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5E061B" w:rsidRPr="005D0F99" w:rsidRDefault="00E50810" w:rsidP="0099717E">
      <w:pPr>
        <w:rPr>
          <w:rStyle w:val="FontStyle142"/>
          <w:b w:val="0"/>
          <w:bCs w:val="0"/>
          <w:sz w:val="32"/>
          <w:szCs w:val="32"/>
        </w:rPr>
        <w:sectPr w:rsidR="005E061B" w:rsidRPr="005D0F99">
          <w:pgSz w:w="11909" w:h="16834"/>
          <w:pgMar w:top="1135" w:right="1320" w:bottom="720" w:left="1814" w:header="720" w:footer="720" w:gutter="0"/>
          <w:cols w:space="720"/>
        </w:sectPr>
      </w:pPr>
      <w:r w:rsidRPr="00E50810">
        <w:rPr>
          <w:rFonts w:ascii="Times New Roman" w:hAnsi="Times New Roman"/>
          <w:b/>
          <w:noProof/>
          <w:lang w:eastAsia="ru-RU"/>
        </w:rPr>
        <w:drawing>
          <wp:inline distT="0" distB="0" distL="0" distR="0">
            <wp:extent cx="5572125" cy="7661672"/>
            <wp:effectExtent l="0" t="0" r="0" b="0"/>
            <wp:docPr id="1" name="Рисунок 1" descr="C:\Users\kabir\Desktop\На сайт\ООП ОО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kabir\Desktop\На сайт\ООП ООО.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72125" cy="7661672"/>
                    </a:xfrm>
                    <a:prstGeom prst="rect">
                      <a:avLst/>
                    </a:prstGeom>
                    <a:noFill/>
                    <a:ln>
                      <a:noFill/>
                    </a:ln>
                  </pic:spPr>
                </pic:pic>
              </a:graphicData>
            </a:graphic>
          </wp:inline>
        </w:drawing>
      </w:r>
      <w:bookmarkStart w:id="0" w:name="_GoBack"/>
      <w:bookmarkEnd w:id="0"/>
    </w:p>
    <w:p w:rsidR="00BF17BC" w:rsidRPr="00164B6C" w:rsidRDefault="00BF17BC">
      <w:pPr>
        <w:spacing w:after="0" w:line="240" w:lineRule="auto"/>
        <w:rPr>
          <w:rFonts w:ascii="Times New Roman" w:hAnsi="Times New Roman"/>
          <w:b/>
          <w:sz w:val="24"/>
          <w:szCs w:val="24"/>
        </w:rPr>
      </w:pPr>
    </w:p>
    <w:p w:rsidR="004116FD" w:rsidRPr="00164B6C" w:rsidRDefault="004116FD" w:rsidP="00FF304B">
      <w:pPr>
        <w:pStyle w:val="33"/>
        <w:tabs>
          <w:tab w:val="left" w:pos="284"/>
        </w:tabs>
        <w:ind w:left="0" w:right="0" w:firstLine="0"/>
        <w:rPr>
          <w:sz w:val="24"/>
          <w:szCs w:val="24"/>
        </w:rPr>
      </w:pPr>
      <w:r w:rsidRPr="00164B6C">
        <w:rPr>
          <w:sz w:val="24"/>
          <w:szCs w:val="24"/>
        </w:rPr>
        <w:t>Содержание</w:t>
      </w:r>
    </w:p>
    <w:p w:rsidR="00E45734" w:rsidRPr="00164B6C" w:rsidRDefault="00E45734" w:rsidP="00FF304B">
      <w:pPr>
        <w:tabs>
          <w:tab w:val="left" w:pos="284"/>
        </w:tabs>
        <w:rPr>
          <w:rFonts w:ascii="Times New Roman" w:hAnsi="Times New Roman"/>
          <w:sz w:val="24"/>
          <w:szCs w:val="24"/>
        </w:rPr>
      </w:pPr>
    </w:p>
    <w:tbl>
      <w:tblPr>
        <w:tblStyle w:val="a4"/>
        <w:tblW w:w="0" w:type="auto"/>
        <w:jc w:val="center"/>
        <w:tblLook w:val="04A0" w:firstRow="1" w:lastRow="0" w:firstColumn="1" w:lastColumn="0" w:noHBand="0" w:noVBand="1"/>
      </w:tblPr>
      <w:tblGrid>
        <w:gridCol w:w="1099"/>
        <w:gridCol w:w="6990"/>
        <w:gridCol w:w="1482"/>
      </w:tblGrid>
      <w:tr w:rsidR="00ED661D" w:rsidRPr="00164B6C" w:rsidTr="00A22478">
        <w:trPr>
          <w:jc w:val="center"/>
        </w:trPr>
        <w:tc>
          <w:tcPr>
            <w:tcW w:w="1099" w:type="dxa"/>
          </w:tcPr>
          <w:p w:rsidR="00ED661D" w:rsidRPr="00164B6C" w:rsidRDefault="00ED661D"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w:t>
            </w:r>
          </w:p>
        </w:tc>
        <w:tc>
          <w:tcPr>
            <w:tcW w:w="6990" w:type="dxa"/>
          </w:tcPr>
          <w:p w:rsidR="00ED661D" w:rsidRPr="00164B6C" w:rsidRDefault="00ED661D"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Целевой раздел примерной основной образовательной</w:t>
            </w:r>
            <w:r w:rsidRPr="00164B6C">
              <w:rPr>
                <w:rFonts w:ascii="Times New Roman" w:hAnsi="Times New Roman"/>
                <w:sz w:val="24"/>
                <w:szCs w:val="24"/>
              </w:rPr>
              <w:br/>
              <w:t xml:space="preserve"> программы основного общего образования</w:t>
            </w:r>
          </w:p>
        </w:tc>
        <w:tc>
          <w:tcPr>
            <w:tcW w:w="1482" w:type="dxa"/>
          </w:tcPr>
          <w:p w:rsidR="00ED661D" w:rsidRPr="00164B6C" w:rsidRDefault="009016B7" w:rsidP="00FF304B">
            <w:pPr>
              <w:tabs>
                <w:tab w:val="left" w:pos="284"/>
              </w:tabs>
              <w:spacing w:after="0" w:line="240" w:lineRule="auto"/>
              <w:rPr>
                <w:rFonts w:ascii="Times New Roman" w:hAnsi="Times New Roman"/>
                <w:sz w:val="24"/>
                <w:szCs w:val="24"/>
              </w:rPr>
            </w:pPr>
            <w:r>
              <w:rPr>
                <w:rFonts w:ascii="Times New Roman" w:hAnsi="Times New Roman"/>
                <w:sz w:val="24"/>
                <w:szCs w:val="24"/>
              </w:rPr>
              <w:t>3</w:t>
            </w:r>
          </w:p>
        </w:tc>
      </w:tr>
      <w:tr w:rsidR="00ED661D" w:rsidRPr="00164B6C" w:rsidTr="00A22478">
        <w:trPr>
          <w:jc w:val="center"/>
        </w:trPr>
        <w:tc>
          <w:tcPr>
            <w:tcW w:w="1099" w:type="dxa"/>
          </w:tcPr>
          <w:p w:rsidR="00ED661D" w:rsidRPr="00164B6C" w:rsidRDefault="00E45734"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1.1.</w:t>
            </w:r>
          </w:p>
        </w:tc>
        <w:tc>
          <w:tcPr>
            <w:tcW w:w="6990" w:type="dxa"/>
          </w:tcPr>
          <w:p w:rsidR="00ED661D" w:rsidRPr="00164B6C" w:rsidRDefault="001D19FB"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Пояснительная  записка</w:t>
            </w:r>
          </w:p>
        </w:tc>
        <w:tc>
          <w:tcPr>
            <w:tcW w:w="1482" w:type="dxa"/>
          </w:tcPr>
          <w:p w:rsidR="00ED661D" w:rsidRPr="00164B6C" w:rsidRDefault="009016B7" w:rsidP="00FF304B">
            <w:pPr>
              <w:tabs>
                <w:tab w:val="left" w:pos="284"/>
              </w:tabs>
              <w:spacing w:after="0" w:line="240" w:lineRule="auto"/>
              <w:rPr>
                <w:rFonts w:ascii="Times New Roman" w:hAnsi="Times New Roman"/>
                <w:sz w:val="24"/>
                <w:szCs w:val="24"/>
              </w:rPr>
            </w:pPr>
            <w:r>
              <w:rPr>
                <w:rFonts w:ascii="Times New Roman" w:hAnsi="Times New Roman"/>
                <w:sz w:val="24"/>
                <w:szCs w:val="24"/>
              </w:rPr>
              <w:t>3</w:t>
            </w:r>
          </w:p>
        </w:tc>
      </w:tr>
      <w:tr w:rsidR="00ED661D" w:rsidRPr="00164B6C" w:rsidTr="00A22478">
        <w:trPr>
          <w:jc w:val="center"/>
        </w:trPr>
        <w:tc>
          <w:tcPr>
            <w:tcW w:w="1099" w:type="dxa"/>
          </w:tcPr>
          <w:p w:rsidR="00ED661D" w:rsidRPr="00164B6C" w:rsidRDefault="00ED661D"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1.1.1.</w:t>
            </w:r>
          </w:p>
        </w:tc>
        <w:tc>
          <w:tcPr>
            <w:tcW w:w="6990" w:type="dxa"/>
          </w:tcPr>
          <w:p w:rsidR="00ED661D" w:rsidRPr="00164B6C" w:rsidRDefault="00ED661D"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Цели и задачи реализации основной образовательной </w:t>
            </w:r>
            <w:r w:rsidRPr="00164B6C">
              <w:rPr>
                <w:rFonts w:ascii="Times New Roman" w:hAnsi="Times New Roman"/>
                <w:sz w:val="24"/>
                <w:szCs w:val="24"/>
              </w:rPr>
              <w:br/>
              <w:t>программы основного общего образования</w:t>
            </w:r>
          </w:p>
        </w:tc>
        <w:tc>
          <w:tcPr>
            <w:tcW w:w="1482" w:type="dxa"/>
          </w:tcPr>
          <w:p w:rsidR="00ED661D" w:rsidRPr="00164B6C" w:rsidRDefault="009016B7" w:rsidP="00FF304B">
            <w:pPr>
              <w:tabs>
                <w:tab w:val="left" w:pos="284"/>
              </w:tabs>
              <w:spacing w:after="0" w:line="240" w:lineRule="auto"/>
              <w:rPr>
                <w:rFonts w:ascii="Times New Roman" w:hAnsi="Times New Roman"/>
                <w:sz w:val="24"/>
                <w:szCs w:val="24"/>
              </w:rPr>
            </w:pPr>
            <w:r>
              <w:rPr>
                <w:rFonts w:ascii="Times New Roman" w:hAnsi="Times New Roman"/>
                <w:sz w:val="24"/>
                <w:szCs w:val="24"/>
              </w:rPr>
              <w:t>3</w:t>
            </w:r>
          </w:p>
        </w:tc>
      </w:tr>
      <w:tr w:rsidR="00ED661D" w:rsidRPr="00164B6C" w:rsidTr="00A22478">
        <w:trPr>
          <w:jc w:val="center"/>
        </w:trPr>
        <w:tc>
          <w:tcPr>
            <w:tcW w:w="1099" w:type="dxa"/>
          </w:tcPr>
          <w:p w:rsidR="00ED661D" w:rsidRPr="00164B6C" w:rsidRDefault="00ED661D"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1.1.2.</w:t>
            </w:r>
          </w:p>
        </w:tc>
        <w:tc>
          <w:tcPr>
            <w:tcW w:w="6990" w:type="dxa"/>
          </w:tcPr>
          <w:p w:rsidR="00ED661D" w:rsidRPr="00164B6C" w:rsidRDefault="005A6545" w:rsidP="00FF304B">
            <w:pPr>
              <w:tabs>
                <w:tab w:val="left" w:pos="284"/>
              </w:tabs>
              <w:spacing w:after="0" w:line="240" w:lineRule="auto"/>
              <w:rPr>
                <w:rFonts w:ascii="Times New Roman" w:hAnsi="Times New Roman"/>
                <w:sz w:val="24"/>
                <w:szCs w:val="24"/>
              </w:rPr>
            </w:pPr>
            <w:hyperlink w:anchor="_Toc414553128" w:history="1">
              <w:r w:rsidR="00ED661D" w:rsidRPr="00164B6C">
                <w:rPr>
                  <w:rStyle w:val="af6"/>
                  <w:rFonts w:ascii="Times New Roman" w:hAnsi="Times New Roman"/>
                  <w:color w:val="auto"/>
                  <w:sz w:val="24"/>
                  <w:szCs w:val="24"/>
                  <w:u w:val="none"/>
                </w:rPr>
                <w:t>Принципы и подходы к формированию образовательной программы основного общего образования</w:t>
              </w:r>
              <w:r w:rsidR="00ED661D" w:rsidRPr="00164B6C">
                <w:rPr>
                  <w:rStyle w:val="af6"/>
                  <w:rFonts w:ascii="Times New Roman" w:hAnsi="Times New Roman"/>
                  <w:webHidden/>
                  <w:color w:val="auto"/>
                  <w:sz w:val="24"/>
                  <w:szCs w:val="24"/>
                  <w:u w:val="none"/>
                </w:rPr>
                <w:tab/>
              </w:r>
            </w:hyperlink>
          </w:p>
        </w:tc>
        <w:tc>
          <w:tcPr>
            <w:tcW w:w="1482" w:type="dxa"/>
          </w:tcPr>
          <w:p w:rsidR="00ED661D" w:rsidRPr="00164B6C" w:rsidRDefault="009016B7" w:rsidP="00FF304B">
            <w:pPr>
              <w:tabs>
                <w:tab w:val="left" w:pos="284"/>
              </w:tabs>
              <w:spacing w:after="0" w:line="240" w:lineRule="auto"/>
              <w:rPr>
                <w:rFonts w:ascii="Times New Roman" w:hAnsi="Times New Roman"/>
                <w:sz w:val="24"/>
                <w:szCs w:val="24"/>
                <w:lang w:val="tt-RU"/>
              </w:rPr>
            </w:pPr>
            <w:r>
              <w:rPr>
                <w:rFonts w:ascii="Times New Roman" w:hAnsi="Times New Roman"/>
                <w:sz w:val="24"/>
                <w:szCs w:val="24"/>
                <w:lang w:val="tt-RU"/>
              </w:rPr>
              <w:t>4</w:t>
            </w:r>
          </w:p>
        </w:tc>
      </w:tr>
      <w:tr w:rsidR="00ED661D" w:rsidRPr="00164B6C" w:rsidTr="00A22478">
        <w:trPr>
          <w:jc w:val="center"/>
        </w:trPr>
        <w:tc>
          <w:tcPr>
            <w:tcW w:w="1099" w:type="dxa"/>
          </w:tcPr>
          <w:p w:rsidR="00ED661D" w:rsidRPr="00164B6C" w:rsidRDefault="00ED661D"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w:t>
            </w:r>
          </w:p>
        </w:tc>
        <w:tc>
          <w:tcPr>
            <w:tcW w:w="6990" w:type="dxa"/>
          </w:tcPr>
          <w:p w:rsidR="00ED661D" w:rsidRPr="00164B6C" w:rsidRDefault="001D19FB"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Планируемые результаты освоения обучающимися основной образовательной программы основного общего образования</w:t>
            </w:r>
          </w:p>
        </w:tc>
        <w:tc>
          <w:tcPr>
            <w:tcW w:w="1482" w:type="dxa"/>
          </w:tcPr>
          <w:p w:rsidR="00ED661D" w:rsidRPr="00164B6C" w:rsidRDefault="009016B7" w:rsidP="00FF304B">
            <w:pPr>
              <w:tabs>
                <w:tab w:val="left" w:pos="284"/>
              </w:tabs>
              <w:spacing w:after="0" w:line="240" w:lineRule="auto"/>
              <w:rPr>
                <w:rFonts w:ascii="Times New Roman" w:hAnsi="Times New Roman"/>
                <w:sz w:val="24"/>
                <w:szCs w:val="24"/>
                <w:lang w:val="tt-RU"/>
              </w:rPr>
            </w:pPr>
            <w:r>
              <w:rPr>
                <w:rFonts w:ascii="Times New Roman" w:hAnsi="Times New Roman"/>
                <w:sz w:val="24"/>
                <w:szCs w:val="24"/>
                <w:lang w:val="tt-RU"/>
              </w:rPr>
              <w:t>6</w:t>
            </w:r>
          </w:p>
        </w:tc>
      </w:tr>
      <w:tr w:rsidR="00ED661D" w:rsidRPr="00164B6C" w:rsidTr="00A22478">
        <w:trPr>
          <w:jc w:val="center"/>
        </w:trPr>
        <w:tc>
          <w:tcPr>
            <w:tcW w:w="1099" w:type="dxa"/>
          </w:tcPr>
          <w:p w:rsidR="00ED661D" w:rsidRPr="00164B6C" w:rsidRDefault="00ED661D"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1.2.1.</w:t>
            </w:r>
          </w:p>
        </w:tc>
        <w:tc>
          <w:tcPr>
            <w:tcW w:w="6990" w:type="dxa"/>
          </w:tcPr>
          <w:p w:rsidR="00ED661D" w:rsidRPr="00164B6C" w:rsidRDefault="00ED661D"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Общие положения</w:t>
            </w:r>
          </w:p>
        </w:tc>
        <w:tc>
          <w:tcPr>
            <w:tcW w:w="1482" w:type="dxa"/>
          </w:tcPr>
          <w:p w:rsidR="00ED661D" w:rsidRPr="00164B6C" w:rsidRDefault="00F23784"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7</w:t>
            </w:r>
          </w:p>
        </w:tc>
      </w:tr>
      <w:tr w:rsidR="00ED661D" w:rsidRPr="00164B6C" w:rsidTr="00A22478">
        <w:trPr>
          <w:jc w:val="center"/>
        </w:trPr>
        <w:tc>
          <w:tcPr>
            <w:tcW w:w="1099" w:type="dxa"/>
          </w:tcPr>
          <w:p w:rsidR="00ED661D" w:rsidRPr="00164B6C" w:rsidRDefault="00915773"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1.2.2.</w:t>
            </w:r>
          </w:p>
        </w:tc>
        <w:tc>
          <w:tcPr>
            <w:tcW w:w="6990" w:type="dxa"/>
          </w:tcPr>
          <w:p w:rsidR="00ED661D" w:rsidRPr="00164B6C" w:rsidRDefault="00915773"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Структура планируемых результатов</w:t>
            </w:r>
          </w:p>
        </w:tc>
        <w:tc>
          <w:tcPr>
            <w:tcW w:w="1482" w:type="dxa"/>
          </w:tcPr>
          <w:p w:rsidR="00ED661D" w:rsidRPr="00164B6C" w:rsidRDefault="009016B7" w:rsidP="00FF304B">
            <w:pPr>
              <w:tabs>
                <w:tab w:val="left" w:pos="284"/>
              </w:tabs>
              <w:spacing w:after="0" w:line="240" w:lineRule="auto"/>
              <w:rPr>
                <w:rFonts w:ascii="Times New Roman" w:hAnsi="Times New Roman"/>
                <w:sz w:val="24"/>
                <w:szCs w:val="24"/>
                <w:lang w:val="tt-RU"/>
              </w:rPr>
            </w:pPr>
            <w:r>
              <w:rPr>
                <w:rFonts w:ascii="Times New Roman" w:hAnsi="Times New Roman"/>
                <w:sz w:val="24"/>
                <w:szCs w:val="24"/>
                <w:lang w:val="tt-RU"/>
              </w:rPr>
              <w:t>7</w:t>
            </w:r>
          </w:p>
        </w:tc>
      </w:tr>
      <w:tr w:rsidR="00915773" w:rsidRPr="00164B6C" w:rsidTr="00A22478">
        <w:trPr>
          <w:jc w:val="center"/>
        </w:trPr>
        <w:tc>
          <w:tcPr>
            <w:tcW w:w="1099" w:type="dxa"/>
          </w:tcPr>
          <w:p w:rsidR="00915773" w:rsidRPr="00164B6C" w:rsidRDefault="00915773"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1.2.3.</w:t>
            </w:r>
          </w:p>
        </w:tc>
        <w:tc>
          <w:tcPr>
            <w:tcW w:w="6990" w:type="dxa"/>
          </w:tcPr>
          <w:p w:rsidR="00915773" w:rsidRPr="00164B6C" w:rsidRDefault="00915773" w:rsidP="00FF304B">
            <w:pPr>
              <w:tabs>
                <w:tab w:val="left" w:pos="284"/>
              </w:tabs>
              <w:spacing w:after="0" w:line="240" w:lineRule="auto"/>
              <w:rPr>
                <w:rFonts w:ascii="Times New Roman" w:hAnsi="Times New Roman"/>
                <w:sz w:val="24"/>
                <w:szCs w:val="24"/>
              </w:rPr>
            </w:pPr>
            <w:r w:rsidRPr="00164B6C">
              <w:rPr>
                <w:rStyle w:val="20"/>
                <w:rFonts w:eastAsia="Calibri"/>
                <w:b w:val="0"/>
                <w:bCs w:val="0"/>
                <w:sz w:val="24"/>
                <w:szCs w:val="24"/>
                <w:lang w:eastAsia="en-US"/>
              </w:rPr>
              <w:t>Личностные результаты освоения ООП</w:t>
            </w:r>
          </w:p>
        </w:tc>
        <w:tc>
          <w:tcPr>
            <w:tcW w:w="1482" w:type="dxa"/>
          </w:tcPr>
          <w:p w:rsidR="00915773" w:rsidRPr="00164B6C" w:rsidRDefault="009016B7" w:rsidP="00FF304B">
            <w:pPr>
              <w:tabs>
                <w:tab w:val="left" w:pos="284"/>
              </w:tabs>
              <w:spacing w:after="0" w:line="240" w:lineRule="auto"/>
              <w:rPr>
                <w:rFonts w:ascii="Times New Roman" w:hAnsi="Times New Roman"/>
                <w:sz w:val="24"/>
                <w:szCs w:val="24"/>
                <w:lang w:val="tt-RU"/>
              </w:rPr>
            </w:pPr>
            <w:r>
              <w:rPr>
                <w:rFonts w:ascii="Times New Roman" w:hAnsi="Times New Roman"/>
                <w:sz w:val="24"/>
                <w:szCs w:val="24"/>
                <w:lang w:val="tt-RU"/>
              </w:rPr>
              <w:t>9</w:t>
            </w:r>
          </w:p>
        </w:tc>
      </w:tr>
      <w:tr w:rsidR="00915773" w:rsidRPr="00164B6C" w:rsidTr="00A22478">
        <w:trPr>
          <w:jc w:val="center"/>
        </w:trPr>
        <w:tc>
          <w:tcPr>
            <w:tcW w:w="1099" w:type="dxa"/>
          </w:tcPr>
          <w:p w:rsidR="00915773" w:rsidRPr="00164B6C" w:rsidRDefault="00915773"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1.2.4.</w:t>
            </w:r>
          </w:p>
        </w:tc>
        <w:tc>
          <w:tcPr>
            <w:tcW w:w="6990" w:type="dxa"/>
          </w:tcPr>
          <w:p w:rsidR="00915773" w:rsidRPr="00164B6C" w:rsidRDefault="00915773" w:rsidP="00FF304B">
            <w:pPr>
              <w:tabs>
                <w:tab w:val="left" w:pos="284"/>
              </w:tabs>
              <w:spacing w:after="0" w:line="240" w:lineRule="auto"/>
              <w:rPr>
                <w:rStyle w:val="20"/>
                <w:rFonts w:eastAsia="Calibri"/>
                <w:b w:val="0"/>
                <w:bCs w:val="0"/>
                <w:sz w:val="24"/>
                <w:szCs w:val="24"/>
                <w:lang w:eastAsia="en-US"/>
              </w:rPr>
            </w:pPr>
            <w:r w:rsidRPr="00164B6C">
              <w:rPr>
                <w:rStyle w:val="20"/>
                <w:rFonts w:eastAsia="Calibri"/>
                <w:b w:val="0"/>
                <w:bCs w:val="0"/>
                <w:sz w:val="24"/>
                <w:szCs w:val="24"/>
                <w:lang w:eastAsia="en-US"/>
              </w:rPr>
              <w:t>Метапредметные результаты освоения ООП</w:t>
            </w:r>
          </w:p>
        </w:tc>
        <w:tc>
          <w:tcPr>
            <w:tcW w:w="1482" w:type="dxa"/>
          </w:tcPr>
          <w:p w:rsidR="00915773" w:rsidRPr="00164B6C" w:rsidRDefault="00841B16" w:rsidP="0078074C">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1</w:t>
            </w:r>
            <w:r w:rsidR="009016B7">
              <w:rPr>
                <w:rFonts w:ascii="Times New Roman" w:hAnsi="Times New Roman"/>
                <w:sz w:val="24"/>
                <w:szCs w:val="24"/>
                <w:lang w:val="tt-RU"/>
              </w:rPr>
              <w:t>1</w:t>
            </w:r>
          </w:p>
        </w:tc>
      </w:tr>
      <w:tr w:rsidR="00915773" w:rsidRPr="00164B6C" w:rsidTr="00A22478">
        <w:trPr>
          <w:jc w:val="center"/>
        </w:trPr>
        <w:tc>
          <w:tcPr>
            <w:tcW w:w="1099" w:type="dxa"/>
          </w:tcPr>
          <w:p w:rsidR="00915773" w:rsidRPr="00164B6C" w:rsidRDefault="00915773"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w:t>
            </w:r>
          </w:p>
        </w:tc>
        <w:tc>
          <w:tcPr>
            <w:tcW w:w="6990" w:type="dxa"/>
          </w:tcPr>
          <w:p w:rsidR="00915773" w:rsidRPr="00164B6C" w:rsidRDefault="00915773" w:rsidP="00FF304B">
            <w:pPr>
              <w:tabs>
                <w:tab w:val="left" w:pos="284"/>
              </w:tabs>
              <w:spacing w:after="0" w:line="240" w:lineRule="auto"/>
              <w:rPr>
                <w:rStyle w:val="20"/>
                <w:rFonts w:eastAsia="Calibri"/>
                <w:b w:val="0"/>
                <w:bCs w:val="0"/>
                <w:sz w:val="24"/>
                <w:szCs w:val="24"/>
                <w:lang w:eastAsia="en-US"/>
              </w:rPr>
            </w:pPr>
            <w:r w:rsidRPr="00164B6C">
              <w:rPr>
                <w:rFonts w:ascii="Times New Roman" w:hAnsi="Times New Roman"/>
                <w:noProof/>
                <w:sz w:val="24"/>
                <w:szCs w:val="24"/>
              </w:rPr>
              <w:t>Предметные результаты</w:t>
            </w:r>
          </w:p>
        </w:tc>
        <w:tc>
          <w:tcPr>
            <w:tcW w:w="1482" w:type="dxa"/>
          </w:tcPr>
          <w:p w:rsidR="00915773" w:rsidRPr="00164B6C" w:rsidRDefault="00841B16"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1</w:t>
            </w:r>
            <w:r w:rsidR="00F23784" w:rsidRPr="00164B6C">
              <w:rPr>
                <w:rFonts w:ascii="Times New Roman" w:hAnsi="Times New Roman"/>
                <w:sz w:val="24"/>
                <w:szCs w:val="24"/>
                <w:lang w:val="tt-RU"/>
              </w:rPr>
              <w:t>7</w:t>
            </w:r>
          </w:p>
        </w:tc>
      </w:tr>
      <w:tr w:rsidR="00915773" w:rsidRPr="00164B6C" w:rsidTr="00A22478">
        <w:trPr>
          <w:jc w:val="center"/>
        </w:trPr>
        <w:tc>
          <w:tcPr>
            <w:tcW w:w="1099" w:type="dxa"/>
          </w:tcPr>
          <w:p w:rsidR="00915773" w:rsidRPr="00164B6C" w:rsidRDefault="00915773"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1.2.5.1.</w:t>
            </w:r>
          </w:p>
        </w:tc>
        <w:tc>
          <w:tcPr>
            <w:tcW w:w="6990" w:type="dxa"/>
          </w:tcPr>
          <w:p w:rsidR="00915773" w:rsidRPr="00164B6C" w:rsidRDefault="00915773"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Русский язык</w:t>
            </w:r>
          </w:p>
        </w:tc>
        <w:tc>
          <w:tcPr>
            <w:tcW w:w="1482" w:type="dxa"/>
          </w:tcPr>
          <w:p w:rsidR="00915773" w:rsidRPr="00164B6C" w:rsidRDefault="00841B16"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1</w:t>
            </w:r>
            <w:r w:rsidR="00F23784" w:rsidRPr="00164B6C">
              <w:rPr>
                <w:rFonts w:ascii="Times New Roman" w:hAnsi="Times New Roman"/>
                <w:sz w:val="24"/>
                <w:szCs w:val="24"/>
                <w:lang w:val="tt-RU"/>
              </w:rPr>
              <w:t>7</w:t>
            </w:r>
          </w:p>
        </w:tc>
      </w:tr>
      <w:tr w:rsidR="00915773" w:rsidRPr="00164B6C" w:rsidTr="00A22478">
        <w:trPr>
          <w:jc w:val="center"/>
        </w:trPr>
        <w:tc>
          <w:tcPr>
            <w:tcW w:w="1099" w:type="dxa"/>
          </w:tcPr>
          <w:p w:rsidR="00915773" w:rsidRPr="00164B6C" w:rsidRDefault="00915773"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1.2.5.2.</w:t>
            </w:r>
          </w:p>
        </w:tc>
        <w:tc>
          <w:tcPr>
            <w:tcW w:w="6990" w:type="dxa"/>
          </w:tcPr>
          <w:p w:rsidR="00915773" w:rsidRPr="00164B6C" w:rsidRDefault="00915773"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Литература</w:t>
            </w:r>
          </w:p>
        </w:tc>
        <w:tc>
          <w:tcPr>
            <w:tcW w:w="1482" w:type="dxa"/>
          </w:tcPr>
          <w:p w:rsidR="00915773" w:rsidRPr="00164B6C" w:rsidRDefault="00841B16"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1</w:t>
            </w:r>
            <w:r w:rsidR="00F23784" w:rsidRPr="00164B6C">
              <w:rPr>
                <w:rFonts w:ascii="Times New Roman" w:hAnsi="Times New Roman"/>
                <w:sz w:val="24"/>
                <w:szCs w:val="24"/>
                <w:lang w:val="tt-RU"/>
              </w:rPr>
              <w:t>8</w:t>
            </w:r>
          </w:p>
        </w:tc>
      </w:tr>
      <w:tr w:rsidR="002C5611" w:rsidRPr="00164B6C" w:rsidTr="00A22478">
        <w:trPr>
          <w:jc w:val="center"/>
        </w:trPr>
        <w:tc>
          <w:tcPr>
            <w:tcW w:w="1099" w:type="dxa"/>
          </w:tcPr>
          <w:p w:rsidR="002C5611" w:rsidRPr="00164B6C" w:rsidRDefault="002C5611"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1.2.5.3.</w:t>
            </w:r>
          </w:p>
        </w:tc>
        <w:tc>
          <w:tcPr>
            <w:tcW w:w="6990" w:type="dxa"/>
          </w:tcPr>
          <w:p w:rsidR="002C5611" w:rsidRPr="00164B6C" w:rsidRDefault="005521ED"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Родной язык</w:t>
            </w:r>
          </w:p>
        </w:tc>
        <w:tc>
          <w:tcPr>
            <w:tcW w:w="1482" w:type="dxa"/>
          </w:tcPr>
          <w:p w:rsidR="002C5611" w:rsidRPr="00164B6C" w:rsidRDefault="009016B7" w:rsidP="00FF304B">
            <w:pPr>
              <w:tabs>
                <w:tab w:val="left" w:pos="284"/>
              </w:tabs>
              <w:spacing w:after="0" w:line="240" w:lineRule="auto"/>
              <w:rPr>
                <w:rFonts w:ascii="Times New Roman" w:hAnsi="Times New Roman"/>
                <w:sz w:val="24"/>
                <w:szCs w:val="24"/>
                <w:lang w:val="tt-RU"/>
              </w:rPr>
            </w:pPr>
            <w:r>
              <w:rPr>
                <w:rFonts w:ascii="Times New Roman" w:hAnsi="Times New Roman"/>
                <w:sz w:val="24"/>
                <w:szCs w:val="24"/>
                <w:lang w:val="tt-RU"/>
              </w:rPr>
              <w:t>23</w:t>
            </w:r>
          </w:p>
        </w:tc>
      </w:tr>
      <w:tr w:rsidR="002C5611" w:rsidRPr="00164B6C" w:rsidTr="00A22478">
        <w:trPr>
          <w:jc w:val="center"/>
        </w:trPr>
        <w:tc>
          <w:tcPr>
            <w:tcW w:w="1099" w:type="dxa"/>
          </w:tcPr>
          <w:p w:rsidR="002C5611" w:rsidRPr="00164B6C" w:rsidRDefault="002C5611"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1.2.5.4.</w:t>
            </w:r>
          </w:p>
        </w:tc>
        <w:tc>
          <w:tcPr>
            <w:tcW w:w="6990" w:type="dxa"/>
          </w:tcPr>
          <w:p w:rsidR="002C5611" w:rsidRPr="00164B6C" w:rsidRDefault="002C5611"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 xml:space="preserve">Родная литература </w:t>
            </w:r>
          </w:p>
        </w:tc>
        <w:tc>
          <w:tcPr>
            <w:tcW w:w="1482" w:type="dxa"/>
          </w:tcPr>
          <w:p w:rsidR="002C5611" w:rsidRPr="00164B6C" w:rsidRDefault="002C5611"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2</w:t>
            </w:r>
            <w:r w:rsidR="009016B7">
              <w:rPr>
                <w:rFonts w:ascii="Times New Roman" w:hAnsi="Times New Roman"/>
                <w:sz w:val="24"/>
                <w:szCs w:val="24"/>
                <w:lang w:val="tt-RU"/>
              </w:rPr>
              <w:t>3</w:t>
            </w:r>
          </w:p>
        </w:tc>
      </w:tr>
      <w:tr w:rsidR="00915773" w:rsidRPr="00164B6C" w:rsidTr="00A22478">
        <w:trPr>
          <w:jc w:val="center"/>
        </w:trPr>
        <w:tc>
          <w:tcPr>
            <w:tcW w:w="1099" w:type="dxa"/>
          </w:tcPr>
          <w:p w:rsidR="00915773" w:rsidRPr="00164B6C" w:rsidRDefault="004F29E5"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1.2.5.5</w:t>
            </w:r>
            <w:r w:rsidR="00915773" w:rsidRPr="00164B6C">
              <w:rPr>
                <w:rFonts w:ascii="Times New Roman" w:hAnsi="Times New Roman"/>
                <w:sz w:val="24"/>
                <w:szCs w:val="24"/>
              </w:rPr>
              <w:t>.</w:t>
            </w:r>
          </w:p>
        </w:tc>
        <w:tc>
          <w:tcPr>
            <w:tcW w:w="6990" w:type="dxa"/>
          </w:tcPr>
          <w:p w:rsidR="00915773" w:rsidRPr="00164B6C" w:rsidRDefault="005521ED"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Иностранный язык ( английский язык</w:t>
            </w:r>
            <w:r w:rsidR="00915773" w:rsidRPr="00164B6C">
              <w:rPr>
                <w:rFonts w:ascii="Times New Roman" w:hAnsi="Times New Roman"/>
                <w:noProof/>
                <w:sz w:val="24"/>
                <w:szCs w:val="24"/>
              </w:rPr>
              <w:t>)</w:t>
            </w:r>
          </w:p>
        </w:tc>
        <w:tc>
          <w:tcPr>
            <w:tcW w:w="1482" w:type="dxa"/>
          </w:tcPr>
          <w:p w:rsidR="00915773" w:rsidRPr="00164B6C" w:rsidRDefault="00841B16"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2</w:t>
            </w:r>
            <w:r w:rsidR="009016B7">
              <w:rPr>
                <w:rFonts w:ascii="Times New Roman" w:hAnsi="Times New Roman"/>
                <w:sz w:val="24"/>
                <w:szCs w:val="24"/>
                <w:lang w:val="tt-RU"/>
              </w:rPr>
              <w:t>4</w:t>
            </w:r>
          </w:p>
        </w:tc>
      </w:tr>
      <w:tr w:rsidR="00B851AA" w:rsidRPr="00164B6C" w:rsidTr="00A22478">
        <w:trPr>
          <w:jc w:val="center"/>
        </w:trPr>
        <w:tc>
          <w:tcPr>
            <w:tcW w:w="1099" w:type="dxa"/>
          </w:tcPr>
          <w:p w:rsidR="00B851AA" w:rsidRPr="00164B6C" w:rsidRDefault="00B851AA"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1.2.5.6.</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sz w:val="24"/>
                <w:szCs w:val="24"/>
                <w:lang w:eastAsia="ru-RU"/>
              </w:rPr>
              <w:t>Второй иностранный язык (немецкий язык)</w:t>
            </w:r>
          </w:p>
        </w:tc>
        <w:tc>
          <w:tcPr>
            <w:tcW w:w="1482" w:type="dxa"/>
          </w:tcPr>
          <w:p w:rsidR="00B851AA" w:rsidRPr="00164B6C" w:rsidRDefault="009016B7" w:rsidP="00FF304B">
            <w:pPr>
              <w:tabs>
                <w:tab w:val="left" w:pos="284"/>
              </w:tabs>
              <w:spacing w:after="0" w:line="240" w:lineRule="auto"/>
              <w:rPr>
                <w:rFonts w:ascii="Times New Roman" w:hAnsi="Times New Roman"/>
                <w:sz w:val="24"/>
                <w:szCs w:val="24"/>
                <w:lang w:val="tt-RU"/>
              </w:rPr>
            </w:pPr>
            <w:r>
              <w:rPr>
                <w:rFonts w:ascii="Times New Roman" w:hAnsi="Times New Roman"/>
                <w:sz w:val="24"/>
                <w:szCs w:val="24"/>
                <w:lang w:val="tt-RU"/>
              </w:rPr>
              <w:t>29</w:t>
            </w:r>
          </w:p>
        </w:tc>
      </w:tr>
      <w:tr w:rsidR="00915773" w:rsidRPr="00164B6C" w:rsidTr="00A22478">
        <w:trPr>
          <w:jc w:val="center"/>
        </w:trPr>
        <w:tc>
          <w:tcPr>
            <w:tcW w:w="1099" w:type="dxa"/>
          </w:tcPr>
          <w:p w:rsidR="00915773" w:rsidRPr="00164B6C" w:rsidRDefault="00915773"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w:t>
            </w:r>
            <w:r w:rsidR="00B851AA" w:rsidRPr="00164B6C">
              <w:rPr>
                <w:rFonts w:ascii="Times New Roman" w:hAnsi="Times New Roman"/>
                <w:sz w:val="24"/>
                <w:szCs w:val="24"/>
                <w:lang w:val="tt-RU"/>
              </w:rPr>
              <w:t>7</w:t>
            </w:r>
            <w:r w:rsidRPr="00164B6C">
              <w:rPr>
                <w:rFonts w:ascii="Times New Roman" w:hAnsi="Times New Roman"/>
                <w:sz w:val="24"/>
                <w:szCs w:val="24"/>
              </w:rPr>
              <w:t>.</w:t>
            </w:r>
          </w:p>
        </w:tc>
        <w:tc>
          <w:tcPr>
            <w:tcW w:w="6990" w:type="dxa"/>
          </w:tcPr>
          <w:p w:rsidR="00915773" w:rsidRPr="00164B6C" w:rsidRDefault="00915773"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История России. Всеобщая история</w:t>
            </w:r>
          </w:p>
        </w:tc>
        <w:tc>
          <w:tcPr>
            <w:tcW w:w="1482" w:type="dxa"/>
          </w:tcPr>
          <w:p w:rsidR="00915773" w:rsidRPr="00164B6C" w:rsidRDefault="00D7175A" w:rsidP="00E61D8D">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3</w:t>
            </w:r>
            <w:r w:rsidR="00E61D8D" w:rsidRPr="00164B6C">
              <w:rPr>
                <w:rFonts w:ascii="Times New Roman" w:hAnsi="Times New Roman"/>
                <w:sz w:val="24"/>
                <w:szCs w:val="24"/>
                <w:lang w:val="tt-RU"/>
              </w:rPr>
              <w:t>2</w:t>
            </w:r>
          </w:p>
        </w:tc>
      </w:tr>
      <w:tr w:rsidR="00915773" w:rsidRPr="00164B6C" w:rsidTr="00A22478">
        <w:trPr>
          <w:jc w:val="center"/>
        </w:trPr>
        <w:tc>
          <w:tcPr>
            <w:tcW w:w="1099" w:type="dxa"/>
          </w:tcPr>
          <w:p w:rsidR="00915773" w:rsidRPr="00164B6C" w:rsidRDefault="00915773"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w:t>
            </w:r>
            <w:r w:rsidR="00B851AA" w:rsidRPr="00164B6C">
              <w:rPr>
                <w:rFonts w:ascii="Times New Roman" w:hAnsi="Times New Roman"/>
                <w:sz w:val="24"/>
                <w:szCs w:val="24"/>
                <w:lang w:val="tt-RU"/>
              </w:rPr>
              <w:t>8</w:t>
            </w:r>
            <w:r w:rsidRPr="00164B6C">
              <w:rPr>
                <w:rFonts w:ascii="Times New Roman" w:hAnsi="Times New Roman"/>
                <w:sz w:val="24"/>
                <w:szCs w:val="24"/>
              </w:rPr>
              <w:t>.</w:t>
            </w:r>
          </w:p>
        </w:tc>
        <w:tc>
          <w:tcPr>
            <w:tcW w:w="6990" w:type="dxa"/>
          </w:tcPr>
          <w:p w:rsidR="00915773" w:rsidRPr="00164B6C" w:rsidRDefault="00915773"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Обществознание</w:t>
            </w:r>
          </w:p>
        </w:tc>
        <w:tc>
          <w:tcPr>
            <w:tcW w:w="1482" w:type="dxa"/>
          </w:tcPr>
          <w:p w:rsidR="00915773" w:rsidRPr="00164B6C" w:rsidRDefault="00D7175A"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3</w:t>
            </w:r>
            <w:r w:rsidR="00E61D8D" w:rsidRPr="00164B6C">
              <w:rPr>
                <w:rFonts w:ascii="Times New Roman" w:hAnsi="Times New Roman"/>
                <w:sz w:val="24"/>
                <w:szCs w:val="24"/>
                <w:lang w:val="tt-RU"/>
              </w:rPr>
              <w:t>5</w:t>
            </w:r>
          </w:p>
        </w:tc>
      </w:tr>
      <w:tr w:rsidR="00915773" w:rsidRPr="00164B6C" w:rsidTr="00A22478">
        <w:trPr>
          <w:jc w:val="center"/>
        </w:trPr>
        <w:tc>
          <w:tcPr>
            <w:tcW w:w="1099" w:type="dxa"/>
          </w:tcPr>
          <w:p w:rsidR="00915773" w:rsidRPr="00164B6C" w:rsidRDefault="00B851AA" w:rsidP="00A22478">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w:t>
            </w:r>
            <w:r w:rsidRPr="00164B6C">
              <w:rPr>
                <w:rFonts w:ascii="Times New Roman" w:hAnsi="Times New Roman"/>
                <w:sz w:val="24"/>
                <w:szCs w:val="24"/>
                <w:lang w:val="tt-RU"/>
              </w:rPr>
              <w:t>9</w:t>
            </w:r>
            <w:r w:rsidRPr="00164B6C">
              <w:rPr>
                <w:rFonts w:ascii="Times New Roman" w:hAnsi="Times New Roman"/>
                <w:sz w:val="24"/>
                <w:szCs w:val="24"/>
              </w:rPr>
              <w:t>.</w:t>
            </w:r>
          </w:p>
        </w:tc>
        <w:tc>
          <w:tcPr>
            <w:tcW w:w="6990" w:type="dxa"/>
          </w:tcPr>
          <w:p w:rsidR="00915773" w:rsidRPr="00164B6C" w:rsidRDefault="00915773"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География</w:t>
            </w:r>
          </w:p>
        </w:tc>
        <w:tc>
          <w:tcPr>
            <w:tcW w:w="1482" w:type="dxa"/>
          </w:tcPr>
          <w:p w:rsidR="00915773" w:rsidRPr="00164B6C" w:rsidRDefault="00651F0B"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3</w:t>
            </w:r>
            <w:r w:rsidR="00E61D8D" w:rsidRPr="00164B6C">
              <w:rPr>
                <w:rFonts w:ascii="Times New Roman" w:hAnsi="Times New Roman"/>
                <w:sz w:val="24"/>
                <w:szCs w:val="24"/>
                <w:lang w:val="tt-RU"/>
              </w:rPr>
              <w:t>9</w:t>
            </w:r>
          </w:p>
        </w:tc>
      </w:tr>
      <w:tr w:rsidR="00B851AA" w:rsidRPr="00164B6C" w:rsidTr="00A22478">
        <w:trPr>
          <w:jc w:val="center"/>
        </w:trPr>
        <w:tc>
          <w:tcPr>
            <w:tcW w:w="1099" w:type="dxa"/>
          </w:tcPr>
          <w:p w:rsidR="00B851AA" w:rsidRPr="00164B6C" w:rsidRDefault="00B851AA"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w:t>
            </w:r>
            <w:r w:rsidRPr="00164B6C">
              <w:rPr>
                <w:rFonts w:ascii="Times New Roman" w:hAnsi="Times New Roman"/>
                <w:sz w:val="24"/>
                <w:szCs w:val="24"/>
                <w:lang w:val="tt-RU"/>
              </w:rPr>
              <w:t>10</w:t>
            </w:r>
            <w:r w:rsidRPr="00164B6C">
              <w:rPr>
                <w:rFonts w:ascii="Times New Roman" w:hAnsi="Times New Roman"/>
                <w:sz w:val="24"/>
                <w:szCs w:val="24"/>
              </w:rPr>
              <w:t>.</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Математика</w:t>
            </w:r>
          </w:p>
        </w:tc>
        <w:tc>
          <w:tcPr>
            <w:tcW w:w="1482" w:type="dxa"/>
          </w:tcPr>
          <w:p w:rsidR="00B851AA" w:rsidRPr="00164B6C" w:rsidRDefault="00B851AA"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4</w:t>
            </w:r>
            <w:r w:rsidR="00E61D8D" w:rsidRPr="00164B6C">
              <w:rPr>
                <w:rFonts w:ascii="Times New Roman" w:hAnsi="Times New Roman"/>
                <w:sz w:val="24"/>
                <w:szCs w:val="24"/>
                <w:lang w:val="tt-RU"/>
              </w:rPr>
              <w:t>2</w:t>
            </w:r>
          </w:p>
        </w:tc>
      </w:tr>
      <w:tr w:rsidR="00B851AA" w:rsidRPr="00164B6C" w:rsidTr="00A22478">
        <w:trPr>
          <w:jc w:val="center"/>
        </w:trPr>
        <w:tc>
          <w:tcPr>
            <w:tcW w:w="1099" w:type="dxa"/>
          </w:tcPr>
          <w:p w:rsidR="00B851AA" w:rsidRPr="00164B6C" w:rsidRDefault="00B851AA"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w:t>
            </w:r>
            <w:r w:rsidRPr="00164B6C">
              <w:rPr>
                <w:rFonts w:ascii="Times New Roman" w:hAnsi="Times New Roman"/>
                <w:sz w:val="24"/>
                <w:szCs w:val="24"/>
                <w:lang w:val="tt-RU"/>
              </w:rPr>
              <w:t>11</w:t>
            </w:r>
            <w:r w:rsidRPr="00164B6C">
              <w:rPr>
                <w:rFonts w:ascii="Times New Roman" w:hAnsi="Times New Roman"/>
                <w:sz w:val="24"/>
                <w:szCs w:val="24"/>
              </w:rPr>
              <w:t>.</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Информатика</w:t>
            </w:r>
          </w:p>
        </w:tc>
        <w:tc>
          <w:tcPr>
            <w:tcW w:w="1482" w:type="dxa"/>
          </w:tcPr>
          <w:p w:rsidR="00B851AA" w:rsidRPr="00164B6C" w:rsidRDefault="00E61D8D"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60</w:t>
            </w:r>
          </w:p>
        </w:tc>
      </w:tr>
      <w:tr w:rsidR="00B851AA" w:rsidRPr="00164B6C" w:rsidTr="00A22478">
        <w:trPr>
          <w:jc w:val="center"/>
        </w:trPr>
        <w:tc>
          <w:tcPr>
            <w:tcW w:w="1099" w:type="dxa"/>
          </w:tcPr>
          <w:p w:rsidR="00B851AA" w:rsidRPr="00164B6C" w:rsidRDefault="00B851AA"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1.2.5.1</w:t>
            </w:r>
            <w:r w:rsidRPr="00164B6C">
              <w:rPr>
                <w:rFonts w:ascii="Times New Roman" w:hAnsi="Times New Roman"/>
                <w:sz w:val="24"/>
                <w:szCs w:val="24"/>
                <w:lang w:val="tt-RU"/>
              </w:rPr>
              <w:t>2.</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Физика</w:t>
            </w:r>
          </w:p>
        </w:tc>
        <w:tc>
          <w:tcPr>
            <w:tcW w:w="1482" w:type="dxa"/>
          </w:tcPr>
          <w:p w:rsidR="00B851AA" w:rsidRPr="00164B6C" w:rsidRDefault="00B851AA"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6</w:t>
            </w:r>
            <w:r w:rsidR="00E61D8D" w:rsidRPr="00164B6C">
              <w:rPr>
                <w:rFonts w:ascii="Times New Roman" w:hAnsi="Times New Roman"/>
                <w:sz w:val="24"/>
                <w:szCs w:val="24"/>
                <w:lang w:val="tt-RU"/>
              </w:rPr>
              <w:t>3</w:t>
            </w:r>
          </w:p>
        </w:tc>
      </w:tr>
      <w:tr w:rsidR="00B851AA" w:rsidRPr="00164B6C" w:rsidTr="00A22478">
        <w:trPr>
          <w:jc w:val="center"/>
        </w:trPr>
        <w:tc>
          <w:tcPr>
            <w:tcW w:w="1099" w:type="dxa"/>
          </w:tcPr>
          <w:p w:rsidR="00B851AA" w:rsidRPr="00164B6C" w:rsidRDefault="00B851AA"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1.2.5.1</w:t>
            </w:r>
            <w:r w:rsidRPr="00164B6C">
              <w:rPr>
                <w:rFonts w:ascii="Times New Roman" w:hAnsi="Times New Roman"/>
                <w:sz w:val="24"/>
                <w:szCs w:val="24"/>
                <w:lang w:val="tt-RU"/>
              </w:rPr>
              <w:t>3</w:t>
            </w:r>
            <w:r w:rsidRPr="00164B6C">
              <w:rPr>
                <w:rFonts w:ascii="Times New Roman" w:hAnsi="Times New Roman"/>
                <w:sz w:val="24"/>
                <w:szCs w:val="24"/>
              </w:rPr>
              <w:t>.</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Биология</w:t>
            </w:r>
          </w:p>
        </w:tc>
        <w:tc>
          <w:tcPr>
            <w:tcW w:w="1482" w:type="dxa"/>
          </w:tcPr>
          <w:p w:rsidR="00B851AA" w:rsidRPr="00164B6C" w:rsidRDefault="00B851AA"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6</w:t>
            </w:r>
            <w:r w:rsidR="00E61D8D" w:rsidRPr="00164B6C">
              <w:rPr>
                <w:rFonts w:ascii="Times New Roman" w:hAnsi="Times New Roman"/>
                <w:sz w:val="24"/>
                <w:szCs w:val="24"/>
                <w:lang w:val="tt-RU"/>
              </w:rPr>
              <w:t>8</w:t>
            </w:r>
          </w:p>
        </w:tc>
      </w:tr>
      <w:tr w:rsidR="00B851AA" w:rsidRPr="00164B6C" w:rsidTr="00A22478">
        <w:trPr>
          <w:jc w:val="center"/>
        </w:trPr>
        <w:tc>
          <w:tcPr>
            <w:tcW w:w="1099" w:type="dxa"/>
          </w:tcPr>
          <w:p w:rsidR="00B851AA" w:rsidRPr="00164B6C" w:rsidRDefault="00B851AA"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1.2.5.1</w:t>
            </w:r>
            <w:r w:rsidRPr="00164B6C">
              <w:rPr>
                <w:rFonts w:ascii="Times New Roman" w:hAnsi="Times New Roman"/>
                <w:sz w:val="24"/>
                <w:szCs w:val="24"/>
                <w:lang w:val="tt-RU"/>
              </w:rPr>
              <w:t>4</w:t>
            </w:r>
            <w:r w:rsidRPr="00164B6C">
              <w:rPr>
                <w:rFonts w:ascii="Times New Roman" w:hAnsi="Times New Roman"/>
                <w:sz w:val="24"/>
                <w:szCs w:val="24"/>
              </w:rPr>
              <w:t>.</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Химия</w:t>
            </w:r>
          </w:p>
        </w:tc>
        <w:tc>
          <w:tcPr>
            <w:tcW w:w="1482" w:type="dxa"/>
          </w:tcPr>
          <w:p w:rsidR="00B851AA" w:rsidRPr="00164B6C" w:rsidRDefault="00B851AA"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7</w:t>
            </w:r>
            <w:r w:rsidR="00E61D8D" w:rsidRPr="00164B6C">
              <w:rPr>
                <w:rFonts w:ascii="Times New Roman" w:hAnsi="Times New Roman"/>
                <w:sz w:val="24"/>
                <w:szCs w:val="24"/>
                <w:lang w:val="tt-RU"/>
              </w:rPr>
              <w:t>2</w:t>
            </w:r>
          </w:p>
        </w:tc>
      </w:tr>
      <w:tr w:rsidR="00B851AA" w:rsidRPr="00164B6C" w:rsidTr="00A22478">
        <w:trPr>
          <w:jc w:val="center"/>
        </w:trPr>
        <w:tc>
          <w:tcPr>
            <w:tcW w:w="1099" w:type="dxa"/>
          </w:tcPr>
          <w:p w:rsidR="00B851AA" w:rsidRPr="00164B6C" w:rsidRDefault="00B851AA"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1.2.5.1</w:t>
            </w:r>
            <w:r w:rsidRPr="00164B6C">
              <w:rPr>
                <w:rFonts w:ascii="Times New Roman" w:hAnsi="Times New Roman"/>
                <w:sz w:val="24"/>
                <w:szCs w:val="24"/>
                <w:lang w:val="tt-RU"/>
              </w:rPr>
              <w:t>5</w:t>
            </w:r>
            <w:r w:rsidRPr="00164B6C">
              <w:rPr>
                <w:rFonts w:ascii="Times New Roman" w:hAnsi="Times New Roman"/>
                <w:sz w:val="24"/>
                <w:szCs w:val="24"/>
              </w:rPr>
              <w:t>.</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Изобразительное искусство</w:t>
            </w:r>
          </w:p>
        </w:tc>
        <w:tc>
          <w:tcPr>
            <w:tcW w:w="1482" w:type="dxa"/>
          </w:tcPr>
          <w:p w:rsidR="00B851AA" w:rsidRPr="00164B6C" w:rsidRDefault="00B851AA"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7</w:t>
            </w:r>
            <w:r w:rsidR="00E61D8D" w:rsidRPr="00164B6C">
              <w:rPr>
                <w:rFonts w:ascii="Times New Roman" w:hAnsi="Times New Roman"/>
                <w:sz w:val="24"/>
                <w:szCs w:val="24"/>
                <w:lang w:val="tt-RU"/>
              </w:rPr>
              <w:t>4</w:t>
            </w:r>
          </w:p>
        </w:tc>
      </w:tr>
      <w:tr w:rsidR="00B851AA" w:rsidRPr="00164B6C" w:rsidTr="00A22478">
        <w:trPr>
          <w:jc w:val="center"/>
        </w:trPr>
        <w:tc>
          <w:tcPr>
            <w:tcW w:w="1099" w:type="dxa"/>
          </w:tcPr>
          <w:p w:rsidR="00B851AA" w:rsidRPr="00164B6C" w:rsidRDefault="00B851AA"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1.2.5.1</w:t>
            </w:r>
            <w:r w:rsidRPr="00164B6C">
              <w:rPr>
                <w:rFonts w:ascii="Times New Roman" w:hAnsi="Times New Roman"/>
                <w:sz w:val="24"/>
                <w:szCs w:val="24"/>
                <w:lang w:val="tt-RU"/>
              </w:rPr>
              <w:t>6</w:t>
            </w:r>
            <w:r w:rsidRPr="00164B6C">
              <w:rPr>
                <w:rFonts w:ascii="Times New Roman" w:hAnsi="Times New Roman"/>
                <w:sz w:val="24"/>
                <w:szCs w:val="24"/>
              </w:rPr>
              <w:t>.</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Музыка</w:t>
            </w:r>
          </w:p>
        </w:tc>
        <w:tc>
          <w:tcPr>
            <w:tcW w:w="1482" w:type="dxa"/>
          </w:tcPr>
          <w:p w:rsidR="00B851AA" w:rsidRPr="00164B6C" w:rsidRDefault="00E61D8D"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80</w:t>
            </w:r>
          </w:p>
        </w:tc>
      </w:tr>
      <w:tr w:rsidR="00B851AA" w:rsidRPr="00164B6C" w:rsidTr="00A22478">
        <w:trPr>
          <w:jc w:val="center"/>
        </w:trPr>
        <w:tc>
          <w:tcPr>
            <w:tcW w:w="1099" w:type="dxa"/>
          </w:tcPr>
          <w:p w:rsidR="00B851AA" w:rsidRPr="00164B6C" w:rsidRDefault="00B851AA"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1.2.5.1</w:t>
            </w:r>
            <w:r w:rsidRPr="00164B6C">
              <w:rPr>
                <w:rFonts w:ascii="Times New Roman" w:hAnsi="Times New Roman"/>
                <w:sz w:val="24"/>
                <w:szCs w:val="24"/>
                <w:lang w:val="tt-RU"/>
              </w:rPr>
              <w:t>7</w:t>
            </w:r>
            <w:r w:rsidRPr="00164B6C">
              <w:rPr>
                <w:rFonts w:ascii="Times New Roman" w:hAnsi="Times New Roman"/>
                <w:sz w:val="24"/>
                <w:szCs w:val="24"/>
              </w:rPr>
              <w:t>.</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Технология</w:t>
            </w:r>
          </w:p>
        </w:tc>
        <w:tc>
          <w:tcPr>
            <w:tcW w:w="1482" w:type="dxa"/>
          </w:tcPr>
          <w:p w:rsidR="00B851AA" w:rsidRPr="00164B6C" w:rsidRDefault="00B851AA"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8</w:t>
            </w:r>
            <w:r w:rsidR="00E61D8D" w:rsidRPr="00164B6C">
              <w:rPr>
                <w:rFonts w:ascii="Times New Roman" w:hAnsi="Times New Roman"/>
                <w:sz w:val="24"/>
                <w:szCs w:val="24"/>
                <w:lang w:val="tt-RU"/>
              </w:rPr>
              <w:t>3</w:t>
            </w:r>
          </w:p>
        </w:tc>
      </w:tr>
      <w:tr w:rsidR="00B851AA" w:rsidRPr="00164B6C" w:rsidTr="00A22478">
        <w:trPr>
          <w:jc w:val="center"/>
        </w:trPr>
        <w:tc>
          <w:tcPr>
            <w:tcW w:w="1099" w:type="dxa"/>
          </w:tcPr>
          <w:p w:rsidR="00B851AA" w:rsidRPr="00164B6C" w:rsidRDefault="00B851AA"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1.2.5.1</w:t>
            </w:r>
            <w:r w:rsidRPr="00164B6C">
              <w:rPr>
                <w:rFonts w:ascii="Times New Roman" w:hAnsi="Times New Roman"/>
                <w:sz w:val="24"/>
                <w:szCs w:val="24"/>
                <w:lang w:val="tt-RU"/>
              </w:rPr>
              <w:t>8</w:t>
            </w:r>
            <w:r w:rsidRPr="00164B6C">
              <w:rPr>
                <w:rFonts w:ascii="Times New Roman" w:hAnsi="Times New Roman"/>
                <w:sz w:val="24"/>
                <w:szCs w:val="24"/>
              </w:rPr>
              <w:t>.</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Физическая культура</w:t>
            </w:r>
          </w:p>
        </w:tc>
        <w:tc>
          <w:tcPr>
            <w:tcW w:w="1482" w:type="dxa"/>
          </w:tcPr>
          <w:p w:rsidR="00B851AA" w:rsidRPr="00164B6C" w:rsidRDefault="00B851AA"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8</w:t>
            </w:r>
            <w:r w:rsidR="00E61D8D" w:rsidRPr="00164B6C">
              <w:rPr>
                <w:rFonts w:ascii="Times New Roman" w:hAnsi="Times New Roman"/>
                <w:sz w:val="24"/>
                <w:szCs w:val="24"/>
                <w:lang w:val="tt-RU"/>
              </w:rPr>
              <w:t>9</w:t>
            </w:r>
          </w:p>
        </w:tc>
      </w:tr>
      <w:tr w:rsidR="00B851AA" w:rsidRPr="00164B6C" w:rsidTr="005B3E8E">
        <w:trPr>
          <w:trHeight w:val="70"/>
          <w:jc w:val="center"/>
        </w:trPr>
        <w:tc>
          <w:tcPr>
            <w:tcW w:w="1099" w:type="dxa"/>
          </w:tcPr>
          <w:p w:rsidR="00B851AA" w:rsidRPr="00164B6C" w:rsidRDefault="00B851AA"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1.2.5.19.</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Основы безопасности жизнедеятельности</w:t>
            </w:r>
          </w:p>
        </w:tc>
        <w:tc>
          <w:tcPr>
            <w:tcW w:w="1482" w:type="dxa"/>
          </w:tcPr>
          <w:p w:rsidR="00B851AA" w:rsidRPr="00164B6C" w:rsidRDefault="00E61D8D" w:rsidP="00651F0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91</w:t>
            </w:r>
          </w:p>
        </w:tc>
      </w:tr>
      <w:tr w:rsidR="00B851AA" w:rsidRPr="00164B6C" w:rsidTr="00A22478">
        <w:trPr>
          <w:jc w:val="center"/>
        </w:trPr>
        <w:tc>
          <w:tcPr>
            <w:tcW w:w="1099" w:type="dxa"/>
          </w:tcPr>
          <w:p w:rsidR="00B851AA" w:rsidRPr="00164B6C" w:rsidRDefault="00B851AA" w:rsidP="00A22478">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1.2.5.20.</w:t>
            </w:r>
          </w:p>
        </w:tc>
        <w:tc>
          <w:tcPr>
            <w:tcW w:w="6990" w:type="dxa"/>
          </w:tcPr>
          <w:p w:rsidR="00B851AA" w:rsidRPr="00164B6C" w:rsidRDefault="00B851AA" w:rsidP="00A22478">
            <w:pPr>
              <w:tabs>
                <w:tab w:val="left" w:pos="284"/>
                <w:tab w:val="left" w:pos="993"/>
              </w:tabs>
              <w:autoSpaceDE w:val="0"/>
              <w:autoSpaceDN w:val="0"/>
              <w:adjustRightInd w:val="0"/>
              <w:spacing w:after="0" w:line="240" w:lineRule="auto"/>
              <w:jc w:val="both"/>
              <w:rPr>
                <w:rFonts w:ascii="Times New Roman" w:hAnsi="Times New Roman"/>
                <w:noProof/>
                <w:sz w:val="24"/>
                <w:szCs w:val="24"/>
              </w:rPr>
            </w:pPr>
            <w:r w:rsidRPr="00164B6C">
              <w:rPr>
                <w:rFonts w:ascii="Times New Roman" w:hAnsi="Times New Roman"/>
                <w:sz w:val="24"/>
                <w:szCs w:val="24"/>
              </w:rPr>
              <w:t xml:space="preserve">Основы духовно-нравственной культуры народов России </w:t>
            </w:r>
          </w:p>
        </w:tc>
        <w:tc>
          <w:tcPr>
            <w:tcW w:w="1482" w:type="dxa"/>
          </w:tcPr>
          <w:p w:rsidR="00B851AA" w:rsidRPr="00164B6C" w:rsidRDefault="00B851AA" w:rsidP="00651F0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9</w:t>
            </w:r>
            <w:r w:rsidR="00E61D8D" w:rsidRPr="00164B6C">
              <w:rPr>
                <w:rFonts w:ascii="Times New Roman" w:hAnsi="Times New Roman"/>
                <w:sz w:val="24"/>
                <w:szCs w:val="24"/>
              </w:rPr>
              <w:t>4</w:t>
            </w:r>
          </w:p>
        </w:tc>
      </w:tr>
      <w:tr w:rsidR="00B851AA" w:rsidRPr="00164B6C" w:rsidTr="00A22478">
        <w:trPr>
          <w:jc w:val="center"/>
        </w:trPr>
        <w:tc>
          <w:tcPr>
            <w:tcW w:w="1099" w:type="dxa"/>
          </w:tcPr>
          <w:p w:rsidR="00B851AA" w:rsidRPr="00164B6C" w:rsidRDefault="00B851AA"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1.3.</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Система оценки достижения планируемых результатов освоения основной образовательной программы основного общего образования</w:t>
            </w:r>
          </w:p>
        </w:tc>
        <w:tc>
          <w:tcPr>
            <w:tcW w:w="1482" w:type="dxa"/>
          </w:tcPr>
          <w:p w:rsidR="00B851AA" w:rsidRPr="00164B6C" w:rsidRDefault="00B851AA"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lang w:val="tt-RU"/>
              </w:rPr>
              <w:t>9</w:t>
            </w:r>
            <w:r w:rsidR="00E61D8D" w:rsidRPr="00164B6C">
              <w:rPr>
                <w:rFonts w:ascii="Times New Roman" w:hAnsi="Times New Roman"/>
                <w:sz w:val="24"/>
                <w:szCs w:val="24"/>
                <w:lang w:val="tt-RU"/>
              </w:rPr>
              <w:t>6</w:t>
            </w:r>
          </w:p>
        </w:tc>
      </w:tr>
      <w:tr w:rsidR="00B851AA" w:rsidRPr="00164B6C" w:rsidTr="00A22478">
        <w:trPr>
          <w:jc w:val="center"/>
        </w:trPr>
        <w:tc>
          <w:tcPr>
            <w:tcW w:w="1099" w:type="dxa"/>
          </w:tcPr>
          <w:p w:rsidR="00B851AA" w:rsidRPr="00164B6C" w:rsidRDefault="00B851AA"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Содержательный раздел примерной основной образовательной программы основного общего образования</w:t>
            </w:r>
          </w:p>
        </w:tc>
        <w:tc>
          <w:tcPr>
            <w:tcW w:w="1482" w:type="dxa"/>
          </w:tcPr>
          <w:p w:rsidR="00B851AA" w:rsidRPr="00164B6C" w:rsidRDefault="00E61D8D"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102</w:t>
            </w:r>
          </w:p>
        </w:tc>
      </w:tr>
      <w:tr w:rsidR="00B851AA" w:rsidRPr="00164B6C" w:rsidTr="00A22478">
        <w:trPr>
          <w:jc w:val="center"/>
        </w:trPr>
        <w:tc>
          <w:tcPr>
            <w:tcW w:w="1099" w:type="dxa"/>
          </w:tcPr>
          <w:p w:rsidR="00B851AA" w:rsidRPr="00164B6C" w:rsidRDefault="00B851AA"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2.1</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p>
        </w:tc>
        <w:tc>
          <w:tcPr>
            <w:tcW w:w="1482" w:type="dxa"/>
          </w:tcPr>
          <w:p w:rsidR="00B851AA" w:rsidRPr="00164B6C" w:rsidRDefault="00E61D8D"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102</w:t>
            </w:r>
          </w:p>
        </w:tc>
      </w:tr>
      <w:tr w:rsidR="00B851AA" w:rsidRPr="00164B6C" w:rsidTr="00A22478">
        <w:trPr>
          <w:jc w:val="center"/>
        </w:trPr>
        <w:tc>
          <w:tcPr>
            <w:tcW w:w="1099" w:type="dxa"/>
          </w:tcPr>
          <w:p w:rsidR="00B851AA" w:rsidRPr="00164B6C" w:rsidRDefault="00B851AA"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w:t>
            </w:r>
          </w:p>
        </w:tc>
        <w:tc>
          <w:tcPr>
            <w:tcW w:w="6990" w:type="dxa"/>
          </w:tcPr>
          <w:p w:rsidR="00B851AA" w:rsidRPr="00164B6C" w:rsidRDefault="00B851AA" w:rsidP="00D777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Программы учебных предметов, курсов</w:t>
            </w:r>
          </w:p>
        </w:tc>
        <w:tc>
          <w:tcPr>
            <w:tcW w:w="1482" w:type="dxa"/>
          </w:tcPr>
          <w:p w:rsidR="00B851AA" w:rsidRPr="00164B6C" w:rsidRDefault="00B851AA"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1</w:t>
            </w:r>
            <w:r w:rsidR="00E61D8D" w:rsidRPr="00164B6C">
              <w:rPr>
                <w:rFonts w:ascii="Times New Roman" w:hAnsi="Times New Roman"/>
                <w:sz w:val="24"/>
                <w:szCs w:val="24"/>
                <w:lang w:val="tt-RU"/>
              </w:rPr>
              <w:t>21</w:t>
            </w:r>
          </w:p>
        </w:tc>
      </w:tr>
      <w:tr w:rsidR="00B851AA" w:rsidRPr="00164B6C" w:rsidTr="00A22478">
        <w:trPr>
          <w:jc w:val="center"/>
        </w:trPr>
        <w:tc>
          <w:tcPr>
            <w:tcW w:w="1099" w:type="dxa"/>
          </w:tcPr>
          <w:p w:rsidR="00B851AA" w:rsidRPr="00164B6C" w:rsidRDefault="00B851AA"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2.2.1</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Общие положения</w:t>
            </w:r>
          </w:p>
        </w:tc>
        <w:tc>
          <w:tcPr>
            <w:tcW w:w="1482" w:type="dxa"/>
          </w:tcPr>
          <w:p w:rsidR="00B851AA" w:rsidRPr="00164B6C" w:rsidRDefault="00B851AA" w:rsidP="009649B5">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1</w:t>
            </w:r>
            <w:r w:rsidR="00E61D8D" w:rsidRPr="00164B6C">
              <w:rPr>
                <w:rFonts w:ascii="Times New Roman" w:hAnsi="Times New Roman"/>
                <w:sz w:val="24"/>
                <w:szCs w:val="24"/>
                <w:lang w:val="tt-RU"/>
              </w:rPr>
              <w:t>21</w:t>
            </w:r>
          </w:p>
        </w:tc>
      </w:tr>
      <w:tr w:rsidR="00B851AA" w:rsidRPr="00164B6C" w:rsidTr="00A22478">
        <w:trPr>
          <w:jc w:val="center"/>
        </w:trPr>
        <w:tc>
          <w:tcPr>
            <w:tcW w:w="1099" w:type="dxa"/>
          </w:tcPr>
          <w:p w:rsidR="00B851AA" w:rsidRPr="00164B6C" w:rsidRDefault="00B851AA"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2.2.2.</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 xml:space="preserve">Основное содержание учебных предметов на уровне основного </w:t>
            </w:r>
            <w:r w:rsidRPr="00164B6C">
              <w:rPr>
                <w:rFonts w:ascii="Times New Roman" w:hAnsi="Times New Roman"/>
                <w:noProof/>
                <w:sz w:val="24"/>
                <w:szCs w:val="24"/>
              </w:rPr>
              <w:lastRenderedPageBreak/>
              <w:t>общего образования</w:t>
            </w:r>
          </w:p>
        </w:tc>
        <w:tc>
          <w:tcPr>
            <w:tcW w:w="1482" w:type="dxa"/>
          </w:tcPr>
          <w:p w:rsidR="00B851AA" w:rsidRPr="00164B6C" w:rsidRDefault="00B851AA"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lastRenderedPageBreak/>
              <w:t>1</w:t>
            </w:r>
            <w:r w:rsidR="00E61D8D" w:rsidRPr="00164B6C">
              <w:rPr>
                <w:rFonts w:ascii="Times New Roman" w:hAnsi="Times New Roman"/>
                <w:sz w:val="24"/>
                <w:szCs w:val="24"/>
                <w:lang w:val="tt-RU"/>
              </w:rPr>
              <w:t>22</w:t>
            </w:r>
          </w:p>
        </w:tc>
      </w:tr>
      <w:tr w:rsidR="00B851AA" w:rsidRPr="00164B6C" w:rsidTr="00A22478">
        <w:trPr>
          <w:jc w:val="center"/>
        </w:trPr>
        <w:tc>
          <w:tcPr>
            <w:tcW w:w="1099" w:type="dxa"/>
          </w:tcPr>
          <w:p w:rsidR="00B851AA" w:rsidRPr="00164B6C" w:rsidRDefault="00B851AA"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lastRenderedPageBreak/>
              <w:t>2.2.2.1.</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Русский язык</w:t>
            </w:r>
          </w:p>
        </w:tc>
        <w:tc>
          <w:tcPr>
            <w:tcW w:w="1482" w:type="dxa"/>
          </w:tcPr>
          <w:p w:rsidR="00B851AA" w:rsidRPr="00164B6C" w:rsidRDefault="00B851AA"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1</w:t>
            </w:r>
            <w:r w:rsidR="009016B7">
              <w:rPr>
                <w:rFonts w:ascii="Times New Roman" w:hAnsi="Times New Roman"/>
                <w:sz w:val="24"/>
                <w:szCs w:val="24"/>
                <w:lang w:val="tt-RU"/>
              </w:rPr>
              <w:t>21</w:t>
            </w:r>
          </w:p>
        </w:tc>
      </w:tr>
      <w:tr w:rsidR="00B851AA" w:rsidRPr="00164B6C" w:rsidTr="00A22478">
        <w:trPr>
          <w:jc w:val="center"/>
        </w:trPr>
        <w:tc>
          <w:tcPr>
            <w:tcW w:w="1099" w:type="dxa"/>
          </w:tcPr>
          <w:p w:rsidR="00B851AA" w:rsidRPr="00164B6C" w:rsidRDefault="00B851AA"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2.2.2.2.</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Литература</w:t>
            </w:r>
          </w:p>
        </w:tc>
        <w:tc>
          <w:tcPr>
            <w:tcW w:w="1482" w:type="dxa"/>
          </w:tcPr>
          <w:p w:rsidR="00B851AA" w:rsidRPr="00164B6C" w:rsidRDefault="00B851AA"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1</w:t>
            </w:r>
            <w:r w:rsidR="009016B7">
              <w:rPr>
                <w:rFonts w:ascii="Times New Roman" w:hAnsi="Times New Roman"/>
                <w:sz w:val="24"/>
                <w:szCs w:val="24"/>
                <w:lang w:val="tt-RU"/>
              </w:rPr>
              <w:t>29</w:t>
            </w:r>
          </w:p>
        </w:tc>
      </w:tr>
      <w:tr w:rsidR="00B851AA" w:rsidRPr="00164B6C" w:rsidTr="00A22478">
        <w:trPr>
          <w:jc w:val="center"/>
        </w:trPr>
        <w:tc>
          <w:tcPr>
            <w:tcW w:w="1099" w:type="dxa"/>
          </w:tcPr>
          <w:p w:rsidR="00B851AA" w:rsidRPr="00164B6C" w:rsidRDefault="00B851AA"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2.2.2.3.</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Родной язык</w:t>
            </w:r>
          </w:p>
        </w:tc>
        <w:tc>
          <w:tcPr>
            <w:tcW w:w="1482" w:type="dxa"/>
          </w:tcPr>
          <w:p w:rsidR="00B851AA" w:rsidRPr="00164B6C" w:rsidRDefault="00B851AA"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14</w:t>
            </w:r>
            <w:r w:rsidR="009016B7">
              <w:rPr>
                <w:rFonts w:ascii="Times New Roman" w:hAnsi="Times New Roman"/>
                <w:sz w:val="24"/>
                <w:szCs w:val="24"/>
                <w:lang w:val="tt-RU"/>
              </w:rPr>
              <w:t>6</w:t>
            </w:r>
          </w:p>
        </w:tc>
      </w:tr>
      <w:tr w:rsidR="00B851AA" w:rsidRPr="00164B6C" w:rsidTr="00A22478">
        <w:trPr>
          <w:jc w:val="center"/>
        </w:trPr>
        <w:tc>
          <w:tcPr>
            <w:tcW w:w="1099" w:type="dxa"/>
          </w:tcPr>
          <w:p w:rsidR="00B851AA" w:rsidRPr="00164B6C" w:rsidRDefault="00B851AA"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2.2.2.4.</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Родная литература</w:t>
            </w:r>
          </w:p>
        </w:tc>
        <w:tc>
          <w:tcPr>
            <w:tcW w:w="1482" w:type="dxa"/>
          </w:tcPr>
          <w:p w:rsidR="00B851AA" w:rsidRPr="00164B6C" w:rsidRDefault="009016B7" w:rsidP="00FF304B">
            <w:pPr>
              <w:tabs>
                <w:tab w:val="left" w:pos="284"/>
              </w:tabs>
              <w:spacing w:after="0" w:line="240" w:lineRule="auto"/>
              <w:rPr>
                <w:rFonts w:ascii="Times New Roman" w:hAnsi="Times New Roman"/>
                <w:sz w:val="24"/>
                <w:szCs w:val="24"/>
                <w:lang w:val="tt-RU"/>
              </w:rPr>
            </w:pPr>
            <w:r>
              <w:rPr>
                <w:rFonts w:ascii="Times New Roman" w:hAnsi="Times New Roman"/>
                <w:sz w:val="24"/>
                <w:szCs w:val="24"/>
                <w:lang w:val="tt-RU"/>
              </w:rPr>
              <w:t>164</w:t>
            </w:r>
          </w:p>
        </w:tc>
      </w:tr>
      <w:tr w:rsidR="00B851AA" w:rsidRPr="00164B6C" w:rsidTr="00A22478">
        <w:trPr>
          <w:jc w:val="center"/>
        </w:trPr>
        <w:tc>
          <w:tcPr>
            <w:tcW w:w="1099" w:type="dxa"/>
          </w:tcPr>
          <w:p w:rsidR="00B851AA" w:rsidRPr="00164B6C" w:rsidRDefault="00B851AA"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2.2.2.5.</w:t>
            </w:r>
          </w:p>
        </w:tc>
        <w:tc>
          <w:tcPr>
            <w:tcW w:w="6990" w:type="dxa"/>
          </w:tcPr>
          <w:p w:rsidR="00B851AA" w:rsidRPr="00164B6C" w:rsidRDefault="00B851AA"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Иностранный язык (английский язык)</w:t>
            </w:r>
          </w:p>
        </w:tc>
        <w:tc>
          <w:tcPr>
            <w:tcW w:w="1482" w:type="dxa"/>
          </w:tcPr>
          <w:p w:rsidR="00B851AA" w:rsidRPr="00164B6C" w:rsidRDefault="00B851AA"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1</w:t>
            </w:r>
            <w:r w:rsidR="009016B7">
              <w:rPr>
                <w:rFonts w:ascii="Times New Roman" w:hAnsi="Times New Roman"/>
                <w:sz w:val="24"/>
                <w:szCs w:val="24"/>
                <w:lang w:val="tt-RU"/>
              </w:rPr>
              <w:t>74</w:t>
            </w:r>
          </w:p>
        </w:tc>
      </w:tr>
      <w:tr w:rsidR="00D15532" w:rsidRPr="00164B6C" w:rsidTr="00A22478">
        <w:trPr>
          <w:jc w:val="center"/>
        </w:trPr>
        <w:tc>
          <w:tcPr>
            <w:tcW w:w="1099" w:type="dxa"/>
          </w:tcPr>
          <w:p w:rsidR="00D15532" w:rsidRPr="00164B6C" w:rsidRDefault="00D15532"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2.2.2.</w:t>
            </w:r>
            <w:r w:rsidRPr="00164B6C">
              <w:rPr>
                <w:rFonts w:ascii="Times New Roman" w:hAnsi="Times New Roman"/>
                <w:sz w:val="24"/>
                <w:szCs w:val="24"/>
                <w:lang w:val="tt-RU"/>
              </w:rPr>
              <w:t>6</w:t>
            </w:r>
            <w:r w:rsidRPr="00164B6C">
              <w:rPr>
                <w:rFonts w:ascii="Times New Roman" w:hAnsi="Times New Roman"/>
                <w:sz w:val="24"/>
                <w:szCs w:val="24"/>
              </w:rPr>
              <w:t>.</w:t>
            </w:r>
          </w:p>
        </w:tc>
        <w:tc>
          <w:tcPr>
            <w:tcW w:w="6990" w:type="dxa"/>
          </w:tcPr>
          <w:p w:rsidR="00D15532" w:rsidRPr="00164B6C" w:rsidRDefault="00CC628B" w:rsidP="00FF304B">
            <w:pPr>
              <w:tabs>
                <w:tab w:val="left" w:pos="284"/>
              </w:tabs>
              <w:spacing w:after="0" w:line="240" w:lineRule="auto"/>
              <w:rPr>
                <w:rFonts w:ascii="Times New Roman" w:hAnsi="Times New Roman"/>
                <w:noProof/>
                <w:sz w:val="24"/>
                <w:szCs w:val="24"/>
              </w:rPr>
            </w:pPr>
            <w:r w:rsidRPr="00164B6C">
              <w:rPr>
                <w:rFonts w:ascii="Times New Roman" w:hAnsi="Times New Roman"/>
                <w:sz w:val="24"/>
                <w:szCs w:val="24"/>
                <w:lang w:eastAsia="ru-RU"/>
              </w:rPr>
              <w:t>Второй иностранный язык (немецкий язык)</w:t>
            </w:r>
          </w:p>
        </w:tc>
        <w:tc>
          <w:tcPr>
            <w:tcW w:w="1482" w:type="dxa"/>
          </w:tcPr>
          <w:p w:rsidR="00D15532" w:rsidRPr="00164B6C" w:rsidRDefault="009016B7" w:rsidP="00FF304B">
            <w:pPr>
              <w:tabs>
                <w:tab w:val="left" w:pos="284"/>
              </w:tabs>
              <w:spacing w:after="0" w:line="240" w:lineRule="auto"/>
              <w:rPr>
                <w:rFonts w:ascii="Times New Roman" w:hAnsi="Times New Roman"/>
                <w:sz w:val="24"/>
                <w:szCs w:val="24"/>
                <w:lang w:val="tt-RU"/>
              </w:rPr>
            </w:pPr>
            <w:r>
              <w:rPr>
                <w:rFonts w:ascii="Times New Roman" w:hAnsi="Times New Roman"/>
                <w:sz w:val="24"/>
                <w:szCs w:val="24"/>
                <w:lang w:val="tt-RU"/>
              </w:rPr>
              <w:t>179</w:t>
            </w:r>
          </w:p>
        </w:tc>
      </w:tr>
      <w:tr w:rsidR="00D15532" w:rsidRPr="00164B6C" w:rsidTr="00A22478">
        <w:trPr>
          <w:jc w:val="center"/>
        </w:trPr>
        <w:tc>
          <w:tcPr>
            <w:tcW w:w="1099" w:type="dxa"/>
          </w:tcPr>
          <w:p w:rsidR="00D15532" w:rsidRPr="00164B6C" w:rsidRDefault="00D15532"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2.2.2.</w:t>
            </w:r>
            <w:r w:rsidRPr="00164B6C">
              <w:rPr>
                <w:rFonts w:ascii="Times New Roman" w:hAnsi="Times New Roman"/>
                <w:sz w:val="24"/>
                <w:szCs w:val="24"/>
                <w:lang w:val="tt-RU"/>
              </w:rPr>
              <w:t>7</w:t>
            </w:r>
            <w:r w:rsidRPr="00164B6C">
              <w:rPr>
                <w:rFonts w:ascii="Times New Roman" w:hAnsi="Times New Roman"/>
                <w:sz w:val="24"/>
                <w:szCs w:val="24"/>
              </w:rPr>
              <w:t>.</w:t>
            </w:r>
          </w:p>
        </w:tc>
        <w:tc>
          <w:tcPr>
            <w:tcW w:w="6990" w:type="dxa"/>
          </w:tcPr>
          <w:p w:rsidR="00D15532" w:rsidRPr="00164B6C" w:rsidRDefault="00D15532"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История России. Всеобщая история</w:t>
            </w:r>
          </w:p>
        </w:tc>
        <w:tc>
          <w:tcPr>
            <w:tcW w:w="1482" w:type="dxa"/>
          </w:tcPr>
          <w:p w:rsidR="00D15532" w:rsidRPr="00164B6C" w:rsidRDefault="00D15532"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1</w:t>
            </w:r>
            <w:r w:rsidR="009016B7">
              <w:rPr>
                <w:rFonts w:ascii="Times New Roman" w:hAnsi="Times New Roman"/>
                <w:sz w:val="24"/>
                <w:szCs w:val="24"/>
                <w:lang w:val="tt-RU"/>
              </w:rPr>
              <w:t>84</w:t>
            </w:r>
          </w:p>
        </w:tc>
      </w:tr>
      <w:tr w:rsidR="00D15532" w:rsidRPr="00164B6C" w:rsidTr="00A22478">
        <w:trPr>
          <w:jc w:val="center"/>
        </w:trPr>
        <w:tc>
          <w:tcPr>
            <w:tcW w:w="1099" w:type="dxa"/>
          </w:tcPr>
          <w:p w:rsidR="00D15532" w:rsidRPr="00164B6C" w:rsidRDefault="00D15532"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2.2.2.8</w:t>
            </w:r>
          </w:p>
        </w:tc>
        <w:tc>
          <w:tcPr>
            <w:tcW w:w="6990" w:type="dxa"/>
          </w:tcPr>
          <w:p w:rsidR="00D15532" w:rsidRPr="00164B6C" w:rsidRDefault="00D15532"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Обществознание</w:t>
            </w:r>
          </w:p>
        </w:tc>
        <w:tc>
          <w:tcPr>
            <w:tcW w:w="1482" w:type="dxa"/>
          </w:tcPr>
          <w:p w:rsidR="00D15532" w:rsidRPr="00164B6C" w:rsidRDefault="009016B7" w:rsidP="00FF304B">
            <w:pPr>
              <w:tabs>
                <w:tab w:val="left" w:pos="284"/>
              </w:tabs>
              <w:spacing w:after="0" w:line="240" w:lineRule="auto"/>
              <w:rPr>
                <w:rFonts w:ascii="Times New Roman" w:hAnsi="Times New Roman"/>
                <w:sz w:val="24"/>
                <w:szCs w:val="24"/>
                <w:lang w:val="tt-RU"/>
              </w:rPr>
            </w:pPr>
            <w:r>
              <w:rPr>
                <w:rFonts w:ascii="Times New Roman" w:hAnsi="Times New Roman"/>
                <w:sz w:val="24"/>
                <w:szCs w:val="24"/>
                <w:lang w:val="tt-RU"/>
              </w:rPr>
              <w:t>208</w:t>
            </w:r>
          </w:p>
        </w:tc>
      </w:tr>
      <w:tr w:rsidR="00D15532" w:rsidRPr="00164B6C" w:rsidTr="00A22478">
        <w:trPr>
          <w:jc w:val="center"/>
        </w:trPr>
        <w:tc>
          <w:tcPr>
            <w:tcW w:w="1099" w:type="dxa"/>
          </w:tcPr>
          <w:p w:rsidR="00D15532" w:rsidRPr="00164B6C" w:rsidRDefault="00D15532"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2.2.2.</w:t>
            </w:r>
            <w:r w:rsidRPr="00164B6C">
              <w:rPr>
                <w:rFonts w:ascii="Times New Roman" w:hAnsi="Times New Roman"/>
                <w:sz w:val="24"/>
                <w:szCs w:val="24"/>
                <w:lang w:val="tt-RU"/>
              </w:rPr>
              <w:t>9</w:t>
            </w:r>
            <w:r w:rsidRPr="00164B6C">
              <w:rPr>
                <w:rFonts w:ascii="Times New Roman" w:hAnsi="Times New Roman"/>
                <w:sz w:val="24"/>
                <w:szCs w:val="24"/>
              </w:rPr>
              <w:t>.</w:t>
            </w:r>
          </w:p>
        </w:tc>
        <w:tc>
          <w:tcPr>
            <w:tcW w:w="6990" w:type="dxa"/>
          </w:tcPr>
          <w:p w:rsidR="00D15532" w:rsidRPr="00164B6C" w:rsidRDefault="00D15532" w:rsidP="00E732C7">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Основы духовно-нравственной культуры народов России</w:t>
            </w:r>
          </w:p>
        </w:tc>
        <w:tc>
          <w:tcPr>
            <w:tcW w:w="1482" w:type="dxa"/>
          </w:tcPr>
          <w:p w:rsidR="00D15532" w:rsidRPr="00164B6C" w:rsidRDefault="00D15532"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19</w:t>
            </w:r>
            <w:r w:rsidR="00F06DA7" w:rsidRPr="00164B6C">
              <w:rPr>
                <w:rFonts w:ascii="Times New Roman" w:hAnsi="Times New Roman"/>
                <w:sz w:val="24"/>
                <w:szCs w:val="24"/>
                <w:lang w:val="tt-RU"/>
              </w:rPr>
              <w:t>8</w:t>
            </w:r>
          </w:p>
        </w:tc>
      </w:tr>
      <w:tr w:rsidR="00D15532" w:rsidRPr="00164B6C" w:rsidTr="00A22478">
        <w:trPr>
          <w:jc w:val="center"/>
        </w:trPr>
        <w:tc>
          <w:tcPr>
            <w:tcW w:w="1099" w:type="dxa"/>
          </w:tcPr>
          <w:p w:rsidR="00D15532" w:rsidRPr="00164B6C" w:rsidRDefault="00D15532"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2.2.2.</w:t>
            </w:r>
            <w:r w:rsidRPr="00164B6C">
              <w:rPr>
                <w:rFonts w:ascii="Times New Roman" w:hAnsi="Times New Roman"/>
                <w:sz w:val="24"/>
                <w:szCs w:val="24"/>
                <w:lang w:val="tt-RU"/>
              </w:rPr>
              <w:t>10</w:t>
            </w:r>
            <w:r w:rsidRPr="00164B6C">
              <w:rPr>
                <w:rFonts w:ascii="Times New Roman" w:hAnsi="Times New Roman"/>
                <w:sz w:val="24"/>
                <w:szCs w:val="24"/>
              </w:rPr>
              <w:t>.</w:t>
            </w:r>
          </w:p>
        </w:tc>
        <w:tc>
          <w:tcPr>
            <w:tcW w:w="6990" w:type="dxa"/>
          </w:tcPr>
          <w:p w:rsidR="00D15532" w:rsidRPr="00164B6C" w:rsidRDefault="00D15532"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География</w:t>
            </w:r>
          </w:p>
        </w:tc>
        <w:tc>
          <w:tcPr>
            <w:tcW w:w="1482" w:type="dxa"/>
          </w:tcPr>
          <w:p w:rsidR="00D15532" w:rsidRPr="00164B6C" w:rsidRDefault="00544965" w:rsidP="00FF304B">
            <w:pPr>
              <w:tabs>
                <w:tab w:val="left" w:pos="284"/>
              </w:tabs>
              <w:spacing w:after="0" w:line="240" w:lineRule="auto"/>
              <w:rPr>
                <w:rFonts w:ascii="Times New Roman" w:hAnsi="Times New Roman"/>
                <w:sz w:val="24"/>
                <w:szCs w:val="24"/>
                <w:lang w:val="tt-RU"/>
              </w:rPr>
            </w:pPr>
            <w:r>
              <w:rPr>
                <w:rFonts w:ascii="Times New Roman" w:hAnsi="Times New Roman"/>
                <w:sz w:val="24"/>
                <w:szCs w:val="24"/>
                <w:lang w:val="tt-RU"/>
              </w:rPr>
              <w:t>213</w:t>
            </w:r>
          </w:p>
        </w:tc>
      </w:tr>
      <w:tr w:rsidR="00D15532" w:rsidRPr="00164B6C" w:rsidTr="00A22478">
        <w:trPr>
          <w:jc w:val="center"/>
        </w:trPr>
        <w:tc>
          <w:tcPr>
            <w:tcW w:w="1099" w:type="dxa"/>
          </w:tcPr>
          <w:p w:rsidR="00D15532" w:rsidRPr="00164B6C" w:rsidRDefault="00D15532"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2.2.2.1</w:t>
            </w:r>
            <w:r w:rsidRPr="00164B6C">
              <w:rPr>
                <w:rFonts w:ascii="Times New Roman" w:hAnsi="Times New Roman"/>
                <w:sz w:val="24"/>
                <w:szCs w:val="24"/>
                <w:lang w:val="tt-RU"/>
              </w:rPr>
              <w:t>1</w:t>
            </w:r>
            <w:r w:rsidRPr="00164B6C">
              <w:rPr>
                <w:rFonts w:ascii="Times New Roman" w:hAnsi="Times New Roman"/>
                <w:sz w:val="24"/>
                <w:szCs w:val="24"/>
              </w:rPr>
              <w:t>.</w:t>
            </w:r>
          </w:p>
        </w:tc>
        <w:tc>
          <w:tcPr>
            <w:tcW w:w="6990" w:type="dxa"/>
          </w:tcPr>
          <w:p w:rsidR="00D15532" w:rsidRPr="00164B6C" w:rsidRDefault="00D15532"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Математика</w:t>
            </w:r>
          </w:p>
        </w:tc>
        <w:tc>
          <w:tcPr>
            <w:tcW w:w="1482" w:type="dxa"/>
          </w:tcPr>
          <w:p w:rsidR="00D15532" w:rsidRPr="00164B6C" w:rsidRDefault="00D15532"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2</w:t>
            </w:r>
            <w:r w:rsidR="00544965">
              <w:rPr>
                <w:rFonts w:ascii="Times New Roman" w:hAnsi="Times New Roman"/>
                <w:sz w:val="24"/>
                <w:szCs w:val="24"/>
                <w:lang w:val="tt-RU"/>
              </w:rPr>
              <w:t>24</w:t>
            </w:r>
          </w:p>
        </w:tc>
      </w:tr>
      <w:tr w:rsidR="00D15532" w:rsidRPr="00164B6C" w:rsidTr="00A22478">
        <w:trPr>
          <w:jc w:val="center"/>
        </w:trPr>
        <w:tc>
          <w:tcPr>
            <w:tcW w:w="1099" w:type="dxa"/>
          </w:tcPr>
          <w:p w:rsidR="00D15532" w:rsidRPr="00164B6C" w:rsidRDefault="00D15532"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2.2.2.1</w:t>
            </w:r>
            <w:r w:rsidRPr="00164B6C">
              <w:rPr>
                <w:rFonts w:ascii="Times New Roman" w:hAnsi="Times New Roman"/>
                <w:sz w:val="24"/>
                <w:szCs w:val="24"/>
                <w:lang w:val="tt-RU"/>
              </w:rPr>
              <w:t>2</w:t>
            </w:r>
            <w:r w:rsidRPr="00164B6C">
              <w:rPr>
                <w:rFonts w:ascii="Times New Roman" w:hAnsi="Times New Roman"/>
                <w:sz w:val="24"/>
                <w:szCs w:val="24"/>
              </w:rPr>
              <w:t>.</w:t>
            </w:r>
          </w:p>
        </w:tc>
        <w:tc>
          <w:tcPr>
            <w:tcW w:w="6990" w:type="dxa"/>
          </w:tcPr>
          <w:p w:rsidR="00D15532" w:rsidRPr="00164B6C" w:rsidRDefault="00D15532"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Информатика</w:t>
            </w:r>
          </w:p>
        </w:tc>
        <w:tc>
          <w:tcPr>
            <w:tcW w:w="1482" w:type="dxa"/>
          </w:tcPr>
          <w:p w:rsidR="00D15532" w:rsidRPr="00164B6C" w:rsidRDefault="00D15532"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2</w:t>
            </w:r>
            <w:r w:rsidR="00544965">
              <w:rPr>
                <w:rFonts w:ascii="Times New Roman" w:hAnsi="Times New Roman"/>
                <w:sz w:val="24"/>
                <w:szCs w:val="24"/>
                <w:lang w:val="tt-RU"/>
              </w:rPr>
              <w:t>33</w:t>
            </w:r>
          </w:p>
        </w:tc>
      </w:tr>
      <w:tr w:rsidR="00D15532" w:rsidRPr="00164B6C" w:rsidTr="00A22478">
        <w:trPr>
          <w:jc w:val="center"/>
        </w:trPr>
        <w:tc>
          <w:tcPr>
            <w:tcW w:w="1099" w:type="dxa"/>
          </w:tcPr>
          <w:p w:rsidR="00D15532" w:rsidRPr="00164B6C" w:rsidRDefault="00D15532"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2.2.2.1</w:t>
            </w:r>
            <w:r w:rsidRPr="00164B6C">
              <w:rPr>
                <w:rFonts w:ascii="Times New Roman" w:hAnsi="Times New Roman"/>
                <w:sz w:val="24"/>
                <w:szCs w:val="24"/>
                <w:lang w:val="tt-RU"/>
              </w:rPr>
              <w:t>3</w:t>
            </w:r>
            <w:r w:rsidRPr="00164B6C">
              <w:rPr>
                <w:rFonts w:ascii="Times New Roman" w:hAnsi="Times New Roman"/>
                <w:sz w:val="24"/>
                <w:szCs w:val="24"/>
              </w:rPr>
              <w:t>.</w:t>
            </w:r>
          </w:p>
        </w:tc>
        <w:tc>
          <w:tcPr>
            <w:tcW w:w="6990" w:type="dxa"/>
          </w:tcPr>
          <w:p w:rsidR="00D15532" w:rsidRPr="00164B6C" w:rsidRDefault="00D15532"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Физика</w:t>
            </w:r>
          </w:p>
        </w:tc>
        <w:tc>
          <w:tcPr>
            <w:tcW w:w="1482" w:type="dxa"/>
          </w:tcPr>
          <w:p w:rsidR="00D15532" w:rsidRPr="00164B6C" w:rsidRDefault="00D15532"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2</w:t>
            </w:r>
            <w:r w:rsidR="00544965">
              <w:rPr>
                <w:rFonts w:ascii="Times New Roman" w:hAnsi="Times New Roman"/>
                <w:sz w:val="24"/>
                <w:szCs w:val="24"/>
                <w:lang w:val="tt-RU"/>
              </w:rPr>
              <w:t>39</w:t>
            </w:r>
          </w:p>
        </w:tc>
      </w:tr>
      <w:tr w:rsidR="00D15532" w:rsidRPr="00164B6C" w:rsidTr="00A22478">
        <w:trPr>
          <w:jc w:val="center"/>
        </w:trPr>
        <w:tc>
          <w:tcPr>
            <w:tcW w:w="1099" w:type="dxa"/>
          </w:tcPr>
          <w:p w:rsidR="00D15532" w:rsidRPr="00164B6C" w:rsidRDefault="00D15532"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2.2.2.1</w:t>
            </w:r>
            <w:r w:rsidRPr="00164B6C">
              <w:rPr>
                <w:rFonts w:ascii="Times New Roman" w:hAnsi="Times New Roman"/>
                <w:sz w:val="24"/>
                <w:szCs w:val="24"/>
                <w:lang w:val="tt-RU"/>
              </w:rPr>
              <w:t>4</w:t>
            </w:r>
            <w:r w:rsidRPr="00164B6C">
              <w:rPr>
                <w:rFonts w:ascii="Times New Roman" w:hAnsi="Times New Roman"/>
                <w:sz w:val="24"/>
                <w:szCs w:val="24"/>
              </w:rPr>
              <w:t>.</w:t>
            </w:r>
          </w:p>
        </w:tc>
        <w:tc>
          <w:tcPr>
            <w:tcW w:w="6990" w:type="dxa"/>
          </w:tcPr>
          <w:p w:rsidR="00D15532" w:rsidRPr="00164B6C" w:rsidRDefault="00D15532"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Биология</w:t>
            </w:r>
          </w:p>
        </w:tc>
        <w:tc>
          <w:tcPr>
            <w:tcW w:w="1482" w:type="dxa"/>
          </w:tcPr>
          <w:p w:rsidR="00D15532" w:rsidRPr="00164B6C" w:rsidRDefault="00D15532"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2</w:t>
            </w:r>
            <w:r w:rsidR="00544965">
              <w:rPr>
                <w:rFonts w:ascii="Times New Roman" w:hAnsi="Times New Roman"/>
                <w:sz w:val="24"/>
                <w:szCs w:val="24"/>
                <w:lang w:val="tt-RU"/>
              </w:rPr>
              <w:t>43</w:t>
            </w:r>
          </w:p>
        </w:tc>
      </w:tr>
      <w:tr w:rsidR="00D15532" w:rsidRPr="00164B6C" w:rsidTr="00A22478">
        <w:trPr>
          <w:jc w:val="center"/>
        </w:trPr>
        <w:tc>
          <w:tcPr>
            <w:tcW w:w="1099" w:type="dxa"/>
          </w:tcPr>
          <w:p w:rsidR="00D15532" w:rsidRPr="00164B6C" w:rsidRDefault="00D15532"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2.2.2.1</w:t>
            </w:r>
            <w:r w:rsidRPr="00164B6C">
              <w:rPr>
                <w:rFonts w:ascii="Times New Roman" w:hAnsi="Times New Roman"/>
                <w:sz w:val="24"/>
                <w:szCs w:val="24"/>
                <w:lang w:val="tt-RU"/>
              </w:rPr>
              <w:t>5</w:t>
            </w:r>
            <w:r w:rsidRPr="00164B6C">
              <w:rPr>
                <w:rFonts w:ascii="Times New Roman" w:hAnsi="Times New Roman"/>
                <w:sz w:val="24"/>
                <w:szCs w:val="24"/>
              </w:rPr>
              <w:t>.</w:t>
            </w:r>
          </w:p>
        </w:tc>
        <w:tc>
          <w:tcPr>
            <w:tcW w:w="6990" w:type="dxa"/>
          </w:tcPr>
          <w:p w:rsidR="00D15532" w:rsidRPr="00164B6C" w:rsidRDefault="00D15532"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Химия</w:t>
            </w:r>
          </w:p>
        </w:tc>
        <w:tc>
          <w:tcPr>
            <w:tcW w:w="1482" w:type="dxa"/>
          </w:tcPr>
          <w:p w:rsidR="00D15532" w:rsidRPr="00164B6C" w:rsidRDefault="00D15532"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2</w:t>
            </w:r>
            <w:r w:rsidR="00544965">
              <w:rPr>
                <w:rFonts w:ascii="Times New Roman" w:hAnsi="Times New Roman"/>
                <w:sz w:val="24"/>
                <w:szCs w:val="24"/>
                <w:lang w:val="tt-RU"/>
              </w:rPr>
              <w:t>53</w:t>
            </w:r>
          </w:p>
        </w:tc>
      </w:tr>
      <w:tr w:rsidR="00D15532" w:rsidRPr="00164B6C" w:rsidTr="00A22478">
        <w:trPr>
          <w:jc w:val="center"/>
        </w:trPr>
        <w:tc>
          <w:tcPr>
            <w:tcW w:w="1099" w:type="dxa"/>
          </w:tcPr>
          <w:p w:rsidR="00D15532" w:rsidRPr="00164B6C" w:rsidRDefault="00D15532"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2.2.2.1</w:t>
            </w:r>
            <w:r w:rsidRPr="00164B6C">
              <w:rPr>
                <w:rFonts w:ascii="Times New Roman" w:hAnsi="Times New Roman"/>
                <w:sz w:val="24"/>
                <w:szCs w:val="24"/>
                <w:lang w:val="tt-RU"/>
              </w:rPr>
              <w:t>6</w:t>
            </w:r>
            <w:r w:rsidRPr="00164B6C">
              <w:rPr>
                <w:rFonts w:ascii="Times New Roman" w:hAnsi="Times New Roman"/>
                <w:sz w:val="24"/>
                <w:szCs w:val="24"/>
              </w:rPr>
              <w:t>.</w:t>
            </w:r>
          </w:p>
        </w:tc>
        <w:tc>
          <w:tcPr>
            <w:tcW w:w="6990" w:type="dxa"/>
          </w:tcPr>
          <w:p w:rsidR="00D15532" w:rsidRPr="00164B6C" w:rsidRDefault="00D15532"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Изобразительное искусство</w:t>
            </w:r>
          </w:p>
        </w:tc>
        <w:tc>
          <w:tcPr>
            <w:tcW w:w="1482" w:type="dxa"/>
          </w:tcPr>
          <w:p w:rsidR="00D15532" w:rsidRPr="00164B6C" w:rsidRDefault="00D15532"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2</w:t>
            </w:r>
            <w:r w:rsidR="00544965">
              <w:rPr>
                <w:rFonts w:ascii="Times New Roman" w:hAnsi="Times New Roman"/>
                <w:sz w:val="24"/>
                <w:szCs w:val="24"/>
                <w:lang w:val="tt-RU"/>
              </w:rPr>
              <w:t>56</w:t>
            </w:r>
          </w:p>
        </w:tc>
      </w:tr>
      <w:tr w:rsidR="00D15532" w:rsidRPr="00164B6C" w:rsidTr="00A22478">
        <w:trPr>
          <w:jc w:val="center"/>
        </w:trPr>
        <w:tc>
          <w:tcPr>
            <w:tcW w:w="1099" w:type="dxa"/>
          </w:tcPr>
          <w:p w:rsidR="00D15532" w:rsidRPr="00164B6C" w:rsidRDefault="00D15532"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2.2.2.1</w:t>
            </w:r>
            <w:r w:rsidRPr="00164B6C">
              <w:rPr>
                <w:rFonts w:ascii="Times New Roman" w:hAnsi="Times New Roman"/>
                <w:sz w:val="24"/>
                <w:szCs w:val="24"/>
                <w:lang w:val="tt-RU"/>
              </w:rPr>
              <w:t>7</w:t>
            </w:r>
            <w:r w:rsidRPr="00164B6C">
              <w:rPr>
                <w:rFonts w:ascii="Times New Roman" w:hAnsi="Times New Roman"/>
                <w:sz w:val="24"/>
                <w:szCs w:val="24"/>
              </w:rPr>
              <w:t>.</w:t>
            </w:r>
          </w:p>
        </w:tc>
        <w:tc>
          <w:tcPr>
            <w:tcW w:w="6990" w:type="dxa"/>
          </w:tcPr>
          <w:p w:rsidR="00D15532" w:rsidRPr="00164B6C" w:rsidRDefault="00D15532"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Музыка</w:t>
            </w:r>
          </w:p>
        </w:tc>
        <w:tc>
          <w:tcPr>
            <w:tcW w:w="1482" w:type="dxa"/>
          </w:tcPr>
          <w:p w:rsidR="00D15532" w:rsidRPr="00164B6C" w:rsidRDefault="00D15532"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2</w:t>
            </w:r>
            <w:r w:rsidR="00544965">
              <w:rPr>
                <w:rFonts w:ascii="Times New Roman" w:hAnsi="Times New Roman"/>
                <w:sz w:val="24"/>
                <w:szCs w:val="24"/>
                <w:lang w:val="tt-RU"/>
              </w:rPr>
              <w:t>59</w:t>
            </w:r>
          </w:p>
        </w:tc>
      </w:tr>
      <w:tr w:rsidR="00D15532" w:rsidRPr="00164B6C" w:rsidTr="00A22478">
        <w:trPr>
          <w:jc w:val="center"/>
        </w:trPr>
        <w:tc>
          <w:tcPr>
            <w:tcW w:w="1099" w:type="dxa"/>
          </w:tcPr>
          <w:p w:rsidR="00D15532" w:rsidRPr="00164B6C" w:rsidRDefault="00D15532"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2.2.2.1</w:t>
            </w:r>
            <w:r w:rsidRPr="00164B6C">
              <w:rPr>
                <w:rFonts w:ascii="Times New Roman" w:hAnsi="Times New Roman"/>
                <w:sz w:val="24"/>
                <w:szCs w:val="24"/>
                <w:lang w:val="tt-RU"/>
              </w:rPr>
              <w:t>8</w:t>
            </w:r>
            <w:r w:rsidRPr="00164B6C">
              <w:rPr>
                <w:rFonts w:ascii="Times New Roman" w:hAnsi="Times New Roman"/>
                <w:sz w:val="24"/>
                <w:szCs w:val="24"/>
              </w:rPr>
              <w:t>.</w:t>
            </w:r>
          </w:p>
        </w:tc>
        <w:tc>
          <w:tcPr>
            <w:tcW w:w="6990" w:type="dxa"/>
          </w:tcPr>
          <w:p w:rsidR="00D15532" w:rsidRPr="00164B6C" w:rsidRDefault="00D15532"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Технология</w:t>
            </w:r>
          </w:p>
        </w:tc>
        <w:tc>
          <w:tcPr>
            <w:tcW w:w="1482" w:type="dxa"/>
          </w:tcPr>
          <w:p w:rsidR="00D15532" w:rsidRPr="00164B6C" w:rsidRDefault="00D15532"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2</w:t>
            </w:r>
            <w:r w:rsidR="00544965">
              <w:rPr>
                <w:rFonts w:ascii="Times New Roman" w:hAnsi="Times New Roman"/>
                <w:sz w:val="24"/>
                <w:szCs w:val="24"/>
                <w:lang w:val="tt-RU"/>
              </w:rPr>
              <w:t>68</w:t>
            </w:r>
          </w:p>
        </w:tc>
      </w:tr>
      <w:tr w:rsidR="00D15532" w:rsidRPr="00164B6C" w:rsidTr="00A22478">
        <w:trPr>
          <w:jc w:val="center"/>
        </w:trPr>
        <w:tc>
          <w:tcPr>
            <w:tcW w:w="1099" w:type="dxa"/>
          </w:tcPr>
          <w:p w:rsidR="00D15532" w:rsidRPr="00164B6C" w:rsidRDefault="00D15532" w:rsidP="008F60E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2.2.2.1</w:t>
            </w:r>
            <w:r w:rsidRPr="00164B6C">
              <w:rPr>
                <w:rFonts w:ascii="Times New Roman" w:hAnsi="Times New Roman"/>
                <w:sz w:val="24"/>
                <w:szCs w:val="24"/>
                <w:lang w:val="tt-RU"/>
              </w:rPr>
              <w:t>9</w:t>
            </w:r>
            <w:r w:rsidRPr="00164B6C">
              <w:rPr>
                <w:rFonts w:ascii="Times New Roman" w:hAnsi="Times New Roman"/>
                <w:sz w:val="24"/>
                <w:szCs w:val="24"/>
              </w:rPr>
              <w:t>.</w:t>
            </w:r>
          </w:p>
        </w:tc>
        <w:tc>
          <w:tcPr>
            <w:tcW w:w="6990" w:type="dxa"/>
          </w:tcPr>
          <w:p w:rsidR="00D15532" w:rsidRPr="00164B6C" w:rsidRDefault="00D15532"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Физическая культура</w:t>
            </w:r>
          </w:p>
        </w:tc>
        <w:tc>
          <w:tcPr>
            <w:tcW w:w="1482" w:type="dxa"/>
          </w:tcPr>
          <w:p w:rsidR="00D15532" w:rsidRPr="00164B6C" w:rsidRDefault="00D15532"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2</w:t>
            </w:r>
            <w:r w:rsidR="00544965">
              <w:rPr>
                <w:rFonts w:ascii="Times New Roman" w:hAnsi="Times New Roman"/>
                <w:sz w:val="24"/>
                <w:szCs w:val="24"/>
                <w:lang w:val="tt-RU"/>
              </w:rPr>
              <w:t>75</w:t>
            </w:r>
          </w:p>
        </w:tc>
      </w:tr>
      <w:tr w:rsidR="00D15532" w:rsidRPr="00164B6C" w:rsidTr="00A22478">
        <w:trPr>
          <w:jc w:val="center"/>
        </w:trPr>
        <w:tc>
          <w:tcPr>
            <w:tcW w:w="1099"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2.2.2.20.</w:t>
            </w:r>
          </w:p>
        </w:tc>
        <w:tc>
          <w:tcPr>
            <w:tcW w:w="6990" w:type="dxa"/>
          </w:tcPr>
          <w:p w:rsidR="00D15532" w:rsidRPr="00164B6C" w:rsidRDefault="00D15532"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Основы безопасности жизнедеятельности</w:t>
            </w:r>
          </w:p>
        </w:tc>
        <w:tc>
          <w:tcPr>
            <w:tcW w:w="1482" w:type="dxa"/>
          </w:tcPr>
          <w:p w:rsidR="00D15532" w:rsidRPr="00164B6C" w:rsidRDefault="00544965" w:rsidP="00FF304B">
            <w:pPr>
              <w:tabs>
                <w:tab w:val="left" w:pos="284"/>
              </w:tabs>
              <w:spacing w:after="0" w:line="240" w:lineRule="auto"/>
              <w:rPr>
                <w:rFonts w:ascii="Times New Roman" w:hAnsi="Times New Roman"/>
                <w:sz w:val="24"/>
                <w:szCs w:val="24"/>
                <w:lang w:val="tt-RU"/>
              </w:rPr>
            </w:pPr>
            <w:r>
              <w:rPr>
                <w:rFonts w:ascii="Times New Roman" w:hAnsi="Times New Roman"/>
                <w:sz w:val="24"/>
                <w:szCs w:val="24"/>
                <w:lang w:val="tt-RU"/>
              </w:rPr>
              <w:t>281</w:t>
            </w:r>
          </w:p>
        </w:tc>
      </w:tr>
      <w:tr w:rsidR="00D15532" w:rsidRPr="00164B6C" w:rsidTr="00A22478">
        <w:trPr>
          <w:jc w:val="center"/>
        </w:trPr>
        <w:tc>
          <w:tcPr>
            <w:tcW w:w="1099"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2.3.</w:t>
            </w:r>
          </w:p>
        </w:tc>
        <w:tc>
          <w:tcPr>
            <w:tcW w:w="6990" w:type="dxa"/>
          </w:tcPr>
          <w:p w:rsidR="00D15532" w:rsidRPr="00164B6C" w:rsidRDefault="00D15532"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Программа воспитания и социализации обучающихся</w:t>
            </w:r>
          </w:p>
        </w:tc>
        <w:tc>
          <w:tcPr>
            <w:tcW w:w="1482" w:type="dxa"/>
          </w:tcPr>
          <w:p w:rsidR="00D15532" w:rsidRPr="00164B6C" w:rsidRDefault="00D15532"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2</w:t>
            </w:r>
            <w:r w:rsidR="00544965">
              <w:rPr>
                <w:rFonts w:ascii="Times New Roman" w:hAnsi="Times New Roman"/>
                <w:sz w:val="24"/>
                <w:szCs w:val="24"/>
                <w:lang w:val="tt-RU"/>
              </w:rPr>
              <w:t>84</w:t>
            </w:r>
          </w:p>
        </w:tc>
      </w:tr>
      <w:tr w:rsidR="00D15532" w:rsidRPr="00164B6C" w:rsidTr="00A22478">
        <w:trPr>
          <w:jc w:val="center"/>
        </w:trPr>
        <w:tc>
          <w:tcPr>
            <w:tcW w:w="1099"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2.4.</w:t>
            </w:r>
          </w:p>
        </w:tc>
        <w:tc>
          <w:tcPr>
            <w:tcW w:w="6990" w:type="dxa"/>
          </w:tcPr>
          <w:p w:rsidR="00D15532" w:rsidRPr="00164B6C" w:rsidRDefault="00D15532"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Программа коррекционной работы</w:t>
            </w:r>
          </w:p>
        </w:tc>
        <w:tc>
          <w:tcPr>
            <w:tcW w:w="1482" w:type="dxa"/>
          </w:tcPr>
          <w:p w:rsidR="00D15532" w:rsidRPr="00164B6C" w:rsidRDefault="00486EF8" w:rsidP="00FF304B">
            <w:pPr>
              <w:tabs>
                <w:tab w:val="left" w:pos="284"/>
              </w:tabs>
              <w:spacing w:after="0" w:line="240" w:lineRule="auto"/>
              <w:rPr>
                <w:rFonts w:ascii="Times New Roman" w:hAnsi="Times New Roman"/>
                <w:sz w:val="24"/>
                <w:szCs w:val="24"/>
                <w:lang w:val="tt-RU"/>
              </w:rPr>
            </w:pPr>
            <w:r>
              <w:rPr>
                <w:rFonts w:ascii="Times New Roman" w:hAnsi="Times New Roman"/>
                <w:sz w:val="24"/>
                <w:szCs w:val="24"/>
                <w:lang w:val="tt-RU"/>
              </w:rPr>
              <w:t>303</w:t>
            </w:r>
          </w:p>
        </w:tc>
      </w:tr>
      <w:tr w:rsidR="00D15532" w:rsidRPr="00164B6C" w:rsidTr="00A22478">
        <w:trPr>
          <w:jc w:val="center"/>
        </w:trPr>
        <w:tc>
          <w:tcPr>
            <w:tcW w:w="1099"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3</w:t>
            </w:r>
          </w:p>
        </w:tc>
        <w:tc>
          <w:tcPr>
            <w:tcW w:w="6990" w:type="dxa"/>
          </w:tcPr>
          <w:p w:rsidR="00D15532" w:rsidRPr="00164B6C" w:rsidRDefault="00D15532" w:rsidP="00FF304B">
            <w:pPr>
              <w:tabs>
                <w:tab w:val="left" w:pos="284"/>
              </w:tabs>
              <w:spacing w:after="0" w:line="240" w:lineRule="auto"/>
              <w:rPr>
                <w:rFonts w:ascii="Times New Roman" w:hAnsi="Times New Roman"/>
                <w:noProof/>
                <w:sz w:val="24"/>
                <w:szCs w:val="24"/>
              </w:rPr>
            </w:pPr>
            <w:r w:rsidRPr="00164B6C">
              <w:rPr>
                <w:rFonts w:ascii="Times New Roman" w:hAnsi="Times New Roman"/>
                <w:noProof/>
                <w:sz w:val="24"/>
                <w:szCs w:val="24"/>
              </w:rPr>
              <w:t>Организационный раздел примерной основной образовательной программы основного общего образования</w:t>
            </w:r>
          </w:p>
        </w:tc>
        <w:tc>
          <w:tcPr>
            <w:tcW w:w="1482" w:type="dxa"/>
          </w:tcPr>
          <w:p w:rsidR="00D15532" w:rsidRPr="00164B6C" w:rsidRDefault="00B56CE0" w:rsidP="00FF304B">
            <w:pPr>
              <w:tabs>
                <w:tab w:val="left" w:pos="284"/>
              </w:tabs>
              <w:spacing w:after="0" w:line="240" w:lineRule="auto"/>
              <w:rPr>
                <w:rFonts w:ascii="Times New Roman" w:hAnsi="Times New Roman"/>
                <w:sz w:val="24"/>
                <w:szCs w:val="24"/>
                <w:lang w:val="tt-RU"/>
              </w:rPr>
            </w:pPr>
            <w:r>
              <w:rPr>
                <w:rFonts w:ascii="Times New Roman" w:hAnsi="Times New Roman"/>
                <w:sz w:val="24"/>
                <w:szCs w:val="24"/>
                <w:lang w:val="tt-RU"/>
              </w:rPr>
              <w:t>311</w:t>
            </w:r>
          </w:p>
        </w:tc>
      </w:tr>
      <w:tr w:rsidR="00D15532" w:rsidRPr="00164B6C" w:rsidTr="00A22478">
        <w:trPr>
          <w:jc w:val="center"/>
        </w:trPr>
        <w:tc>
          <w:tcPr>
            <w:tcW w:w="1099"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3.1.</w:t>
            </w:r>
          </w:p>
        </w:tc>
        <w:tc>
          <w:tcPr>
            <w:tcW w:w="6990" w:type="dxa"/>
          </w:tcPr>
          <w:p w:rsidR="00D15532" w:rsidRPr="00164B6C" w:rsidRDefault="005A6545" w:rsidP="003E60E5">
            <w:pPr>
              <w:tabs>
                <w:tab w:val="left" w:pos="284"/>
              </w:tabs>
              <w:spacing w:after="0" w:line="240" w:lineRule="auto"/>
              <w:rPr>
                <w:rFonts w:ascii="Times New Roman" w:hAnsi="Times New Roman"/>
                <w:sz w:val="24"/>
                <w:szCs w:val="24"/>
              </w:rPr>
            </w:pPr>
            <w:hyperlink w:anchor="_Toc414553282" w:history="1">
              <w:r w:rsidR="00D15532" w:rsidRPr="00164B6C">
                <w:rPr>
                  <w:rStyle w:val="af6"/>
                  <w:rFonts w:ascii="Times New Roman" w:hAnsi="Times New Roman"/>
                  <w:color w:val="auto"/>
                  <w:sz w:val="24"/>
                  <w:szCs w:val="24"/>
                  <w:u w:val="none"/>
                </w:rPr>
                <w:t>Учебный план основного общего образования</w:t>
              </w:r>
            </w:hyperlink>
          </w:p>
        </w:tc>
        <w:tc>
          <w:tcPr>
            <w:tcW w:w="1482" w:type="dxa"/>
          </w:tcPr>
          <w:p w:rsidR="00D15532" w:rsidRPr="00164B6C" w:rsidRDefault="00B56CE0" w:rsidP="00FF304B">
            <w:pPr>
              <w:tabs>
                <w:tab w:val="left" w:pos="284"/>
              </w:tabs>
              <w:spacing w:after="0" w:line="240" w:lineRule="auto"/>
              <w:rPr>
                <w:rFonts w:ascii="Times New Roman" w:hAnsi="Times New Roman"/>
                <w:sz w:val="24"/>
                <w:szCs w:val="24"/>
                <w:lang w:val="tt-RU"/>
              </w:rPr>
            </w:pPr>
            <w:r>
              <w:rPr>
                <w:rFonts w:ascii="Times New Roman" w:hAnsi="Times New Roman"/>
                <w:sz w:val="24"/>
                <w:szCs w:val="24"/>
                <w:lang w:val="tt-RU"/>
              </w:rPr>
              <w:t>312</w:t>
            </w:r>
          </w:p>
        </w:tc>
      </w:tr>
      <w:tr w:rsidR="00D15532" w:rsidRPr="00164B6C" w:rsidTr="00A22478">
        <w:trPr>
          <w:jc w:val="center"/>
        </w:trPr>
        <w:tc>
          <w:tcPr>
            <w:tcW w:w="1099"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3.1.1.</w:t>
            </w:r>
          </w:p>
        </w:tc>
        <w:tc>
          <w:tcPr>
            <w:tcW w:w="6990"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Календарный учебный график</w:t>
            </w:r>
          </w:p>
        </w:tc>
        <w:tc>
          <w:tcPr>
            <w:tcW w:w="1482" w:type="dxa"/>
          </w:tcPr>
          <w:p w:rsidR="00D15532" w:rsidRPr="00164B6C" w:rsidRDefault="00FC5CEA" w:rsidP="00FF304B">
            <w:pPr>
              <w:tabs>
                <w:tab w:val="left" w:pos="284"/>
              </w:tabs>
              <w:spacing w:after="0" w:line="240" w:lineRule="auto"/>
              <w:rPr>
                <w:rFonts w:ascii="Times New Roman" w:hAnsi="Times New Roman"/>
                <w:sz w:val="24"/>
                <w:szCs w:val="24"/>
                <w:lang w:val="tt-RU"/>
              </w:rPr>
            </w:pPr>
            <w:r>
              <w:rPr>
                <w:rFonts w:ascii="Times New Roman" w:hAnsi="Times New Roman"/>
                <w:sz w:val="24"/>
                <w:szCs w:val="24"/>
                <w:lang w:val="tt-RU"/>
              </w:rPr>
              <w:t>313</w:t>
            </w:r>
          </w:p>
        </w:tc>
      </w:tr>
      <w:tr w:rsidR="00D15532" w:rsidRPr="00164B6C" w:rsidTr="00A22478">
        <w:trPr>
          <w:jc w:val="center"/>
        </w:trPr>
        <w:tc>
          <w:tcPr>
            <w:tcW w:w="1099"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3.1.2.</w:t>
            </w:r>
          </w:p>
        </w:tc>
        <w:tc>
          <w:tcPr>
            <w:tcW w:w="6990"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План внеурочной деятельности</w:t>
            </w:r>
          </w:p>
        </w:tc>
        <w:tc>
          <w:tcPr>
            <w:tcW w:w="1482" w:type="dxa"/>
          </w:tcPr>
          <w:p w:rsidR="00D15532" w:rsidRPr="00164B6C" w:rsidRDefault="00B56CE0" w:rsidP="00FF304B">
            <w:pPr>
              <w:tabs>
                <w:tab w:val="left" w:pos="284"/>
              </w:tabs>
              <w:spacing w:after="0" w:line="240" w:lineRule="auto"/>
              <w:rPr>
                <w:rFonts w:ascii="Times New Roman" w:hAnsi="Times New Roman"/>
                <w:sz w:val="24"/>
                <w:szCs w:val="24"/>
                <w:lang w:val="tt-RU"/>
              </w:rPr>
            </w:pPr>
            <w:r>
              <w:rPr>
                <w:rFonts w:ascii="Times New Roman" w:hAnsi="Times New Roman"/>
                <w:sz w:val="24"/>
                <w:szCs w:val="24"/>
                <w:lang w:val="tt-RU"/>
              </w:rPr>
              <w:t>313</w:t>
            </w:r>
          </w:p>
        </w:tc>
      </w:tr>
      <w:tr w:rsidR="00D15532" w:rsidRPr="00164B6C" w:rsidTr="00A22478">
        <w:trPr>
          <w:jc w:val="center"/>
        </w:trPr>
        <w:tc>
          <w:tcPr>
            <w:tcW w:w="1099"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3.2.</w:t>
            </w:r>
          </w:p>
        </w:tc>
        <w:tc>
          <w:tcPr>
            <w:tcW w:w="6990"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Система условий реализации основной образовательной программы</w:t>
            </w:r>
          </w:p>
        </w:tc>
        <w:tc>
          <w:tcPr>
            <w:tcW w:w="1482" w:type="dxa"/>
          </w:tcPr>
          <w:p w:rsidR="00D15532" w:rsidRPr="00164B6C" w:rsidRDefault="00360CE6" w:rsidP="00FF304B">
            <w:pPr>
              <w:tabs>
                <w:tab w:val="left" w:pos="284"/>
              </w:tabs>
              <w:spacing w:after="0" w:line="240" w:lineRule="auto"/>
              <w:rPr>
                <w:rFonts w:ascii="Times New Roman" w:hAnsi="Times New Roman"/>
                <w:sz w:val="24"/>
                <w:szCs w:val="24"/>
                <w:lang w:val="tt-RU"/>
              </w:rPr>
            </w:pPr>
            <w:r>
              <w:rPr>
                <w:rFonts w:ascii="Times New Roman" w:hAnsi="Times New Roman"/>
                <w:sz w:val="24"/>
                <w:szCs w:val="24"/>
                <w:lang w:val="tt-RU"/>
              </w:rPr>
              <w:t>316</w:t>
            </w:r>
          </w:p>
        </w:tc>
      </w:tr>
      <w:tr w:rsidR="00D15532" w:rsidRPr="00164B6C" w:rsidTr="00A22478">
        <w:trPr>
          <w:jc w:val="center"/>
        </w:trPr>
        <w:tc>
          <w:tcPr>
            <w:tcW w:w="1099"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3.2.1.</w:t>
            </w:r>
          </w:p>
        </w:tc>
        <w:tc>
          <w:tcPr>
            <w:tcW w:w="6990"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Описание кадровых условий реализации основной образовательной программы основного общего образования</w:t>
            </w:r>
          </w:p>
        </w:tc>
        <w:tc>
          <w:tcPr>
            <w:tcW w:w="1482" w:type="dxa"/>
          </w:tcPr>
          <w:p w:rsidR="00D15532" w:rsidRPr="00164B6C" w:rsidRDefault="00360CE6" w:rsidP="00FF304B">
            <w:pPr>
              <w:tabs>
                <w:tab w:val="left" w:pos="284"/>
              </w:tabs>
              <w:spacing w:after="0" w:line="240" w:lineRule="auto"/>
              <w:rPr>
                <w:rFonts w:ascii="Times New Roman" w:hAnsi="Times New Roman"/>
                <w:sz w:val="24"/>
                <w:szCs w:val="24"/>
                <w:lang w:val="tt-RU"/>
              </w:rPr>
            </w:pPr>
            <w:r>
              <w:rPr>
                <w:rFonts w:ascii="Times New Roman" w:hAnsi="Times New Roman"/>
                <w:sz w:val="24"/>
                <w:szCs w:val="24"/>
                <w:lang w:val="tt-RU"/>
              </w:rPr>
              <w:t>316</w:t>
            </w:r>
          </w:p>
        </w:tc>
      </w:tr>
      <w:tr w:rsidR="00D15532" w:rsidRPr="00164B6C" w:rsidTr="00A22478">
        <w:trPr>
          <w:jc w:val="center"/>
        </w:trPr>
        <w:tc>
          <w:tcPr>
            <w:tcW w:w="1099"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3.2.2.</w:t>
            </w:r>
          </w:p>
        </w:tc>
        <w:tc>
          <w:tcPr>
            <w:tcW w:w="6990"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Психолого-педагогические условия реализации основной образовательной программы основного общего образования</w:t>
            </w:r>
          </w:p>
        </w:tc>
        <w:tc>
          <w:tcPr>
            <w:tcW w:w="1482" w:type="dxa"/>
          </w:tcPr>
          <w:p w:rsidR="00D15532" w:rsidRPr="00164B6C" w:rsidRDefault="00D15532"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3</w:t>
            </w:r>
            <w:r w:rsidR="00360CE6">
              <w:rPr>
                <w:rFonts w:ascii="Times New Roman" w:hAnsi="Times New Roman"/>
                <w:sz w:val="24"/>
                <w:szCs w:val="24"/>
                <w:lang w:val="tt-RU"/>
              </w:rPr>
              <w:t>29</w:t>
            </w:r>
          </w:p>
        </w:tc>
      </w:tr>
      <w:tr w:rsidR="00D15532" w:rsidRPr="00164B6C" w:rsidTr="00A22478">
        <w:trPr>
          <w:jc w:val="center"/>
        </w:trPr>
        <w:tc>
          <w:tcPr>
            <w:tcW w:w="1099"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3.2.3.</w:t>
            </w:r>
          </w:p>
        </w:tc>
        <w:tc>
          <w:tcPr>
            <w:tcW w:w="6990"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Финансово-экономические условия реализации образовательной  программы основного общего образования</w:t>
            </w:r>
          </w:p>
        </w:tc>
        <w:tc>
          <w:tcPr>
            <w:tcW w:w="1482" w:type="dxa"/>
          </w:tcPr>
          <w:p w:rsidR="00D15532" w:rsidRPr="00164B6C" w:rsidRDefault="00D15532"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3</w:t>
            </w:r>
            <w:r w:rsidR="00360CE6">
              <w:rPr>
                <w:rFonts w:ascii="Times New Roman" w:hAnsi="Times New Roman"/>
                <w:sz w:val="24"/>
                <w:szCs w:val="24"/>
                <w:lang w:val="tt-RU"/>
              </w:rPr>
              <w:t>30</w:t>
            </w:r>
          </w:p>
        </w:tc>
      </w:tr>
      <w:tr w:rsidR="00D15532" w:rsidRPr="00164B6C" w:rsidTr="00A22478">
        <w:trPr>
          <w:jc w:val="center"/>
        </w:trPr>
        <w:tc>
          <w:tcPr>
            <w:tcW w:w="1099"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3.2.4.</w:t>
            </w:r>
          </w:p>
        </w:tc>
        <w:tc>
          <w:tcPr>
            <w:tcW w:w="6990"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Материально-технические условия реализации</w:t>
            </w:r>
            <w:r w:rsidRPr="00164B6C">
              <w:rPr>
                <w:rFonts w:ascii="Times New Roman" w:hAnsi="Times New Roman"/>
                <w:sz w:val="24"/>
                <w:szCs w:val="24"/>
              </w:rPr>
              <w:br/>
              <w:t xml:space="preserve"> основной образовательной программы</w:t>
            </w:r>
          </w:p>
        </w:tc>
        <w:tc>
          <w:tcPr>
            <w:tcW w:w="1482" w:type="dxa"/>
          </w:tcPr>
          <w:p w:rsidR="00D15532" w:rsidRPr="00164B6C" w:rsidRDefault="00D15532"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3</w:t>
            </w:r>
            <w:r w:rsidR="00486EF8">
              <w:rPr>
                <w:rFonts w:ascii="Times New Roman" w:hAnsi="Times New Roman"/>
                <w:sz w:val="24"/>
                <w:szCs w:val="24"/>
                <w:lang w:val="tt-RU"/>
              </w:rPr>
              <w:t>34</w:t>
            </w:r>
          </w:p>
        </w:tc>
      </w:tr>
      <w:tr w:rsidR="00D15532" w:rsidRPr="00164B6C" w:rsidTr="00A22478">
        <w:trPr>
          <w:jc w:val="center"/>
        </w:trPr>
        <w:tc>
          <w:tcPr>
            <w:tcW w:w="1099"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3.2.5.</w:t>
            </w:r>
          </w:p>
        </w:tc>
        <w:tc>
          <w:tcPr>
            <w:tcW w:w="6990" w:type="dxa"/>
          </w:tcPr>
          <w:p w:rsidR="00D15532" w:rsidRPr="00164B6C" w:rsidRDefault="005A6545" w:rsidP="00FF304B">
            <w:pPr>
              <w:tabs>
                <w:tab w:val="left" w:pos="284"/>
              </w:tabs>
              <w:spacing w:after="0" w:line="240" w:lineRule="auto"/>
              <w:rPr>
                <w:rFonts w:ascii="Times New Roman" w:hAnsi="Times New Roman"/>
                <w:sz w:val="24"/>
                <w:szCs w:val="24"/>
              </w:rPr>
            </w:pPr>
            <w:hyperlink w:anchor="_Toc414553290" w:history="1">
              <w:r w:rsidR="00D15532" w:rsidRPr="00164B6C">
                <w:rPr>
                  <w:rFonts w:ascii="Times New Roman" w:hAnsi="Times New Roman"/>
                  <w:sz w:val="24"/>
                  <w:szCs w:val="24"/>
                </w:rPr>
                <w:t>Информационно-методические условия реализации</w:t>
              </w:r>
              <w:r w:rsidR="00D15532" w:rsidRPr="00164B6C">
                <w:rPr>
                  <w:rFonts w:ascii="Times New Roman" w:hAnsi="Times New Roman"/>
                  <w:sz w:val="24"/>
                  <w:szCs w:val="24"/>
                </w:rPr>
                <w:br/>
                <w:t xml:space="preserve"> основной образовательной программы основного общего образования</w:t>
              </w:r>
              <w:r w:rsidR="00D15532" w:rsidRPr="00164B6C">
                <w:rPr>
                  <w:rFonts w:ascii="Times New Roman" w:hAnsi="Times New Roman"/>
                  <w:webHidden/>
                  <w:sz w:val="24"/>
                  <w:szCs w:val="24"/>
                </w:rPr>
                <w:tab/>
              </w:r>
            </w:hyperlink>
          </w:p>
        </w:tc>
        <w:tc>
          <w:tcPr>
            <w:tcW w:w="1482" w:type="dxa"/>
          </w:tcPr>
          <w:p w:rsidR="00D15532" w:rsidRPr="00164B6C" w:rsidRDefault="00D15532"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3</w:t>
            </w:r>
            <w:r w:rsidR="00360CE6">
              <w:rPr>
                <w:rFonts w:ascii="Times New Roman" w:hAnsi="Times New Roman"/>
                <w:sz w:val="24"/>
                <w:szCs w:val="24"/>
                <w:lang w:val="tt-RU"/>
              </w:rPr>
              <w:t>37</w:t>
            </w:r>
          </w:p>
        </w:tc>
      </w:tr>
      <w:tr w:rsidR="00D15532" w:rsidRPr="00164B6C" w:rsidTr="00A22478">
        <w:trPr>
          <w:jc w:val="center"/>
        </w:trPr>
        <w:tc>
          <w:tcPr>
            <w:tcW w:w="1099"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3.2.6.</w:t>
            </w:r>
          </w:p>
        </w:tc>
        <w:tc>
          <w:tcPr>
            <w:tcW w:w="6990" w:type="dxa"/>
          </w:tcPr>
          <w:p w:rsidR="00D15532" w:rsidRPr="00164B6C" w:rsidRDefault="00D15532" w:rsidP="00FF304B">
            <w:pPr>
              <w:pStyle w:val="16"/>
              <w:ind w:left="0"/>
              <w:rPr>
                <w:b w:val="0"/>
                <w:sz w:val="24"/>
                <w:szCs w:val="24"/>
              </w:rPr>
            </w:pPr>
            <w:r w:rsidRPr="00164B6C">
              <w:rPr>
                <w:b w:val="0"/>
                <w:sz w:val="24"/>
                <w:szCs w:val="24"/>
              </w:rPr>
              <w:t>Механизмы достижения целевых ориентиров в системе</w:t>
            </w:r>
            <w:r w:rsidRPr="00164B6C">
              <w:rPr>
                <w:b w:val="0"/>
                <w:sz w:val="24"/>
                <w:szCs w:val="24"/>
              </w:rPr>
              <w:br/>
              <w:t xml:space="preserve"> условий</w:t>
            </w:r>
          </w:p>
        </w:tc>
        <w:tc>
          <w:tcPr>
            <w:tcW w:w="1482" w:type="dxa"/>
          </w:tcPr>
          <w:p w:rsidR="00D15532" w:rsidRPr="00164B6C" w:rsidRDefault="00D15532"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3</w:t>
            </w:r>
            <w:r w:rsidR="00360CE6">
              <w:rPr>
                <w:rFonts w:ascii="Times New Roman" w:hAnsi="Times New Roman"/>
                <w:sz w:val="24"/>
                <w:szCs w:val="24"/>
                <w:lang w:val="tt-RU"/>
              </w:rPr>
              <w:t>39</w:t>
            </w:r>
          </w:p>
        </w:tc>
      </w:tr>
      <w:tr w:rsidR="00D15532" w:rsidRPr="00164B6C" w:rsidTr="00A22478">
        <w:trPr>
          <w:jc w:val="center"/>
        </w:trPr>
        <w:tc>
          <w:tcPr>
            <w:tcW w:w="1099" w:type="dxa"/>
          </w:tcPr>
          <w:p w:rsidR="00D15532" w:rsidRPr="00164B6C" w:rsidRDefault="00D15532"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3.2.7.</w:t>
            </w:r>
          </w:p>
        </w:tc>
        <w:tc>
          <w:tcPr>
            <w:tcW w:w="6990" w:type="dxa"/>
          </w:tcPr>
          <w:p w:rsidR="00D15532" w:rsidRPr="00164B6C" w:rsidRDefault="00D15532" w:rsidP="00FF304B">
            <w:pPr>
              <w:pStyle w:val="16"/>
              <w:ind w:left="0"/>
              <w:rPr>
                <w:b w:val="0"/>
                <w:sz w:val="24"/>
                <w:szCs w:val="24"/>
              </w:rPr>
            </w:pPr>
            <w:r w:rsidRPr="00164B6C">
              <w:rPr>
                <w:b w:val="0"/>
                <w:sz w:val="24"/>
                <w:szCs w:val="24"/>
              </w:rPr>
              <w:t>Сетевой график (дорожная карта) по формированию</w:t>
            </w:r>
            <w:r w:rsidRPr="00164B6C">
              <w:rPr>
                <w:b w:val="0"/>
                <w:sz w:val="24"/>
                <w:szCs w:val="24"/>
              </w:rPr>
              <w:br/>
              <w:t xml:space="preserve"> необходимой системы условий</w:t>
            </w:r>
          </w:p>
        </w:tc>
        <w:tc>
          <w:tcPr>
            <w:tcW w:w="1482" w:type="dxa"/>
          </w:tcPr>
          <w:p w:rsidR="00D15532" w:rsidRPr="00164B6C" w:rsidRDefault="00D15532"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3</w:t>
            </w:r>
            <w:r w:rsidR="00360CE6">
              <w:rPr>
                <w:rFonts w:ascii="Times New Roman" w:hAnsi="Times New Roman"/>
                <w:sz w:val="24"/>
                <w:szCs w:val="24"/>
                <w:lang w:val="tt-RU"/>
              </w:rPr>
              <w:t>40</w:t>
            </w:r>
          </w:p>
        </w:tc>
      </w:tr>
      <w:tr w:rsidR="00D15532" w:rsidRPr="00164B6C" w:rsidTr="00A22478">
        <w:trPr>
          <w:jc w:val="center"/>
        </w:trPr>
        <w:tc>
          <w:tcPr>
            <w:tcW w:w="1099" w:type="dxa"/>
          </w:tcPr>
          <w:p w:rsidR="00D15532" w:rsidRPr="00164B6C" w:rsidRDefault="00D15532" w:rsidP="00FF304B">
            <w:pPr>
              <w:tabs>
                <w:tab w:val="left" w:pos="284"/>
              </w:tabs>
              <w:spacing w:after="0" w:line="240" w:lineRule="auto"/>
              <w:rPr>
                <w:rFonts w:ascii="Times New Roman" w:hAnsi="Times New Roman"/>
                <w:sz w:val="24"/>
                <w:szCs w:val="24"/>
              </w:rPr>
            </w:pPr>
          </w:p>
        </w:tc>
        <w:tc>
          <w:tcPr>
            <w:tcW w:w="6990" w:type="dxa"/>
          </w:tcPr>
          <w:p w:rsidR="00D15532" w:rsidRPr="00164B6C" w:rsidRDefault="00D15532" w:rsidP="00481618">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rPr>
              <w:t xml:space="preserve">Приложение </w:t>
            </w:r>
            <w:r w:rsidRPr="00164B6C">
              <w:rPr>
                <w:rFonts w:ascii="Times New Roman" w:hAnsi="Times New Roman"/>
                <w:sz w:val="24"/>
                <w:szCs w:val="24"/>
                <w:lang w:val="tt-RU"/>
              </w:rPr>
              <w:t>1</w:t>
            </w:r>
          </w:p>
          <w:p w:rsidR="00D15532" w:rsidRPr="00164B6C" w:rsidRDefault="00D15532" w:rsidP="00481618">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Критерии выставления отметок по предметам.</w:t>
            </w:r>
          </w:p>
        </w:tc>
        <w:tc>
          <w:tcPr>
            <w:tcW w:w="1482" w:type="dxa"/>
          </w:tcPr>
          <w:p w:rsidR="00D15532" w:rsidRPr="00164B6C" w:rsidRDefault="00FC5CEA" w:rsidP="00C235ED">
            <w:pPr>
              <w:tabs>
                <w:tab w:val="left" w:pos="284"/>
              </w:tabs>
              <w:spacing w:after="0" w:line="240" w:lineRule="auto"/>
              <w:rPr>
                <w:rFonts w:ascii="Times New Roman" w:hAnsi="Times New Roman"/>
                <w:sz w:val="24"/>
                <w:szCs w:val="24"/>
                <w:lang w:val="tt-RU"/>
              </w:rPr>
            </w:pPr>
            <w:r>
              <w:rPr>
                <w:rFonts w:ascii="Times New Roman" w:hAnsi="Times New Roman"/>
                <w:sz w:val="24"/>
                <w:szCs w:val="24"/>
                <w:lang w:val="tt-RU"/>
              </w:rPr>
              <w:t>346-391</w:t>
            </w:r>
          </w:p>
        </w:tc>
      </w:tr>
    </w:tbl>
    <w:p w:rsidR="00297664" w:rsidRPr="00164B6C" w:rsidRDefault="00297664" w:rsidP="00FF304B">
      <w:pPr>
        <w:tabs>
          <w:tab w:val="left" w:pos="284"/>
        </w:tabs>
        <w:rPr>
          <w:rFonts w:ascii="Times New Roman" w:hAnsi="Times New Roman"/>
          <w:sz w:val="24"/>
          <w:szCs w:val="24"/>
        </w:rPr>
      </w:pPr>
    </w:p>
    <w:p w:rsidR="005E061B" w:rsidRDefault="00830819" w:rsidP="005E061B">
      <w:pPr>
        <w:tabs>
          <w:tab w:val="left" w:pos="284"/>
        </w:tabs>
        <w:spacing w:after="0" w:line="240" w:lineRule="auto"/>
        <w:rPr>
          <w:rFonts w:ascii="Times New Roman" w:hAnsi="Times New Roman"/>
          <w:sz w:val="24"/>
          <w:szCs w:val="24"/>
        </w:rPr>
      </w:pPr>
      <w:bookmarkStart w:id="1" w:name="_Toc405145646"/>
      <w:bookmarkStart w:id="2" w:name="_Toc406058975"/>
      <w:bookmarkStart w:id="3" w:name="_Toc409691623"/>
      <w:bookmarkStart w:id="4" w:name="_Toc410653944"/>
      <w:bookmarkStart w:id="5" w:name="_Toc414553125"/>
      <w:r w:rsidRPr="00164B6C">
        <w:rPr>
          <w:rFonts w:ascii="Times New Roman" w:hAnsi="Times New Roman"/>
          <w:sz w:val="24"/>
          <w:szCs w:val="24"/>
        </w:rPr>
        <w:t xml:space="preserve">                                    </w:t>
      </w:r>
      <w:r w:rsidR="00AE2288" w:rsidRPr="00164B6C">
        <w:rPr>
          <w:rFonts w:ascii="Times New Roman" w:hAnsi="Times New Roman"/>
          <w:sz w:val="24"/>
          <w:szCs w:val="24"/>
        </w:rPr>
        <w:t xml:space="preserve">          </w:t>
      </w:r>
    </w:p>
    <w:p w:rsidR="005E061B" w:rsidRDefault="005E061B" w:rsidP="005E061B">
      <w:pPr>
        <w:tabs>
          <w:tab w:val="left" w:pos="284"/>
        </w:tabs>
        <w:spacing w:after="0" w:line="240" w:lineRule="auto"/>
        <w:rPr>
          <w:rFonts w:ascii="Times New Roman" w:hAnsi="Times New Roman"/>
          <w:sz w:val="24"/>
          <w:szCs w:val="24"/>
        </w:rPr>
      </w:pPr>
    </w:p>
    <w:p w:rsidR="003A40A5" w:rsidRPr="00164B6C" w:rsidRDefault="007A43D0" w:rsidP="005E061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lastRenderedPageBreak/>
        <w:t>1.</w:t>
      </w:r>
      <w:r w:rsidR="00AE2288" w:rsidRPr="00164B6C">
        <w:rPr>
          <w:rFonts w:ascii="Times New Roman" w:hAnsi="Times New Roman"/>
          <w:sz w:val="24"/>
          <w:szCs w:val="24"/>
        </w:rPr>
        <w:t xml:space="preserve">   </w:t>
      </w:r>
      <w:r w:rsidR="00FD4BD9" w:rsidRPr="00164B6C">
        <w:rPr>
          <w:rStyle w:val="Zag11"/>
          <w:rFonts w:ascii="Times New Roman" w:eastAsia="@Arial Unicode MS" w:hAnsi="Times New Roman"/>
          <w:b/>
          <w:sz w:val="24"/>
          <w:szCs w:val="24"/>
        </w:rPr>
        <w:t>Целевой раздел</w:t>
      </w:r>
      <w:r w:rsidR="00C35852" w:rsidRPr="00164B6C">
        <w:rPr>
          <w:rStyle w:val="Zag11"/>
          <w:rFonts w:ascii="Times New Roman" w:eastAsia="@Arial Unicode MS" w:hAnsi="Times New Roman"/>
          <w:b/>
          <w:sz w:val="24"/>
          <w:szCs w:val="24"/>
        </w:rPr>
        <w:t xml:space="preserve"> </w:t>
      </w:r>
      <w:r w:rsidR="00B540EE" w:rsidRPr="00164B6C">
        <w:rPr>
          <w:rFonts w:ascii="Times New Roman" w:hAnsi="Times New Roman"/>
          <w:b/>
          <w:sz w:val="24"/>
          <w:szCs w:val="24"/>
        </w:rPr>
        <w:t>примерной ос</w:t>
      </w:r>
      <w:r w:rsidR="0081481A" w:rsidRPr="00164B6C">
        <w:rPr>
          <w:rFonts w:ascii="Times New Roman" w:hAnsi="Times New Roman"/>
          <w:b/>
          <w:sz w:val="24"/>
          <w:szCs w:val="24"/>
        </w:rPr>
        <w:t>новной</w:t>
      </w:r>
    </w:p>
    <w:p w:rsidR="00B540EE" w:rsidRPr="00164B6C" w:rsidRDefault="0081481A" w:rsidP="00FF304B">
      <w:pPr>
        <w:pStyle w:val="10"/>
        <w:tabs>
          <w:tab w:val="left" w:pos="284"/>
        </w:tabs>
        <w:spacing w:before="0" w:line="240" w:lineRule="auto"/>
        <w:jc w:val="center"/>
        <w:rPr>
          <w:rStyle w:val="Zag11"/>
          <w:rFonts w:ascii="Times New Roman" w:eastAsia="@Arial Unicode MS" w:hAnsi="Times New Roman"/>
          <w:b/>
          <w:color w:val="auto"/>
          <w:sz w:val="24"/>
          <w:szCs w:val="24"/>
          <w:lang w:eastAsia="ru-RU"/>
        </w:rPr>
      </w:pPr>
      <w:r w:rsidRPr="00164B6C">
        <w:rPr>
          <w:rFonts w:ascii="Times New Roman" w:hAnsi="Times New Roman"/>
          <w:b/>
          <w:color w:val="auto"/>
          <w:sz w:val="24"/>
          <w:szCs w:val="24"/>
        </w:rPr>
        <w:t>образовательной программы</w:t>
      </w:r>
      <w:r w:rsidR="00B540EE" w:rsidRPr="00164B6C">
        <w:rPr>
          <w:rFonts w:ascii="Times New Roman" w:hAnsi="Times New Roman"/>
          <w:b/>
          <w:color w:val="auto"/>
          <w:sz w:val="24"/>
          <w:szCs w:val="24"/>
        </w:rPr>
        <w:t xml:space="preserve"> основного общего образования</w:t>
      </w:r>
      <w:bookmarkEnd w:id="1"/>
      <w:bookmarkEnd w:id="2"/>
      <w:bookmarkEnd w:id="3"/>
      <w:bookmarkEnd w:id="4"/>
      <w:bookmarkEnd w:id="5"/>
    </w:p>
    <w:p w:rsidR="00FD4BD9" w:rsidRPr="00164B6C" w:rsidRDefault="007242D1" w:rsidP="00FF304B">
      <w:pPr>
        <w:pStyle w:val="2"/>
        <w:tabs>
          <w:tab w:val="left" w:pos="284"/>
        </w:tabs>
        <w:spacing w:line="240" w:lineRule="auto"/>
        <w:ind w:firstLine="0"/>
        <w:jc w:val="center"/>
        <w:rPr>
          <w:rStyle w:val="Zag11"/>
          <w:sz w:val="24"/>
          <w:szCs w:val="24"/>
        </w:rPr>
      </w:pPr>
      <w:bookmarkStart w:id="6" w:name="_Toc409691624"/>
      <w:bookmarkStart w:id="7" w:name="_Toc410653945"/>
      <w:bookmarkStart w:id="8" w:name="_Toc414553126"/>
      <w:r w:rsidRPr="00164B6C">
        <w:rPr>
          <w:rStyle w:val="Zag11"/>
          <w:sz w:val="24"/>
          <w:szCs w:val="24"/>
        </w:rPr>
        <w:t xml:space="preserve">1.1. </w:t>
      </w:r>
      <w:r w:rsidR="00C950DD" w:rsidRPr="00164B6C">
        <w:rPr>
          <w:rStyle w:val="Zag11"/>
          <w:sz w:val="24"/>
          <w:szCs w:val="24"/>
        </w:rPr>
        <w:t xml:space="preserve">Пояснительная  </w:t>
      </w:r>
      <w:r w:rsidR="00FD4BD9" w:rsidRPr="00164B6C">
        <w:rPr>
          <w:rStyle w:val="Zag11"/>
          <w:sz w:val="24"/>
          <w:szCs w:val="24"/>
        </w:rPr>
        <w:t>записка</w:t>
      </w:r>
      <w:bookmarkEnd w:id="6"/>
      <w:bookmarkEnd w:id="7"/>
      <w:bookmarkEnd w:id="8"/>
    </w:p>
    <w:p w:rsidR="00787E87" w:rsidRPr="00164B6C" w:rsidRDefault="00787E87" w:rsidP="00FF304B">
      <w:pPr>
        <w:pStyle w:val="afa"/>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Образовательная программа основного общего образования Муниципального бюджетного общеобразовательного учреждения «</w:t>
      </w:r>
      <w:r w:rsidR="005E061B">
        <w:rPr>
          <w:rFonts w:ascii="Times New Roman" w:hAnsi="Times New Roman"/>
          <w:sz w:val="24"/>
          <w:szCs w:val="24"/>
        </w:rPr>
        <w:t>Балыклы-Чукаевская средняя общеобразовательная школа» Рыбно-Слободского</w:t>
      </w:r>
      <w:r w:rsidRPr="00164B6C">
        <w:rPr>
          <w:rFonts w:ascii="Times New Roman" w:hAnsi="Times New Roman"/>
          <w:sz w:val="24"/>
          <w:szCs w:val="24"/>
        </w:rPr>
        <w:t xml:space="preserve"> муниципального района Республики Татарстан разработана в соответствии с:</w:t>
      </w:r>
    </w:p>
    <w:p w:rsidR="00787E87" w:rsidRPr="00164B6C" w:rsidRDefault="00787E87" w:rsidP="00BD1C4E">
      <w:pPr>
        <w:pStyle w:val="afa"/>
        <w:numPr>
          <w:ilvl w:val="0"/>
          <w:numId w:val="179"/>
        </w:numPr>
        <w:tabs>
          <w:tab w:val="left" w:pos="284"/>
          <w:tab w:val="left" w:pos="706"/>
        </w:tabs>
        <w:spacing w:after="0" w:line="240" w:lineRule="auto"/>
        <w:jc w:val="both"/>
        <w:rPr>
          <w:rFonts w:ascii="Times New Roman" w:hAnsi="Times New Roman"/>
          <w:sz w:val="24"/>
          <w:szCs w:val="24"/>
        </w:rPr>
      </w:pPr>
      <w:r w:rsidRPr="00164B6C">
        <w:rPr>
          <w:rFonts w:ascii="Times New Roman" w:hAnsi="Times New Roman"/>
          <w:sz w:val="24"/>
          <w:szCs w:val="24"/>
        </w:rPr>
        <w:t>Федеральным законом «Об образовании в Российской Фед</w:t>
      </w:r>
      <w:r w:rsidR="00A524FD">
        <w:rPr>
          <w:rFonts w:ascii="Times New Roman" w:hAnsi="Times New Roman"/>
          <w:sz w:val="24"/>
          <w:szCs w:val="24"/>
        </w:rPr>
        <w:t>ерации» от 29 декабря 2012 года №273-ФЗ</w:t>
      </w:r>
    </w:p>
    <w:p w:rsidR="00787E87" w:rsidRPr="00164B6C" w:rsidRDefault="00787E87" w:rsidP="00BD1C4E">
      <w:pPr>
        <w:pStyle w:val="afa"/>
        <w:numPr>
          <w:ilvl w:val="0"/>
          <w:numId w:val="179"/>
        </w:numPr>
        <w:tabs>
          <w:tab w:val="left" w:pos="284"/>
          <w:tab w:val="left" w:pos="706"/>
        </w:tabs>
        <w:spacing w:after="0" w:line="240" w:lineRule="auto"/>
        <w:jc w:val="both"/>
        <w:rPr>
          <w:rFonts w:ascii="Times New Roman" w:hAnsi="Times New Roman"/>
          <w:sz w:val="24"/>
          <w:szCs w:val="24"/>
        </w:rPr>
      </w:pPr>
      <w:r w:rsidRPr="00164B6C">
        <w:rPr>
          <w:rFonts w:ascii="Times New Roman" w:hAnsi="Times New Roman"/>
          <w:sz w:val="24"/>
          <w:szCs w:val="24"/>
        </w:rPr>
        <w:t>Примерной образовательной программы основного общего образования (одобрена решением федерального учебно- методического объединения по общему образованию (протокол от 8 апреля 2015 г. № 1/15))</w:t>
      </w:r>
    </w:p>
    <w:p w:rsidR="00787E87" w:rsidRPr="00164B6C" w:rsidRDefault="00787E87" w:rsidP="00BD1C4E">
      <w:pPr>
        <w:pStyle w:val="afa"/>
        <w:numPr>
          <w:ilvl w:val="0"/>
          <w:numId w:val="179"/>
        </w:numPr>
        <w:tabs>
          <w:tab w:val="left" w:pos="284"/>
          <w:tab w:val="left" w:pos="706"/>
        </w:tabs>
        <w:spacing w:after="0" w:line="240" w:lineRule="auto"/>
        <w:jc w:val="both"/>
        <w:rPr>
          <w:rFonts w:ascii="Times New Roman" w:hAnsi="Times New Roman"/>
          <w:sz w:val="24"/>
          <w:szCs w:val="24"/>
        </w:rPr>
      </w:pPr>
      <w:r w:rsidRPr="00164B6C">
        <w:rPr>
          <w:rFonts w:ascii="Times New Roman" w:hAnsi="Times New Roman"/>
          <w:sz w:val="24"/>
          <w:szCs w:val="24"/>
        </w:rPr>
        <w:t>Постановлением главного государственного санитарного врача РФ от 29 декабря 2010 г. N 189 об утверждении СанПин 2.4.2.2821-10 «Санитарно- эпидемиологические требования к условиям и организации обучения в общеобразовательных учреждениях»  (Зарегистрировано в Минюсте РФ 3 марта 2011 г. N 19993);</w:t>
      </w:r>
    </w:p>
    <w:p w:rsidR="00787E87" w:rsidRPr="00164B6C" w:rsidRDefault="00787E87" w:rsidP="00BD1C4E">
      <w:pPr>
        <w:pStyle w:val="afa"/>
        <w:numPr>
          <w:ilvl w:val="0"/>
          <w:numId w:val="179"/>
        </w:numPr>
        <w:tabs>
          <w:tab w:val="left" w:pos="284"/>
          <w:tab w:val="left" w:pos="721"/>
        </w:tabs>
        <w:spacing w:after="0" w:line="240" w:lineRule="auto"/>
        <w:jc w:val="both"/>
        <w:rPr>
          <w:rFonts w:ascii="Times New Roman" w:hAnsi="Times New Roman"/>
          <w:sz w:val="24"/>
          <w:szCs w:val="24"/>
        </w:rPr>
      </w:pPr>
      <w:r w:rsidRPr="00164B6C">
        <w:rPr>
          <w:rFonts w:ascii="Times New Roman" w:hAnsi="Times New Roman"/>
          <w:sz w:val="24"/>
          <w:szCs w:val="24"/>
        </w:rPr>
        <w:t>Уставом МБОУ «</w:t>
      </w:r>
      <w:r w:rsidR="007A1F71">
        <w:rPr>
          <w:rFonts w:ascii="Times New Roman" w:hAnsi="Times New Roman"/>
          <w:sz w:val="24"/>
          <w:szCs w:val="24"/>
        </w:rPr>
        <w:t>Балыклы-Чукаевская средняя общеобразовательная школа» Рыбно-Слободского</w:t>
      </w:r>
      <w:r w:rsidRPr="00164B6C">
        <w:rPr>
          <w:rFonts w:ascii="Times New Roman" w:hAnsi="Times New Roman"/>
          <w:sz w:val="24"/>
          <w:szCs w:val="24"/>
        </w:rPr>
        <w:t xml:space="preserve"> муниципального района Республики Татарстан;</w:t>
      </w:r>
    </w:p>
    <w:p w:rsidR="00787E87" w:rsidRPr="00164B6C" w:rsidRDefault="00787E87" w:rsidP="00BD1C4E">
      <w:pPr>
        <w:pStyle w:val="afa"/>
        <w:numPr>
          <w:ilvl w:val="0"/>
          <w:numId w:val="179"/>
        </w:numPr>
        <w:tabs>
          <w:tab w:val="left" w:pos="284"/>
          <w:tab w:val="left" w:pos="721"/>
        </w:tabs>
        <w:spacing w:after="0" w:line="240" w:lineRule="auto"/>
        <w:jc w:val="both"/>
        <w:rPr>
          <w:rFonts w:ascii="Times New Roman" w:hAnsi="Times New Roman"/>
          <w:sz w:val="24"/>
          <w:szCs w:val="24"/>
        </w:rPr>
      </w:pPr>
      <w:r w:rsidRPr="00164B6C">
        <w:rPr>
          <w:rFonts w:ascii="Times New Roman" w:hAnsi="Times New Roman"/>
          <w:sz w:val="24"/>
          <w:szCs w:val="24"/>
        </w:rPr>
        <w:t>Правилами внутреннего распорядка МБОУ «</w:t>
      </w:r>
      <w:r w:rsidR="007A1F71">
        <w:rPr>
          <w:rFonts w:ascii="Times New Roman" w:hAnsi="Times New Roman"/>
          <w:sz w:val="24"/>
          <w:szCs w:val="24"/>
        </w:rPr>
        <w:t>Балыклы-Чукаевская средняя общеобразовательная школа» Рыбно-Слободского</w:t>
      </w:r>
      <w:r w:rsidRPr="00164B6C">
        <w:rPr>
          <w:rFonts w:ascii="Times New Roman" w:hAnsi="Times New Roman"/>
          <w:sz w:val="24"/>
          <w:szCs w:val="24"/>
        </w:rPr>
        <w:t xml:space="preserve"> муниципального района Республики Татарстан.</w:t>
      </w:r>
    </w:p>
    <w:p w:rsidR="00155146" w:rsidRPr="00164B6C" w:rsidRDefault="00155146" w:rsidP="00FF304B">
      <w:pPr>
        <w:pStyle w:val="afa"/>
        <w:tabs>
          <w:tab w:val="left" w:pos="284"/>
          <w:tab w:val="left" w:pos="721"/>
        </w:tabs>
        <w:spacing w:after="0" w:line="240" w:lineRule="auto"/>
        <w:jc w:val="both"/>
        <w:rPr>
          <w:rFonts w:ascii="Times New Roman" w:hAnsi="Times New Roman"/>
          <w:sz w:val="24"/>
          <w:szCs w:val="24"/>
        </w:rPr>
      </w:pPr>
    </w:p>
    <w:p w:rsidR="004C21D1" w:rsidRPr="00164B6C" w:rsidRDefault="004C21D1" w:rsidP="00BD1C4E">
      <w:pPr>
        <w:pStyle w:val="2"/>
        <w:numPr>
          <w:ilvl w:val="2"/>
          <w:numId w:val="102"/>
        </w:numPr>
        <w:tabs>
          <w:tab w:val="left" w:pos="284"/>
        </w:tabs>
        <w:spacing w:line="240" w:lineRule="auto"/>
        <w:ind w:left="0" w:firstLine="0"/>
        <w:jc w:val="center"/>
        <w:rPr>
          <w:rStyle w:val="Zag11"/>
          <w:b w:val="0"/>
          <w:bCs w:val="0"/>
          <w:sz w:val="24"/>
          <w:szCs w:val="24"/>
        </w:rPr>
      </w:pPr>
      <w:bookmarkStart w:id="9" w:name="_Toc410653946"/>
      <w:bookmarkStart w:id="10" w:name="_Toc414553127"/>
      <w:r w:rsidRPr="00164B6C">
        <w:rPr>
          <w:rStyle w:val="Zag11"/>
          <w:sz w:val="24"/>
          <w:szCs w:val="24"/>
        </w:rPr>
        <w:t xml:space="preserve">Цели и задачи реализации </w:t>
      </w:r>
      <w:r w:rsidRPr="00164B6C">
        <w:rPr>
          <w:sz w:val="24"/>
          <w:szCs w:val="24"/>
        </w:rPr>
        <w:t>основной образовательной программы основного общего образования</w:t>
      </w:r>
      <w:bookmarkEnd w:id="9"/>
      <w:bookmarkEnd w:id="10"/>
    </w:p>
    <w:p w:rsidR="00A524FD" w:rsidRDefault="00A524FD" w:rsidP="00FF304B">
      <w:pPr>
        <w:tabs>
          <w:tab w:val="left" w:pos="284"/>
        </w:tabs>
        <w:spacing w:after="0" w:line="240" w:lineRule="auto"/>
        <w:jc w:val="both"/>
        <w:rPr>
          <w:rStyle w:val="Zag11"/>
          <w:rFonts w:ascii="Times New Roman" w:eastAsia="@Arial Unicode MS" w:hAnsi="Times New Roman"/>
          <w:b/>
          <w:sz w:val="24"/>
          <w:szCs w:val="24"/>
        </w:rPr>
      </w:pPr>
    </w:p>
    <w:p w:rsidR="00A524FD" w:rsidRPr="00A524FD" w:rsidRDefault="00A524FD" w:rsidP="00FF304B">
      <w:pPr>
        <w:tabs>
          <w:tab w:val="left" w:pos="284"/>
        </w:tabs>
        <w:spacing w:after="0" w:line="240" w:lineRule="auto"/>
        <w:jc w:val="both"/>
        <w:rPr>
          <w:rStyle w:val="Zag11"/>
          <w:rFonts w:ascii="Times New Roman" w:eastAsia="@Arial Unicode MS" w:hAnsi="Times New Roman"/>
          <w:b/>
          <w:sz w:val="24"/>
          <w:szCs w:val="24"/>
        </w:rPr>
      </w:pPr>
      <w:r>
        <w:rPr>
          <w:rFonts w:ascii="Times New Roman" w:hAnsi="Times New Roman"/>
          <w:sz w:val="24"/>
          <w:szCs w:val="24"/>
        </w:rPr>
        <w:tab/>
      </w:r>
      <w:r w:rsidRPr="00A524FD">
        <w:rPr>
          <w:rFonts w:ascii="Times New Roman" w:hAnsi="Times New Roman"/>
          <w:sz w:val="24"/>
          <w:szCs w:val="24"/>
        </w:rPr>
        <w:t>Муниципальное бюджетное общеобразовательное учреждение «</w:t>
      </w:r>
      <w:r w:rsidR="007A1F71">
        <w:rPr>
          <w:rFonts w:ascii="Times New Roman" w:hAnsi="Times New Roman"/>
          <w:sz w:val="24"/>
          <w:szCs w:val="24"/>
        </w:rPr>
        <w:t>Балыклы-Чукаевская средняя общеобразовательная школа</w:t>
      </w:r>
      <w:r w:rsidRPr="00A524FD">
        <w:rPr>
          <w:rFonts w:ascii="Times New Roman" w:hAnsi="Times New Roman"/>
          <w:sz w:val="24"/>
          <w:szCs w:val="24"/>
        </w:rPr>
        <w:t>» направляет свою деятельность на выполнение социального заказа, формируя всесторонне развитую, творческую личность, социально адаптированную, интегрированную в национальную и мировую культуру, физически и духовно развитую через создание единой воспитательной и образовательной среды.</w:t>
      </w:r>
    </w:p>
    <w:p w:rsidR="00B540EE" w:rsidRPr="00164B6C" w:rsidRDefault="00B540EE" w:rsidP="00FF304B">
      <w:pPr>
        <w:tabs>
          <w:tab w:val="left" w:pos="284"/>
        </w:tabs>
        <w:spacing w:after="0" w:line="240" w:lineRule="auto"/>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b/>
          <w:sz w:val="24"/>
          <w:szCs w:val="24"/>
        </w:rPr>
        <w:t>Целями реализации</w:t>
      </w:r>
      <w:r w:rsidRPr="00164B6C">
        <w:rPr>
          <w:rStyle w:val="Zag11"/>
          <w:rFonts w:ascii="Times New Roman" w:eastAsia="@Arial Unicode MS" w:hAnsi="Times New Roman"/>
          <w:sz w:val="24"/>
          <w:szCs w:val="24"/>
        </w:rPr>
        <w:t xml:space="preserve"> основной образовательной программы основного общего образования являются: </w:t>
      </w:r>
    </w:p>
    <w:p w:rsidR="00B540EE" w:rsidRPr="00164B6C" w:rsidRDefault="00215CF9" w:rsidP="001C6868">
      <w:pPr>
        <w:widowControl w:val="0"/>
        <w:numPr>
          <w:ilvl w:val="0"/>
          <w:numId w:val="13"/>
        </w:numPr>
        <w:tabs>
          <w:tab w:val="left" w:pos="284"/>
          <w:tab w:val="left" w:pos="993"/>
        </w:tabs>
        <w:spacing w:after="0" w:line="240" w:lineRule="auto"/>
        <w:ind w:left="0" w:firstLine="0"/>
        <w:jc w:val="both"/>
        <w:rPr>
          <w:rStyle w:val="Zag11"/>
          <w:rFonts w:ascii="Times New Roman" w:eastAsia="@Arial Unicode MS" w:hAnsi="Times New Roman"/>
          <w:sz w:val="24"/>
          <w:szCs w:val="24"/>
        </w:rPr>
      </w:pPr>
      <w:r w:rsidRPr="00164B6C">
        <w:rPr>
          <w:rStyle w:val="Zag11"/>
          <w:rFonts w:ascii="Times New Roman" w:eastAsia="@Arial Unicode MS" w:hAnsi="Times New Roman"/>
          <w:sz w:val="24"/>
          <w:szCs w:val="24"/>
        </w:rPr>
        <w:t>д</w:t>
      </w:r>
      <w:r w:rsidR="00815183" w:rsidRPr="00164B6C">
        <w:rPr>
          <w:rStyle w:val="Zag11"/>
          <w:rFonts w:ascii="Times New Roman" w:eastAsia="@Arial Unicode MS" w:hAnsi="Times New Roman"/>
          <w:sz w:val="24"/>
          <w:szCs w:val="24"/>
        </w:rPr>
        <w:t>остижение</w:t>
      </w:r>
      <w:r w:rsidR="00C35852" w:rsidRPr="00164B6C">
        <w:rPr>
          <w:rStyle w:val="Zag11"/>
          <w:rFonts w:ascii="Times New Roman" w:eastAsia="@Arial Unicode MS" w:hAnsi="Times New Roman"/>
          <w:sz w:val="24"/>
          <w:szCs w:val="24"/>
        </w:rPr>
        <w:t xml:space="preserve"> </w:t>
      </w:r>
      <w:r w:rsidR="00815183" w:rsidRPr="00164B6C">
        <w:rPr>
          <w:rStyle w:val="Zag11"/>
          <w:rFonts w:ascii="Times New Roman" w:eastAsia="@Arial Unicode MS" w:hAnsi="Times New Roman"/>
          <w:sz w:val="24"/>
          <w:szCs w:val="24"/>
        </w:rPr>
        <w:t xml:space="preserve">выпускниками </w:t>
      </w:r>
      <w:r w:rsidR="00B540EE" w:rsidRPr="00164B6C">
        <w:rPr>
          <w:rStyle w:val="Zag11"/>
          <w:rFonts w:ascii="Times New Roman" w:eastAsia="@Arial Unicode MS" w:hAnsi="Times New Roman"/>
          <w:sz w:val="24"/>
          <w:szCs w:val="24"/>
        </w:rPr>
        <w:t>планируемых результатов</w:t>
      </w:r>
      <w:r w:rsidR="006C643D" w:rsidRPr="00164B6C">
        <w:rPr>
          <w:rStyle w:val="Zag11"/>
          <w:rFonts w:ascii="Times New Roman" w:eastAsia="@Arial Unicode MS" w:hAnsi="Times New Roman"/>
          <w:sz w:val="24"/>
          <w:szCs w:val="24"/>
        </w:rPr>
        <w:t>:</w:t>
      </w:r>
      <w:r w:rsidR="00B540EE" w:rsidRPr="00164B6C">
        <w:rPr>
          <w:rStyle w:val="Zag11"/>
          <w:rFonts w:ascii="Times New Roman" w:eastAsia="@Arial Unicode MS" w:hAnsi="Times New Roman"/>
          <w:sz w:val="24"/>
          <w:szCs w:val="24"/>
        </w:rPr>
        <w:t xml:space="preserve">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учащегося среднего школьного возраста, индивидуальными особенностями его развития и состояния здоровья; </w:t>
      </w:r>
    </w:p>
    <w:p w:rsidR="00B540EE" w:rsidRPr="00164B6C" w:rsidRDefault="00B540EE" w:rsidP="001C6868">
      <w:pPr>
        <w:widowControl w:val="0"/>
        <w:numPr>
          <w:ilvl w:val="0"/>
          <w:numId w:val="13"/>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становление и развитие личности учащегося в ее самобытности, уникальности, неповторимости.</w:t>
      </w:r>
    </w:p>
    <w:p w:rsidR="00815183" w:rsidRPr="00164B6C" w:rsidRDefault="00C353CE" w:rsidP="00FF304B">
      <w:pPr>
        <w:tabs>
          <w:tab w:val="left" w:pos="284"/>
        </w:tabs>
        <w:spacing w:after="0" w:line="240" w:lineRule="auto"/>
        <w:jc w:val="both"/>
        <w:rPr>
          <w:rStyle w:val="Zag11"/>
          <w:rFonts w:ascii="Times New Roman" w:eastAsia="@Arial Unicode MS" w:hAnsi="Times New Roman"/>
          <w:bCs/>
          <w:noProof/>
          <w:sz w:val="24"/>
          <w:szCs w:val="24"/>
          <w:lang w:eastAsia="ru-RU"/>
        </w:rPr>
      </w:pPr>
      <w:r w:rsidRPr="00164B6C">
        <w:rPr>
          <w:rStyle w:val="Zag11"/>
          <w:rFonts w:ascii="Times New Roman" w:eastAsia="@Arial Unicode MS" w:hAnsi="Times New Roman"/>
          <w:sz w:val="24"/>
          <w:szCs w:val="24"/>
        </w:rPr>
        <w:t xml:space="preserve"> Реализация  поставленных целей достигается за счет решения следующих </w:t>
      </w:r>
      <w:r w:rsidRPr="00164B6C">
        <w:rPr>
          <w:rStyle w:val="Zag11"/>
          <w:rFonts w:ascii="Times New Roman" w:eastAsia="@Arial Unicode MS" w:hAnsi="Times New Roman"/>
          <w:b/>
          <w:sz w:val="24"/>
          <w:szCs w:val="24"/>
        </w:rPr>
        <w:t>задач</w:t>
      </w:r>
      <w:r w:rsidR="00B540EE" w:rsidRPr="00164B6C">
        <w:rPr>
          <w:rStyle w:val="Zag11"/>
          <w:rFonts w:ascii="Times New Roman" w:eastAsia="@Arial Unicode MS" w:hAnsi="Times New Roman"/>
          <w:sz w:val="24"/>
          <w:szCs w:val="24"/>
        </w:rPr>
        <w:t>:</w:t>
      </w:r>
    </w:p>
    <w:p w:rsidR="00815183" w:rsidRPr="00164B6C" w:rsidRDefault="00815183" w:rsidP="001C6868">
      <w:pPr>
        <w:widowControl w:val="0"/>
        <w:numPr>
          <w:ilvl w:val="0"/>
          <w:numId w:val="13"/>
        </w:numPr>
        <w:tabs>
          <w:tab w:val="left" w:pos="284"/>
          <w:tab w:val="left" w:pos="993"/>
        </w:tabs>
        <w:spacing w:after="0" w:line="240" w:lineRule="auto"/>
        <w:ind w:left="0" w:firstLine="0"/>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sz w:val="24"/>
          <w:szCs w:val="24"/>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B540EE" w:rsidRPr="00164B6C" w:rsidRDefault="00B540EE" w:rsidP="001C6868">
      <w:pPr>
        <w:widowControl w:val="0"/>
        <w:numPr>
          <w:ilvl w:val="0"/>
          <w:numId w:val="13"/>
        </w:numPr>
        <w:tabs>
          <w:tab w:val="left" w:pos="284"/>
          <w:tab w:val="left" w:pos="993"/>
        </w:tabs>
        <w:spacing w:after="0" w:line="240" w:lineRule="auto"/>
        <w:ind w:left="0" w:firstLine="0"/>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sz w:val="24"/>
          <w:szCs w:val="24"/>
        </w:rPr>
        <w:t>обеспечение преемственности начального общего, основного общего, среднего общего образования;</w:t>
      </w:r>
    </w:p>
    <w:p w:rsidR="00B540EE" w:rsidRPr="00164B6C" w:rsidRDefault="00B540EE" w:rsidP="001C6868">
      <w:pPr>
        <w:widowControl w:val="0"/>
        <w:numPr>
          <w:ilvl w:val="0"/>
          <w:numId w:val="13"/>
        </w:numPr>
        <w:tabs>
          <w:tab w:val="left" w:pos="284"/>
          <w:tab w:val="left" w:pos="993"/>
        </w:tabs>
        <w:spacing w:after="0" w:line="240" w:lineRule="auto"/>
        <w:ind w:left="0" w:firstLine="0"/>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sz w:val="24"/>
          <w:szCs w:val="24"/>
        </w:rPr>
        <w:t>обеспечение доступности получения качественного основного общего образования, достижени</w:t>
      </w:r>
      <w:r w:rsidR="00353937" w:rsidRPr="00164B6C">
        <w:rPr>
          <w:rStyle w:val="Zag11"/>
          <w:rFonts w:ascii="Times New Roman" w:eastAsia="@Arial Unicode MS" w:hAnsi="Times New Roman"/>
          <w:sz w:val="24"/>
          <w:szCs w:val="24"/>
        </w:rPr>
        <w:t>е</w:t>
      </w:r>
      <w:r w:rsidRPr="00164B6C">
        <w:rPr>
          <w:rStyle w:val="Zag11"/>
          <w:rFonts w:ascii="Times New Roman" w:eastAsia="@Arial Unicode MS" w:hAnsi="Times New Roman"/>
          <w:sz w:val="24"/>
          <w:szCs w:val="24"/>
        </w:rPr>
        <w:t xml:space="preserve">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w:t>
      </w:r>
      <w:r w:rsidR="000D18F7" w:rsidRPr="00164B6C">
        <w:rPr>
          <w:rStyle w:val="Zag11"/>
          <w:rFonts w:ascii="Times New Roman" w:eastAsia="@Arial Unicode MS" w:hAnsi="Times New Roman"/>
          <w:sz w:val="24"/>
          <w:szCs w:val="24"/>
        </w:rPr>
        <w:t>ОВЗ</w:t>
      </w:r>
      <w:r w:rsidRPr="00164B6C">
        <w:rPr>
          <w:rStyle w:val="Zag11"/>
          <w:rFonts w:ascii="Times New Roman" w:eastAsia="@Arial Unicode MS" w:hAnsi="Times New Roman"/>
          <w:sz w:val="24"/>
          <w:szCs w:val="24"/>
        </w:rPr>
        <w:t>;</w:t>
      </w:r>
    </w:p>
    <w:p w:rsidR="00B540EE" w:rsidRPr="00164B6C" w:rsidRDefault="00B540EE" w:rsidP="001C6868">
      <w:pPr>
        <w:widowControl w:val="0"/>
        <w:numPr>
          <w:ilvl w:val="0"/>
          <w:numId w:val="13"/>
        </w:numPr>
        <w:tabs>
          <w:tab w:val="left" w:pos="284"/>
          <w:tab w:val="left" w:pos="993"/>
        </w:tabs>
        <w:spacing w:after="0" w:line="240" w:lineRule="auto"/>
        <w:ind w:left="0" w:firstLine="0"/>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sz w:val="24"/>
          <w:szCs w:val="24"/>
        </w:rPr>
        <w:t>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B540EE" w:rsidRPr="00164B6C" w:rsidRDefault="00B540EE" w:rsidP="001C6868">
      <w:pPr>
        <w:widowControl w:val="0"/>
        <w:numPr>
          <w:ilvl w:val="0"/>
          <w:numId w:val="13"/>
        </w:numPr>
        <w:tabs>
          <w:tab w:val="left" w:pos="284"/>
          <w:tab w:val="left" w:pos="993"/>
        </w:tabs>
        <w:spacing w:after="0" w:line="240" w:lineRule="auto"/>
        <w:ind w:left="0" w:firstLine="0"/>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sz w:val="24"/>
          <w:szCs w:val="24"/>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B540EE" w:rsidRPr="00164B6C" w:rsidRDefault="00B540EE" w:rsidP="001C6868">
      <w:pPr>
        <w:widowControl w:val="0"/>
        <w:numPr>
          <w:ilvl w:val="0"/>
          <w:numId w:val="13"/>
        </w:numPr>
        <w:tabs>
          <w:tab w:val="left" w:pos="284"/>
          <w:tab w:val="left" w:pos="993"/>
        </w:tabs>
        <w:spacing w:after="0" w:line="240" w:lineRule="auto"/>
        <w:ind w:left="0" w:firstLine="0"/>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sz w:val="24"/>
          <w:szCs w:val="24"/>
        </w:rPr>
        <w:t>взаимодействие образовательной организации при реализации основной образовательной программы с социальными партнерами;</w:t>
      </w:r>
    </w:p>
    <w:p w:rsidR="00B540EE" w:rsidRPr="00164B6C" w:rsidRDefault="00B540EE" w:rsidP="001C6868">
      <w:pPr>
        <w:widowControl w:val="0"/>
        <w:numPr>
          <w:ilvl w:val="0"/>
          <w:numId w:val="13"/>
        </w:numPr>
        <w:tabs>
          <w:tab w:val="left" w:pos="284"/>
          <w:tab w:val="left" w:pos="993"/>
        </w:tabs>
        <w:spacing w:after="0" w:line="240" w:lineRule="auto"/>
        <w:ind w:left="0" w:firstLine="0"/>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sz w:val="24"/>
          <w:szCs w:val="24"/>
        </w:rPr>
        <w:t xml:space="preserve">выявление и развитие способностей учащихся, в том числе </w:t>
      </w:r>
      <w:r w:rsidR="00277366" w:rsidRPr="00164B6C">
        <w:rPr>
          <w:rStyle w:val="Zag11"/>
          <w:rFonts w:ascii="Times New Roman" w:eastAsia="@Arial Unicode MS" w:hAnsi="Times New Roman"/>
          <w:sz w:val="24"/>
          <w:szCs w:val="24"/>
        </w:rPr>
        <w:t>детей</w:t>
      </w:r>
      <w:r w:rsidR="006F3B39" w:rsidRPr="00164B6C">
        <w:rPr>
          <w:rStyle w:val="Zag11"/>
          <w:rFonts w:ascii="Times New Roman" w:eastAsia="@Arial Unicode MS" w:hAnsi="Times New Roman"/>
          <w:sz w:val="24"/>
          <w:szCs w:val="24"/>
        </w:rPr>
        <w:t>, проявивших выдающиеся способности</w:t>
      </w:r>
      <w:r w:rsidRPr="00164B6C">
        <w:rPr>
          <w:rStyle w:val="Zag11"/>
          <w:rFonts w:ascii="Times New Roman" w:eastAsia="@Arial Unicode MS" w:hAnsi="Times New Roman"/>
          <w:sz w:val="24"/>
          <w:szCs w:val="24"/>
        </w:rPr>
        <w:t xml:space="preserve">, детей с </w:t>
      </w:r>
      <w:r w:rsidR="000D18F7" w:rsidRPr="00164B6C">
        <w:rPr>
          <w:rStyle w:val="Zag11"/>
          <w:rFonts w:ascii="Times New Roman" w:eastAsia="@Arial Unicode MS" w:hAnsi="Times New Roman"/>
          <w:sz w:val="24"/>
          <w:szCs w:val="24"/>
        </w:rPr>
        <w:t>ОВЗ</w:t>
      </w:r>
      <w:r w:rsidRPr="00164B6C">
        <w:rPr>
          <w:rStyle w:val="Zag11"/>
          <w:rFonts w:ascii="Times New Roman" w:eastAsia="@Arial Unicode MS" w:hAnsi="Times New Roman"/>
          <w:sz w:val="24"/>
          <w:szCs w:val="24"/>
        </w:rPr>
        <w:t xml:space="preserve"> и инвалидов, их </w:t>
      </w:r>
      <w:r w:rsidR="00815183" w:rsidRPr="00164B6C">
        <w:rPr>
          <w:rStyle w:val="Zag11"/>
          <w:rFonts w:ascii="Times New Roman" w:eastAsia="@Arial Unicode MS" w:hAnsi="Times New Roman"/>
          <w:sz w:val="24"/>
          <w:szCs w:val="24"/>
        </w:rPr>
        <w:t>интересов</w:t>
      </w:r>
      <w:r w:rsidRPr="00164B6C">
        <w:rPr>
          <w:rStyle w:val="Zag11"/>
          <w:rFonts w:ascii="Times New Roman" w:eastAsia="@Arial Unicode MS" w:hAnsi="Times New Roman"/>
          <w:sz w:val="24"/>
          <w:szCs w:val="24"/>
        </w:rPr>
        <w:t xml:space="preserve"> через систему клубов, секций, студий и кружков, общественно полезн</w:t>
      </w:r>
      <w:r w:rsidR="005D39F5" w:rsidRPr="00164B6C">
        <w:rPr>
          <w:rStyle w:val="Zag11"/>
          <w:rFonts w:ascii="Times New Roman" w:eastAsia="@Arial Unicode MS" w:hAnsi="Times New Roman"/>
          <w:sz w:val="24"/>
          <w:szCs w:val="24"/>
        </w:rPr>
        <w:t>ую</w:t>
      </w:r>
      <w:r w:rsidRPr="00164B6C">
        <w:rPr>
          <w:rStyle w:val="Zag11"/>
          <w:rFonts w:ascii="Times New Roman" w:eastAsia="@Arial Unicode MS" w:hAnsi="Times New Roman"/>
          <w:sz w:val="24"/>
          <w:szCs w:val="24"/>
        </w:rPr>
        <w:t xml:space="preserve"> деятельност</w:t>
      </w:r>
      <w:r w:rsidR="005D39F5" w:rsidRPr="00164B6C">
        <w:rPr>
          <w:rStyle w:val="Zag11"/>
          <w:rFonts w:ascii="Times New Roman" w:eastAsia="@Arial Unicode MS" w:hAnsi="Times New Roman"/>
          <w:sz w:val="24"/>
          <w:szCs w:val="24"/>
        </w:rPr>
        <w:t>ь</w:t>
      </w:r>
      <w:r w:rsidRPr="00164B6C">
        <w:rPr>
          <w:rStyle w:val="Zag11"/>
          <w:rFonts w:ascii="Times New Roman" w:eastAsia="@Arial Unicode MS" w:hAnsi="Times New Roman"/>
          <w:sz w:val="24"/>
          <w:szCs w:val="24"/>
        </w:rPr>
        <w:t>, в том числе с использованием возможностей образовательных организаций дополнительного образования;</w:t>
      </w:r>
    </w:p>
    <w:p w:rsidR="00B540EE" w:rsidRPr="00164B6C" w:rsidRDefault="00815183" w:rsidP="001C6868">
      <w:pPr>
        <w:widowControl w:val="0"/>
        <w:numPr>
          <w:ilvl w:val="0"/>
          <w:numId w:val="13"/>
        </w:numPr>
        <w:tabs>
          <w:tab w:val="left" w:pos="284"/>
          <w:tab w:val="left" w:pos="993"/>
        </w:tabs>
        <w:spacing w:after="0" w:line="240" w:lineRule="auto"/>
        <w:ind w:left="0" w:firstLine="0"/>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sz w:val="24"/>
          <w:szCs w:val="24"/>
        </w:rPr>
        <w:t xml:space="preserve">организацию </w:t>
      </w:r>
      <w:r w:rsidR="00B540EE" w:rsidRPr="00164B6C">
        <w:rPr>
          <w:rStyle w:val="Zag11"/>
          <w:rFonts w:ascii="Times New Roman" w:eastAsia="@Arial Unicode MS" w:hAnsi="Times New Roman"/>
          <w:sz w:val="24"/>
          <w:szCs w:val="24"/>
        </w:rPr>
        <w:t>интеллектуальных и творческих соревнований, научно-технического творчества, проектной и учебно-исследовательской деятельности;</w:t>
      </w:r>
    </w:p>
    <w:p w:rsidR="00B540EE" w:rsidRPr="00164B6C" w:rsidRDefault="00B540EE" w:rsidP="001C6868">
      <w:pPr>
        <w:widowControl w:val="0"/>
        <w:numPr>
          <w:ilvl w:val="0"/>
          <w:numId w:val="13"/>
        </w:numPr>
        <w:tabs>
          <w:tab w:val="left" w:pos="284"/>
          <w:tab w:val="left" w:pos="993"/>
        </w:tabs>
        <w:spacing w:after="0" w:line="240" w:lineRule="auto"/>
        <w:ind w:left="0" w:firstLine="0"/>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sz w:val="24"/>
          <w:szCs w:val="24"/>
        </w:rPr>
        <w:t xml:space="preserve">участие </w:t>
      </w:r>
      <w:r w:rsidR="00C353CE" w:rsidRPr="00164B6C">
        <w:rPr>
          <w:rStyle w:val="Zag11"/>
          <w:rFonts w:ascii="Times New Roman" w:eastAsia="@Arial Unicode MS" w:hAnsi="Times New Roman"/>
          <w:sz w:val="24"/>
          <w:szCs w:val="24"/>
        </w:rPr>
        <w:t>у</w:t>
      </w:r>
      <w:r w:rsidRPr="00164B6C">
        <w:rPr>
          <w:rStyle w:val="Zag11"/>
          <w:rFonts w:ascii="Times New Roman" w:eastAsia="@Arial Unicode MS" w:hAnsi="Times New Roman"/>
          <w:sz w:val="24"/>
          <w:szCs w:val="24"/>
        </w:rPr>
        <w:t>чащихся,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B540EE" w:rsidRPr="00164B6C" w:rsidRDefault="00B540EE" w:rsidP="001C6868">
      <w:pPr>
        <w:widowControl w:val="0"/>
        <w:numPr>
          <w:ilvl w:val="0"/>
          <w:numId w:val="13"/>
        </w:numPr>
        <w:tabs>
          <w:tab w:val="left" w:pos="284"/>
          <w:tab w:val="left" w:pos="993"/>
        </w:tabs>
        <w:spacing w:after="0" w:line="240" w:lineRule="auto"/>
        <w:ind w:left="0" w:firstLine="0"/>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sz w:val="24"/>
          <w:szCs w:val="24"/>
        </w:rPr>
        <w:t xml:space="preserve">включение учащихся в процессы познания и преобразования внешкольной социальной среды </w:t>
      </w:r>
      <w:r w:rsidR="00C353CE" w:rsidRPr="00164B6C">
        <w:rPr>
          <w:rStyle w:val="Zag11"/>
          <w:rFonts w:ascii="Times New Roman" w:eastAsia="@Arial Unicode MS" w:hAnsi="Times New Roman"/>
          <w:sz w:val="24"/>
          <w:szCs w:val="24"/>
        </w:rPr>
        <w:t>поселка</w:t>
      </w:r>
      <w:r w:rsidRPr="00164B6C">
        <w:rPr>
          <w:rStyle w:val="Zag11"/>
          <w:rFonts w:ascii="Times New Roman" w:eastAsia="@Arial Unicode MS" w:hAnsi="Times New Roman"/>
          <w:sz w:val="24"/>
          <w:szCs w:val="24"/>
        </w:rPr>
        <w:t xml:space="preserve"> для приобретения опыта реального управления и действия;</w:t>
      </w:r>
    </w:p>
    <w:p w:rsidR="00B540EE" w:rsidRPr="00164B6C" w:rsidRDefault="00B540EE" w:rsidP="001C6868">
      <w:pPr>
        <w:widowControl w:val="0"/>
        <w:numPr>
          <w:ilvl w:val="0"/>
          <w:numId w:val="13"/>
        </w:numPr>
        <w:tabs>
          <w:tab w:val="left" w:pos="284"/>
          <w:tab w:val="left" w:pos="993"/>
        </w:tabs>
        <w:spacing w:after="0" w:line="240" w:lineRule="auto"/>
        <w:ind w:left="0" w:firstLine="0"/>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sz w:val="24"/>
          <w:szCs w:val="24"/>
        </w:rPr>
        <w:t>социальное и учебно-исследовательское проектирование, профессиональная ориентация учащихся при поддержке педагогов, психологов, сотрудничество с предприятиями, учреждениями профессионального образования;</w:t>
      </w:r>
    </w:p>
    <w:p w:rsidR="00B540EE" w:rsidRPr="00164B6C" w:rsidRDefault="00B540EE" w:rsidP="001C6868">
      <w:pPr>
        <w:widowControl w:val="0"/>
        <w:numPr>
          <w:ilvl w:val="0"/>
          <w:numId w:val="13"/>
        </w:numPr>
        <w:tabs>
          <w:tab w:val="left" w:pos="284"/>
          <w:tab w:val="left" w:pos="993"/>
        </w:tabs>
        <w:spacing w:after="0" w:line="240" w:lineRule="auto"/>
        <w:ind w:left="0" w:firstLine="0"/>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sz w:val="24"/>
          <w:szCs w:val="24"/>
        </w:rPr>
        <w:t>сохранение</w:t>
      </w:r>
      <w:r w:rsidRPr="00164B6C">
        <w:rPr>
          <w:rFonts w:ascii="Times New Roman" w:hAnsi="Times New Roman"/>
          <w:sz w:val="24"/>
          <w:szCs w:val="24"/>
        </w:rPr>
        <w:t xml:space="preserve"> и укрепление физического, психологического и социального здоровья обучающихся</w:t>
      </w:r>
      <w:r w:rsidRPr="00164B6C">
        <w:rPr>
          <w:rStyle w:val="Zag11"/>
          <w:rFonts w:ascii="Times New Roman" w:eastAsia="@Arial Unicode MS" w:hAnsi="Times New Roman"/>
          <w:sz w:val="24"/>
          <w:szCs w:val="24"/>
        </w:rPr>
        <w:t>, обеспечение их безопасности.</w:t>
      </w:r>
    </w:p>
    <w:p w:rsidR="004F4AEB" w:rsidRPr="00164B6C" w:rsidRDefault="004F4AEB" w:rsidP="00BD1C4E">
      <w:pPr>
        <w:pStyle w:val="2"/>
        <w:numPr>
          <w:ilvl w:val="2"/>
          <w:numId w:val="102"/>
        </w:numPr>
        <w:tabs>
          <w:tab w:val="left" w:pos="284"/>
        </w:tabs>
        <w:spacing w:line="240" w:lineRule="auto"/>
        <w:ind w:left="0" w:firstLine="0"/>
        <w:rPr>
          <w:rStyle w:val="Zag11"/>
          <w:b w:val="0"/>
          <w:sz w:val="24"/>
          <w:szCs w:val="24"/>
        </w:rPr>
      </w:pPr>
      <w:bookmarkStart w:id="11" w:name="_Toc414553128"/>
      <w:r w:rsidRPr="00164B6C">
        <w:rPr>
          <w:rStyle w:val="Zag11"/>
          <w:sz w:val="24"/>
          <w:szCs w:val="24"/>
        </w:rPr>
        <w:t>Принципы и подходы к формированию образовательной программы основного общего образования</w:t>
      </w:r>
      <w:bookmarkEnd w:id="11"/>
    </w:p>
    <w:p w:rsidR="00B540EE" w:rsidRPr="00164B6C" w:rsidRDefault="000F3ADC" w:rsidP="00FF304B">
      <w:pPr>
        <w:tabs>
          <w:tab w:val="left" w:pos="284"/>
        </w:tabs>
        <w:spacing w:after="0" w:line="240" w:lineRule="auto"/>
        <w:jc w:val="both"/>
        <w:rPr>
          <w:rStyle w:val="Zag11"/>
          <w:rFonts w:ascii="Times New Roman" w:eastAsia="@Arial Unicode MS" w:hAnsi="Times New Roman"/>
          <w:sz w:val="24"/>
          <w:szCs w:val="24"/>
        </w:rPr>
      </w:pPr>
      <w:r w:rsidRPr="00164B6C">
        <w:rPr>
          <w:rStyle w:val="Zag11"/>
          <w:rFonts w:ascii="Times New Roman" w:eastAsia="@Arial Unicode MS" w:hAnsi="Times New Roman"/>
          <w:sz w:val="24"/>
          <w:szCs w:val="24"/>
        </w:rPr>
        <w:t>В основе реализации ООП ООО лежит системно-деятельностный подход</w:t>
      </w:r>
      <w:r w:rsidR="00B540EE" w:rsidRPr="00164B6C">
        <w:rPr>
          <w:rStyle w:val="Zag11"/>
          <w:rFonts w:ascii="Times New Roman" w:eastAsia="@Arial Unicode MS" w:hAnsi="Times New Roman"/>
          <w:sz w:val="24"/>
          <w:szCs w:val="24"/>
        </w:rPr>
        <w:t>:</w:t>
      </w:r>
    </w:p>
    <w:p w:rsidR="00B540EE" w:rsidRPr="00164B6C" w:rsidRDefault="00B540EE" w:rsidP="001C6868">
      <w:pPr>
        <w:widowControl w:val="0"/>
        <w:numPr>
          <w:ilvl w:val="0"/>
          <w:numId w:val="13"/>
        </w:numPr>
        <w:tabs>
          <w:tab w:val="left" w:pos="284"/>
          <w:tab w:val="left" w:pos="993"/>
        </w:tabs>
        <w:spacing w:after="0" w:line="240" w:lineRule="auto"/>
        <w:ind w:left="0" w:firstLine="0"/>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sz w:val="24"/>
          <w:szCs w:val="24"/>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B540EE" w:rsidRPr="00164B6C" w:rsidRDefault="00B540EE" w:rsidP="001C6868">
      <w:pPr>
        <w:widowControl w:val="0"/>
        <w:numPr>
          <w:ilvl w:val="0"/>
          <w:numId w:val="13"/>
        </w:numPr>
        <w:tabs>
          <w:tab w:val="left" w:pos="284"/>
          <w:tab w:val="left" w:pos="993"/>
        </w:tabs>
        <w:spacing w:after="0" w:line="240" w:lineRule="auto"/>
        <w:ind w:left="0" w:firstLine="0"/>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sz w:val="24"/>
          <w:szCs w:val="24"/>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B540EE" w:rsidRPr="00164B6C" w:rsidRDefault="00B540EE" w:rsidP="001C6868">
      <w:pPr>
        <w:widowControl w:val="0"/>
        <w:numPr>
          <w:ilvl w:val="0"/>
          <w:numId w:val="13"/>
        </w:numPr>
        <w:tabs>
          <w:tab w:val="left" w:pos="284"/>
          <w:tab w:val="left" w:pos="993"/>
        </w:tabs>
        <w:spacing w:after="0" w:line="240" w:lineRule="auto"/>
        <w:ind w:left="0" w:firstLine="0"/>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sz w:val="24"/>
          <w:szCs w:val="24"/>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B540EE" w:rsidRPr="00164B6C" w:rsidRDefault="00B540EE" w:rsidP="001C6868">
      <w:pPr>
        <w:widowControl w:val="0"/>
        <w:numPr>
          <w:ilvl w:val="0"/>
          <w:numId w:val="13"/>
        </w:numPr>
        <w:tabs>
          <w:tab w:val="left" w:pos="284"/>
          <w:tab w:val="left" w:pos="993"/>
        </w:tabs>
        <w:spacing w:after="0" w:line="240" w:lineRule="auto"/>
        <w:ind w:left="0" w:firstLine="0"/>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sz w:val="24"/>
          <w:szCs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B540EE" w:rsidRPr="00164B6C" w:rsidRDefault="00B540EE" w:rsidP="001C6868">
      <w:pPr>
        <w:widowControl w:val="0"/>
        <w:numPr>
          <w:ilvl w:val="0"/>
          <w:numId w:val="13"/>
        </w:numPr>
        <w:tabs>
          <w:tab w:val="left" w:pos="284"/>
          <w:tab w:val="left" w:pos="993"/>
        </w:tabs>
        <w:spacing w:after="0" w:line="240" w:lineRule="auto"/>
        <w:ind w:left="0" w:firstLine="0"/>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sz w:val="24"/>
          <w:szCs w:val="24"/>
        </w:rP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B540EE" w:rsidRPr="00164B6C" w:rsidRDefault="00B540EE" w:rsidP="001C6868">
      <w:pPr>
        <w:widowControl w:val="0"/>
        <w:numPr>
          <w:ilvl w:val="0"/>
          <w:numId w:val="13"/>
        </w:numPr>
        <w:tabs>
          <w:tab w:val="left" w:pos="284"/>
          <w:tab w:val="left" w:pos="993"/>
        </w:tabs>
        <w:spacing w:after="0" w:line="240" w:lineRule="auto"/>
        <w:ind w:left="0" w:firstLine="0"/>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sz w:val="24"/>
          <w:szCs w:val="24"/>
        </w:rPr>
        <w:t xml:space="preserve">разнообразие индивидуальных образовательных траекторий и индивидуального развития каждого обучающегося, в том числе </w:t>
      </w:r>
      <w:r w:rsidR="00277366" w:rsidRPr="00164B6C">
        <w:rPr>
          <w:rStyle w:val="Zag11"/>
          <w:rFonts w:ascii="Times New Roman" w:eastAsia="@Arial Unicode MS" w:hAnsi="Times New Roman"/>
          <w:sz w:val="24"/>
          <w:szCs w:val="24"/>
        </w:rPr>
        <w:t>детей</w:t>
      </w:r>
      <w:r w:rsidR="006F3B39" w:rsidRPr="00164B6C">
        <w:rPr>
          <w:rStyle w:val="Zag11"/>
          <w:rFonts w:ascii="Times New Roman" w:eastAsia="@Arial Unicode MS" w:hAnsi="Times New Roman"/>
          <w:sz w:val="24"/>
          <w:szCs w:val="24"/>
        </w:rPr>
        <w:t>, проявивших выдающиеся способности</w:t>
      </w:r>
      <w:r w:rsidRPr="00164B6C">
        <w:rPr>
          <w:rStyle w:val="Zag11"/>
          <w:rFonts w:ascii="Times New Roman" w:eastAsia="@Arial Unicode MS" w:hAnsi="Times New Roman"/>
          <w:sz w:val="24"/>
          <w:szCs w:val="24"/>
        </w:rPr>
        <w:t xml:space="preserve">, детей-инвалидов и детей с </w:t>
      </w:r>
      <w:r w:rsidR="000F3ADC" w:rsidRPr="00164B6C">
        <w:rPr>
          <w:rStyle w:val="Zag11"/>
          <w:rFonts w:ascii="Times New Roman" w:eastAsia="@Arial Unicode MS" w:hAnsi="Times New Roman"/>
          <w:sz w:val="24"/>
          <w:szCs w:val="24"/>
        </w:rPr>
        <w:t>ограниченными возможностями здоровья</w:t>
      </w:r>
      <w:r w:rsidRPr="00164B6C">
        <w:rPr>
          <w:rStyle w:val="Zag11"/>
          <w:rFonts w:ascii="Times New Roman" w:eastAsia="@Arial Unicode MS" w:hAnsi="Times New Roman"/>
          <w:sz w:val="24"/>
          <w:szCs w:val="24"/>
        </w:rPr>
        <w:t>.</w:t>
      </w:r>
    </w:p>
    <w:p w:rsidR="00B540EE" w:rsidRPr="00164B6C" w:rsidRDefault="00B540EE" w:rsidP="00FF304B">
      <w:pPr>
        <w:tabs>
          <w:tab w:val="left" w:pos="284"/>
        </w:tabs>
        <w:spacing w:after="0" w:line="240" w:lineRule="auto"/>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sz w:val="24"/>
          <w:szCs w:val="24"/>
        </w:rPr>
        <w:t>Основная образовательная программа формируется с учетом психолого-педагогических особенностей развития детей, связанных:</w:t>
      </w:r>
    </w:p>
    <w:p w:rsidR="00E305E9" w:rsidRPr="00164B6C" w:rsidRDefault="00B540EE" w:rsidP="001C6868">
      <w:pPr>
        <w:widowControl w:val="0"/>
        <w:numPr>
          <w:ilvl w:val="0"/>
          <w:numId w:val="14"/>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w:t>
      </w:r>
      <w:r w:rsidR="00C35852" w:rsidRPr="00164B6C">
        <w:rPr>
          <w:rFonts w:ascii="Times New Roman" w:hAnsi="Times New Roman"/>
          <w:sz w:val="24"/>
          <w:szCs w:val="24"/>
        </w:rPr>
        <w:t xml:space="preserve"> </w:t>
      </w:r>
      <w:r w:rsidRPr="00164B6C">
        <w:rPr>
          <w:rFonts w:ascii="Times New Roman" w:hAnsi="Times New Roman"/>
          <w:sz w:val="24"/>
          <w:szCs w:val="24"/>
        </w:rPr>
        <w:t xml:space="preserve">на </w:t>
      </w:r>
      <w:r w:rsidR="006F3B39" w:rsidRPr="00164B6C">
        <w:rPr>
          <w:rFonts w:ascii="Times New Roman" w:hAnsi="Times New Roman"/>
          <w:sz w:val="24"/>
          <w:szCs w:val="24"/>
        </w:rPr>
        <w:t xml:space="preserve">уровне </w:t>
      </w:r>
      <w:r w:rsidRPr="00164B6C">
        <w:rPr>
          <w:rFonts w:ascii="Times New Roman" w:hAnsi="Times New Roman"/>
          <w:sz w:val="24"/>
          <w:szCs w:val="24"/>
        </w:rPr>
        <w:t>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w:t>
      </w:r>
    </w:p>
    <w:p w:rsidR="00E305E9" w:rsidRPr="00164B6C" w:rsidRDefault="00E305E9" w:rsidP="001C6868">
      <w:pPr>
        <w:widowControl w:val="0"/>
        <w:numPr>
          <w:ilvl w:val="0"/>
          <w:numId w:val="14"/>
        </w:numPr>
        <w:tabs>
          <w:tab w:val="left" w:pos="284"/>
          <w:tab w:val="left" w:pos="993"/>
        </w:tabs>
        <w:spacing w:after="0" w:line="240" w:lineRule="auto"/>
        <w:ind w:left="0" w:firstLine="0"/>
        <w:jc w:val="both"/>
        <w:rPr>
          <w:rFonts w:ascii="Times New Roman" w:hAnsi="Times New Roman"/>
          <w:sz w:val="24"/>
          <w:szCs w:val="24"/>
        </w:rPr>
      </w:pPr>
    </w:p>
    <w:p w:rsidR="00B540EE" w:rsidRPr="00164B6C" w:rsidRDefault="00B540EE" w:rsidP="001C6868">
      <w:pPr>
        <w:widowControl w:val="0"/>
        <w:numPr>
          <w:ilvl w:val="0"/>
          <w:numId w:val="14"/>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B540EE" w:rsidRPr="00164B6C" w:rsidRDefault="00B540EE" w:rsidP="001C6868">
      <w:pPr>
        <w:widowControl w:val="0"/>
        <w:numPr>
          <w:ilvl w:val="0"/>
          <w:numId w:val="14"/>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w:t>
      </w:r>
      <w:r w:rsidR="00815183" w:rsidRPr="00164B6C">
        <w:rPr>
          <w:rFonts w:ascii="Times New Roman" w:hAnsi="Times New Roman"/>
          <w:sz w:val="24"/>
          <w:szCs w:val="24"/>
        </w:rPr>
        <w:t>:</w:t>
      </w:r>
      <w:r w:rsidRPr="00164B6C">
        <w:rPr>
          <w:rFonts w:ascii="Times New Roman" w:hAnsi="Times New Roman"/>
          <w:sz w:val="24"/>
          <w:szCs w:val="24"/>
        </w:rPr>
        <w:t xml:space="preserve"> моделирования, контроля и оценки и перехода</w:t>
      </w:r>
      <w:r w:rsidR="00C35852" w:rsidRPr="00164B6C">
        <w:rPr>
          <w:rFonts w:ascii="Times New Roman" w:hAnsi="Times New Roman"/>
          <w:sz w:val="24"/>
          <w:szCs w:val="24"/>
        </w:rPr>
        <w:t xml:space="preserve"> </w:t>
      </w:r>
      <w:r w:rsidRPr="00164B6C">
        <w:rPr>
          <w:rFonts w:ascii="Times New Roman" w:hAnsi="Times New Roman"/>
          <w:sz w:val="24"/>
          <w:szCs w:val="24"/>
        </w:rPr>
        <w:t>от самостоятельной постановки обучающимися новых учебных задач к</w:t>
      </w:r>
      <w:r w:rsidRPr="00164B6C">
        <w:rPr>
          <w:rFonts w:ascii="Times New Roman" w:hAnsi="Times New Roman"/>
          <w:i/>
          <w:sz w:val="24"/>
          <w:szCs w:val="24"/>
        </w:rPr>
        <w:t xml:space="preserve"> </w:t>
      </w:r>
      <w:r w:rsidRPr="00164B6C">
        <w:rPr>
          <w:rFonts w:ascii="Times New Roman" w:hAnsi="Times New Roman"/>
          <w:sz w:val="24"/>
          <w:szCs w:val="24"/>
        </w:rPr>
        <w:t>развитию способности проектирования собственной учебной деятельности и построению жизненных планов во временнóй перспективе;</w:t>
      </w:r>
    </w:p>
    <w:p w:rsidR="00B540EE" w:rsidRPr="00164B6C" w:rsidRDefault="00B540EE" w:rsidP="001C6868">
      <w:pPr>
        <w:widowControl w:val="0"/>
        <w:numPr>
          <w:ilvl w:val="0"/>
          <w:numId w:val="14"/>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B540EE" w:rsidRPr="00164B6C" w:rsidRDefault="00B540EE" w:rsidP="001C6868">
      <w:pPr>
        <w:widowControl w:val="0"/>
        <w:numPr>
          <w:ilvl w:val="0"/>
          <w:numId w:val="14"/>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 овладением коммуникативными средствами и способами организации кооперации и сотрудничества</w:t>
      </w:r>
      <w:r w:rsidR="00EB134E" w:rsidRPr="00164B6C">
        <w:rPr>
          <w:rFonts w:ascii="Times New Roman" w:hAnsi="Times New Roman"/>
          <w:sz w:val="24"/>
          <w:szCs w:val="24"/>
        </w:rPr>
        <w:t>,</w:t>
      </w:r>
      <w:r w:rsidRPr="00164B6C">
        <w:rPr>
          <w:rFonts w:ascii="Times New Roman" w:hAnsi="Times New Roman"/>
          <w:sz w:val="24"/>
          <w:szCs w:val="24"/>
        </w:rPr>
        <w:t xml:space="preserve"> развитием учебного сотрудничества, реализуемого в отношениях обучающихся с учителем и сверстниками;</w:t>
      </w:r>
    </w:p>
    <w:p w:rsidR="00B540EE" w:rsidRPr="00164B6C" w:rsidRDefault="00B540EE" w:rsidP="001C6868">
      <w:pPr>
        <w:widowControl w:val="0"/>
        <w:numPr>
          <w:ilvl w:val="0"/>
          <w:numId w:val="14"/>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 изменением формы организации учебной деятельности и учебного сотрудничества от классно-урочной к лабораторно-семинарской и лекционно-лабораторной исследовательской.</w:t>
      </w:r>
    </w:p>
    <w:p w:rsidR="00B540EE" w:rsidRPr="00164B6C" w:rsidRDefault="000F3ADC"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Переход </w:t>
      </w:r>
      <w:r w:rsidR="00B540EE" w:rsidRPr="00164B6C">
        <w:rPr>
          <w:rFonts w:ascii="Times New Roman" w:hAnsi="Times New Roman"/>
          <w:sz w:val="24"/>
          <w:szCs w:val="24"/>
        </w:rPr>
        <w:t>учащегося в основную школу совпадает с</w:t>
      </w:r>
      <w:r w:rsidR="00C35852" w:rsidRPr="00164B6C">
        <w:rPr>
          <w:rFonts w:ascii="Times New Roman" w:hAnsi="Times New Roman"/>
          <w:b/>
          <w:i/>
          <w:sz w:val="24"/>
          <w:szCs w:val="24"/>
        </w:rPr>
        <w:t xml:space="preserve"> </w:t>
      </w:r>
      <w:r w:rsidR="00E30F6F" w:rsidRPr="00164B6C">
        <w:rPr>
          <w:rFonts w:ascii="Times New Roman" w:hAnsi="Times New Roman"/>
          <w:sz w:val="24"/>
          <w:szCs w:val="24"/>
        </w:rPr>
        <w:t>первым этапом подросткового развития</w:t>
      </w:r>
      <w:r w:rsidR="00E30F6F" w:rsidRPr="00164B6C">
        <w:rPr>
          <w:rFonts w:ascii="Times New Roman" w:hAnsi="Times New Roman"/>
          <w:b/>
          <w:i/>
          <w:sz w:val="24"/>
          <w:szCs w:val="24"/>
        </w:rPr>
        <w:t xml:space="preserve"> - </w:t>
      </w:r>
      <w:r w:rsidR="00B540EE" w:rsidRPr="00164B6C">
        <w:rPr>
          <w:rFonts w:ascii="Times New Roman" w:hAnsi="Times New Roman"/>
          <w:sz w:val="24"/>
          <w:szCs w:val="24"/>
        </w:rPr>
        <w:t>переходом к кризису младшего подросткового возраста (11–13 лет, 5–7 классы), характеризующ</w:t>
      </w:r>
      <w:r w:rsidR="003B3426" w:rsidRPr="00164B6C">
        <w:rPr>
          <w:rFonts w:ascii="Times New Roman" w:hAnsi="Times New Roman"/>
          <w:sz w:val="24"/>
          <w:szCs w:val="24"/>
        </w:rPr>
        <w:t>им</w:t>
      </w:r>
      <w:r w:rsidR="00B540EE" w:rsidRPr="00164B6C">
        <w:rPr>
          <w:rFonts w:ascii="Times New Roman" w:hAnsi="Times New Roman"/>
          <w:sz w:val="24"/>
          <w:szCs w:val="24"/>
        </w:rPr>
        <w:t>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Второй этап подросткового развития (14–15 лет, 8–9 классы)</w:t>
      </w:r>
      <w:r w:rsidR="00CD367E" w:rsidRPr="00164B6C">
        <w:rPr>
          <w:rFonts w:ascii="Times New Roman" w:hAnsi="Times New Roman"/>
          <w:sz w:val="24"/>
          <w:szCs w:val="24"/>
        </w:rPr>
        <w:t>,</w:t>
      </w:r>
      <w:r w:rsidRPr="00164B6C">
        <w:rPr>
          <w:rFonts w:ascii="Times New Roman" w:hAnsi="Times New Roman"/>
          <w:sz w:val="24"/>
          <w:szCs w:val="24"/>
        </w:rPr>
        <w:t xml:space="preserve"> характеризуется:</w:t>
      </w:r>
    </w:p>
    <w:p w:rsidR="00B540EE" w:rsidRPr="00164B6C" w:rsidRDefault="00B540EE" w:rsidP="001C6868">
      <w:pPr>
        <w:widowControl w:val="0"/>
        <w:numPr>
          <w:ilvl w:val="0"/>
          <w:numId w:val="15"/>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B540EE" w:rsidRPr="00164B6C" w:rsidRDefault="00B540EE" w:rsidP="001C6868">
      <w:pPr>
        <w:widowControl w:val="0"/>
        <w:numPr>
          <w:ilvl w:val="0"/>
          <w:numId w:val="15"/>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стремлением подростка к общению и совместной деятельности со сверстниками;</w:t>
      </w:r>
    </w:p>
    <w:p w:rsidR="00B540EE" w:rsidRPr="00164B6C" w:rsidRDefault="00B540EE" w:rsidP="001C6868">
      <w:pPr>
        <w:widowControl w:val="0"/>
        <w:numPr>
          <w:ilvl w:val="0"/>
          <w:numId w:val="15"/>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B540EE" w:rsidRPr="00164B6C" w:rsidRDefault="00B540EE" w:rsidP="001C6868">
      <w:pPr>
        <w:pStyle w:val="Normal1"/>
        <w:numPr>
          <w:ilvl w:val="0"/>
          <w:numId w:val="15"/>
        </w:numPr>
        <w:tabs>
          <w:tab w:val="left" w:pos="284"/>
          <w:tab w:val="left" w:pos="993"/>
        </w:tabs>
        <w:ind w:left="0" w:firstLine="0"/>
        <w:rPr>
          <w:sz w:val="24"/>
          <w:szCs w:val="24"/>
        </w:rPr>
      </w:pPr>
      <w:r w:rsidRPr="00164B6C">
        <w:rPr>
          <w:sz w:val="24"/>
          <w:szCs w:val="24"/>
        </w:rPr>
        <w:t xml:space="preserve">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w:t>
      </w:r>
      <w:r w:rsidRPr="00164B6C">
        <w:rPr>
          <w:bCs/>
          <w:sz w:val="24"/>
          <w:szCs w:val="24"/>
        </w:rPr>
        <w:t>интенсивное формирование нравственных понятий и</w:t>
      </w:r>
      <w:r w:rsidR="00C35852" w:rsidRPr="00164B6C">
        <w:rPr>
          <w:bCs/>
          <w:sz w:val="24"/>
          <w:szCs w:val="24"/>
        </w:rPr>
        <w:t xml:space="preserve"> </w:t>
      </w:r>
      <w:r w:rsidRPr="00164B6C">
        <w:rPr>
          <w:bCs/>
          <w:sz w:val="24"/>
          <w:szCs w:val="24"/>
        </w:rPr>
        <w:t xml:space="preserve">убеждений, выработку принципов, </w:t>
      </w:r>
      <w:r w:rsidRPr="00164B6C">
        <w:rPr>
          <w:bCs/>
          <w:iCs/>
          <w:sz w:val="24"/>
          <w:szCs w:val="24"/>
        </w:rPr>
        <w:t>моральное развитие личности;</w:t>
      </w:r>
      <w:r w:rsidR="004D5819" w:rsidRPr="00164B6C">
        <w:rPr>
          <w:bCs/>
          <w:iCs/>
          <w:sz w:val="24"/>
          <w:szCs w:val="24"/>
        </w:rPr>
        <w:t xml:space="preserve"> </w:t>
      </w:r>
      <w:r w:rsidR="00DC73F9" w:rsidRPr="00164B6C">
        <w:rPr>
          <w:bCs/>
          <w:sz w:val="24"/>
          <w:szCs w:val="24"/>
        </w:rPr>
        <w:t>т.</w:t>
      </w:r>
      <w:r w:rsidR="00C17595" w:rsidRPr="00164B6C">
        <w:rPr>
          <w:bCs/>
          <w:sz w:val="24"/>
          <w:szCs w:val="24"/>
        </w:rPr>
        <w:t xml:space="preserve"> </w:t>
      </w:r>
      <w:r w:rsidR="00DC73F9" w:rsidRPr="00164B6C">
        <w:rPr>
          <w:bCs/>
          <w:sz w:val="24"/>
          <w:szCs w:val="24"/>
        </w:rPr>
        <w:t>е. моральным развитием личности;</w:t>
      </w:r>
    </w:p>
    <w:p w:rsidR="00B540EE" w:rsidRPr="00164B6C" w:rsidRDefault="00B540EE" w:rsidP="001C6868">
      <w:pPr>
        <w:widowControl w:val="0"/>
        <w:numPr>
          <w:ilvl w:val="0"/>
          <w:numId w:val="15"/>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сложными поведенческими проявлениями, вызванными противоречием между потребностью </w:t>
      </w:r>
      <w:r w:rsidR="00E30F6F" w:rsidRPr="00164B6C">
        <w:rPr>
          <w:rFonts w:ascii="Times New Roman" w:hAnsi="Times New Roman"/>
          <w:sz w:val="24"/>
          <w:szCs w:val="24"/>
        </w:rPr>
        <w:t xml:space="preserve">подростков </w:t>
      </w:r>
      <w:r w:rsidRPr="00164B6C">
        <w:rPr>
          <w:rFonts w:ascii="Times New Roman" w:hAnsi="Times New Roman"/>
          <w:sz w:val="24"/>
          <w:szCs w:val="24"/>
        </w:rPr>
        <w:t xml:space="preserve">в признании их взрослыми со стороны окружающих и собственной неуверенностью в этом, </w:t>
      </w:r>
      <w:r w:rsidR="00E30F6F" w:rsidRPr="00164B6C">
        <w:rPr>
          <w:rFonts w:ascii="Times New Roman" w:hAnsi="Times New Roman"/>
          <w:sz w:val="24"/>
          <w:szCs w:val="24"/>
        </w:rPr>
        <w:t xml:space="preserve">проявляющимися </w:t>
      </w:r>
      <w:r w:rsidRPr="00164B6C">
        <w:rPr>
          <w:rFonts w:ascii="Times New Roman" w:hAnsi="Times New Roman"/>
          <w:sz w:val="24"/>
          <w:szCs w:val="24"/>
        </w:rPr>
        <w:t>в разных формах непослушания, сопротивления и протеста;</w:t>
      </w:r>
    </w:p>
    <w:p w:rsidR="00B540EE" w:rsidRPr="00164B6C" w:rsidRDefault="00B540EE" w:rsidP="001C6868">
      <w:pPr>
        <w:widowControl w:val="0"/>
        <w:numPr>
          <w:ilvl w:val="0"/>
          <w:numId w:val="15"/>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изменением социальной ситуации развития</w:t>
      </w:r>
      <w:r w:rsidR="00E30F6F" w:rsidRPr="00164B6C">
        <w:rPr>
          <w:rFonts w:ascii="Times New Roman" w:hAnsi="Times New Roman"/>
          <w:sz w:val="24"/>
          <w:szCs w:val="24"/>
        </w:rPr>
        <w:t>:</w:t>
      </w:r>
      <w:r w:rsidR="004D5819" w:rsidRPr="00164B6C">
        <w:rPr>
          <w:rFonts w:ascii="Times New Roman" w:hAnsi="Times New Roman"/>
          <w:sz w:val="24"/>
          <w:szCs w:val="24"/>
        </w:rPr>
        <w:t xml:space="preserve"> </w:t>
      </w:r>
      <w:r w:rsidR="00E30F6F" w:rsidRPr="00164B6C">
        <w:rPr>
          <w:rFonts w:ascii="Times New Roman" w:hAnsi="Times New Roman"/>
          <w:sz w:val="24"/>
          <w:szCs w:val="24"/>
        </w:rPr>
        <w:t>ростом информационных перегрузок, характером социальных взаимодействий, способами получения информации (СМИ, телевидение, Интернет)</w:t>
      </w:r>
      <w:r w:rsidR="00F2291F" w:rsidRPr="00164B6C">
        <w:rPr>
          <w:rFonts w:ascii="Times New Roman" w:hAnsi="Times New Roman"/>
          <w:sz w:val="24"/>
          <w:szCs w:val="24"/>
        </w:rPr>
        <w:t>.</w:t>
      </w:r>
    </w:p>
    <w:p w:rsidR="00B540EE" w:rsidRPr="00164B6C" w:rsidRDefault="00B540EE" w:rsidP="00FF304B">
      <w:pPr>
        <w:tabs>
          <w:tab w:val="left" w:pos="284"/>
        </w:tabs>
        <w:spacing w:after="0" w:line="240" w:lineRule="auto"/>
        <w:jc w:val="both"/>
        <w:rPr>
          <w:rStyle w:val="Zag11"/>
          <w:rFonts w:ascii="Times New Roman" w:eastAsia="@Arial Unicode MS" w:hAnsi="Times New Roman"/>
          <w:sz w:val="24"/>
          <w:szCs w:val="24"/>
          <w:lang w:eastAsia="ru-RU"/>
        </w:rPr>
      </w:pPr>
      <w:r w:rsidRPr="00164B6C">
        <w:rPr>
          <w:rStyle w:val="Zag11"/>
          <w:rFonts w:ascii="Times New Roman" w:eastAsia="@Arial Unicode MS" w:hAnsi="Times New Roman"/>
          <w:sz w:val="24"/>
          <w:szCs w:val="24"/>
        </w:rPr>
        <w:t xml:space="preserve">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w:t>
      </w:r>
      <w:r w:rsidR="00E30F6F" w:rsidRPr="00164B6C">
        <w:rPr>
          <w:rStyle w:val="Zag11"/>
          <w:rFonts w:ascii="Times New Roman" w:eastAsia="@Arial Unicode MS" w:hAnsi="Times New Roman"/>
          <w:sz w:val="24"/>
          <w:szCs w:val="24"/>
        </w:rPr>
        <w:t xml:space="preserve">выбором </w:t>
      </w:r>
      <w:r w:rsidRPr="00164B6C">
        <w:rPr>
          <w:rStyle w:val="Zag11"/>
          <w:rFonts w:ascii="Times New Roman" w:eastAsia="@Arial Unicode MS" w:hAnsi="Times New Roman"/>
          <w:sz w:val="24"/>
          <w:szCs w:val="24"/>
        </w:rPr>
        <w:t>условий и методик обучения.</w:t>
      </w:r>
    </w:p>
    <w:p w:rsidR="00B540EE" w:rsidRPr="007A1F71" w:rsidRDefault="00B540EE" w:rsidP="007A1F71">
      <w:pPr>
        <w:tabs>
          <w:tab w:val="left" w:pos="284"/>
        </w:tabs>
        <w:spacing w:after="0" w:line="240" w:lineRule="auto"/>
        <w:jc w:val="both"/>
        <w:rPr>
          <w:rStyle w:val="Zag11"/>
          <w:rFonts w:ascii="Times New Roman" w:eastAsia="@Arial Unicode MS" w:hAnsi="Times New Roman"/>
          <w:sz w:val="24"/>
          <w:szCs w:val="24"/>
          <w:lang w:eastAsia="ru-RU"/>
        </w:rPr>
      </w:pPr>
      <w:r w:rsidRPr="00164B6C">
        <w:rPr>
          <w:rFonts w:ascii="Times New Roman" w:hAnsi="Times New Roman"/>
          <w:sz w:val="24"/>
          <w:szCs w:val="24"/>
        </w:rPr>
        <w:t xml:space="preserve">Объективно необходимое для подготовки к будущей жизни развитие социальной взрослости </w:t>
      </w:r>
      <w:r w:rsidR="000C4138" w:rsidRPr="00164B6C">
        <w:rPr>
          <w:rFonts w:ascii="Times New Roman" w:hAnsi="Times New Roman"/>
          <w:sz w:val="24"/>
          <w:szCs w:val="24"/>
        </w:rPr>
        <w:t xml:space="preserve">подростка </w:t>
      </w:r>
      <w:r w:rsidRPr="00164B6C">
        <w:rPr>
          <w:rFonts w:ascii="Times New Roman" w:hAnsi="Times New Roman"/>
          <w:sz w:val="24"/>
          <w:szCs w:val="24"/>
        </w:rPr>
        <w:t>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613648" w:rsidRPr="00164B6C" w:rsidRDefault="00613648" w:rsidP="00FF304B">
      <w:pPr>
        <w:pStyle w:val="2"/>
        <w:tabs>
          <w:tab w:val="left" w:pos="284"/>
        </w:tabs>
        <w:spacing w:line="240" w:lineRule="auto"/>
        <w:ind w:firstLine="0"/>
        <w:rPr>
          <w:rStyle w:val="Zag11"/>
          <w:sz w:val="24"/>
          <w:szCs w:val="24"/>
        </w:rPr>
      </w:pPr>
      <w:bookmarkStart w:id="12" w:name="_Toc405145647"/>
      <w:bookmarkStart w:id="13" w:name="_Toc406058976"/>
      <w:bookmarkStart w:id="14" w:name="_Toc409691625"/>
      <w:bookmarkStart w:id="15" w:name="_Toc410653947"/>
      <w:bookmarkStart w:id="16" w:name="_Toc410702952"/>
      <w:bookmarkStart w:id="17" w:name="_Toc414553129"/>
    </w:p>
    <w:p w:rsidR="00B540EE" w:rsidRPr="00164B6C" w:rsidRDefault="007242D1" w:rsidP="00FF304B">
      <w:pPr>
        <w:pStyle w:val="2"/>
        <w:tabs>
          <w:tab w:val="left" w:pos="284"/>
        </w:tabs>
        <w:spacing w:line="240" w:lineRule="auto"/>
        <w:ind w:firstLine="0"/>
        <w:rPr>
          <w:rStyle w:val="Zag11"/>
          <w:sz w:val="24"/>
          <w:szCs w:val="24"/>
        </w:rPr>
      </w:pPr>
      <w:r w:rsidRPr="00164B6C">
        <w:rPr>
          <w:rStyle w:val="Zag11"/>
          <w:sz w:val="24"/>
          <w:szCs w:val="24"/>
        </w:rPr>
        <w:t xml:space="preserve">1.2. </w:t>
      </w:r>
      <w:r w:rsidR="00B540EE" w:rsidRPr="00164B6C">
        <w:rPr>
          <w:rStyle w:val="Zag11"/>
          <w:sz w:val="24"/>
          <w:szCs w:val="24"/>
        </w:rPr>
        <w:t>Планируемые результаты освоения обучающимися основной образовательной программы основного общего образования</w:t>
      </w:r>
      <w:bookmarkEnd w:id="12"/>
      <w:bookmarkEnd w:id="13"/>
      <w:bookmarkEnd w:id="14"/>
      <w:bookmarkEnd w:id="15"/>
      <w:bookmarkEnd w:id="16"/>
      <w:bookmarkEnd w:id="17"/>
    </w:p>
    <w:p w:rsidR="00B540EE" w:rsidRPr="00164B6C" w:rsidRDefault="004F4AEB" w:rsidP="00FF304B">
      <w:pPr>
        <w:pStyle w:val="3"/>
        <w:tabs>
          <w:tab w:val="left" w:pos="284"/>
        </w:tabs>
        <w:spacing w:before="0" w:beforeAutospacing="0" w:after="0" w:afterAutospacing="0"/>
        <w:rPr>
          <w:sz w:val="24"/>
          <w:szCs w:val="24"/>
        </w:rPr>
      </w:pPr>
      <w:bookmarkStart w:id="18" w:name="_Toc410653948"/>
      <w:bookmarkStart w:id="19" w:name="_Toc414553130"/>
      <w:r w:rsidRPr="00164B6C">
        <w:rPr>
          <w:sz w:val="24"/>
          <w:szCs w:val="24"/>
        </w:rPr>
        <w:t xml:space="preserve">1.2.1. </w:t>
      </w:r>
      <w:r w:rsidR="00B540EE" w:rsidRPr="00164B6C">
        <w:rPr>
          <w:sz w:val="24"/>
          <w:szCs w:val="24"/>
        </w:rPr>
        <w:t>Общие положения</w:t>
      </w:r>
      <w:bookmarkEnd w:id="18"/>
      <w:bookmarkEnd w:id="19"/>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Планируемые результаты освоения основной образовательной программы основного общего образования (</w:t>
      </w:r>
      <w:r w:rsidR="00E30F6F" w:rsidRPr="00164B6C">
        <w:rPr>
          <w:rFonts w:ascii="Times New Roman" w:hAnsi="Times New Roman"/>
          <w:sz w:val="24"/>
          <w:szCs w:val="24"/>
        </w:rPr>
        <w:t>ООП ООО</w:t>
      </w:r>
      <w:r w:rsidRPr="00164B6C">
        <w:rPr>
          <w:rFonts w:ascii="Times New Roman" w:hAnsi="Times New Roman"/>
          <w:sz w:val="24"/>
          <w:szCs w:val="24"/>
        </w:rPr>
        <w:t>)</w:t>
      </w:r>
      <w:r w:rsidR="004D5819" w:rsidRPr="00164B6C">
        <w:rPr>
          <w:rFonts w:ascii="Times New Roman" w:hAnsi="Times New Roman"/>
          <w:sz w:val="24"/>
          <w:szCs w:val="24"/>
        </w:rPr>
        <w:t xml:space="preserve"> </w:t>
      </w:r>
      <w:r w:rsidRPr="00164B6C">
        <w:rPr>
          <w:rFonts w:ascii="Times New Roman" w:hAnsi="Times New Roman"/>
          <w:sz w:val="24"/>
          <w:szCs w:val="24"/>
        </w:rPr>
        <w:t>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w:t>
      </w:r>
      <w:r w:rsidR="00E30F6F" w:rsidRPr="00164B6C">
        <w:rPr>
          <w:rFonts w:ascii="Times New Roman" w:hAnsi="Times New Roman"/>
          <w:sz w:val="24"/>
          <w:szCs w:val="24"/>
        </w:rPr>
        <w:t xml:space="preserve"> ООО</w:t>
      </w:r>
      <w:r w:rsidRPr="00164B6C">
        <w:rPr>
          <w:rFonts w:ascii="Times New Roman" w:hAnsi="Times New Roman"/>
          <w:sz w:val="24"/>
          <w:szCs w:val="24"/>
        </w:rPr>
        <w:t xml:space="preserve">, образовательным процессом и системой оценки результатов освоения </w:t>
      </w:r>
      <w:r w:rsidR="00E30F6F" w:rsidRPr="00164B6C">
        <w:rPr>
          <w:rFonts w:ascii="Times New Roman" w:hAnsi="Times New Roman"/>
          <w:sz w:val="24"/>
          <w:szCs w:val="24"/>
        </w:rPr>
        <w:t>ООП ООО</w:t>
      </w:r>
      <w:r w:rsidRPr="00164B6C">
        <w:rPr>
          <w:rFonts w:ascii="Times New Roman" w:hAnsi="Times New Roman"/>
          <w:sz w:val="24"/>
          <w:szCs w:val="24"/>
        </w:rPr>
        <w:t>, выступая содержательной и критериальной основой для разработки программ учебных предметов, курсов, учебно-методической литературы,</w:t>
      </w:r>
      <w:r w:rsidR="00A34B02" w:rsidRPr="00164B6C">
        <w:rPr>
          <w:rFonts w:ascii="Times New Roman" w:hAnsi="Times New Roman"/>
          <w:sz w:val="24"/>
          <w:szCs w:val="24"/>
        </w:rPr>
        <w:t xml:space="preserve"> программ воспитания и социализации, </w:t>
      </w:r>
      <w:r w:rsidRPr="00164B6C">
        <w:rPr>
          <w:rFonts w:ascii="Times New Roman" w:hAnsi="Times New Roman"/>
          <w:sz w:val="24"/>
          <w:szCs w:val="24"/>
        </w:rPr>
        <w:t xml:space="preserve">с одной стороны, и системы оценки </w:t>
      </w:r>
      <w:r w:rsidR="00BF7AD9" w:rsidRPr="00164B6C">
        <w:rPr>
          <w:rFonts w:ascii="Times New Roman" w:hAnsi="Times New Roman"/>
          <w:sz w:val="24"/>
          <w:szCs w:val="24"/>
        </w:rPr>
        <w:t xml:space="preserve">результатов </w:t>
      </w:r>
      <w:r w:rsidRPr="00164B6C">
        <w:rPr>
          <w:rFonts w:ascii="Times New Roman" w:hAnsi="Times New Roman"/>
          <w:sz w:val="24"/>
          <w:szCs w:val="24"/>
        </w:rPr>
        <w:t xml:space="preserve">– с другой. </w:t>
      </w:r>
    </w:p>
    <w:p w:rsidR="00B540EE" w:rsidRPr="00164B6C" w:rsidRDefault="00B540EE" w:rsidP="00FF304B">
      <w:pPr>
        <w:tabs>
          <w:tab w:val="left" w:pos="284"/>
          <w:tab w:val="num" w:pos="1920"/>
        </w:tabs>
        <w:spacing w:after="0" w:line="240" w:lineRule="auto"/>
        <w:jc w:val="both"/>
        <w:rPr>
          <w:rFonts w:ascii="Times New Roman" w:hAnsi="Times New Roman"/>
          <w:sz w:val="24"/>
          <w:szCs w:val="24"/>
        </w:rPr>
      </w:pPr>
      <w:r w:rsidRPr="00164B6C">
        <w:rPr>
          <w:rFonts w:ascii="Times New Roman" w:hAnsi="Times New Roman"/>
          <w:sz w:val="24"/>
          <w:szCs w:val="24"/>
        </w:rPr>
        <w:t xml:space="preserve">В соответствии с требованиями </w:t>
      </w:r>
      <w:r w:rsidR="000A765B" w:rsidRPr="00164B6C">
        <w:rPr>
          <w:rFonts w:ascii="Times New Roman" w:hAnsi="Times New Roman"/>
          <w:sz w:val="24"/>
          <w:szCs w:val="24"/>
        </w:rPr>
        <w:t>Стандарта</w:t>
      </w:r>
      <w:r w:rsidRPr="00164B6C">
        <w:rPr>
          <w:rFonts w:ascii="Times New Roman" w:hAnsi="Times New Roman"/>
          <w:sz w:val="24"/>
          <w:szCs w:val="24"/>
        </w:rPr>
        <w:t xml:space="preserve"> система планируемых </w:t>
      </w:r>
      <w:r w:rsidR="00755F9D" w:rsidRPr="00164B6C">
        <w:rPr>
          <w:rFonts w:ascii="Times New Roman" w:hAnsi="Times New Roman"/>
          <w:sz w:val="24"/>
          <w:szCs w:val="24"/>
        </w:rPr>
        <w:t>результатов </w:t>
      </w:r>
      <w:r w:rsidRPr="00164B6C">
        <w:rPr>
          <w:rFonts w:ascii="Times New Roman" w:hAnsi="Times New Roman"/>
          <w:sz w:val="24"/>
          <w:szCs w:val="24"/>
        </w:rPr>
        <w:t>–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w:t>
      </w:r>
      <w:r w:rsidR="00F95F84" w:rsidRPr="00164B6C">
        <w:rPr>
          <w:rFonts w:ascii="Times New Roman" w:hAnsi="Times New Roman"/>
          <w:sz w:val="24"/>
          <w:szCs w:val="24"/>
        </w:rPr>
        <w:t xml:space="preserve"> (универсальных и специфических </w:t>
      </w:r>
      <w:r w:rsidRPr="00164B6C">
        <w:rPr>
          <w:rFonts w:ascii="Times New Roman" w:hAnsi="Times New Roman"/>
          <w:sz w:val="24"/>
          <w:szCs w:val="24"/>
        </w:rPr>
        <w:t xml:space="preserve">для </w:t>
      </w:r>
      <w:r w:rsidR="005C6C27" w:rsidRPr="00164B6C">
        <w:rPr>
          <w:rFonts w:ascii="Times New Roman" w:hAnsi="Times New Roman"/>
          <w:sz w:val="24"/>
          <w:szCs w:val="24"/>
        </w:rPr>
        <w:t xml:space="preserve">каждого </w:t>
      </w:r>
      <w:r w:rsidRPr="00164B6C">
        <w:rPr>
          <w:rFonts w:ascii="Times New Roman" w:hAnsi="Times New Roman"/>
          <w:sz w:val="24"/>
          <w:szCs w:val="24"/>
        </w:rPr>
        <w:t>учебного предмета: регулятивных, коммуникативных, познавательных) с учебным материалом и</w:t>
      </w:r>
      <w:r w:rsidR="00BE176C" w:rsidRPr="00164B6C">
        <w:rPr>
          <w:rFonts w:ascii="Times New Roman" w:hAnsi="Times New Roman"/>
          <w:sz w:val="24"/>
          <w:szCs w:val="24"/>
        </w:rPr>
        <w:t>,</w:t>
      </w:r>
      <w:r w:rsidRPr="00164B6C">
        <w:rPr>
          <w:rFonts w:ascii="Times New Roman" w:hAnsi="Times New Roman"/>
          <w:sz w:val="24"/>
          <w:szCs w:val="24"/>
        </w:rPr>
        <w:t xml:space="preserve"> прежде всего</w:t>
      </w:r>
      <w:r w:rsidR="00BE176C" w:rsidRPr="00164B6C">
        <w:rPr>
          <w:rFonts w:ascii="Times New Roman" w:hAnsi="Times New Roman"/>
          <w:sz w:val="24"/>
          <w:szCs w:val="24"/>
        </w:rPr>
        <w:t>,</w:t>
      </w:r>
      <w:r w:rsidRPr="00164B6C">
        <w:rPr>
          <w:rFonts w:ascii="Times New Roman" w:hAnsi="Times New Roman"/>
          <w:sz w:val="24"/>
          <w:szCs w:val="24"/>
        </w:rPr>
        <w:t xml:space="preserve"> с опорным учебным материалом, служащим основой для последующего обучения.</w:t>
      </w:r>
    </w:p>
    <w:p w:rsidR="00AE6AF1" w:rsidRPr="00164B6C" w:rsidRDefault="00AE6AF1" w:rsidP="00FF304B">
      <w:pPr>
        <w:tabs>
          <w:tab w:val="left" w:pos="284"/>
          <w:tab w:val="num" w:pos="1920"/>
        </w:tabs>
        <w:spacing w:after="0" w:line="240" w:lineRule="auto"/>
        <w:jc w:val="both"/>
        <w:rPr>
          <w:rFonts w:ascii="Times New Roman" w:hAnsi="Times New Roman"/>
          <w:sz w:val="24"/>
          <w:szCs w:val="24"/>
        </w:rPr>
      </w:pPr>
      <w:r w:rsidRPr="00164B6C">
        <w:rPr>
          <w:rFonts w:ascii="Times New Roman" w:hAnsi="Times New Roman"/>
          <w:sz w:val="24"/>
          <w:szCs w:val="24"/>
        </w:rPr>
        <w:t xml:space="preserve">Фактически личностные, метапредметные и предметные планируемые результаты устанавливают и описывают следующие обобщённые классы учебно-познавательных и учебно-практических задач, предъявляемых учащимся: </w:t>
      </w:r>
    </w:p>
    <w:p w:rsidR="00AE6AF1" w:rsidRPr="00164B6C" w:rsidRDefault="00AE6AF1" w:rsidP="00FF304B">
      <w:pPr>
        <w:tabs>
          <w:tab w:val="left" w:pos="284"/>
          <w:tab w:val="num" w:pos="1920"/>
        </w:tabs>
        <w:spacing w:after="0" w:line="240" w:lineRule="auto"/>
        <w:jc w:val="both"/>
        <w:rPr>
          <w:rFonts w:ascii="Times New Roman" w:hAnsi="Times New Roman"/>
          <w:sz w:val="24"/>
          <w:szCs w:val="24"/>
        </w:rPr>
      </w:pPr>
      <w:r w:rsidRPr="00164B6C">
        <w:rPr>
          <w:rFonts w:ascii="Times New Roman" w:hAnsi="Times New Roman"/>
          <w:sz w:val="24"/>
          <w:szCs w:val="24"/>
        </w:rPr>
        <w:t xml:space="preserve">1) учебно-познавательные задачи, направленные на формирование и оценку умений и навыков, способствующих освоению систематических знаний, в том числе: </w:t>
      </w:r>
    </w:p>
    <w:p w:rsidR="00AE6AF1" w:rsidRPr="00164B6C" w:rsidRDefault="00AE6AF1" w:rsidP="00FF304B">
      <w:pPr>
        <w:tabs>
          <w:tab w:val="left" w:pos="284"/>
          <w:tab w:val="num" w:pos="1920"/>
        </w:tabs>
        <w:spacing w:after="0" w:line="240" w:lineRule="auto"/>
        <w:jc w:val="both"/>
        <w:rPr>
          <w:rFonts w:ascii="Times New Roman" w:hAnsi="Times New Roman"/>
          <w:sz w:val="24"/>
          <w:szCs w:val="24"/>
        </w:rPr>
      </w:pPr>
      <w:r w:rsidRPr="00164B6C">
        <w:rPr>
          <w:rFonts w:ascii="Times New Roman" w:hAnsi="Times New Roman"/>
          <w:sz w:val="24"/>
          <w:szCs w:val="24"/>
        </w:rPr>
        <w:t xml:space="preserve">— первичному ознакомлению, отработке и осознанию теоретических моделей и понятий (общенаучных и базовых для данной области знания), стандартных алгоритмов и процедур; </w:t>
      </w:r>
    </w:p>
    <w:p w:rsidR="00AE6AF1" w:rsidRPr="00164B6C" w:rsidRDefault="00AE6AF1" w:rsidP="00FF304B">
      <w:pPr>
        <w:tabs>
          <w:tab w:val="left" w:pos="284"/>
          <w:tab w:val="num" w:pos="1920"/>
        </w:tabs>
        <w:spacing w:after="0" w:line="240" w:lineRule="auto"/>
        <w:jc w:val="both"/>
        <w:rPr>
          <w:rFonts w:ascii="Times New Roman" w:hAnsi="Times New Roman"/>
          <w:sz w:val="24"/>
          <w:szCs w:val="24"/>
        </w:rPr>
      </w:pPr>
      <w:r w:rsidRPr="00164B6C">
        <w:rPr>
          <w:rFonts w:ascii="Times New Roman" w:hAnsi="Times New Roman"/>
          <w:sz w:val="24"/>
          <w:szCs w:val="24"/>
        </w:rPr>
        <w:t>— выявлению и осознанию сущности и особенностей изучаемых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 созданию и использованию моделей изучаемых объектов и процессов, схем;</w:t>
      </w:r>
    </w:p>
    <w:p w:rsidR="00AE6AF1" w:rsidRPr="00164B6C" w:rsidRDefault="00AE6AF1" w:rsidP="00FF304B">
      <w:pPr>
        <w:tabs>
          <w:tab w:val="left" w:pos="284"/>
          <w:tab w:val="num" w:pos="1920"/>
        </w:tabs>
        <w:spacing w:after="0" w:line="240" w:lineRule="auto"/>
        <w:jc w:val="both"/>
        <w:rPr>
          <w:rFonts w:ascii="Times New Roman" w:hAnsi="Times New Roman"/>
          <w:sz w:val="24"/>
          <w:szCs w:val="24"/>
        </w:rPr>
      </w:pPr>
      <w:r w:rsidRPr="00164B6C">
        <w:rPr>
          <w:rFonts w:ascii="Times New Roman" w:hAnsi="Times New Roman"/>
          <w:sz w:val="24"/>
          <w:szCs w:val="24"/>
        </w:rPr>
        <w:t xml:space="preserve">— выявлению и анализу существенных и устойчивых связей и отношений между объектами и процессами; </w:t>
      </w:r>
    </w:p>
    <w:p w:rsidR="00AE6AF1" w:rsidRPr="00164B6C" w:rsidRDefault="00AE6AF1" w:rsidP="00FF304B">
      <w:pPr>
        <w:tabs>
          <w:tab w:val="left" w:pos="284"/>
          <w:tab w:val="num" w:pos="1920"/>
        </w:tabs>
        <w:spacing w:after="0" w:line="240" w:lineRule="auto"/>
        <w:jc w:val="both"/>
        <w:rPr>
          <w:rFonts w:ascii="Times New Roman" w:hAnsi="Times New Roman"/>
          <w:sz w:val="24"/>
          <w:szCs w:val="24"/>
        </w:rPr>
      </w:pPr>
      <w:r w:rsidRPr="00164B6C">
        <w:rPr>
          <w:rFonts w:ascii="Times New Roman" w:hAnsi="Times New Roman"/>
          <w:sz w:val="24"/>
          <w:szCs w:val="24"/>
        </w:rPr>
        <w:t>2) учебно-познавательные задачи, направленные на формирование и оценку навыка самостоятельного приобретения, переноса и интеграции знаний как результата использования знако-символических средств и/или логических операций сравнения, анализа, синтеза, обобщения, интерпретации, оценки, классификации по родовидовым признакам, установления аналогий и причинно-следственных связей, построения рассуждений, соотнесения с известным; требующие от учащихся более глубокого понимания изученного и/или выдвижения новых для них идей, иной точки зрения, создания или исследования новой информации, преобразования известной информации, представления её в новой форме, переноса в иной контекст и т. п.;</w:t>
      </w:r>
    </w:p>
    <w:p w:rsidR="00E305E9" w:rsidRPr="00164B6C" w:rsidRDefault="00AE6AF1" w:rsidP="00FF304B">
      <w:pPr>
        <w:tabs>
          <w:tab w:val="left" w:pos="284"/>
          <w:tab w:val="num" w:pos="1920"/>
        </w:tabs>
        <w:spacing w:after="0" w:line="240" w:lineRule="auto"/>
        <w:jc w:val="both"/>
        <w:rPr>
          <w:rFonts w:ascii="Times New Roman" w:hAnsi="Times New Roman"/>
          <w:sz w:val="24"/>
          <w:szCs w:val="24"/>
        </w:rPr>
      </w:pPr>
      <w:r w:rsidRPr="00164B6C">
        <w:rPr>
          <w:rFonts w:ascii="Times New Roman" w:hAnsi="Times New Roman"/>
          <w:sz w:val="24"/>
          <w:szCs w:val="24"/>
        </w:rPr>
        <w:t xml:space="preserve">3) учебно-практические задачи, направленные на формирование и оценку навыка разрешения проблем/проблемных ситуаций, требующие принятия решения в ситуации неопределённости, например, выбора или разработки оптимального либо наиболее </w:t>
      </w:r>
    </w:p>
    <w:p w:rsidR="00AE6AF1" w:rsidRPr="00164B6C" w:rsidRDefault="00AE6AF1" w:rsidP="00FF304B">
      <w:pPr>
        <w:tabs>
          <w:tab w:val="left" w:pos="284"/>
          <w:tab w:val="num" w:pos="1920"/>
        </w:tabs>
        <w:spacing w:after="0" w:line="240" w:lineRule="auto"/>
        <w:jc w:val="both"/>
        <w:rPr>
          <w:rFonts w:ascii="Times New Roman" w:hAnsi="Times New Roman"/>
          <w:sz w:val="24"/>
          <w:szCs w:val="24"/>
        </w:rPr>
      </w:pPr>
      <w:r w:rsidRPr="00164B6C">
        <w:rPr>
          <w:rFonts w:ascii="Times New Roman" w:hAnsi="Times New Roman"/>
          <w:sz w:val="24"/>
          <w:szCs w:val="24"/>
        </w:rPr>
        <w:t xml:space="preserve">эффективного решения, создания объекта с заданными свойствами, установления закономерностей или «устранения неполадок» и т. п.; </w:t>
      </w:r>
    </w:p>
    <w:p w:rsidR="00AE6AF1" w:rsidRPr="00164B6C" w:rsidRDefault="00AE6AF1" w:rsidP="00FF304B">
      <w:pPr>
        <w:tabs>
          <w:tab w:val="left" w:pos="284"/>
          <w:tab w:val="num" w:pos="1920"/>
        </w:tabs>
        <w:spacing w:after="0" w:line="240" w:lineRule="auto"/>
        <w:jc w:val="both"/>
        <w:rPr>
          <w:rFonts w:ascii="Times New Roman" w:hAnsi="Times New Roman"/>
          <w:sz w:val="24"/>
          <w:szCs w:val="24"/>
        </w:rPr>
      </w:pPr>
      <w:r w:rsidRPr="00164B6C">
        <w:rPr>
          <w:rFonts w:ascii="Times New Roman" w:hAnsi="Times New Roman"/>
          <w:sz w:val="24"/>
          <w:szCs w:val="24"/>
        </w:rPr>
        <w:t xml:space="preserve">4) учебно-практические задачи, направленные на формирование и оценку навыка сотрудничества, требующие совместной работы в парах или группах с распределением ролей/функций и разделением ответственности за конечный результат; </w:t>
      </w:r>
    </w:p>
    <w:p w:rsidR="00AE6AF1" w:rsidRPr="00164B6C" w:rsidRDefault="00AE6AF1" w:rsidP="00FF304B">
      <w:pPr>
        <w:tabs>
          <w:tab w:val="left" w:pos="284"/>
          <w:tab w:val="num" w:pos="1920"/>
        </w:tabs>
        <w:spacing w:after="0" w:line="240" w:lineRule="auto"/>
        <w:jc w:val="both"/>
        <w:rPr>
          <w:rFonts w:ascii="Times New Roman" w:hAnsi="Times New Roman"/>
          <w:sz w:val="24"/>
          <w:szCs w:val="24"/>
        </w:rPr>
      </w:pPr>
      <w:r w:rsidRPr="00164B6C">
        <w:rPr>
          <w:rFonts w:ascii="Times New Roman" w:hAnsi="Times New Roman"/>
          <w:sz w:val="24"/>
          <w:szCs w:val="24"/>
        </w:rPr>
        <w:t xml:space="preserve">5) учебно-практические задачи, направленные на формирование и оценку навыка коммуникации, требующие создания письменного или устного текста/высказывания с заданными параметрами: коммуникативной задачей, темой, объёмом, форматом (например, сообщения, комментария, пояснения, призыва, инструкции, текста-описания или текста-рассуждения, формулировки и обоснования гипотезы, устного или письменного заключения, отчёта, оценочного суждения, аргументированного мнения и т. п.); </w:t>
      </w:r>
    </w:p>
    <w:p w:rsidR="00AE6AF1" w:rsidRPr="00164B6C" w:rsidRDefault="00AE6AF1" w:rsidP="00FF304B">
      <w:pPr>
        <w:tabs>
          <w:tab w:val="left" w:pos="284"/>
          <w:tab w:val="num" w:pos="1920"/>
        </w:tabs>
        <w:spacing w:after="0" w:line="240" w:lineRule="auto"/>
        <w:jc w:val="both"/>
        <w:rPr>
          <w:rFonts w:ascii="Times New Roman" w:hAnsi="Times New Roman"/>
          <w:sz w:val="24"/>
          <w:szCs w:val="24"/>
        </w:rPr>
      </w:pPr>
      <w:r w:rsidRPr="00164B6C">
        <w:rPr>
          <w:rFonts w:ascii="Times New Roman" w:hAnsi="Times New Roman"/>
          <w:sz w:val="24"/>
          <w:szCs w:val="24"/>
        </w:rPr>
        <w:t xml:space="preserve">6) учебно-практические и учебно-познавательные задачи, направленные на формирование и оценку навыка самоорганизации и саморегуляции, наделяющие учащихся функциями организации выполнения задания: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w:t>
      </w:r>
    </w:p>
    <w:p w:rsidR="00AE6AF1" w:rsidRPr="00164B6C" w:rsidRDefault="00AE6AF1" w:rsidP="00FF304B">
      <w:pPr>
        <w:tabs>
          <w:tab w:val="left" w:pos="284"/>
          <w:tab w:val="num" w:pos="1920"/>
        </w:tabs>
        <w:spacing w:after="0" w:line="240" w:lineRule="auto"/>
        <w:jc w:val="both"/>
        <w:rPr>
          <w:rFonts w:ascii="Times New Roman" w:hAnsi="Times New Roman"/>
          <w:sz w:val="24"/>
          <w:szCs w:val="24"/>
        </w:rPr>
      </w:pPr>
      <w:r w:rsidRPr="00164B6C">
        <w:rPr>
          <w:rFonts w:ascii="Times New Roman" w:hAnsi="Times New Roman"/>
          <w:sz w:val="24"/>
          <w:szCs w:val="24"/>
        </w:rPr>
        <w:t xml:space="preserve">7) учебно-практические и учебно-познавательные задачи, направленные на формирование и оценку навыка рефлексии, что требует от обучающихся самостоятельной оценки или анализа собственной учебной деятельности с позиций соответствия полученных результатов учебной задаче, целям и способам действий, выявления позитивных и негативных факторов, влияющих на результаты и качество выполнения задания и/или самостоятельной постановки учебных задач (например, что надо изменить, выполнить по-другому, дополнительно узнать и т. п.); </w:t>
      </w:r>
    </w:p>
    <w:p w:rsidR="00AE6AF1" w:rsidRPr="00164B6C" w:rsidRDefault="00AE6AF1" w:rsidP="00FF304B">
      <w:pPr>
        <w:tabs>
          <w:tab w:val="left" w:pos="284"/>
          <w:tab w:val="num" w:pos="1920"/>
        </w:tabs>
        <w:spacing w:after="0" w:line="240" w:lineRule="auto"/>
        <w:jc w:val="both"/>
        <w:rPr>
          <w:rFonts w:ascii="Times New Roman" w:hAnsi="Times New Roman"/>
          <w:sz w:val="24"/>
          <w:szCs w:val="24"/>
        </w:rPr>
      </w:pPr>
      <w:r w:rsidRPr="00164B6C">
        <w:rPr>
          <w:rFonts w:ascii="Times New Roman" w:hAnsi="Times New Roman"/>
          <w:sz w:val="24"/>
          <w:szCs w:val="24"/>
        </w:rPr>
        <w:t xml:space="preserve">8) учебно-практические и учебно-познавательные задачи, направленные на формирование ценностно-смысловых установок, что требует от обучающихся выражения ценностных суждений и/или своей позиции по обсуждаемой проблеме на основе имеющихся представлений о социальных и/или личностных ценностях, нравственно- этических нормах, эстетических ценностях, а также аргументации (пояснения или комментария) своей позиции или оценки; </w:t>
      </w:r>
    </w:p>
    <w:p w:rsidR="00AE6AF1" w:rsidRPr="00164B6C" w:rsidRDefault="00AE6AF1" w:rsidP="00FF304B">
      <w:pPr>
        <w:tabs>
          <w:tab w:val="left" w:pos="284"/>
          <w:tab w:val="num" w:pos="1920"/>
        </w:tabs>
        <w:spacing w:after="0" w:line="240" w:lineRule="auto"/>
        <w:jc w:val="both"/>
        <w:rPr>
          <w:rFonts w:ascii="Times New Roman" w:hAnsi="Times New Roman"/>
          <w:sz w:val="24"/>
          <w:szCs w:val="24"/>
        </w:rPr>
      </w:pPr>
      <w:r w:rsidRPr="00164B6C">
        <w:rPr>
          <w:rFonts w:ascii="Times New Roman" w:hAnsi="Times New Roman"/>
          <w:sz w:val="24"/>
          <w:szCs w:val="24"/>
        </w:rPr>
        <w:t>9) учебно-практические и учебно-познавательные задачи, направленные на формирование и оценку ИКТ-компетентности обучающихся, требующие педагогически целесообразного использования ИКТ в целях повышения эффективности процесса формирования всех перечисленных выше ключевых навыков (самостоятельного приобретения и переноса знаний, сотрудничества и коммуникации, решения проблем и 12 самоорганизации, рефлексии и ценностно-смысловых ориентаций), а также собственно навыков использования ИКТ</w:t>
      </w:r>
    </w:p>
    <w:p w:rsidR="00B540EE" w:rsidRPr="00164B6C" w:rsidRDefault="00B540EE" w:rsidP="00FF304B">
      <w:pPr>
        <w:pStyle w:val="ad"/>
        <w:tabs>
          <w:tab w:val="clear" w:pos="4677"/>
          <w:tab w:val="clear" w:pos="9355"/>
          <w:tab w:val="left" w:pos="284"/>
        </w:tabs>
        <w:overflowPunct w:val="0"/>
        <w:jc w:val="both"/>
        <w:textAlignment w:val="baseline"/>
        <w:rPr>
          <w:bCs/>
          <w:sz w:val="24"/>
          <w:szCs w:val="24"/>
        </w:rPr>
      </w:pPr>
      <w:r w:rsidRPr="00164B6C">
        <w:rPr>
          <w:sz w:val="24"/>
          <w:szCs w:val="24"/>
        </w:rPr>
        <w:t xml:space="preserve">В соответствии с реализуемой ФГОС ООО деятельностной парадигмой образования система планируемых результатов строится на основе уровневого подхода: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w:t>
      </w:r>
      <w:r w:rsidRPr="00164B6C">
        <w:rPr>
          <w:bCs/>
          <w:sz w:val="24"/>
          <w:szCs w:val="24"/>
        </w:rPr>
        <w:t>поощрять продвижен</w:t>
      </w:r>
      <w:r w:rsidR="006D5B7D" w:rsidRPr="00164B6C">
        <w:rPr>
          <w:bCs/>
          <w:sz w:val="24"/>
          <w:szCs w:val="24"/>
        </w:rPr>
        <w:t>ие</w:t>
      </w:r>
      <w:r w:rsidRPr="00164B6C">
        <w:rPr>
          <w:bCs/>
          <w:sz w:val="24"/>
          <w:szCs w:val="24"/>
        </w:rPr>
        <w:t xml:space="preserve"> обучающихся, выстраивать индивидуальные траектории </w:t>
      </w:r>
      <w:r w:rsidR="006D5B7D" w:rsidRPr="00164B6C">
        <w:rPr>
          <w:bCs/>
          <w:sz w:val="24"/>
          <w:szCs w:val="24"/>
        </w:rPr>
        <w:t xml:space="preserve">обучения </w:t>
      </w:r>
      <w:r w:rsidRPr="00164B6C">
        <w:rPr>
          <w:bCs/>
          <w:sz w:val="24"/>
          <w:szCs w:val="24"/>
        </w:rPr>
        <w:t>с учетом зоны ближайшего развития ребенка.</w:t>
      </w:r>
    </w:p>
    <w:p w:rsidR="00EF653B" w:rsidRPr="00164B6C" w:rsidRDefault="0052580C" w:rsidP="00FF304B">
      <w:pPr>
        <w:pStyle w:val="3"/>
        <w:tabs>
          <w:tab w:val="left" w:pos="284"/>
        </w:tabs>
        <w:spacing w:before="0" w:beforeAutospacing="0" w:after="0" w:afterAutospacing="0"/>
        <w:jc w:val="center"/>
        <w:rPr>
          <w:sz w:val="24"/>
          <w:szCs w:val="24"/>
        </w:rPr>
      </w:pPr>
      <w:bookmarkStart w:id="20" w:name="_Toc414553131"/>
      <w:bookmarkStart w:id="21" w:name="_Toc410653949"/>
      <w:r w:rsidRPr="00164B6C">
        <w:rPr>
          <w:sz w:val="24"/>
          <w:szCs w:val="24"/>
        </w:rPr>
        <w:t xml:space="preserve">1.2.2. </w:t>
      </w:r>
      <w:r w:rsidR="00EF653B" w:rsidRPr="00164B6C">
        <w:rPr>
          <w:sz w:val="24"/>
          <w:szCs w:val="24"/>
        </w:rPr>
        <w:t>Структура планируемых результатов</w:t>
      </w:r>
      <w:bookmarkEnd w:id="20"/>
      <w:r w:rsidR="00EC2FE0" w:rsidRPr="00164B6C">
        <w:rPr>
          <w:sz w:val="24"/>
          <w:szCs w:val="24"/>
        </w:rPr>
        <w:t xml:space="preserve"> </w:t>
      </w:r>
    </w:p>
    <w:bookmarkEnd w:id="21"/>
    <w:p w:rsidR="00BD4C9C" w:rsidRDefault="00BD4C9C" w:rsidP="00FF304B">
      <w:pPr>
        <w:pStyle w:val="ad"/>
        <w:tabs>
          <w:tab w:val="clear" w:pos="4677"/>
          <w:tab w:val="clear" w:pos="9355"/>
          <w:tab w:val="left" w:pos="284"/>
        </w:tabs>
        <w:overflowPunct w:val="0"/>
        <w:jc w:val="both"/>
        <w:textAlignment w:val="baseline"/>
        <w:rPr>
          <w:bCs/>
          <w:sz w:val="24"/>
          <w:szCs w:val="24"/>
        </w:rPr>
      </w:pPr>
      <w:r>
        <w:rPr>
          <w:sz w:val="24"/>
          <w:szCs w:val="24"/>
        </w:rPr>
        <w:tab/>
      </w:r>
      <w:r w:rsidRPr="00BD4C9C">
        <w:rPr>
          <w:sz w:val="24"/>
          <w:szCs w:val="24"/>
        </w:rPr>
        <w:t>Планируемые результаты опираются на ведущие целевые установки, отражающие основной, сущностный вклад каждой изучаемой программы в развитие личности обучающихся, их способностей</w:t>
      </w:r>
      <w:r>
        <w:t>.</w:t>
      </w:r>
    </w:p>
    <w:p w:rsidR="00EF653B" w:rsidRPr="00164B6C" w:rsidRDefault="00EF653B" w:rsidP="00FF304B">
      <w:pPr>
        <w:pStyle w:val="ad"/>
        <w:tabs>
          <w:tab w:val="clear" w:pos="4677"/>
          <w:tab w:val="clear" w:pos="9355"/>
          <w:tab w:val="left" w:pos="284"/>
        </w:tabs>
        <w:overflowPunct w:val="0"/>
        <w:jc w:val="both"/>
        <w:textAlignment w:val="baseline"/>
        <w:rPr>
          <w:sz w:val="24"/>
          <w:szCs w:val="24"/>
        </w:rPr>
      </w:pPr>
      <w:r w:rsidRPr="00164B6C">
        <w:rPr>
          <w:bCs/>
          <w:sz w:val="24"/>
          <w:szCs w:val="24"/>
        </w:rPr>
        <w:t>В стру</w:t>
      </w:r>
      <w:r w:rsidRPr="00164B6C">
        <w:rPr>
          <w:sz w:val="24"/>
          <w:szCs w:val="24"/>
        </w:rPr>
        <w:t xml:space="preserve">ктуре планируемых результатов выделяется </w:t>
      </w:r>
      <w:r w:rsidRPr="00164B6C">
        <w:rPr>
          <w:b/>
          <w:sz w:val="24"/>
          <w:szCs w:val="24"/>
        </w:rPr>
        <w:t xml:space="preserve">следующие группы: </w:t>
      </w:r>
    </w:p>
    <w:p w:rsidR="00B540EE" w:rsidRPr="00164B6C" w:rsidRDefault="00502631" w:rsidP="00FF304B">
      <w:pPr>
        <w:pStyle w:val="ad"/>
        <w:tabs>
          <w:tab w:val="clear" w:pos="4677"/>
          <w:tab w:val="clear" w:pos="9355"/>
          <w:tab w:val="left" w:pos="284"/>
        </w:tabs>
        <w:overflowPunct w:val="0"/>
        <w:jc w:val="both"/>
        <w:textAlignment w:val="baseline"/>
        <w:rPr>
          <w:sz w:val="24"/>
          <w:szCs w:val="24"/>
        </w:rPr>
      </w:pPr>
      <w:r w:rsidRPr="00164B6C">
        <w:rPr>
          <w:b/>
          <w:sz w:val="24"/>
          <w:szCs w:val="24"/>
        </w:rPr>
        <w:t>1.</w:t>
      </w:r>
      <w:r w:rsidR="00B540EE" w:rsidRPr="00164B6C">
        <w:rPr>
          <w:b/>
          <w:sz w:val="24"/>
          <w:szCs w:val="24"/>
        </w:rPr>
        <w:t> </w:t>
      </w:r>
      <w:r w:rsidR="00EF653B" w:rsidRPr="00164B6C">
        <w:rPr>
          <w:b/>
          <w:sz w:val="24"/>
          <w:szCs w:val="24"/>
        </w:rPr>
        <w:t>Л</w:t>
      </w:r>
      <w:r w:rsidR="00B540EE" w:rsidRPr="00164B6C">
        <w:rPr>
          <w:b/>
          <w:sz w:val="24"/>
          <w:szCs w:val="24"/>
        </w:rPr>
        <w:t xml:space="preserve">ичностные результаты </w:t>
      </w:r>
      <w:r w:rsidR="00B540EE" w:rsidRPr="00BD4C9C">
        <w:rPr>
          <w:b/>
          <w:sz w:val="24"/>
          <w:szCs w:val="24"/>
        </w:rPr>
        <w:t>освоения основной образовательной программы</w:t>
      </w:r>
      <w:r w:rsidR="00155146" w:rsidRPr="00BD4C9C">
        <w:rPr>
          <w:b/>
          <w:sz w:val="24"/>
          <w:szCs w:val="24"/>
        </w:rPr>
        <w:t xml:space="preserve">. </w:t>
      </w:r>
      <w:r w:rsidR="00EC5938" w:rsidRPr="00BD4C9C">
        <w:rPr>
          <w:sz w:val="24"/>
          <w:szCs w:val="24"/>
        </w:rPr>
        <w:t xml:space="preserve">Оценка </w:t>
      </w:r>
      <w:r w:rsidR="00BD4C9C" w:rsidRPr="00BD4C9C">
        <w:rPr>
          <w:sz w:val="24"/>
          <w:szCs w:val="24"/>
        </w:rPr>
        <w:t>представлены в соответствии с группой личностных результатов и раскрывают и детализируют основные направленности этих результатов. Оценка достижения этой группы планируемых результатов ведется в ходе процедур, допускающих предоставление и использование исключительно неперсонифицированной информации.</w:t>
      </w:r>
    </w:p>
    <w:p w:rsidR="00155146" w:rsidRPr="00164B6C" w:rsidRDefault="00C17595"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 xml:space="preserve">2. </w:t>
      </w:r>
      <w:r w:rsidR="00EF653B" w:rsidRPr="00164B6C">
        <w:rPr>
          <w:rFonts w:ascii="Times New Roman" w:hAnsi="Times New Roman"/>
          <w:b/>
          <w:sz w:val="24"/>
          <w:szCs w:val="24"/>
        </w:rPr>
        <w:t>М</w:t>
      </w:r>
      <w:r w:rsidR="00B540EE" w:rsidRPr="00164B6C">
        <w:rPr>
          <w:rFonts w:ascii="Times New Roman" w:hAnsi="Times New Roman"/>
          <w:b/>
          <w:sz w:val="24"/>
          <w:szCs w:val="24"/>
        </w:rPr>
        <w:t xml:space="preserve">етапредметные результаты освоения основной образовательной </w:t>
      </w:r>
      <w:r w:rsidR="00B540EE" w:rsidRPr="00BD4C9C">
        <w:rPr>
          <w:rFonts w:ascii="Times New Roman" w:hAnsi="Times New Roman"/>
          <w:b/>
          <w:sz w:val="24"/>
          <w:szCs w:val="24"/>
        </w:rPr>
        <w:t>программы</w:t>
      </w:r>
      <w:r w:rsidR="00BD4C9C" w:rsidRPr="00BD4C9C">
        <w:rPr>
          <w:rFonts w:ascii="Times New Roman" w:hAnsi="Times New Roman"/>
          <w:sz w:val="24"/>
          <w:szCs w:val="24"/>
        </w:rPr>
        <w:t>представлены в соответствии с подгруппами универсальных учебных действий, раскрывают и детализируют основные направленности метапредметных результатов.</w:t>
      </w:r>
    </w:p>
    <w:p w:rsidR="00E305E9" w:rsidRPr="00164B6C" w:rsidRDefault="004D5819"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 xml:space="preserve"> </w:t>
      </w:r>
      <w:r w:rsidR="00C17595" w:rsidRPr="00164B6C">
        <w:rPr>
          <w:rFonts w:ascii="Times New Roman" w:hAnsi="Times New Roman"/>
          <w:b/>
          <w:sz w:val="24"/>
          <w:szCs w:val="24"/>
        </w:rPr>
        <w:t>3.</w:t>
      </w:r>
      <w:r w:rsidRPr="00164B6C">
        <w:rPr>
          <w:rFonts w:ascii="Times New Roman" w:hAnsi="Times New Roman"/>
          <w:b/>
          <w:sz w:val="24"/>
          <w:szCs w:val="24"/>
        </w:rPr>
        <w:t xml:space="preserve"> </w:t>
      </w:r>
      <w:r w:rsidR="0052580C" w:rsidRPr="00164B6C">
        <w:rPr>
          <w:rFonts w:ascii="Times New Roman" w:hAnsi="Times New Roman"/>
          <w:b/>
          <w:sz w:val="24"/>
          <w:szCs w:val="24"/>
        </w:rPr>
        <w:t>П</w:t>
      </w:r>
      <w:r w:rsidR="00B540EE" w:rsidRPr="00164B6C">
        <w:rPr>
          <w:rFonts w:ascii="Times New Roman" w:hAnsi="Times New Roman"/>
          <w:b/>
          <w:sz w:val="24"/>
          <w:szCs w:val="24"/>
        </w:rPr>
        <w:t>редметные результаты освоения основной образовательной программы</w:t>
      </w:r>
      <w:r w:rsidR="00155146" w:rsidRPr="00164B6C">
        <w:rPr>
          <w:rFonts w:ascii="Times New Roman" w:hAnsi="Times New Roman"/>
          <w:b/>
          <w:sz w:val="24"/>
          <w:szCs w:val="24"/>
        </w:rPr>
        <w:t>.</w:t>
      </w:r>
      <w:r w:rsidR="00B540EE" w:rsidRPr="00164B6C">
        <w:rPr>
          <w:rFonts w:ascii="Times New Roman" w:hAnsi="Times New Roman"/>
          <w:b/>
          <w:sz w:val="24"/>
          <w:szCs w:val="24"/>
        </w:rPr>
        <w:t xml:space="preserve"> </w:t>
      </w:r>
    </w:p>
    <w:p w:rsidR="00E305E9" w:rsidRPr="00164B6C" w:rsidRDefault="00E305E9" w:rsidP="00FF304B">
      <w:pPr>
        <w:tabs>
          <w:tab w:val="left" w:pos="284"/>
        </w:tabs>
        <w:spacing w:after="0" w:line="240" w:lineRule="auto"/>
        <w:jc w:val="both"/>
        <w:rPr>
          <w:rFonts w:ascii="Times New Roman" w:hAnsi="Times New Roman"/>
          <w:b/>
          <w:sz w:val="24"/>
          <w:szCs w:val="24"/>
        </w:rPr>
      </w:pPr>
    </w:p>
    <w:p w:rsidR="004B2100"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Предметные результаты приводятся в блоках</w:t>
      </w:r>
      <w:r w:rsidRPr="00164B6C">
        <w:rPr>
          <w:rFonts w:ascii="Times New Roman" w:hAnsi="Times New Roman"/>
          <w:b/>
          <w:sz w:val="24"/>
          <w:szCs w:val="24"/>
        </w:rPr>
        <w:t xml:space="preserve"> «</w:t>
      </w:r>
      <w:r w:rsidRPr="00164B6C">
        <w:rPr>
          <w:rFonts w:ascii="Times New Roman" w:hAnsi="Times New Roman"/>
          <w:sz w:val="24"/>
          <w:szCs w:val="24"/>
        </w:rPr>
        <w:t>Выпускник научится» и «Выпускник получит возможность научиться»</w:t>
      </w:r>
      <w:r w:rsidR="008375B5" w:rsidRPr="00164B6C">
        <w:rPr>
          <w:rFonts w:ascii="Times New Roman" w:hAnsi="Times New Roman"/>
          <w:sz w:val="24"/>
          <w:szCs w:val="24"/>
        </w:rPr>
        <w:t>,</w:t>
      </w:r>
      <w:r w:rsidR="008375B5" w:rsidRPr="00164B6C">
        <w:rPr>
          <w:rFonts w:ascii="Times New Roman" w:hAnsi="Times New Roman"/>
          <w:b/>
          <w:sz w:val="24"/>
          <w:szCs w:val="24"/>
        </w:rPr>
        <w:t xml:space="preserve"> </w:t>
      </w:r>
      <w:r w:rsidR="008375B5" w:rsidRPr="00164B6C">
        <w:rPr>
          <w:rFonts w:ascii="Times New Roman" w:hAnsi="Times New Roman"/>
          <w:sz w:val="24"/>
          <w:szCs w:val="24"/>
        </w:rPr>
        <w:t xml:space="preserve">относящихся </w:t>
      </w:r>
      <w:r w:rsidRPr="00164B6C">
        <w:rPr>
          <w:rFonts w:ascii="Times New Roman" w:hAnsi="Times New Roman"/>
          <w:sz w:val="24"/>
          <w:szCs w:val="24"/>
        </w:rPr>
        <w:t>к</w:t>
      </w:r>
      <w:r w:rsidR="004D5819" w:rsidRPr="00164B6C">
        <w:rPr>
          <w:rFonts w:ascii="Times New Roman" w:hAnsi="Times New Roman"/>
          <w:sz w:val="24"/>
          <w:szCs w:val="24"/>
        </w:rPr>
        <w:t xml:space="preserve"> </w:t>
      </w:r>
      <w:r w:rsidRPr="00164B6C">
        <w:rPr>
          <w:rFonts w:ascii="Times New Roman" w:hAnsi="Times New Roman"/>
          <w:sz w:val="24"/>
          <w:szCs w:val="24"/>
        </w:rPr>
        <w:t>каждому учебному предмету: «Русский язык», «Литература», «Иностранный язык</w:t>
      </w:r>
      <w:r w:rsidR="00A42504" w:rsidRPr="00164B6C">
        <w:rPr>
          <w:rFonts w:ascii="Times New Roman" w:hAnsi="Times New Roman"/>
          <w:sz w:val="24"/>
          <w:szCs w:val="24"/>
        </w:rPr>
        <w:t>»,</w:t>
      </w:r>
      <w:r w:rsidR="004D5819" w:rsidRPr="00164B6C">
        <w:rPr>
          <w:rFonts w:ascii="Times New Roman" w:hAnsi="Times New Roman"/>
          <w:sz w:val="24"/>
          <w:szCs w:val="24"/>
        </w:rPr>
        <w:t xml:space="preserve"> </w:t>
      </w:r>
      <w:r w:rsidR="00A42504" w:rsidRPr="00164B6C">
        <w:rPr>
          <w:rFonts w:ascii="Times New Roman" w:hAnsi="Times New Roman"/>
          <w:sz w:val="24"/>
          <w:szCs w:val="24"/>
        </w:rPr>
        <w:t>«И</w:t>
      </w:r>
      <w:r w:rsidRPr="00164B6C">
        <w:rPr>
          <w:rFonts w:ascii="Times New Roman" w:hAnsi="Times New Roman"/>
          <w:sz w:val="24"/>
          <w:szCs w:val="24"/>
        </w:rPr>
        <w:t>ностранный язык</w:t>
      </w:r>
      <w:r w:rsidR="00A42504" w:rsidRPr="00164B6C">
        <w:rPr>
          <w:rFonts w:ascii="Times New Roman" w:hAnsi="Times New Roman"/>
          <w:sz w:val="24"/>
          <w:szCs w:val="24"/>
        </w:rPr>
        <w:t xml:space="preserve"> (второй)</w:t>
      </w:r>
      <w:r w:rsidRPr="00164B6C">
        <w:rPr>
          <w:rFonts w:ascii="Times New Roman" w:hAnsi="Times New Roman"/>
          <w:sz w:val="24"/>
          <w:szCs w:val="24"/>
        </w:rPr>
        <w:t>», «История России. Всеобщая история», «Обществознание», «География», «Математика», «Информатика», «Физика», «Биология», «Химия», «</w:t>
      </w:r>
      <w:r w:rsidRPr="00BD4C9C">
        <w:rPr>
          <w:rFonts w:ascii="Times New Roman" w:hAnsi="Times New Roman"/>
          <w:sz w:val="24"/>
          <w:szCs w:val="24"/>
        </w:rPr>
        <w:t>Изобразительное искусство», «Музыка», «Технология», «Физическая культура» и «Основы безопасности жизнедеятельности».</w:t>
      </w:r>
      <w:r w:rsidR="00155146" w:rsidRPr="00BD4C9C">
        <w:rPr>
          <w:rFonts w:ascii="Times New Roman" w:hAnsi="Times New Roman"/>
          <w:sz w:val="24"/>
          <w:szCs w:val="24"/>
        </w:rPr>
        <w:t xml:space="preserve">  </w:t>
      </w:r>
      <w:r w:rsidR="00BD4C9C" w:rsidRPr="00BD4C9C">
        <w:rPr>
          <w:rFonts w:ascii="Times New Roman" w:hAnsi="Times New Roman"/>
          <w:sz w:val="24"/>
          <w:szCs w:val="24"/>
        </w:rPr>
        <w:t>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tbl>
      <w:tblPr>
        <w:tblStyle w:val="a4"/>
        <w:tblW w:w="0" w:type="auto"/>
        <w:jc w:val="center"/>
        <w:tblLook w:val="04A0" w:firstRow="1" w:lastRow="0" w:firstColumn="1" w:lastColumn="0" w:noHBand="0" w:noVBand="1"/>
      </w:tblPr>
      <w:tblGrid>
        <w:gridCol w:w="1868"/>
        <w:gridCol w:w="3637"/>
        <w:gridCol w:w="4066"/>
      </w:tblGrid>
      <w:tr w:rsidR="00CD5373" w:rsidRPr="00164B6C" w:rsidTr="000D7814">
        <w:trPr>
          <w:jc w:val="center"/>
        </w:trPr>
        <w:tc>
          <w:tcPr>
            <w:tcW w:w="1868" w:type="dxa"/>
          </w:tcPr>
          <w:p w:rsidR="00CD5373" w:rsidRPr="00164B6C" w:rsidRDefault="00CD5373"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Планируемые результаты</w:t>
            </w:r>
          </w:p>
        </w:tc>
        <w:tc>
          <w:tcPr>
            <w:tcW w:w="0" w:type="auto"/>
          </w:tcPr>
          <w:p w:rsidR="00CD5373" w:rsidRPr="00164B6C" w:rsidRDefault="00CD5373"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Характеристика </w:t>
            </w:r>
          </w:p>
        </w:tc>
        <w:tc>
          <w:tcPr>
            <w:tcW w:w="0" w:type="auto"/>
          </w:tcPr>
          <w:p w:rsidR="00CD5373" w:rsidRPr="00164B6C" w:rsidRDefault="00CD5373"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Оценивание </w:t>
            </w:r>
          </w:p>
        </w:tc>
      </w:tr>
      <w:tr w:rsidR="00CD5373" w:rsidRPr="00164B6C" w:rsidTr="000D7814">
        <w:trPr>
          <w:jc w:val="center"/>
        </w:trPr>
        <w:tc>
          <w:tcPr>
            <w:tcW w:w="1868" w:type="dxa"/>
          </w:tcPr>
          <w:p w:rsidR="00CD5373" w:rsidRPr="00164B6C" w:rsidRDefault="00CD5373"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«Выпускник научится»</w:t>
            </w:r>
          </w:p>
        </w:tc>
        <w:tc>
          <w:tcPr>
            <w:tcW w:w="0" w:type="auto"/>
          </w:tcPr>
          <w:p w:rsidR="00CD5373" w:rsidRPr="00164B6C" w:rsidRDefault="00CD5373"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всеми учащи</w:t>
            </w:r>
            <w:r w:rsidR="004B2100" w:rsidRPr="00164B6C">
              <w:rPr>
                <w:rFonts w:ascii="Times New Roman" w:hAnsi="Times New Roman"/>
                <w:sz w:val="24"/>
                <w:szCs w:val="24"/>
              </w:rPr>
              <w:t>ми</w:t>
            </w:r>
            <w:r w:rsidRPr="00164B6C">
              <w:rPr>
                <w:rFonts w:ascii="Times New Roman" w:hAnsi="Times New Roman"/>
                <w:sz w:val="24"/>
                <w:szCs w:val="24"/>
              </w:rPr>
              <w:t>ся</w:t>
            </w:r>
          </w:p>
        </w:tc>
        <w:tc>
          <w:tcPr>
            <w:tcW w:w="0" w:type="auto"/>
          </w:tcPr>
          <w:p w:rsidR="00CD5373" w:rsidRPr="00164B6C" w:rsidRDefault="004B2100"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Выносится на итоговое оценивание, которое может осуществляться как в ходе обучения (с помощью накопленной оценки или портфеля индивидуальных достижений), так и в конце обучения, в том числе в форме государственной итоговой аттестации.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tc>
      </w:tr>
      <w:tr w:rsidR="00CD5373" w:rsidRPr="00164B6C" w:rsidTr="000D7814">
        <w:trPr>
          <w:jc w:val="center"/>
        </w:trPr>
        <w:tc>
          <w:tcPr>
            <w:tcW w:w="1868" w:type="dxa"/>
          </w:tcPr>
          <w:p w:rsidR="00CD5373" w:rsidRPr="00164B6C" w:rsidRDefault="004B2100"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«Выпускник получит возможность научиться»</w:t>
            </w:r>
          </w:p>
        </w:tc>
        <w:tc>
          <w:tcPr>
            <w:tcW w:w="0" w:type="auto"/>
          </w:tcPr>
          <w:p w:rsidR="00CD5373" w:rsidRPr="00164B6C" w:rsidRDefault="004B2100"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Система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Данный уровень достижений могут продемонстрировать отдельные мотивированные и способные обучающиеся.</w:t>
            </w:r>
          </w:p>
        </w:tc>
        <w:tc>
          <w:tcPr>
            <w:tcW w:w="0" w:type="auto"/>
          </w:tcPr>
          <w:p w:rsidR="00CD5373" w:rsidRPr="00164B6C" w:rsidRDefault="004B2100"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Ведется преимущественно в ходе процедур, допускающих предоставление и использование исключительно неперсонифицированной информации. Соответствующая группа результатов в тексте выделена курсивом. 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блока «Выпускник научится». Основные цели такого включения – предоставить возможность учащимся продемонстрировать овладение более высоким (по сравнению с базовым) уровнем достижений и выявить динамику роста численности наиболее подготовленных учащихся. При этом невыполнение учащимися заданий, с помощью которых ведется оценка достижения планируемых результатов данного блока, не является препятствием для перехода на следующий уровень 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tc>
      </w:tr>
    </w:tbl>
    <w:p w:rsidR="00CD5373" w:rsidRPr="00164B6C" w:rsidRDefault="00CD5373" w:rsidP="00FF304B">
      <w:pPr>
        <w:tabs>
          <w:tab w:val="left" w:pos="284"/>
        </w:tabs>
        <w:spacing w:after="0" w:line="240" w:lineRule="auto"/>
        <w:jc w:val="both"/>
        <w:rPr>
          <w:rFonts w:ascii="Times New Roman" w:hAnsi="Times New Roman"/>
          <w:sz w:val="24"/>
          <w:szCs w:val="24"/>
        </w:rPr>
      </w:pPr>
    </w:p>
    <w:p w:rsidR="00B540EE" w:rsidRPr="00164B6C" w:rsidRDefault="004B2100"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Для </w:t>
      </w:r>
      <w:r w:rsidR="00B540EE" w:rsidRPr="00164B6C">
        <w:rPr>
          <w:rFonts w:ascii="Times New Roman" w:hAnsi="Times New Roman"/>
          <w:sz w:val="24"/>
          <w:szCs w:val="24"/>
        </w:rPr>
        <w:t xml:space="preserve"> реализаци</w:t>
      </w:r>
      <w:r w:rsidRPr="00164B6C">
        <w:rPr>
          <w:rFonts w:ascii="Times New Roman" w:hAnsi="Times New Roman"/>
          <w:sz w:val="24"/>
          <w:szCs w:val="24"/>
        </w:rPr>
        <w:t>и</w:t>
      </w:r>
      <w:r w:rsidR="00B540EE" w:rsidRPr="00164B6C">
        <w:rPr>
          <w:rFonts w:ascii="Times New Roman" w:hAnsi="Times New Roman"/>
          <w:sz w:val="24"/>
          <w:szCs w:val="24"/>
        </w:rPr>
        <w:t xml:space="preserve"> и достижени</w:t>
      </w:r>
      <w:r w:rsidRPr="00164B6C">
        <w:rPr>
          <w:rFonts w:ascii="Times New Roman" w:hAnsi="Times New Roman"/>
          <w:sz w:val="24"/>
          <w:szCs w:val="24"/>
        </w:rPr>
        <w:t>я</w:t>
      </w:r>
      <w:r w:rsidR="00B540EE" w:rsidRPr="00164B6C">
        <w:rPr>
          <w:rFonts w:ascii="Times New Roman" w:hAnsi="Times New Roman"/>
          <w:sz w:val="24"/>
          <w:szCs w:val="24"/>
        </w:rPr>
        <w:t xml:space="preserve"> планируемых результатов</w:t>
      </w:r>
      <w:r w:rsidRPr="00164B6C">
        <w:rPr>
          <w:rFonts w:ascii="Times New Roman" w:hAnsi="Times New Roman"/>
          <w:sz w:val="24"/>
          <w:szCs w:val="24"/>
        </w:rPr>
        <w:t xml:space="preserve"> </w:t>
      </w:r>
      <w:r w:rsidR="00B540EE" w:rsidRPr="00164B6C">
        <w:rPr>
          <w:rFonts w:ascii="Times New Roman" w:hAnsi="Times New Roman"/>
          <w:sz w:val="24"/>
          <w:szCs w:val="24"/>
        </w:rPr>
        <w:t xml:space="preserve"> учителя </w:t>
      </w:r>
      <w:r w:rsidRPr="00164B6C">
        <w:rPr>
          <w:rFonts w:ascii="Times New Roman" w:hAnsi="Times New Roman"/>
          <w:sz w:val="24"/>
          <w:szCs w:val="24"/>
        </w:rPr>
        <w:t xml:space="preserve">должны </w:t>
      </w:r>
      <w:r w:rsidR="00B540EE" w:rsidRPr="00164B6C">
        <w:rPr>
          <w:rFonts w:ascii="Times New Roman" w:hAnsi="Times New Roman"/>
          <w:sz w:val="24"/>
          <w:szCs w:val="24"/>
        </w:rPr>
        <w:t xml:space="preserve"> использова</w:t>
      </w:r>
      <w:r w:rsidRPr="00164B6C">
        <w:rPr>
          <w:rFonts w:ascii="Times New Roman" w:hAnsi="Times New Roman"/>
          <w:sz w:val="24"/>
          <w:szCs w:val="24"/>
        </w:rPr>
        <w:t>ть в педагогической практике</w:t>
      </w:r>
      <w:r w:rsidR="00B540EE" w:rsidRPr="00164B6C">
        <w:rPr>
          <w:rFonts w:ascii="Times New Roman" w:hAnsi="Times New Roman"/>
          <w:sz w:val="24"/>
          <w:szCs w:val="24"/>
        </w:rPr>
        <w:t xml:space="preserve"> педагогически</w:t>
      </w:r>
      <w:r w:rsidRPr="00164B6C">
        <w:rPr>
          <w:rFonts w:ascii="Times New Roman" w:hAnsi="Times New Roman"/>
          <w:sz w:val="24"/>
          <w:szCs w:val="24"/>
        </w:rPr>
        <w:t>е</w:t>
      </w:r>
      <w:r w:rsidR="00B540EE" w:rsidRPr="00164B6C">
        <w:rPr>
          <w:rFonts w:ascii="Times New Roman" w:hAnsi="Times New Roman"/>
          <w:sz w:val="24"/>
          <w:szCs w:val="24"/>
        </w:rPr>
        <w:t xml:space="preserve"> технологи</w:t>
      </w:r>
      <w:r w:rsidRPr="00164B6C">
        <w:rPr>
          <w:rFonts w:ascii="Times New Roman" w:hAnsi="Times New Roman"/>
          <w:sz w:val="24"/>
          <w:szCs w:val="24"/>
        </w:rPr>
        <w:t>и</w:t>
      </w:r>
      <w:r w:rsidR="00B540EE" w:rsidRPr="00164B6C">
        <w:rPr>
          <w:rFonts w:ascii="Times New Roman" w:hAnsi="Times New Roman"/>
          <w:sz w:val="24"/>
          <w:szCs w:val="24"/>
        </w:rPr>
        <w:t xml:space="preserve">, которые основаны на </w:t>
      </w:r>
      <w:r w:rsidR="00B540EE" w:rsidRPr="00164B6C">
        <w:rPr>
          <w:rFonts w:ascii="Times New Roman" w:hAnsi="Times New Roman"/>
          <w:bCs/>
          <w:iCs/>
          <w:sz w:val="24"/>
          <w:szCs w:val="24"/>
        </w:rPr>
        <w:t>дифференциации требований</w:t>
      </w:r>
      <w:r w:rsidRPr="00164B6C">
        <w:rPr>
          <w:rFonts w:ascii="Times New Roman" w:hAnsi="Times New Roman"/>
          <w:sz w:val="24"/>
          <w:szCs w:val="24"/>
        </w:rPr>
        <w:t xml:space="preserve"> к подготовке </w:t>
      </w:r>
      <w:r w:rsidR="00B540EE" w:rsidRPr="00164B6C">
        <w:rPr>
          <w:rFonts w:ascii="Times New Roman" w:hAnsi="Times New Roman"/>
          <w:sz w:val="24"/>
          <w:szCs w:val="24"/>
        </w:rPr>
        <w:t>учащихся.</w:t>
      </w:r>
    </w:p>
    <w:p w:rsidR="00B540EE" w:rsidRPr="00164B6C" w:rsidRDefault="00086BF2" w:rsidP="00FF304B">
      <w:pPr>
        <w:pStyle w:val="2"/>
        <w:tabs>
          <w:tab w:val="left" w:pos="284"/>
        </w:tabs>
        <w:spacing w:line="240" w:lineRule="auto"/>
        <w:ind w:firstLine="0"/>
        <w:rPr>
          <w:rStyle w:val="20"/>
          <w:b/>
          <w:sz w:val="24"/>
          <w:szCs w:val="24"/>
        </w:rPr>
      </w:pPr>
      <w:bookmarkStart w:id="22" w:name="_Toc405145648"/>
      <w:bookmarkStart w:id="23" w:name="_Toc406058977"/>
      <w:bookmarkStart w:id="24" w:name="_Toc409691626"/>
      <w:r w:rsidRPr="00164B6C">
        <w:rPr>
          <w:rStyle w:val="20"/>
          <w:b/>
          <w:sz w:val="24"/>
          <w:szCs w:val="24"/>
        </w:rPr>
        <w:t>1.2.3. Л</w:t>
      </w:r>
      <w:r w:rsidR="00B540EE" w:rsidRPr="00164B6C">
        <w:rPr>
          <w:rStyle w:val="20"/>
          <w:b/>
          <w:sz w:val="24"/>
          <w:szCs w:val="24"/>
        </w:rPr>
        <w:t xml:space="preserve">ичностные результаты освоения </w:t>
      </w:r>
      <w:bookmarkEnd w:id="22"/>
      <w:bookmarkEnd w:id="23"/>
      <w:bookmarkEnd w:id="24"/>
      <w:r w:rsidR="00743E62" w:rsidRPr="00164B6C">
        <w:rPr>
          <w:rStyle w:val="20"/>
          <w:b/>
          <w:sz w:val="24"/>
          <w:szCs w:val="24"/>
        </w:rPr>
        <w:t>основной образовательной программы</w:t>
      </w:r>
      <w:r w:rsidR="00755F9D" w:rsidRPr="00164B6C">
        <w:rPr>
          <w:rStyle w:val="20"/>
          <w:b/>
          <w:sz w:val="24"/>
          <w:szCs w:val="24"/>
        </w:rPr>
        <w:t>:</w:t>
      </w:r>
    </w:p>
    <w:p w:rsidR="00B540EE" w:rsidRPr="00164B6C" w:rsidRDefault="00B540EE" w:rsidP="00FF304B">
      <w:pPr>
        <w:tabs>
          <w:tab w:val="left" w:pos="284"/>
        </w:tabs>
        <w:spacing w:after="0" w:line="240" w:lineRule="auto"/>
        <w:jc w:val="both"/>
        <w:rPr>
          <w:rStyle w:val="dash041e005f0431005f044b005f0447005f043d005f044b005f0439005f005fchar1char1"/>
        </w:rPr>
      </w:pPr>
      <w:r w:rsidRPr="00164B6C">
        <w:rPr>
          <w:rStyle w:val="dash041e005f0431005f044b005f0447005f043d005f044b005f0439005f005fchar1char1"/>
        </w:rPr>
        <w:t xml:space="preserve">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w:t>
      </w:r>
      <w:r w:rsidR="00743E62" w:rsidRPr="00164B6C">
        <w:rPr>
          <w:rStyle w:val="dash041e005f0431005f044b005f0447005f043d005f044b005f0439005f005fchar1char1"/>
        </w:rPr>
        <w:t xml:space="preserve">личностной </w:t>
      </w:r>
      <w:r w:rsidRPr="00164B6C">
        <w:rPr>
          <w:rStyle w:val="dash041e005f0431005f044b005f0447005f043d005f044b005f0439005f005fchar1char1"/>
        </w:rPr>
        <w:t>сопричастности судьб</w:t>
      </w:r>
      <w:r w:rsidR="00743E62" w:rsidRPr="00164B6C">
        <w:rPr>
          <w:rStyle w:val="dash041e005f0431005f044b005f0447005f043d005f044b005f0439005f005fchar1char1"/>
        </w:rPr>
        <w:t>е</w:t>
      </w:r>
      <w:r w:rsidRPr="00164B6C">
        <w:rPr>
          <w:rStyle w:val="dash041e005f0431005f044b005f0447005f043d005f044b005f0439005f005fchar1char1"/>
        </w:rPr>
        <w:t xml:space="preserve">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w:t>
      </w:r>
      <w:r w:rsidR="00743E62" w:rsidRPr="00164B6C">
        <w:rPr>
          <w:rStyle w:val="dash041e005f0431005f044b005f0447005f043d005f044b005f0439005f005fchar1char1"/>
        </w:rPr>
        <w:t xml:space="preserve">и </w:t>
      </w:r>
      <w:r w:rsidRPr="00164B6C">
        <w:rPr>
          <w:rStyle w:val="dash041e005f0431005f044b005f0447005f043d005f044b005f0439005f005fchar1char1"/>
        </w:rPr>
        <w:t>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B540EE" w:rsidRPr="00164B6C" w:rsidRDefault="00B540EE" w:rsidP="00FF304B">
      <w:pPr>
        <w:tabs>
          <w:tab w:val="left" w:pos="284"/>
        </w:tabs>
        <w:spacing w:after="0" w:line="240" w:lineRule="auto"/>
        <w:jc w:val="both"/>
        <w:rPr>
          <w:rStyle w:val="dash041e005f0431005f044b005f0447005f043d005f044b005f0439005f005fchar1char1"/>
        </w:rPr>
      </w:pPr>
      <w:r w:rsidRPr="00164B6C">
        <w:rPr>
          <w:rStyle w:val="dash041e005f0431005f044b005f0447005f043d005f044b005f0439005f005fchar1char1"/>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B540EE" w:rsidRPr="00164B6C" w:rsidRDefault="00B540EE" w:rsidP="00FF304B">
      <w:pPr>
        <w:tabs>
          <w:tab w:val="left" w:pos="284"/>
        </w:tabs>
        <w:spacing w:after="0" w:line="240" w:lineRule="auto"/>
        <w:jc w:val="both"/>
        <w:rPr>
          <w:rStyle w:val="dash041e005f0431005f044b005f0447005f043d005f044b005f0439005f005fchar1char1"/>
        </w:rPr>
      </w:pPr>
      <w:r w:rsidRPr="00164B6C">
        <w:rPr>
          <w:rStyle w:val="dash041e005f0431005f044b005f0447005f043d005f044b005f0439005f005fchar1char1"/>
        </w:rPr>
        <w:t>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B540EE" w:rsidRPr="00164B6C" w:rsidRDefault="00A34B02" w:rsidP="00FF304B">
      <w:pPr>
        <w:tabs>
          <w:tab w:val="left" w:pos="284"/>
        </w:tabs>
        <w:spacing w:after="0" w:line="240" w:lineRule="auto"/>
        <w:jc w:val="both"/>
        <w:rPr>
          <w:rStyle w:val="dash041e005f0431005f044b005f0447005f043d005f044b005f0439005f005fchar1char1"/>
        </w:rPr>
      </w:pPr>
      <w:r w:rsidRPr="00164B6C">
        <w:rPr>
          <w:rStyle w:val="dash041e005f0431005f044b005f0447005f043d005f044b005f0439005f005fchar1char1"/>
        </w:rPr>
        <w:t>4</w:t>
      </w:r>
      <w:r w:rsidR="00B540EE" w:rsidRPr="00164B6C">
        <w:rPr>
          <w:rStyle w:val="dash041e005f0431005f044b005f0447005f043d005f044b005f0439005f005fchar1char1"/>
        </w:rPr>
        <w:t>.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B540EE" w:rsidRPr="00164B6C" w:rsidRDefault="00A34B02" w:rsidP="00FF304B">
      <w:pPr>
        <w:tabs>
          <w:tab w:val="left" w:pos="284"/>
        </w:tabs>
        <w:spacing w:after="0" w:line="240" w:lineRule="auto"/>
        <w:jc w:val="both"/>
        <w:rPr>
          <w:rStyle w:val="dash041e005f0431005f044b005f0447005f043d005f044b005f0439005f005fchar1char1"/>
        </w:rPr>
      </w:pPr>
      <w:r w:rsidRPr="00164B6C">
        <w:rPr>
          <w:rStyle w:val="dash041e005f0431005f044b005f0447005f043d005f044b005f0439005f005fchar1char1"/>
        </w:rPr>
        <w:t>5</w:t>
      </w:r>
      <w:r w:rsidR="00B540EE" w:rsidRPr="00164B6C">
        <w:rPr>
          <w:rStyle w:val="dash041e005f0431005f044b005f0447005f043d005f044b005f0439005f005fchar1char1"/>
        </w:rPr>
        <w:t xml:space="preserve">.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w:t>
      </w:r>
      <w:r w:rsidRPr="00164B6C">
        <w:rPr>
          <w:rStyle w:val="dash041e005f0431005f044b005f0447005f043d005f044b005f0439005f005fchar1char1"/>
        </w:rPr>
        <w:t>6</w:t>
      </w:r>
      <w:r w:rsidR="00B540EE" w:rsidRPr="00164B6C">
        <w:rPr>
          <w:rStyle w:val="dash041e005f0431005f044b005f0447005f043d005f044b005f0439005f005fchar1char1"/>
        </w:rPr>
        <w:t xml:space="preserve">.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w:t>
      </w:r>
      <w:r w:rsidR="00A0642E" w:rsidRPr="00164B6C">
        <w:rPr>
          <w:rStyle w:val="dash041e005f0431005f044b005f0447005f043d005f044b005f0439005f005fchar1char1"/>
        </w:rPr>
        <w:t xml:space="preserve">участвовать </w:t>
      </w:r>
      <w:r w:rsidR="00B540EE" w:rsidRPr="00164B6C">
        <w:rPr>
          <w:rStyle w:val="dash041e005f0431005f044b005f0447005f043d005f044b005f0439005f005fchar1char1"/>
        </w:rPr>
        <w:t xml:space="preserve">в жизнедеятельности подросткового общественного объединения, продуктивно </w:t>
      </w:r>
      <w:r w:rsidR="00A0642E" w:rsidRPr="00164B6C">
        <w:rPr>
          <w:rStyle w:val="dash041e005f0431005f044b005f0447005f043d005f044b005f0439005f005fchar1char1"/>
        </w:rPr>
        <w:t xml:space="preserve">взаимодействующего </w:t>
      </w:r>
      <w:r w:rsidR="00B540EE" w:rsidRPr="00164B6C">
        <w:rPr>
          <w:rStyle w:val="dash041e005f0431005f044b005f0447005f043d005f044b005f0439005f005fchar1char1"/>
        </w:rPr>
        <w:t>с социальной средой и социальными институтами</w:t>
      </w:r>
      <w:r w:rsidR="00D61201" w:rsidRPr="00164B6C">
        <w:rPr>
          <w:rStyle w:val="dash041e005f0431005f044b005f0447005f043d005f044b005f0439005f005fchar1char1"/>
        </w:rPr>
        <w:t>;</w:t>
      </w:r>
      <w:r w:rsidR="002364B5" w:rsidRPr="00164B6C">
        <w:rPr>
          <w:rStyle w:val="dash041e005f0431005f044b005f0447005f043d005f044b005f0439005f005fchar1char1"/>
        </w:rPr>
        <w:t xml:space="preserve"> </w:t>
      </w:r>
      <w:r w:rsidR="00B540EE" w:rsidRPr="00164B6C">
        <w:rPr>
          <w:rStyle w:val="dash041e005f0431005f044b005f0447005f043d005f044b005f0439005f005fchar1char1"/>
        </w:rPr>
        <w:t>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B540EE" w:rsidRPr="00164B6C" w:rsidRDefault="00A34B02" w:rsidP="00FF304B">
      <w:pPr>
        <w:tabs>
          <w:tab w:val="left" w:pos="284"/>
        </w:tabs>
        <w:spacing w:after="0" w:line="240" w:lineRule="auto"/>
        <w:jc w:val="both"/>
        <w:rPr>
          <w:rStyle w:val="dash041e005f0431005f044b005f0447005f043d005f044b005f0439005f005fchar1char1"/>
        </w:rPr>
      </w:pPr>
      <w:r w:rsidRPr="00164B6C">
        <w:rPr>
          <w:rStyle w:val="dash041e005f0431005f044b005f0447005f043d005f044b005f0439005f005fchar1char1"/>
        </w:rPr>
        <w:t>7</w:t>
      </w:r>
      <w:r w:rsidR="00B540EE" w:rsidRPr="00164B6C">
        <w:rPr>
          <w:rStyle w:val="dash041e005f0431005f044b005f0447005f043d005f044b005f0439005f005fchar1char1"/>
        </w:rPr>
        <w:t>.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B540EE" w:rsidRPr="00164B6C" w:rsidRDefault="00A34B02" w:rsidP="00FF304B">
      <w:pPr>
        <w:tabs>
          <w:tab w:val="left" w:pos="284"/>
        </w:tabs>
        <w:spacing w:after="0" w:line="240" w:lineRule="auto"/>
        <w:jc w:val="both"/>
        <w:rPr>
          <w:rStyle w:val="dash041e005f0431005f044b005f0447005f043d005f044b005f0439005f005fchar1char1"/>
        </w:rPr>
      </w:pPr>
      <w:r w:rsidRPr="00164B6C">
        <w:rPr>
          <w:rStyle w:val="dash041e005f0431005f044b005f0447005f043d005f044b005f0439005f005fchar1char1"/>
        </w:rPr>
        <w:t>8</w:t>
      </w:r>
      <w:r w:rsidR="00B540EE" w:rsidRPr="00164B6C">
        <w:rPr>
          <w:rStyle w:val="dash041e005f0431005f044b005f0447005f043d005f044b005f0439005f005fchar1char1"/>
        </w:rPr>
        <w:t>.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w:t>
      </w:r>
      <w:r w:rsidR="002E6BD0" w:rsidRPr="00164B6C">
        <w:rPr>
          <w:rStyle w:val="dash041e005f0431005f044b005f0447005f043d005f044b005f0439005f005fchar1char1"/>
        </w:rPr>
        <w:t>е</w:t>
      </w:r>
      <w:r w:rsidR="00B540EE" w:rsidRPr="00164B6C">
        <w:rPr>
          <w:rStyle w:val="dash041e005f0431005f044b005f0447005f043d005f044b005f0439005f005fchar1char1"/>
        </w:rPr>
        <w:t>, эмоционально-ценностно</w:t>
      </w:r>
      <w:r w:rsidR="002E6BD0" w:rsidRPr="00164B6C">
        <w:rPr>
          <w:rStyle w:val="dash041e005f0431005f044b005f0447005f043d005f044b005f0439005f005fchar1char1"/>
        </w:rPr>
        <w:t>е</w:t>
      </w:r>
      <w:r w:rsidR="00B540EE" w:rsidRPr="00164B6C">
        <w:rPr>
          <w:rStyle w:val="dash041e005f0431005f044b005f0447005f043d005f044b005f0439005f005fchar1char1"/>
        </w:rPr>
        <w:t xml:space="preserve"> видени</w:t>
      </w:r>
      <w:r w:rsidR="002E6BD0" w:rsidRPr="00164B6C">
        <w:rPr>
          <w:rStyle w:val="dash041e005f0431005f044b005f0447005f043d005f044b005f0439005f005fchar1char1"/>
        </w:rPr>
        <w:t>е</w:t>
      </w:r>
      <w:r w:rsidR="00B540EE" w:rsidRPr="00164B6C">
        <w:rPr>
          <w:rStyle w:val="dash041e005f0431005f044b005f0447005f043d005f044b005f0439005f005fchar1char1"/>
        </w:rPr>
        <w:t xml:space="preserve">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B540EE" w:rsidRPr="007A1F71" w:rsidRDefault="00A34B02" w:rsidP="00FF304B">
      <w:pPr>
        <w:tabs>
          <w:tab w:val="left" w:pos="284"/>
        </w:tabs>
        <w:spacing w:after="0" w:line="240" w:lineRule="auto"/>
        <w:jc w:val="both"/>
        <w:rPr>
          <w:rFonts w:ascii="Times New Roman" w:hAnsi="Times New Roman"/>
          <w:sz w:val="24"/>
          <w:szCs w:val="24"/>
        </w:rPr>
      </w:pPr>
      <w:r w:rsidRPr="00164B6C">
        <w:rPr>
          <w:rStyle w:val="dash041e005f0431005f044b005f0447005f043d005f044b005f0439005f005fchar1char1"/>
        </w:rPr>
        <w:t>9</w:t>
      </w:r>
      <w:r w:rsidR="00B540EE" w:rsidRPr="00164B6C">
        <w:rPr>
          <w:rStyle w:val="dash041e005f0431005f044b005f0447005f043d005f044b005f0439005f005fchar1char1"/>
        </w:rPr>
        <w:t>.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086A08" w:rsidRPr="00164B6C" w:rsidRDefault="00086A08" w:rsidP="00086A08">
      <w:pPr>
        <w:pStyle w:val="Default"/>
        <w:ind w:right="-1" w:firstLine="142"/>
        <w:jc w:val="both"/>
        <w:rPr>
          <w:rFonts w:ascii="Times New Roman" w:hAnsi="Times New Roman" w:cs="Times New Roman"/>
          <w:color w:val="auto"/>
        </w:rPr>
      </w:pPr>
      <w:bookmarkStart w:id="25" w:name="_Toc405145649"/>
      <w:bookmarkStart w:id="26" w:name="_Toc406058978"/>
      <w:bookmarkStart w:id="27" w:name="_Toc409691627"/>
      <w:bookmarkStart w:id="28" w:name="_Toc410653951"/>
      <w:bookmarkStart w:id="29" w:name="_Toc414553132"/>
      <w:r w:rsidRPr="00164B6C">
        <w:rPr>
          <w:rFonts w:ascii="Times New Roman" w:hAnsi="Times New Roman" w:cs="Times New Roman"/>
          <w:color w:val="auto"/>
        </w:rPr>
        <w:t xml:space="preserve">10. Понимание родного языка как одной из основных национально-культурных ценностей народа, определяющей роли родного языка в развитии интеллектуальных, творческих способностей и моральных качеств личности; его значения в процессе получения школьного образования. </w:t>
      </w:r>
    </w:p>
    <w:p w:rsidR="00086A08" w:rsidRPr="00164B6C" w:rsidRDefault="00086A08" w:rsidP="00086A08">
      <w:pPr>
        <w:pStyle w:val="Default"/>
        <w:ind w:right="-1" w:firstLine="142"/>
        <w:jc w:val="both"/>
        <w:rPr>
          <w:rFonts w:ascii="Times New Roman" w:hAnsi="Times New Roman" w:cs="Times New Roman"/>
          <w:color w:val="auto"/>
        </w:rPr>
      </w:pPr>
      <w:r w:rsidRPr="00164B6C">
        <w:rPr>
          <w:rFonts w:ascii="Times New Roman" w:hAnsi="Times New Roman" w:cs="Times New Roman"/>
          <w:color w:val="auto"/>
        </w:rPr>
        <w:t>11. Осознание эстетической ценности родного языка; уважительное отношение к родному языку, гордость за него; потребность сохранить чистоту родного языка как явления национальной культуры; стремление к речевому самосовершенствованию.</w:t>
      </w:r>
    </w:p>
    <w:p w:rsidR="00086A08" w:rsidRPr="00164B6C" w:rsidRDefault="00086A08" w:rsidP="00086A08">
      <w:pPr>
        <w:pStyle w:val="Default"/>
        <w:ind w:right="-1" w:firstLine="142"/>
        <w:jc w:val="both"/>
        <w:rPr>
          <w:rFonts w:ascii="Times New Roman" w:hAnsi="Times New Roman" w:cs="Times New Roman"/>
          <w:color w:val="auto"/>
        </w:rPr>
      </w:pPr>
      <w:r w:rsidRPr="00164B6C">
        <w:rPr>
          <w:rFonts w:ascii="Times New Roman" w:hAnsi="Times New Roman" w:cs="Times New Roman"/>
          <w:color w:val="auto"/>
        </w:rPr>
        <w:t xml:space="preserve">12. Достаточный объем словарного запаса и усвоенных грамматических средств для свободного выражения мыслей и чувств в процессе речевого общения; способность к самооценке на основе наблюдения за собственной речью. </w:t>
      </w:r>
    </w:p>
    <w:p w:rsidR="007A43D0" w:rsidRPr="00164B6C" w:rsidRDefault="007A43D0" w:rsidP="00086A08">
      <w:pPr>
        <w:pStyle w:val="2"/>
        <w:tabs>
          <w:tab w:val="left" w:pos="284"/>
        </w:tabs>
        <w:spacing w:line="240" w:lineRule="auto"/>
        <w:ind w:firstLine="142"/>
        <w:rPr>
          <w:sz w:val="24"/>
          <w:szCs w:val="24"/>
        </w:rPr>
      </w:pPr>
    </w:p>
    <w:p w:rsidR="00104104" w:rsidRPr="00164B6C" w:rsidRDefault="006F777F" w:rsidP="00FF304B">
      <w:pPr>
        <w:pStyle w:val="2"/>
        <w:tabs>
          <w:tab w:val="left" w:pos="284"/>
        </w:tabs>
        <w:spacing w:line="240" w:lineRule="auto"/>
        <w:ind w:firstLine="0"/>
        <w:rPr>
          <w:sz w:val="24"/>
          <w:szCs w:val="24"/>
        </w:rPr>
      </w:pPr>
      <w:r w:rsidRPr="00164B6C">
        <w:rPr>
          <w:sz w:val="24"/>
          <w:szCs w:val="24"/>
        </w:rPr>
        <w:t>1.2.</w:t>
      </w:r>
      <w:r w:rsidR="00CB234B" w:rsidRPr="00164B6C">
        <w:rPr>
          <w:sz w:val="24"/>
          <w:szCs w:val="24"/>
        </w:rPr>
        <w:t>4</w:t>
      </w:r>
      <w:r w:rsidR="00086BF2" w:rsidRPr="00164B6C">
        <w:rPr>
          <w:sz w:val="24"/>
          <w:szCs w:val="24"/>
        </w:rPr>
        <w:t>. М</w:t>
      </w:r>
      <w:r w:rsidR="00B540EE" w:rsidRPr="00164B6C">
        <w:rPr>
          <w:sz w:val="24"/>
          <w:szCs w:val="24"/>
        </w:rPr>
        <w:t>етапредметные результаты освоения ООП</w:t>
      </w:r>
      <w:bookmarkEnd w:id="25"/>
      <w:bookmarkEnd w:id="26"/>
      <w:bookmarkEnd w:id="27"/>
      <w:bookmarkEnd w:id="28"/>
      <w:bookmarkEnd w:id="29"/>
    </w:p>
    <w:p w:rsidR="009B5292" w:rsidRPr="00164B6C" w:rsidRDefault="00525B70" w:rsidP="00FF304B">
      <w:pPr>
        <w:tabs>
          <w:tab w:val="left" w:pos="284"/>
        </w:tabs>
        <w:spacing w:after="0" w:line="240" w:lineRule="auto"/>
        <w:jc w:val="both"/>
        <w:rPr>
          <w:rFonts w:ascii="Times New Roman" w:hAnsi="Times New Roman"/>
          <w:b/>
          <w:i/>
          <w:sz w:val="24"/>
          <w:szCs w:val="24"/>
        </w:rPr>
      </w:pPr>
      <w:r w:rsidRPr="00164B6C">
        <w:rPr>
          <w:rFonts w:ascii="Times New Roman" w:hAnsi="Times New Roman"/>
          <w:sz w:val="24"/>
          <w:szCs w:val="24"/>
        </w:rPr>
        <w:t xml:space="preserve">Метапредметные </w:t>
      </w:r>
      <w:r w:rsidR="009B5292" w:rsidRPr="00164B6C">
        <w:rPr>
          <w:rFonts w:ascii="Times New Roman" w:hAnsi="Times New Roman"/>
          <w:sz w:val="24"/>
          <w:szCs w:val="24"/>
        </w:rPr>
        <w:t xml:space="preserve">результаты </w:t>
      </w:r>
      <w:r w:rsidRPr="00164B6C">
        <w:rPr>
          <w:rFonts w:ascii="Times New Roman" w:hAnsi="Times New Roman"/>
          <w:sz w:val="24"/>
          <w:szCs w:val="24"/>
          <w:lang w:eastAsia="ru-RU"/>
        </w:rPr>
        <w:t xml:space="preserve">включают освоенные </w:t>
      </w:r>
      <w:r w:rsidR="009B5292" w:rsidRPr="00164B6C">
        <w:rPr>
          <w:rFonts w:ascii="Times New Roman" w:hAnsi="Times New Roman"/>
          <w:sz w:val="24"/>
          <w:szCs w:val="24"/>
          <w:lang w:eastAsia="ru-RU"/>
        </w:rPr>
        <w:t>обучающимися межпредметные поня</w:t>
      </w:r>
      <w:r w:rsidR="00EC2FE0" w:rsidRPr="00164B6C">
        <w:rPr>
          <w:rFonts w:ascii="Times New Roman" w:hAnsi="Times New Roman"/>
          <w:sz w:val="24"/>
          <w:szCs w:val="24"/>
          <w:lang w:eastAsia="ru-RU"/>
        </w:rPr>
        <w:t>тия и универсальные учебные деий</w:t>
      </w:r>
      <w:r w:rsidR="009B5292" w:rsidRPr="00164B6C">
        <w:rPr>
          <w:rFonts w:ascii="Times New Roman" w:hAnsi="Times New Roman"/>
          <w:sz w:val="24"/>
          <w:szCs w:val="24"/>
          <w:lang w:eastAsia="ru-RU"/>
        </w:rPr>
        <w:t>ствия</w:t>
      </w:r>
      <w:r w:rsidR="000D7814" w:rsidRPr="00164B6C">
        <w:rPr>
          <w:rFonts w:ascii="Times New Roman" w:hAnsi="Times New Roman"/>
          <w:sz w:val="24"/>
          <w:szCs w:val="24"/>
          <w:lang w:eastAsia="ru-RU"/>
        </w:rPr>
        <w:t xml:space="preserve"> (регулятивные, познавательные, </w:t>
      </w:r>
      <w:r w:rsidR="009B5292" w:rsidRPr="00164B6C">
        <w:rPr>
          <w:rFonts w:ascii="Times New Roman" w:hAnsi="Times New Roman"/>
          <w:sz w:val="24"/>
          <w:szCs w:val="24"/>
          <w:lang w:eastAsia="ru-RU"/>
        </w:rPr>
        <w:t>коммуникативные)</w:t>
      </w:r>
      <w:r w:rsidRPr="00164B6C">
        <w:rPr>
          <w:rFonts w:ascii="Times New Roman" w:hAnsi="Times New Roman"/>
          <w:sz w:val="24"/>
          <w:szCs w:val="24"/>
          <w:lang w:eastAsia="ru-RU"/>
        </w:rPr>
        <w:t>.</w:t>
      </w:r>
    </w:p>
    <w:p w:rsidR="009B5292" w:rsidRPr="00164B6C" w:rsidRDefault="009B5292"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Межпредметные понятия</w:t>
      </w:r>
    </w:p>
    <w:p w:rsidR="009B5292" w:rsidRPr="00164B6C" w:rsidRDefault="009B5292"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Условием формирования межпредметных понятий</w:t>
      </w:r>
      <w:r w:rsidR="00900E75" w:rsidRPr="00164B6C">
        <w:rPr>
          <w:rFonts w:ascii="Times New Roman" w:hAnsi="Times New Roman"/>
          <w:sz w:val="24"/>
          <w:szCs w:val="24"/>
        </w:rPr>
        <w:t>,  таких</w:t>
      </w:r>
      <w:r w:rsidR="002364B5" w:rsidRPr="00164B6C">
        <w:rPr>
          <w:rFonts w:ascii="Times New Roman" w:hAnsi="Times New Roman"/>
          <w:sz w:val="24"/>
          <w:szCs w:val="24"/>
        </w:rPr>
        <w:t>,</w:t>
      </w:r>
      <w:r w:rsidR="00900E75" w:rsidRPr="00164B6C">
        <w:rPr>
          <w:rFonts w:ascii="Times New Roman" w:hAnsi="Times New Roman"/>
          <w:sz w:val="24"/>
          <w:szCs w:val="24"/>
        </w:rPr>
        <w:t xml:space="preserve"> как система, </w:t>
      </w:r>
      <w:r w:rsidR="00CE4A6B" w:rsidRPr="00164B6C">
        <w:rPr>
          <w:rFonts w:ascii="Times New Roman" w:eastAsia="Times New Roman" w:hAnsi="Times New Roman"/>
          <w:sz w:val="24"/>
          <w:szCs w:val="24"/>
          <w:shd w:val="clear" w:color="auto" w:fill="FFFFFF"/>
        </w:rPr>
        <w:t>факт, закономерность, феномен, анализ, синтез</w:t>
      </w:r>
      <w:r w:rsidR="002364B5" w:rsidRPr="00164B6C">
        <w:rPr>
          <w:rFonts w:ascii="Times New Roman" w:eastAsia="Times New Roman" w:hAnsi="Times New Roman"/>
          <w:sz w:val="24"/>
          <w:szCs w:val="24"/>
          <w:shd w:val="clear" w:color="auto" w:fill="FFFFFF"/>
        </w:rPr>
        <w:t xml:space="preserve"> </w:t>
      </w:r>
      <w:r w:rsidRPr="00164B6C">
        <w:rPr>
          <w:rFonts w:ascii="Times New Roman" w:hAnsi="Times New Roman"/>
          <w:sz w:val="24"/>
          <w:szCs w:val="24"/>
        </w:rPr>
        <w:t>является овладение обучающимися основами читательской компетенци</w:t>
      </w:r>
      <w:r w:rsidR="00277366" w:rsidRPr="00164B6C">
        <w:rPr>
          <w:rFonts w:ascii="Times New Roman" w:hAnsi="Times New Roman"/>
          <w:sz w:val="24"/>
          <w:szCs w:val="24"/>
        </w:rPr>
        <w:t>и</w:t>
      </w:r>
      <w:r w:rsidRPr="00164B6C">
        <w:rPr>
          <w:rFonts w:ascii="Times New Roman" w:hAnsi="Times New Roman"/>
          <w:sz w:val="24"/>
          <w:szCs w:val="24"/>
        </w:rPr>
        <w:t xml:space="preserve">,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w:t>
      </w:r>
      <w:r w:rsidRPr="00164B6C">
        <w:rPr>
          <w:rFonts w:ascii="Times New Roman" w:hAnsi="Times New Roman"/>
          <w:b/>
          <w:sz w:val="24"/>
          <w:szCs w:val="24"/>
        </w:rPr>
        <w:t>основ читательской компетенции</w:t>
      </w:r>
      <w:r w:rsidRPr="00164B6C">
        <w:rPr>
          <w:rFonts w:ascii="Times New Roman" w:hAnsi="Times New Roman"/>
          <w:sz w:val="24"/>
          <w:szCs w:val="24"/>
        </w:rPr>
        <w:t>.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804487" w:rsidRPr="00164B6C" w:rsidRDefault="00804487" w:rsidP="00804487">
      <w:pPr>
        <w:pStyle w:val="Default"/>
        <w:ind w:right="-1"/>
        <w:jc w:val="both"/>
        <w:rPr>
          <w:rFonts w:ascii="Times New Roman" w:hAnsi="Times New Roman" w:cs="Times New Roman"/>
          <w:color w:val="auto"/>
        </w:rPr>
      </w:pPr>
      <w:r w:rsidRPr="00164B6C">
        <w:rPr>
          <w:rFonts w:ascii="Times New Roman" w:eastAsia="Times New Roman" w:hAnsi="Times New Roman"/>
          <w:color w:val="auto"/>
        </w:rPr>
        <w:t xml:space="preserve">При </w:t>
      </w:r>
      <w:r w:rsidRPr="00164B6C">
        <w:rPr>
          <w:rFonts w:ascii="Times New Roman" w:eastAsia="Times New Roman" w:hAnsi="Times New Roman" w:cs="Times New Roman"/>
          <w:color w:val="auto"/>
        </w:rPr>
        <w:t xml:space="preserve">изучении родного языка </w:t>
      </w:r>
      <w:r w:rsidRPr="00164B6C">
        <w:rPr>
          <w:rFonts w:ascii="Times New Roman" w:hAnsi="Times New Roman" w:cs="Times New Roman"/>
          <w:color w:val="auto"/>
        </w:rPr>
        <w:t xml:space="preserve">владение всеми видами речевой деятельности: </w:t>
      </w:r>
    </w:p>
    <w:p w:rsidR="00804487" w:rsidRPr="00164B6C" w:rsidRDefault="00804487" w:rsidP="00BD1C4E">
      <w:pPr>
        <w:pStyle w:val="Default"/>
        <w:numPr>
          <w:ilvl w:val="0"/>
          <w:numId w:val="215"/>
        </w:numPr>
        <w:tabs>
          <w:tab w:val="clear" w:pos="1854"/>
          <w:tab w:val="num" w:pos="0"/>
        </w:tabs>
        <w:ind w:left="0" w:right="-1" w:firstLine="0"/>
        <w:jc w:val="both"/>
        <w:rPr>
          <w:rFonts w:ascii="Times New Roman" w:hAnsi="Times New Roman" w:cs="Times New Roman"/>
          <w:color w:val="auto"/>
        </w:rPr>
      </w:pPr>
      <w:r w:rsidRPr="00164B6C">
        <w:rPr>
          <w:rFonts w:ascii="Times New Roman" w:hAnsi="Times New Roman" w:cs="Times New Roman"/>
          <w:color w:val="auto"/>
        </w:rPr>
        <w:t xml:space="preserve">адекватное понимание информации устного и письменного сообщения; </w:t>
      </w:r>
    </w:p>
    <w:p w:rsidR="00804487" w:rsidRPr="00164B6C" w:rsidRDefault="00804487" w:rsidP="00BD1C4E">
      <w:pPr>
        <w:pStyle w:val="Default"/>
        <w:numPr>
          <w:ilvl w:val="0"/>
          <w:numId w:val="215"/>
        </w:numPr>
        <w:tabs>
          <w:tab w:val="clear" w:pos="1854"/>
          <w:tab w:val="num" w:pos="0"/>
        </w:tabs>
        <w:ind w:left="0" w:right="-1" w:firstLine="0"/>
        <w:jc w:val="both"/>
        <w:rPr>
          <w:rFonts w:ascii="Times New Roman" w:hAnsi="Times New Roman" w:cs="Times New Roman"/>
          <w:color w:val="auto"/>
        </w:rPr>
      </w:pPr>
      <w:r w:rsidRPr="00164B6C">
        <w:rPr>
          <w:rFonts w:ascii="Times New Roman" w:hAnsi="Times New Roman" w:cs="Times New Roman"/>
          <w:color w:val="auto"/>
        </w:rPr>
        <w:t xml:space="preserve">владение разными видами чтения; </w:t>
      </w:r>
    </w:p>
    <w:p w:rsidR="00804487" w:rsidRPr="00164B6C" w:rsidRDefault="00804487" w:rsidP="00BD1C4E">
      <w:pPr>
        <w:pStyle w:val="Default"/>
        <w:numPr>
          <w:ilvl w:val="0"/>
          <w:numId w:val="215"/>
        </w:numPr>
        <w:tabs>
          <w:tab w:val="clear" w:pos="1854"/>
          <w:tab w:val="num" w:pos="0"/>
        </w:tabs>
        <w:ind w:left="0" w:right="-1" w:firstLine="0"/>
        <w:jc w:val="both"/>
        <w:rPr>
          <w:rFonts w:ascii="Times New Roman" w:hAnsi="Times New Roman" w:cs="Times New Roman"/>
          <w:color w:val="auto"/>
        </w:rPr>
      </w:pPr>
      <w:r w:rsidRPr="00164B6C">
        <w:rPr>
          <w:rFonts w:ascii="Times New Roman" w:hAnsi="Times New Roman" w:cs="Times New Roman"/>
          <w:color w:val="auto"/>
        </w:rPr>
        <w:t xml:space="preserve">адекватное восприятие на слух текстов разных стилей и жанров; </w:t>
      </w:r>
    </w:p>
    <w:p w:rsidR="00804487" w:rsidRPr="00164B6C" w:rsidRDefault="00804487" w:rsidP="00BD1C4E">
      <w:pPr>
        <w:pStyle w:val="Default"/>
        <w:numPr>
          <w:ilvl w:val="0"/>
          <w:numId w:val="215"/>
        </w:numPr>
        <w:tabs>
          <w:tab w:val="clear" w:pos="1854"/>
          <w:tab w:val="num" w:pos="0"/>
        </w:tabs>
        <w:ind w:left="0" w:right="-1" w:firstLine="0"/>
        <w:jc w:val="both"/>
        <w:rPr>
          <w:rFonts w:ascii="Times New Roman" w:hAnsi="Times New Roman" w:cs="Times New Roman"/>
          <w:color w:val="auto"/>
        </w:rPr>
      </w:pPr>
      <w:r w:rsidRPr="00164B6C">
        <w:rPr>
          <w:rFonts w:ascii="Times New Roman" w:hAnsi="Times New Roman" w:cs="Times New Roman"/>
          <w:color w:val="auto"/>
        </w:rPr>
        <w:t xml:space="preserve">способность извлекать информацию из разных источников, включая средства массовой информации, компакт-диски учебного назначения, ресурсы Интернета; умение свободно пользоваться словарями различных типов, справочной литературой; </w:t>
      </w:r>
    </w:p>
    <w:p w:rsidR="00804487" w:rsidRPr="00164B6C" w:rsidRDefault="00804487" w:rsidP="00BD1C4E">
      <w:pPr>
        <w:pStyle w:val="Default"/>
        <w:numPr>
          <w:ilvl w:val="0"/>
          <w:numId w:val="215"/>
        </w:numPr>
        <w:tabs>
          <w:tab w:val="clear" w:pos="1854"/>
          <w:tab w:val="num" w:pos="0"/>
        </w:tabs>
        <w:ind w:left="0" w:right="-1" w:firstLine="0"/>
        <w:jc w:val="both"/>
        <w:rPr>
          <w:rFonts w:ascii="Times New Roman" w:hAnsi="Times New Roman" w:cs="Times New Roman"/>
          <w:color w:val="auto"/>
        </w:rPr>
      </w:pPr>
      <w:r w:rsidRPr="00164B6C">
        <w:rPr>
          <w:rFonts w:ascii="Times New Roman" w:hAnsi="Times New Roman" w:cs="Times New Roman"/>
          <w:color w:val="auto"/>
        </w:rPr>
        <w:t xml:space="preserve">овладение приемами отбора и систематизации материала на определенную тему; умение вести самостоятельный поиск информации, ее анализ и отбор; </w:t>
      </w:r>
    </w:p>
    <w:p w:rsidR="00804487" w:rsidRPr="00164B6C" w:rsidRDefault="00804487" w:rsidP="00BD1C4E">
      <w:pPr>
        <w:pStyle w:val="Default"/>
        <w:numPr>
          <w:ilvl w:val="0"/>
          <w:numId w:val="215"/>
        </w:numPr>
        <w:tabs>
          <w:tab w:val="clear" w:pos="1854"/>
          <w:tab w:val="num" w:pos="0"/>
        </w:tabs>
        <w:ind w:left="0" w:right="-1" w:firstLine="0"/>
        <w:jc w:val="both"/>
        <w:rPr>
          <w:rFonts w:ascii="Times New Roman" w:hAnsi="Times New Roman" w:cs="Times New Roman"/>
          <w:color w:val="auto"/>
        </w:rPr>
      </w:pPr>
      <w:r w:rsidRPr="00164B6C">
        <w:rPr>
          <w:rFonts w:ascii="Times New Roman" w:hAnsi="Times New Roman" w:cs="Times New Roman"/>
          <w:color w:val="auto"/>
        </w:rPr>
        <w:t xml:space="preserve">умение сопоставлять и сравнивать речевые высказывания с точки зрения их содержания, стилистических особенностей и использованных языковых средств; </w:t>
      </w:r>
    </w:p>
    <w:p w:rsidR="00804487" w:rsidRPr="00164B6C" w:rsidRDefault="00804487" w:rsidP="00BD1C4E">
      <w:pPr>
        <w:pStyle w:val="Default"/>
        <w:numPr>
          <w:ilvl w:val="0"/>
          <w:numId w:val="215"/>
        </w:numPr>
        <w:tabs>
          <w:tab w:val="clear" w:pos="1854"/>
          <w:tab w:val="num" w:pos="0"/>
        </w:tabs>
        <w:ind w:left="0" w:right="-1" w:firstLine="0"/>
        <w:jc w:val="both"/>
        <w:rPr>
          <w:rFonts w:ascii="Times New Roman" w:hAnsi="Times New Roman" w:cs="Times New Roman"/>
          <w:color w:val="auto"/>
        </w:rPr>
      </w:pPr>
      <w:r w:rsidRPr="00164B6C">
        <w:rPr>
          <w:rFonts w:ascii="Times New Roman" w:hAnsi="Times New Roman" w:cs="Times New Roman"/>
          <w:color w:val="auto"/>
        </w:rPr>
        <w:t xml:space="preserve">способность определять цели предстоящей учебной деятельности (индивидуальной и коллективной), последовательность действий, а также оценивать достигнутые результаты и адекватно формулировать их в устной и письменной форме; </w:t>
      </w:r>
    </w:p>
    <w:p w:rsidR="00804487" w:rsidRPr="00164B6C" w:rsidRDefault="00804487" w:rsidP="00BD1C4E">
      <w:pPr>
        <w:pStyle w:val="Default"/>
        <w:numPr>
          <w:ilvl w:val="0"/>
          <w:numId w:val="215"/>
        </w:numPr>
        <w:tabs>
          <w:tab w:val="clear" w:pos="1854"/>
          <w:tab w:val="num" w:pos="0"/>
        </w:tabs>
        <w:ind w:left="0" w:right="-1" w:firstLine="0"/>
        <w:jc w:val="both"/>
        <w:rPr>
          <w:rFonts w:ascii="Times New Roman" w:hAnsi="Times New Roman" w:cs="Times New Roman"/>
          <w:color w:val="auto"/>
        </w:rPr>
      </w:pPr>
      <w:r w:rsidRPr="00164B6C">
        <w:rPr>
          <w:rFonts w:ascii="Times New Roman" w:hAnsi="Times New Roman" w:cs="Times New Roman"/>
          <w:color w:val="auto"/>
        </w:rPr>
        <w:t xml:space="preserve">умение воспроизводить прослушанный или прочитанный текст с разной степенью свернутости; </w:t>
      </w:r>
    </w:p>
    <w:p w:rsidR="00804487" w:rsidRPr="00164B6C" w:rsidRDefault="00804487" w:rsidP="00BD1C4E">
      <w:pPr>
        <w:pStyle w:val="Default"/>
        <w:numPr>
          <w:ilvl w:val="0"/>
          <w:numId w:val="215"/>
        </w:numPr>
        <w:tabs>
          <w:tab w:val="clear" w:pos="1854"/>
          <w:tab w:val="num" w:pos="0"/>
        </w:tabs>
        <w:ind w:left="0" w:right="-1" w:firstLine="0"/>
        <w:jc w:val="both"/>
        <w:rPr>
          <w:rFonts w:ascii="Times New Roman" w:hAnsi="Times New Roman" w:cs="Times New Roman"/>
          <w:color w:val="auto"/>
        </w:rPr>
      </w:pPr>
      <w:r w:rsidRPr="00164B6C">
        <w:rPr>
          <w:rFonts w:ascii="Times New Roman" w:hAnsi="Times New Roman" w:cs="Times New Roman"/>
          <w:color w:val="auto"/>
        </w:rPr>
        <w:t xml:space="preserve">умение создавать устные и письменные тексты разных типов, стилей речи и жанров с учетом замысла, адресата и ситуации общения; </w:t>
      </w:r>
    </w:p>
    <w:p w:rsidR="00804487" w:rsidRPr="00164B6C" w:rsidRDefault="00804487" w:rsidP="00BD1C4E">
      <w:pPr>
        <w:pStyle w:val="Default"/>
        <w:numPr>
          <w:ilvl w:val="0"/>
          <w:numId w:val="215"/>
        </w:numPr>
        <w:tabs>
          <w:tab w:val="clear" w:pos="1854"/>
          <w:tab w:val="num" w:pos="0"/>
        </w:tabs>
        <w:ind w:left="0" w:right="-1" w:firstLine="0"/>
        <w:jc w:val="both"/>
        <w:rPr>
          <w:rFonts w:ascii="Times New Roman" w:hAnsi="Times New Roman" w:cs="Times New Roman"/>
          <w:color w:val="auto"/>
        </w:rPr>
      </w:pPr>
      <w:r w:rsidRPr="00164B6C">
        <w:rPr>
          <w:rFonts w:ascii="Times New Roman" w:hAnsi="Times New Roman" w:cs="Times New Roman"/>
          <w:color w:val="auto"/>
        </w:rPr>
        <w:t xml:space="preserve">способность свободно, правильно излагать свои мысли в устной и письменной форме; </w:t>
      </w:r>
    </w:p>
    <w:p w:rsidR="00804487" w:rsidRPr="00164B6C" w:rsidRDefault="00804487" w:rsidP="00BD1C4E">
      <w:pPr>
        <w:pStyle w:val="Default"/>
        <w:numPr>
          <w:ilvl w:val="0"/>
          <w:numId w:val="215"/>
        </w:numPr>
        <w:tabs>
          <w:tab w:val="clear" w:pos="1854"/>
          <w:tab w:val="num" w:pos="0"/>
        </w:tabs>
        <w:ind w:left="0" w:right="-1" w:firstLine="0"/>
        <w:jc w:val="both"/>
        <w:rPr>
          <w:rFonts w:ascii="Times New Roman" w:hAnsi="Times New Roman" w:cs="Times New Roman"/>
          <w:color w:val="auto"/>
        </w:rPr>
      </w:pPr>
      <w:r w:rsidRPr="00164B6C">
        <w:rPr>
          <w:rFonts w:ascii="Times New Roman" w:hAnsi="Times New Roman" w:cs="Times New Roman"/>
          <w:color w:val="auto"/>
        </w:rPr>
        <w:t xml:space="preserve">владение разными видами монолога и диалога; </w:t>
      </w:r>
    </w:p>
    <w:p w:rsidR="00804487" w:rsidRPr="00164B6C" w:rsidRDefault="00804487" w:rsidP="00BD1C4E">
      <w:pPr>
        <w:pStyle w:val="Default"/>
        <w:numPr>
          <w:ilvl w:val="0"/>
          <w:numId w:val="215"/>
        </w:numPr>
        <w:tabs>
          <w:tab w:val="clear" w:pos="1854"/>
          <w:tab w:val="num" w:pos="0"/>
        </w:tabs>
        <w:ind w:left="0" w:right="-1" w:firstLine="0"/>
        <w:jc w:val="both"/>
        <w:rPr>
          <w:rFonts w:ascii="Times New Roman" w:hAnsi="Times New Roman" w:cs="Times New Roman"/>
          <w:color w:val="auto"/>
        </w:rPr>
      </w:pPr>
      <w:r w:rsidRPr="00164B6C">
        <w:rPr>
          <w:rFonts w:ascii="Times New Roman" w:hAnsi="Times New Roman" w:cs="Times New Roman"/>
          <w:color w:val="auto"/>
        </w:rPr>
        <w:t xml:space="preserve">соблюдение в практике речевого общения основных орфоэпических, лексических, грамматических, стилистических норм современного </w:t>
      </w:r>
      <w:r w:rsidR="00086A08" w:rsidRPr="00164B6C">
        <w:rPr>
          <w:rFonts w:ascii="Times New Roman" w:hAnsi="Times New Roman" w:cs="Times New Roman"/>
          <w:color w:val="auto"/>
        </w:rPr>
        <w:t>родного</w:t>
      </w:r>
      <w:r w:rsidRPr="00164B6C">
        <w:rPr>
          <w:rFonts w:ascii="Times New Roman" w:hAnsi="Times New Roman" w:cs="Times New Roman"/>
          <w:color w:val="auto"/>
        </w:rPr>
        <w:t xml:space="preserve"> литературного языка; соблюдение основных правил орфографии и пунктуации в процессе письменного общения; </w:t>
      </w:r>
    </w:p>
    <w:p w:rsidR="00804487" w:rsidRPr="00164B6C" w:rsidRDefault="00804487" w:rsidP="00BD1C4E">
      <w:pPr>
        <w:pStyle w:val="Default"/>
        <w:numPr>
          <w:ilvl w:val="0"/>
          <w:numId w:val="215"/>
        </w:numPr>
        <w:tabs>
          <w:tab w:val="clear" w:pos="1854"/>
          <w:tab w:val="num" w:pos="0"/>
        </w:tabs>
        <w:ind w:left="0" w:right="-1" w:firstLine="0"/>
        <w:jc w:val="both"/>
        <w:rPr>
          <w:rFonts w:ascii="Times New Roman" w:hAnsi="Times New Roman" w:cs="Times New Roman"/>
          <w:color w:val="auto"/>
        </w:rPr>
      </w:pPr>
      <w:r w:rsidRPr="00164B6C">
        <w:rPr>
          <w:rFonts w:ascii="Times New Roman" w:hAnsi="Times New Roman" w:cs="Times New Roman"/>
          <w:color w:val="auto"/>
        </w:rPr>
        <w:t xml:space="preserve">способность участвовать в речевом общении, соблюдая нормы речевого этикета; </w:t>
      </w:r>
    </w:p>
    <w:p w:rsidR="00804487" w:rsidRPr="00164B6C" w:rsidRDefault="00804487" w:rsidP="00BD1C4E">
      <w:pPr>
        <w:pStyle w:val="Default"/>
        <w:numPr>
          <w:ilvl w:val="0"/>
          <w:numId w:val="215"/>
        </w:numPr>
        <w:tabs>
          <w:tab w:val="clear" w:pos="1854"/>
          <w:tab w:val="num" w:pos="0"/>
        </w:tabs>
        <w:ind w:left="0" w:right="-1" w:firstLine="0"/>
        <w:jc w:val="both"/>
        <w:rPr>
          <w:rFonts w:ascii="Times New Roman" w:hAnsi="Times New Roman" w:cs="Times New Roman"/>
          <w:color w:val="auto"/>
        </w:rPr>
      </w:pPr>
      <w:r w:rsidRPr="00164B6C">
        <w:rPr>
          <w:rFonts w:ascii="Times New Roman" w:hAnsi="Times New Roman" w:cs="Times New Roman"/>
          <w:color w:val="auto"/>
        </w:rPr>
        <w:t xml:space="preserve">способность оценивать свою речь с точки зрения ее содержания, языкового оформления; умение находить грамматические и </w:t>
      </w:r>
    </w:p>
    <w:p w:rsidR="00804487" w:rsidRPr="00164B6C" w:rsidRDefault="00804487" w:rsidP="00BD1C4E">
      <w:pPr>
        <w:pStyle w:val="Default"/>
        <w:numPr>
          <w:ilvl w:val="0"/>
          <w:numId w:val="215"/>
        </w:numPr>
        <w:tabs>
          <w:tab w:val="clear" w:pos="1854"/>
          <w:tab w:val="num" w:pos="0"/>
        </w:tabs>
        <w:ind w:left="0" w:right="-1" w:firstLine="0"/>
        <w:jc w:val="both"/>
        <w:rPr>
          <w:rFonts w:ascii="Times New Roman" w:hAnsi="Times New Roman" w:cs="Times New Roman"/>
          <w:color w:val="auto"/>
        </w:rPr>
      </w:pPr>
      <w:r w:rsidRPr="00164B6C">
        <w:rPr>
          <w:rFonts w:ascii="Times New Roman" w:hAnsi="Times New Roman" w:cs="Times New Roman"/>
          <w:color w:val="auto"/>
        </w:rPr>
        <w:t xml:space="preserve">Речевые ошибки, недочеты, исправлять их; совершенствовать и редактировать собственные тексты; </w:t>
      </w:r>
    </w:p>
    <w:p w:rsidR="00804487" w:rsidRPr="00164B6C" w:rsidRDefault="00804487" w:rsidP="00BD1C4E">
      <w:pPr>
        <w:pStyle w:val="Default"/>
        <w:numPr>
          <w:ilvl w:val="0"/>
          <w:numId w:val="215"/>
        </w:numPr>
        <w:tabs>
          <w:tab w:val="clear" w:pos="1854"/>
          <w:tab w:val="num" w:pos="0"/>
        </w:tabs>
        <w:ind w:left="0" w:right="-1" w:firstLine="0"/>
        <w:jc w:val="both"/>
        <w:rPr>
          <w:rFonts w:ascii="Times New Roman" w:hAnsi="Times New Roman" w:cs="Times New Roman"/>
          <w:color w:val="auto"/>
        </w:rPr>
      </w:pPr>
      <w:r w:rsidRPr="00164B6C">
        <w:rPr>
          <w:rFonts w:ascii="Times New Roman" w:hAnsi="Times New Roman" w:cs="Times New Roman"/>
          <w:color w:val="auto"/>
        </w:rPr>
        <w:t xml:space="preserve">умение выступать перед аудиторией сверстников с небольшими сообщениями, докладами; </w:t>
      </w:r>
    </w:p>
    <w:p w:rsidR="00804487" w:rsidRPr="00164B6C" w:rsidRDefault="00804487" w:rsidP="00BD1C4E">
      <w:pPr>
        <w:pStyle w:val="Default"/>
        <w:numPr>
          <w:ilvl w:val="0"/>
          <w:numId w:val="215"/>
        </w:numPr>
        <w:tabs>
          <w:tab w:val="clear" w:pos="1854"/>
          <w:tab w:val="num" w:pos="0"/>
        </w:tabs>
        <w:ind w:left="0" w:right="-1" w:firstLine="0"/>
        <w:jc w:val="both"/>
        <w:rPr>
          <w:rFonts w:ascii="Times New Roman" w:hAnsi="Times New Roman" w:cs="Times New Roman"/>
          <w:color w:val="auto"/>
        </w:rPr>
      </w:pPr>
      <w:r w:rsidRPr="00164B6C">
        <w:rPr>
          <w:rFonts w:ascii="Times New Roman" w:hAnsi="Times New Roman" w:cs="Times New Roman"/>
          <w:color w:val="auto"/>
        </w:rPr>
        <w:t xml:space="preserve">применение приобретенных знаний, умений и навыков в повседневной жизни; способность использовать родной язык как средство получения знаний по другим учебным предметам, применять полученные знания, умения и навыки анализа языковых явлений на межпредметном уровне (на уроках иностранного языка, литературы и др.); </w:t>
      </w:r>
    </w:p>
    <w:p w:rsidR="00804487" w:rsidRPr="00164B6C" w:rsidRDefault="00804487" w:rsidP="00BD1C4E">
      <w:pPr>
        <w:pStyle w:val="Default"/>
        <w:numPr>
          <w:ilvl w:val="0"/>
          <w:numId w:val="215"/>
        </w:numPr>
        <w:tabs>
          <w:tab w:val="clear" w:pos="1854"/>
          <w:tab w:val="num" w:pos="0"/>
        </w:tabs>
        <w:ind w:left="0" w:right="-1" w:firstLine="0"/>
        <w:jc w:val="both"/>
        <w:rPr>
          <w:rFonts w:ascii="Times New Roman" w:hAnsi="Times New Roman" w:cs="Times New Roman"/>
          <w:color w:val="auto"/>
        </w:rPr>
      </w:pPr>
      <w:r w:rsidRPr="00164B6C">
        <w:rPr>
          <w:rFonts w:ascii="Times New Roman" w:hAnsi="Times New Roman" w:cs="Times New Roman"/>
          <w:color w:val="auto"/>
        </w:rPr>
        <w:t xml:space="preserve">коммуникативно-целесообразное взаимодействие с окружающими людьми в процессе речевого общения, совместного выполнения какой-либо задачи, участия в спорах, обсуждениях; овладение национально-культурными нормами речевого поведения в различных ситуациях формального и неформального межличностного и межкультурного общения. </w:t>
      </w:r>
    </w:p>
    <w:p w:rsidR="009B5292" w:rsidRPr="00164B6C" w:rsidRDefault="009B5292"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При изучении учебных предметов обучающиеся усовершенствуют приобрет</w:t>
      </w:r>
      <w:r w:rsidR="00A23AB5" w:rsidRPr="00164B6C">
        <w:rPr>
          <w:rFonts w:ascii="Times New Roman" w:hAnsi="Times New Roman"/>
          <w:sz w:val="24"/>
          <w:szCs w:val="24"/>
        </w:rPr>
        <w:t>е</w:t>
      </w:r>
      <w:r w:rsidRPr="00164B6C">
        <w:rPr>
          <w:rFonts w:ascii="Times New Roman" w:hAnsi="Times New Roman"/>
          <w:sz w:val="24"/>
          <w:szCs w:val="24"/>
        </w:rPr>
        <w:t>нные на перво</w:t>
      </w:r>
      <w:r w:rsidR="00F91F55" w:rsidRPr="00164B6C">
        <w:rPr>
          <w:rFonts w:ascii="Times New Roman" w:hAnsi="Times New Roman"/>
          <w:sz w:val="24"/>
          <w:szCs w:val="24"/>
        </w:rPr>
        <w:t>м</w:t>
      </w:r>
      <w:r w:rsidR="002364B5" w:rsidRPr="00164B6C">
        <w:rPr>
          <w:rFonts w:ascii="Times New Roman" w:hAnsi="Times New Roman"/>
          <w:sz w:val="24"/>
          <w:szCs w:val="24"/>
        </w:rPr>
        <w:t xml:space="preserve"> </w:t>
      </w:r>
      <w:r w:rsidR="00F91F55" w:rsidRPr="00164B6C">
        <w:rPr>
          <w:rFonts w:ascii="Times New Roman" w:hAnsi="Times New Roman"/>
          <w:sz w:val="24"/>
          <w:szCs w:val="24"/>
        </w:rPr>
        <w:t xml:space="preserve">уровне </w:t>
      </w:r>
      <w:r w:rsidRPr="00164B6C">
        <w:rPr>
          <w:rFonts w:ascii="Times New Roman" w:hAnsi="Times New Roman"/>
          <w:b/>
          <w:sz w:val="24"/>
          <w:szCs w:val="24"/>
        </w:rPr>
        <w:t>навыки работы с информацией</w:t>
      </w:r>
      <w:r w:rsidRPr="00164B6C">
        <w:rPr>
          <w:rFonts w:ascii="Times New Roman" w:hAnsi="Times New Roman"/>
          <w:sz w:val="24"/>
          <w:szCs w:val="24"/>
        </w:rPr>
        <w:t xml:space="preserve"> и пополнят их. Они смогут работать с текстами, преобразовывать и интерпретировать содержащуюся в них информацию, в том числе:</w:t>
      </w:r>
    </w:p>
    <w:p w:rsidR="009B5292" w:rsidRPr="00164B6C" w:rsidRDefault="009B5292" w:rsidP="00BD1C4E">
      <w:pPr>
        <w:pStyle w:val="1"/>
        <w:numPr>
          <w:ilvl w:val="0"/>
          <w:numId w:val="188"/>
        </w:numPr>
        <w:tabs>
          <w:tab w:val="left" w:pos="284"/>
        </w:tabs>
        <w:ind w:left="0" w:firstLine="0"/>
        <w:rPr>
          <w:szCs w:val="24"/>
        </w:rPr>
      </w:pPr>
      <w:r w:rsidRPr="00164B6C">
        <w:rPr>
          <w:szCs w:val="24"/>
        </w:rPr>
        <w:t>систематизировать, сопоставлять, анализировать, обобщать и интерпретировать информацию, содержащуюся в готовых информационных объектах;</w:t>
      </w:r>
    </w:p>
    <w:p w:rsidR="009B5292" w:rsidRPr="00164B6C" w:rsidRDefault="009B5292" w:rsidP="00BD1C4E">
      <w:pPr>
        <w:pStyle w:val="1"/>
        <w:numPr>
          <w:ilvl w:val="0"/>
          <w:numId w:val="188"/>
        </w:numPr>
        <w:tabs>
          <w:tab w:val="left" w:pos="284"/>
        </w:tabs>
        <w:ind w:left="0" w:firstLine="0"/>
        <w:rPr>
          <w:szCs w:val="24"/>
        </w:rPr>
      </w:pPr>
      <w:r w:rsidRPr="00164B6C">
        <w:rPr>
          <w:szCs w:val="24"/>
        </w:rPr>
        <w:t>выделять главную и избыточную информацию, выполнять смысловое св</w:t>
      </w:r>
      <w:r w:rsidR="00A23AB5" w:rsidRPr="00164B6C">
        <w:rPr>
          <w:szCs w:val="24"/>
        </w:rPr>
        <w:t>е</w:t>
      </w:r>
      <w:r w:rsidRPr="00164B6C">
        <w:rPr>
          <w:szCs w:val="24"/>
        </w:rPr>
        <w:t>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9B5292" w:rsidRPr="00164B6C" w:rsidRDefault="009B5292" w:rsidP="00BD1C4E">
      <w:pPr>
        <w:pStyle w:val="1"/>
        <w:numPr>
          <w:ilvl w:val="0"/>
          <w:numId w:val="188"/>
        </w:numPr>
        <w:tabs>
          <w:tab w:val="left" w:pos="284"/>
        </w:tabs>
        <w:ind w:left="0" w:firstLine="0"/>
        <w:rPr>
          <w:szCs w:val="24"/>
        </w:rPr>
      </w:pPr>
      <w:r w:rsidRPr="00164B6C">
        <w:rPr>
          <w:szCs w:val="24"/>
        </w:rPr>
        <w:t>заполнять и дополнять таблицы, схемы, диаграммы, тексты.</w:t>
      </w:r>
    </w:p>
    <w:p w:rsidR="009B5292" w:rsidRPr="00164B6C" w:rsidRDefault="009B5292" w:rsidP="00FF304B">
      <w:pPr>
        <w:tabs>
          <w:tab w:val="left" w:pos="284"/>
        </w:tabs>
        <w:suppressAutoHyphens/>
        <w:spacing w:after="0" w:line="240" w:lineRule="auto"/>
        <w:jc w:val="both"/>
        <w:rPr>
          <w:rFonts w:ascii="Times New Roman" w:hAnsi="Times New Roman"/>
          <w:sz w:val="24"/>
          <w:szCs w:val="24"/>
        </w:rPr>
      </w:pPr>
      <w:r w:rsidRPr="00164B6C">
        <w:rPr>
          <w:rFonts w:ascii="Times New Roman" w:hAnsi="Times New Roman"/>
          <w:sz w:val="24"/>
          <w:szCs w:val="24"/>
        </w:rPr>
        <w:t xml:space="preserve">В ходе изучения всех учебных предметов обучающиеся </w:t>
      </w:r>
      <w:r w:rsidRPr="00164B6C">
        <w:rPr>
          <w:rFonts w:ascii="Times New Roman" w:hAnsi="Times New Roman"/>
          <w:b/>
          <w:sz w:val="24"/>
          <w:szCs w:val="24"/>
        </w:rPr>
        <w:t>приобретут опыт проектной деятельности</w:t>
      </w:r>
      <w:r w:rsidRPr="00164B6C">
        <w:rPr>
          <w:rFonts w:ascii="Times New Roman" w:hAnsi="Times New Roman"/>
          <w:sz w:val="24"/>
          <w:szCs w:val="24"/>
        </w:rPr>
        <w:t xml:space="preserve">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w:t>
      </w:r>
      <w:r w:rsidR="00A23AB5" w:rsidRPr="00164B6C">
        <w:rPr>
          <w:rFonts w:ascii="Times New Roman" w:hAnsi="Times New Roman"/>
          <w:sz w:val="24"/>
          <w:szCs w:val="24"/>
        </w:rPr>
        <w:t>е</w:t>
      </w:r>
      <w:r w:rsidRPr="00164B6C">
        <w:rPr>
          <w:rFonts w:ascii="Times New Roman" w:hAnsi="Times New Roman"/>
          <w:sz w:val="24"/>
          <w:szCs w:val="24"/>
        </w:rPr>
        <w:t>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804487" w:rsidRPr="00164B6C" w:rsidRDefault="009B5292" w:rsidP="00FF304B">
      <w:pPr>
        <w:tabs>
          <w:tab w:val="left" w:pos="284"/>
        </w:tabs>
        <w:suppressAutoHyphens/>
        <w:spacing w:after="0" w:line="240" w:lineRule="auto"/>
        <w:jc w:val="both"/>
        <w:rPr>
          <w:rFonts w:ascii="Times New Roman" w:hAnsi="Times New Roman"/>
          <w:sz w:val="24"/>
          <w:szCs w:val="24"/>
        </w:rPr>
      </w:pPr>
      <w:r w:rsidRPr="00164B6C">
        <w:rPr>
          <w:rFonts w:ascii="Times New Roman" w:hAnsi="Times New Roman"/>
          <w:sz w:val="24"/>
          <w:szCs w:val="24"/>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w:t>
      </w:r>
      <w:r w:rsidR="001D4ABD" w:rsidRPr="00164B6C">
        <w:rPr>
          <w:rFonts w:ascii="Times New Roman" w:hAnsi="Times New Roman"/>
          <w:sz w:val="24"/>
          <w:szCs w:val="24"/>
        </w:rPr>
        <w:t xml:space="preserve"> в зависимости от материально-технического оснащения, кадрового потенциала, используемых методов работы и образовательных технологий</w:t>
      </w:r>
      <w:r w:rsidRPr="00164B6C">
        <w:rPr>
          <w:rFonts w:ascii="Times New Roman" w:hAnsi="Times New Roman"/>
          <w:sz w:val="24"/>
          <w:szCs w:val="24"/>
        </w:rPr>
        <w:t>.</w:t>
      </w:r>
    </w:p>
    <w:p w:rsidR="00086BF2" w:rsidRPr="00164B6C" w:rsidRDefault="00086BF2"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 соответствии ФГОС ООО выделяются три группы универсальных учебных действий: регулятивные, познавательные, коммуникативные.</w:t>
      </w:r>
    </w:p>
    <w:p w:rsidR="00B540EE" w:rsidRPr="00164B6C" w:rsidRDefault="00B540EE"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Регулятивные УУД</w:t>
      </w:r>
    </w:p>
    <w:p w:rsidR="00B540EE" w:rsidRPr="00164B6C" w:rsidRDefault="00B540EE" w:rsidP="001C6868">
      <w:pPr>
        <w:widowControl w:val="0"/>
        <w:numPr>
          <w:ilvl w:val="0"/>
          <w:numId w:val="16"/>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w:t>
      </w:r>
      <w:r w:rsidR="00525B70" w:rsidRPr="00164B6C">
        <w:rPr>
          <w:rFonts w:ascii="Times New Roman" w:hAnsi="Times New Roman"/>
          <w:sz w:val="24"/>
          <w:szCs w:val="24"/>
        </w:rPr>
        <w:t>О</w:t>
      </w:r>
      <w:r w:rsidRPr="00164B6C">
        <w:rPr>
          <w:rFonts w:ascii="Times New Roman" w:hAnsi="Times New Roman"/>
          <w:sz w:val="24"/>
          <w:szCs w:val="24"/>
        </w:rPr>
        <w:t>бучающийся сможет:</w:t>
      </w:r>
    </w:p>
    <w:p w:rsidR="00B540EE" w:rsidRPr="00164B6C" w:rsidRDefault="00B540EE" w:rsidP="001C6868">
      <w:pPr>
        <w:widowControl w:val="0"/>
        <w:numPr>
          <w:ilvl w:val="0"/>
          <w:numId w:val="17"/>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анализировать существующие и планировать будущие образовательные результаты;</w:t>
      </w:r>
    </w:p>
    <w:p w:rsidR="00B540EE" w:rsidRPr="00164B6C" w:rsidRDefault="00B540EE" w:rsidP="001C6868">
      <w:pPr>
        <w:widowControl w:val="0"/>
        <w:numPr>
          <w:ilvl w:val="0"/>
          <w:numId w:val="17"/>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идентифицировать собственные проблемы и определять главную проблему;</w:t>
      </w:r>
    </w:p>
    <w:p w:rsidR="00B540EE" w:rsidRPr="00164B6C" w:rsidRDefault="00B540EE" w:rsidP="001C6868">
      <w:pPr>
        <w:widowControl w:val="0"/>
        <w:numPr>
          <w:ilvl w:val="0"/>
          <w:numId w:val="17"/>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выдвигать версии решения проблемы, формулировать гипотезы, предвосхищать конечный результат;</w:t>
      </w:r>
    </w:p>
    <w:p w:rsidR="00B540EE" w:rsidRPr="00164B6C" w:rsidRDefault="00B540EE" w:rsidP="001C6868">
      <w:pPr>
        <w:widowControl w:val="0"/>
        <w:numPr>
          <w:ilvl w:val="0"/>
          <w:numId w:val="17"/>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ставить цель деятельности на основе определенной проблемы и существующих возможностей;</w:t>
      </w:r>
    </w:p>
    <w:p w:rsidR="00B540EE" w:rsidRPr="00164B6C" w:rsidRDefault="00B540EE" w:rsidP="001C6868">
      <w:pPr>
        <w:widowControl w:val="0"/>
        <w:numPr>
          <w:ilvl w:val="0"/>
          <w:numId w:val="17"/>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формулировать учебные задачи как шаги достижения поставленной цели деятельности;</w:t>
      </w:r>
    </w:p>
    <w:p w:rsidR="00B540EE" w:rsidRPr="00164B6C" w:rsidRDefault="00B540EE" w:rsidP="001C6868">
      <w:pPr>
        <w:widowControl w:val="0"/>
        <w:numPr>
          <w:ilvl w:val="0"/>
          <w:numId w:val="17"/>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обосновывать целевые ориентиры и приоритеты ссылками на ценности, указывая и обосновывая логическую последовательность шагов.</w:t>
      </w:r>
    </w:p>
    <w:p w:rsidR="00B540EE" w:rsidRPr="00164B6C" w:rsidRDefault="00B540EE" w:rsidP="001C6868">
      <w:pPr>
        <w:widowControl w:val="0"/>
        <w:numPr>
          <w:ilvl w:val="0"/>
          <w:numId w:val="16"/>
        </w:numPr>
        <w:tabs>
          <w:tab w:val="left" w:pos="284"/>
          <w:tab w:val="left" w:pos="1134"/>
        </w:tabs>
        <w:spacing w:after="0" w:line="240" w:lineRule="auto"/>
        <w:ind w:left="0" w:firstLine="0"/>
        <w:jc w:val="both"/>
        <w:rPr>
          <w:rFonts w:ascii="Times New Roman" w:hAnsi="Times New Roman"/>
          <w:b/>
          <w:sz w:val="24"/>
          <w:szCs w:val="24"/>
        </w:rPr>
      </w:pPr>
      <w:r w:rsidRPr="00164B6C">
        <w:rPr>
          <w:rFonts w:ascii="Times New Roman" w:hAnsi="Times New Roman"/>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w:t>
      </w:r>
      <w:r w:rsidR="009C54A3" w:rsidRPr="00164B6C">
        <w:rPr>
          <w:rFonts w:ascii="Times New Roman" w:hAnsi="Times New Roman"/>
          <w:sz w:val="24"/>
          <w:szCs w:val="24"/>
        </w:rPr>
        <w:t xml:space="preserve"> учебных и познавательных задач.</w:t>
      </w:r>
      <w:r w:rsidRPr="00164B6C">
        <w:rPr>
          <w:rFonts w:ascii="Times New Roman" w:hAnsi="Times New Roman"/>
          <w:sz w:val="24"/>
          <w:szCs w:val="24"/>
        </w:rPr>
        <w:t xml:space="preserve"> Обучающийся сможет:</w:t>
      </w:r>
    </w:p>
    <w:p w:rsidR="00B540EE" w:rsidRPr="00164B6C" w:rsidRDefault="00B540EE" w:rsidP="001C6868">
      <w:pPr>
        <w:widowControl w:val="0"/>
        <w:numPr>
          <w:ilvl w:val="0"/>
          <w:numId w:val="17"/>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определять </w:t>
      </w:r>
      <w:r w:rsidR="00DB516A" w:rsidRPr="00164B6C">
        <w:rPr>
          <w:rFonts w:ascii="Times New Roman" w:hAnsi="Times New Roman"/>
          <w:sz w:val="24"/>
          <w:szCs w:val="24"/>
        </w:rPr>
        <w:t xml:space="preserve">необходимые </w:t>
      </w:r>
      <w:r w:rsidRPr="00164B6C">
        <w:rPr>
          <w:rFonts w:ascii="Times New Roman" w:hAnsi="Times New Roman"/>
          <w:sz w:val="24"/>
          <w:szCs w:val="24"/>
        </w:rPr>
        <w:t>действие(я) в соответствии с учебной и познавательной задачей</w:t>
      </w:r>
      <w:r w:rsidR="00DB516A" w:rsidRPr="00164B6C">
        <w:rPr>
          <w:rFonts w:ascii="Times New Roman" w:hAnsi="Times New Roman"/>
          <w:sz w:val="24"/>
          <w:szCs w:val="24"/>
        </w:rPr>
        <w:t xml:space="preserve"> и</w:t>
      </w:r>
      <w:r w:rsidRPr="00164B6C">
        <w:rPr>
          <w:rFonts w:ascii="Times New Roman" w:hAnsi="Times New Roman"/>
          <w:sz w:val="24"/>
          <w:szCs w:val="24"/>
        </w:rPr>
        <w:t xml:space="preserve"> составлять алгоритм</w:t>
      </w:r>
      <w:r w:rsidR="00DB516A" w:rsidRPr="00164B6C">
        <w:rPr>
          <w:rFonts w:ascii="Times New Roman" w:hAnsi="Times New Roman"/>
          <w:sz w:val="24"/>
          <w:szCs w:val="24"/>
        </w:rPr>
        <w:t xml:space="preserve"> их выполнения;</w:t>
      </w:r>
    </w:p>
    <w:p w:rsidR="00B540EE" w:rsidRPr="00164B6C" w:rsidRDefault="00B540EE" w:rsidP="001C6868">
      <w:pPr>
        <w:widowControl w:val="0"/>
        <w:numPr>
          <w:ilvl w:val="0"/>
          <w:numId w:val="17"/>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обосновывать и осуществлять выбор наиболее эффективных способов решения учебных и познавательных задач;</w:t>
      </w:r>
    </w:p>
    <w:p w:rsidR="00B540EE" w:rsidRPr="00164B6C" w:rsidRDefault="00B540EE" w:rsidP="001C6868">
      <w:pPr>
        <w:widowControl w:val="0"/>
        <w:numPr>
          <w:ilvl w:val="0"/>
          <w:numId w:val="17"/>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определять/находить, в том числе из предложенных вариантов, условия для выполнения учебной и познавательной задачи;</w:t>
      </w:r>
    </w:p>
    <w:p w:rsidR="00B540EE" w:rsidRPr="00164B6C" w:rsidRDefault="00B540EE" w:rsidP="001C6868">
      <w:pPr>
        <w:widowControl w:val="0"/>
        <w:numPr>
          <w:ilvl w:val="0"/>
          <w:numId w:val="17"/>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B540EE" w:rsidRPr="00164B6C" w:rsidRDefault="00B540EE" w:rsidP="001C6868">
      <w:pPr>
        <w:widowControl w:val="0"/>
        <w:numPr>
          <w:ilvl w:val="0"/>
          <w:numId w:val="17"/>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выбирать из предложенных </w:t>
      </w:r>
      <w:r w:rsidR="00525B70" w:rsidRPr="00164B6C">
        <w:rPr>
          <w:rFonts w:ascii="Times New Roman" w:hAnsi="Times New Roman"/>
          <w:sz w:val="24"/>
          <w:szCs w:val="24"/>
        </w:rPr>
        <w:t xml:space="preserve">вариантов </w:t>
      </w:r>
      <w:r w:rsidRPr="00164B6C">
        <w:rPr>
          <w:rFonts w:ascii="Times New Roman" w:hAnsi="Times New Roman"/>
          <w:sz w:val="24"/>
          <w:szCs w:val="24"/>
        </w:rPr>
        <w:t>и самостоятельно искать средства/ресурсы для решения задачи/достижения цели;</w:t>
      </w:r>
    </w:p>
    <w:p w:rsidR="00B540EE" w:rsidRPr="00164B6C" w:rsidRDefault="00B540EE" w:rsidP="001C6868">
      <w:pPr>
        <w:widowControl w:val="0"/>
        <w:numPr>
          <w:ilvl w:val="0"/>
          <w:numId w:val="17"/>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составлять план решения проблемы (выполнения проекта, проведения исследования);</w:t>
      </w:r>
    </w:p>
    <w:p w:rsidR="00B540EE" w:rsidRPr="00164B6C" w:rsidRDefault="00B540EE" w:rsidP="001C6868">
      <w:pPr>
        <w:widowControl w:val="0"/>
        <w:numPr>
          <w:ilvl w:val="0"/>
          <w:numId w:val="17"/>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определять потенциальные затруднения при решении учебной и познавательной задачи и находить средства для их устранения;</w:t>
      </w:r>
    </w:p>
    <w:p w:rsidR="00B540EE" w:rsidRPr="00164B6C" w:rsidRDefault="00B540EE" w:rsidP="001C6868">
      <w:pPr>
        <w:widowControl w:val="0"/>
        <w:numPr>
          <w:ilvl w:val="0"/>
          <w:numId w:val="17"/>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описывать свой опыт, оформляя его для передачи другим людям в виде технологии решения практических задач определенного класса;</w:t>
      </w:r>
    </w:p>
    <w:p w:rsidR="00B540EE" w:rsidRPr="00164B6C" w:rsidRDefault="00B540EE" w:rsidP="001C6868">
      <w:pPr>
        <w:widowControl w:val="0"/>
        <w:numPr>
          <w:ilvl w:val="0"/>
          <w:numId w:val="17"/>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планировать и корректировать свою индивидуальную образовательную траекторию.</w:t>
      </w:r>
    </w:p>
    <w:p w:rsidR="00B540EE" w:rsidRPr="00164B6C" w:rsidRDefault="00B540EE" w:rsidP="001C6868">
      <w:pPr>
        <w:widowControl w:val="0"/>
        <w:numPr>
          <w:ilvl w:val="0"/>
          <w:numId w:val="16"/>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w:t>
      </w:r>
      <w:r w:rsidR="009C54A3" w:rsidRPr="00164B6C">
        <w:rPr>
          <w:rFonts w:ascii="Times New Roman" w:hAnsi="Times New Roman"/>
          <w:sz w:val="24"/>
          <w:szCs w:val="24"/>
        </w:rPr>
        <w:t xml:space="preserve">ацией. </w:t>
      </w:r>
      <w:r w:rsidRPr="00164B6C">
        <w:rPr>
          <w:rFonts w:ascii="Times New Roman" w:hAnsi="Times New Roman"/>
          <w:sz w:val="24"/>
          <w:szCs w:val="24"/>
        </w:rPr>
        <w:t>Обучающийся сможет:</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систематизировать (в том числе выбирать приоритетные) критерии планируемых результатов и оценки своей деятельности;</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оценивать свою деятельность, аргументируя причины достижения или отсутствия планируемого результата;</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устанавливать связь между полученными характеристиками продукта и характеристиками процесса деятельности</w:t>
      </w:r>
      <w:r w:rsidR="009D6E34" w:rsidRPr="00164B6C">
        <w:rPr>
          <w:rFonts w:ascii="Times New Roman" w:hAnsi="Times New Roman"/>
          <w:sz w:val="24"/>
          <w:szCs w:val="24"/>
        </w:rPr>
        <w:t xml:space="preserve"> и</w:t>
      </w:r>
      <w:r w:rsidRPr="00164B6C">
        <w:rPr>
          <w:rFonts w:ascii="Times New Roman" w:hAnsi="Times New Roman"/>
          <w:sz w:val="24"/>
          <w:szCs w:val="24"/>
        </w:rPr>
        <w:t xml:space="preserve"> по завершении деятельности предлагать изменение характеристик процесса для получения улучшенных характеристик продукта;</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сверять свои действия с целью и, при необходимости, исправлять ошибки самостоятельно.</w:t>
      </w:r>
    </w:p>
    <w:p w:rsidR="00B540EE" w:rsidRPr="00164B6C" w:rsidRDefault="00B540EE" w:rsidP="001C6868">
      <w:pPr>
        <w:widowControl w:val="0"/>
        <w:numPr>
          <w:ilvl w:val="0"/>
          <w:numId w:val="16"/>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Умение оценивать правильность выполнения учебной задачи, собственные возможности ее решения. Обучающийся сможет:</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определять критерии правильности (корректности) выполнения учебной задачи;</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анализировать и обосновывать применение соответствующего инструментария для выполнения учебной задачи;</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свободно пользоваться выработанными критериями оценки и самооценки, исходя из цели и имеющихся </w:t>
      </w:r>
      <w:r w:rsidR="005202DD" w:rsidRPr="00164B6C">
        <w:rPr>
          <w:rFonts w:ascii="Times New Roman" w:hAnsi="Times New Roman"/>
          <w:sz w:val="24"/>
          <w:szCs w:val="24"/>
        </w:rPr>
        <w:t>средств</w:t>
      </w:r>
      <w:r w:rsidRPr="00164B6C">
        <w:rPr>
          <w:rFonts w:ascii="Times New Roman" w:hAnsi="Times New Roman"/>
          <w:sz w:val="24"/>
          <w:szCs w:val="24"/>
        </w:rPr>
        <w:t>, различая результат и способы действий;</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фиксировать и анализировать динамику собственных образовательных результатов.</w:t>
      </w:r>
    </w:p>
    <w:p w:rsidR="00B540EE" w:rsidRPr="00164B6C" w:rsidRDefault="00B540EE" w:rsidP="001C6868">
      <w:pPr>
        <w:widowControl w:val="0"/>
        <w:numPr>
          <w:ilvl w:val="0"/>
          <w:numId w:val="16"/>
        </w:numPr>
        <w:tabs>
          <w:tab w:val="left" w:pos="284"/>
          <w:tab w:val="left" w:pos="1134"/>
        </w:tabs>
        <w:spacing w:after="0" w:line="240" w:lineRule="auto"/>
        <w:ind w:left="0" w:firstLine="0"/>
        <w:jc w:val="both"/>
        <w:rPr>
          <w:rFonts w:ascii="Times New Roman" w:hAnsi="Times New Roman"/>
          <w:b/>
          <w:sz w:val="24"/>
          <w:szCs w:val="24"/>
        </w:rPr>
      </w:pPr>
      <w:r w:rsidRPr="00164B6C">
        <w:rPr>
          <w:rFonts w:ascii="Times New Roman" w:hAnsi="Times New Roman"/>
          <w:sz w:val="24"/>
          <w:szCs w:val="24"/>
        </w:rP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наблюдать и анализировать </w:t>
      </w:r>
      <w:r w:rsidR="004E267A" w:rsidRPr="00164B6C">
        <w:rPr>
          <w:rFonts w:ascii="Times New Roman" w:hAnsi="Times New Roman"/>
          <w:sz w:val="24"/>
          <w:szCs w:val="24"/>
        </w:rPr>
        <w:t xml:space="preserve">собственную </w:t>
      </w:r>
      <w:r w:rsidRPr="00164B6C">
        <w:rPr>
          <w:rFonts w:ascii="Times New Roman" w:hAnsi="Times New Roman"/>
          <w:sz w:val="24"/>
          <w:szCs w:val="24"/>
        </w:rPr>
        <w:t>учебную и познавательную деятельность и деятельность других обучающихся в процессе взаимопроверки;</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соотносить реальные и планируемые результаты индивидуальной образовательной деятельности и делать выводы;</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принимать решение в учебной ситуации и нести за него ответственность;</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самостоятельно определять причины своего успеха или неуспеха и находить способы выхода из ситуации неуспеха;</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B540EE" w:rsidRPr="00164B6C" w:rsidRDefault="00B540EE"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Познавательные УУД</w:t>
      </w:r>
    </w:p>
    <w:p w:rsidR="00B540EE" w:rsidRPr="00164B6C" w:rsidRDefault="00B540EE" w:rsidP="001C6868">
      <w:pPr>
        <w:widowControl w:val="0"/>
        <w:numPr>
          <w:ilvl w:val="0"/>
          <w:numId w:val="16"/>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w:t>
      </w:r>
      <w:r w:rsidR="00FF0860" w:rsidRPr="00164B6C">
        <w:rPr>
          <w:rFonts w:ascii="Times New Roman" w:hAnsi="Times New Roman"/>
          <w:sz w:val="24"/>
          <w:szCs w:val="24"/>
        </w:rPr>
        <w:t>,</w:t>
      </w:r>
      <w:r w:rsidRPr="00164B6C">
        <w:rPr>
          <w:rFonts w:ascii="Times New Roman" w:hAnsi="Times New Roman"/>
          <w:sz w:val="24"/>
          <w:szCs w:val="24"/>
        </w:rPr>
        <w:t xml:space="preserve"> по аналогии) и делать выводы. Обучающийся сможет:</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подбирать слова, соподчиненные ключевому слову, определяющие его признаки и свойства</w:t>
      </w:r>
      <w:r w:rsidR="00185AF1" w:rsidRPr="00164B6C">
        <w:rPr>
          <w:rFonts w:ascii="Times New Roman" w:hAnsi="Times New Roman"/>
          <w:sz w:val="24"/>
          <w:szCs w:val="24"/>
        </w:rPr>
        <w:t>;</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выстраивать логическую </w:t>
      </w:r>
      <w:r w:rsidR="008C26AB" w:rsidRPr="00164B6C">
        <w:rPr>
          <w:rFonts w:ascii="Times New Roman" w:hAnsi="Times New Roman"/>
          <w:sz w:val="24"/>
          <w:szCs w:val="24"/>
        </w:rPr>
        <w:t xml:space="preserve">цепочку, состоящую из </w:t>
      </w:r>
      <w:r w:rsidRPr="00164B6C">
        <w:rPr>
          <w:rFonts w:ascii="Times New Roman" w:hAnsi="Times New Roman"/>
          <w:sz w:val="24"/>
          <w:szCs w:val="24"/>
        </w:rPr>
        <w:t>ключевого слова и соподчиненных ему слов;</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выделять </w:t>
      </w:r>
      <w:r w:rsidR="008C26AB" w:rsidRPr="00164B6C">
        <w:rPr>
          <w:rFonts w:ascii="Times New Roman" w:hAnsi="Times New Roman"/>
          <w:sz w:val="24"/>
          <w:szCs w:val="24"/>
        </w:rPr>
        <w:t xml:space="preserve">общий </w:t>
      </w:r>
      <w:r w:rsidRPr="00164B6C">
        <w:rPr>
          <w:rFonts w:ascii="Times New Roman" w:hAnsi="Times New Roman"/>
          <w:sz w:val="24"/>
          <w:szCs w:val="24"/>
        </w:rPr>
        <w:t>признак двух или нескольких предметов или явлений и объяснять их сходство;</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выделять явление из общего ряда других явлений;</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строить рассуждение от общих закономерностей к частным явлениям и от частных явлений к общим закономерностям;</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строить рассуждение на основе сравнения предметов и явлений, выделяя при этом общие признаки;</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излагать полученную информацию, интерпретируя ее в контексте решаемой задачи;</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самостоятельно указывать </w:t>
      </w:r>
      <w:r w:rsidR="00BD43A2" w:rsidRPr="00164B6C">
        <w:rPr>
          <w:rFonts w:ascii="Times New Roman" w:hAnsi="Times New Roman"/>
          <w:sz w:val="24"/>
          <w:szCs w:val="24"/>
        </w:rPr>
        <w:t xml:space="preserve">на </w:t>
      </w:r>
      <w:r w:rsidRPr="00164B6C">
        <w:rPr>
          <w:rFonts w:ascii="Times New Roman" w:hAnsi="Times New Roman"/>
          <w:sz w:val="24"/>
          <w:szCs w:val="24"/>
        </w:rPr>
        <w:t>информацию, нуждающуюся в проверке, предлагать и применять способ проверки достоверности информации;</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вербализовать эмоциональное впечатление, оказанное на него источником;</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выявлять и называть причины события, явления, в том числе возможные /</w:t>
      </w:r>
      <w:r w:rsidR="002364B5" w:rsidRPr="00164B6C">
        <w:rPr>
          <w:rFonts w:ascii="Times New Roman" w:hAnsi="Times New Roman"/>
          <w:sz w:val="24"/>
          <w:szCs w:val="24"/>
        </w:rPr>
        <w:t xml:space="preserve"> </w:t>
      </w:r>
      <w:r w:rsidRPr="00164B6C">
        <w:rPr>
          <w:rFonts w:ascii="Times New Roman" w:hAnsi="Times New Roman"/>
          <w:sz w:val="24"/>
          <w:szCs w:val="24"/>
        </w:rPr>
        <w:t>наиболее вероятные причины, возможные последствия заданной причины, самостоятельно осуществляя причинно-следственный анализ;</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B540EE" w:rsidRPr="00164B6C" w:rsidRDefault="00B540EE" w:rsidP="001C6868">
      <w:pPr>
        <w:widowControl w:val="0"/>
        <w:numPr>
          <w:ilvl w:val="0"/>
          <w:numId w:val="16"/>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обозначать символом и знаком предмет и/или явление;</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определять логические связи между предметами и/или явлениями, обозначать данные логические связи с помощью знаков в схеме;</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создавать абстрактный или реальный образ предмета и/или явления;</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строить модель/схему на основе условий задачи и/или способа </w:t>
      </w:r>
      <w:r w:rsidR="00650F52" w:rsidRPr="00164B6C">
        <w:rPr>
          <w:rFonts w:ascii="Times New Roman" w:hAnsi="Times New Roman"/>
          <w:sz w:val="24"/>
          <w:szCs w:val="24"/>
        </w:rPr>
        <w:t xml:space="preserve">ее </w:t>
      </w:r>
      <w:r w:rsidRPr="00164B6C">
        <w:rPr>
          <w:rFonts w:ascii="Times New Roman" w:hAnsi="Times New Roman"/>
          <w:sz w:val="24"/>
          <w:szCs w:val="24"/>
        </w:rPr>
        <w:t>решения;</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преобразовывать модели с целью выявления общих законов, определяющих данную предметную область;</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строить доказательство: прямое, косвенное, от противного;</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B540EE" w:rsidRPr="00164B6C" w:rsidRDefault="00B540EE" w:rsidP="001C6868">
      <w:pPr>
        <w:widowControl w:val="0"/>
        <w:numPr>
          <w:ilvl w:val="0"/>
          <w:numId w:val="16"/>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Смысловое чтение. Обучающийся сможет:</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находить в тексте требуемую информацию (в соответствии с целями своей деятельности);</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ориентироваться в содержании текста, понимать целостный смысл текста, структурировать текст;</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устанавливать взаимосвязь описанных в тексте событий, явлений, процессов;</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резюмировать главную идею текста;</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критически оценивать содержание и форму текста.</w:t>
      </w:r>
    </w:p>
    <w:p w:rsidR="009B5292" w:rsidRPr="00164B6C" w:rsidRDefault="009B5292" w:rsidP="001C6868">
      <w:pPr>
        <w:widowControl w:val="0"/>
        <w:numPr>
          <w:ilvl w:val="0"/>
          <w:numId w:val="16"/>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9B5292" w:rsidRPr="00164B6C" w:rsidRDefault="009B5292"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определять свое отношение к природной среде;</w:t>
      </w:r>
    </w:p>
    <w:p w:rsidR="009B5292" w:rsidRPr="00164B6C" w:rsidRDefault="009B5292"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анализировать влияние экологических факторов на среду обитания живых организмов;</w:t>
      </w:r>
    </w:p>
    <w:p w:rsidR="009B5292" w:rsidRPr="00164B6C" w:rsidRDefault="009B5292"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проводить причинный и вероятностный анализ экологических ситуаций;</w:t>
      </w:r>
    </w:p>
    <w:p w:rsidR="009B5292" w:rsidRPr="00164B6C" w:rsidRDefault="009B5292"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прогнозировать изменения ситуации при смене действия одного фактора на действие другого фактора;</w:t>
      </w:r>
    </w:p>
    <w:p w:rsidR="009B5292" w:rsidRPr="00164B6C" w:rsidRDefault="009B5292"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распространять экологические знания и участвовать в практических делах по защите окружающей среды;</w:t>
      </w:r>
    </w:p>
    <w:p w:rsidR="009B5292" w:rsidRPr="00164B6C" w:rsidRDefault="009B5292"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выражать свое отношение к природе через рисунки, сочинения, модели, проектные работы.</w:t>
      </w:r>
    </w:p>
    <w:p w:rsidR="009B5292" w:rsidRPr="00164B6C" w:rsidRDefault="009B5292"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10. Развитие мотивации к овладению культурой активного использования словарей и других поисковых систем. Обучающийся сможет:</w:t>
      </w:r>
    </w:p>
    <w:p w:rsidR="009B5292" w:rsidRPr="00164B6C" w:rsidRDefault="009B5292" w:rsidP="00BD1C4E">
      <w:pPr>
        <w:pStyle w:val="a8"/>
        <w:numPr>
          <w:ilvl w:val="0"/>
          <w:numId w:val="186"/>
        </w:numPr>
        <w:tabs>
          <w:tab w:val="left" w:pos="284"/>
        </w:tabs>
        <w:ind w:left="0" w:firstLine="0"/>
        <w:jc w:val="both"/>
        <w:rPr>
          <w:rFonts w:ascii="Times New Roman" w:hAnsi="Times New Roman"/>
        </w:rPr>
      </w:pPr>
      <w:r w:rsidRPr="00164B6C">
        <w:rPr>
          <w:rFonts w:ascii="Times New Roman" w:hAnsi="Times New Roman"/>
        </w:rPr>
        <w:t>определять необходимые ключевые поисковые слова и запросы;</w:t>
      </w:r>
    </w:p>
    <w:p w:rsidR="009B5292" w:rsidRPr="00164B6C" w:rsidRDefault="009B5292" w:rsidP="00BD1C4E">
      <w:pPr>
        <w:pStyle w:val="a8"/>
        <w:numPr>
          <w:ilvl w:val="0"/>
          <w:numId w:val="186"/>
        </w:numPr>
        <w:tabs>
          <w:tab w:val="left" w:pos="284"/>
        </w:tabs>
        <w:ind w:left="0" w:firstLine="0"/>
        <w:jc w:val="both"/>
        <w:rPr>
          <w:rFonts w:ascii="Times New Roman" w:hAnsi="Times New Roman"/>
        </w:rPr>
      </w:pPr>
      <w:r w:rsidRPr="00164B6C">
        <w:rPr>
          <w:rFonts w:ascii="Times New Roman" w:hAnsi="Times New Roman"/>
        </w:rPr>
        <w:t>осуществлять взаимодействие с электронными поисковыми системами, словарями;</w:t>
      </w:r>
    </w:p>
    <w:p w:rsidR="009B5292" w:rsidRPr="00164B6C" w:rsidRDefault="009B5292" w:rsidP="00BD1C4E">
      <w:pPr>
        <w:pStyle w:val="a8"/>
        <w:numPr>
          <w:ilvl w:val="0"/>
          <w:numId w:val="186"/>
        </w:numPr>
        <w:tabs>
          <w:tab w:val="left" w:pos="284"/>
        </w:tabs>
        <w:ind w:left="0" w:firstLine="0"/>
        <w:jc w:val="both"/>
        <w:rPr>
          <w:rFonts w:ascii="Times New Roman" w:hAnsi="Times New Roman"/>
        </w:rPr>
      </w:pPr>
      <w:r w:rsidRPr="00164B6C">
        <w:rPr>
          <w:rFonts w:ascii="Times New Roman" w:hAnsi="Times New Roman"/>
        </w:rPr>
        <w:t>формировать множественную выборку из поисковых источников для объективизации результатов поиска;</w:t>
      </w:r>
    </w:p>
    <w:p w:rsidR="009B5292" w:rsidRPr="00164B6C" w:rsidRDefault="009B5292" w:rsidP="00BD1C4E">
      <w:pPr>
        <w:widowControl w:val="0"/>
        <w:numPr>
          <w:ilvl w:val="0"/>
          <w:numId w:val="186"/>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соотносить полученные результаты поиска со своей деятельностью.</w:t>
      </w:r>
    </w:p>
    <w:p w:rsidR="00B540EE" w:rsidRPr="00164B6C" w:rsidRDefault="00B540EE" w:rsidP="00FF304B">
      <w:pPr>
        <w:tabs>
          <w:tab w:val="left" w:pos="284"/>
          <w:tab w:val="left" w:pos="993"/>
        </w:tabs>
        <w:spacing w:after="0" w:line="240" w:lineRule="auto"/>
        <w:jc w:val="both"/>
        <w:rPr>
          <w:rFonts w:ascii="Times New Roman" w:hAnsi="Times New Roman"/>
          <w:b/>
          <w:sz w:val="24"/>
          <w:szCs w:val="24"/>
        </w:rPr>
      </w:pPr>
      <w:r w:rsidRPr="00164B6C">
        <w:rPr>
          <w:rFonts w:ascii="Times New Roman" w:hAnsi="Times New Roman"/>
          <w:b/>
          <w:sz w:val="24"/>
          <w:szCs w:val="24"/>
        </w:rPr>
        <w:t>Коммуникативные УУД</w:t>
      </w:r>
    </w:p>
    <w:p w:rsidR="00B540EE" w:rsidRPr="00164B6C" w:rsidRDefault="00B540EE" w:rsidP="00BD1C4E">
      <w:pPr>
        <w:pStyle w:val="a8"/>
        <w:widowControl w:val="0"/>
        <w:numPr>
          <w:ilvl w:val="0"/>
          <w:numId w:val="141"/>
        </w:numPr>
        <w:tabs>
          <w:tab w:val="left" w:pos="284"/>
          <w:tab w:val="left" w:pos="426"/>
        </w:tabs>
        <w:ind w:left="0" w:firstLine="0"/>
        <w:jc w:val="both"/>
        <w:rPr>
          <w:rFonts w:ascii="Times New Roman" w:hAnsi="Times New Roman"/>
        </w:rPr>
      </w:pPr>
      <w:r w:rsidRPr="00164B6C">
        <w:rPr>
          <w:rFonts w:ascii="Times New Roman" w:hAnsi="Times New Roman"/>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B540EE" w:rsidRPr="00164B6C" w:rsidRDefault="00B540EE" w:rsidP="00BD1C4E">
      <w:pPr>
        <w:widowControl w:val="0"/>
        <w:numPr>
          <w:ilvl w:val="0"/>
          <w:numId w:val="189"/>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определять возможные роли в совместной деятельности;</w:t>
      </w:r>
    </w:p>
    <w:p w:rsidR="00B540EE" w:rsidRPr="00164B6C" w:rsidRDefault="00B540EE" w:rsidP="00BD1C4E">
      <w:pPr>
        <w:widowControl w:val="0"/>
        <w:numPr>
          <w:ilvl w:val="0"/>
          <w:numId w:val="189"/>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играть определенную роль в совместной деятельности;</w:t>
      </w:r>
    </w:p>
    <w:p w:rsidR="00B540EE" w:rsidRPr="00164B6C" w:rsidRDefault="00B540EE" w:rsidP="00BD1C4E">
      <w:pPr>
        <w:widowControl w:val="0"/>
        <w:numPr>
          <w:ilvl w:val="0"/>
          <w:numId w:val="189"/>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B540EE" w:rsidRPr="00164B6C" w:rsidRDefault="00B540EE" w:rsidP="00BD1C4E">
      <w:pPr>
        <w:widowControl w:val="0"/>
        <w:numPr>
          <w:ilvl w:val="0"/>
          <w:numId w:val="189"/>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определять свои действия и действия партнера, которые способствовали или препятствовали продуктивной коммуникации;</w:t>
      </w:r>
    </w:p>
    <w:p w:rsidR="00B540EE" w:rsidRPr="00164B6C" w:rsidRDefault="00B540EE" w:rsidP="00BD1C4E">
      <w:pPr>
        <w:widowControl w:val="0"/>
        <w:numPr>
          <w:ilvl w:val="0"/>
          <w:numId w:val="189"/>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строить позитивные отношения в процессе учебной и познавательной деятельности;</w:t>
      </w:r>
    </w:p>
    <w:p w:rsidR="00B540EE" w:rsidRPr="00164B6C" w:rsidRDefault="00B540EE" w:rsidP="00BD1C4E">
      <w:pPr>
        <w:widowControl w:val="0"/>
        <w:numPr>
          <w:ilvl w:val="0"/>
          <w:numId w:val="189"/>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B540EE" w:rsidRPr="00164B6C" w:rsidRDefault="00B540EE" w:rsidP="00BD1C4E">
      <w:pPr>
        <w:widowControl w:val="0"/>
        <w:numPr>
          <w:ilvl w:val="0"/>
          <w:numId w:val="189"/>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критически относиться к </w:t>
      </w:r>
      <w:r w:rsidR="00B534A1" w:rsidRPr="00164B6C">
        <w:rPr>
          <w:rFonts w:ascii="Times New Roman" w:hAnsi="Times New Roman"/>
          <w:sz w:val="24"/>
          <w:szCs w:val="24"/>
        </w:rPr>
        <w:t xml:space="preserve">собственному </w:t>
      </w:r>
      <w:r w:rsidRPr="00164B6C">
        <w:rPr>
          <w:rFonts w:ascii="Times New Roman" w:hAnsi="Times New Roman"/>
          <w:sz w:val="24"/>
          <w:szCs w:val="24"/>
        </w:rPr>
        <w:t xml:space="preserve">мнению, с достоинством признавать ошибочность </w:t>
      </w:r>
      <w:r w:rsidR="005202DD" w:rsidRPr="00164B6C">
        <w:rPr>
          <w:rFonts w:ascii="Times New Roman" w:hAnsi="Times New Roman"/>
          <w:sz w:val="24"/>
          <w:szCs w:val="24"/>
        </w:rPr>
        <w:t xml:space="preserve">своего </w:t>
      </w:r>
      <w:r w:rsidRPr="00164B6C">
        <w:rPr>
          <w:rFonts w:ascii="Times New Roman" w:hAnsi="Times New Roman"/>
          <w:sz w:val="24"/>
          <w:szCs w:val="24"/>
        </w:rPr>
        <w:t>мнения (если оно таково) и корректировать его;</w:t>
      </w:r>
    </w:p>
    <w:p w:rsidR="00B540EE" w:rsidRPr="00164B6C" w:rsidRDefault="00B540EE" w:rsidP="00BD1C4E">
      <w:pPr>
        <w:widowControl w:val="0"/>
        <w:numPr>
          <w:ilvl w:val="0"/>
          <w:numId w:val="189"/>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предлагать альтернативное решение в конфликтной ситуации;</w:t>
      </w:r>
    </w:p>
    <w:p w:rsidR="00B540EE" w:rsidRPr="00164B6C" w:rsidRDefault="00B540EE" w:rsidP="00BD1C4E">
      <w:pPr>
        <w:widowControl w:val="0"/>
        <w:numPr>
          <w:ilvl w:val="0"/>
          <w:numId w:val="189"/>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выделять общую точку зрения в дискуссии;</w:t>
      </w:r>
    </w:p>
    <w:p w:rsidR="00B540EE" w:rsidRPr="00164B6C" w:rsidRDefault="00B540EE" w:rsidP="00BD1C4E">
      <w:pPr>
        <w:widowControl w:val="0"/>
        <w:numPr>
          <w:ilvl w:val="0"/>
          <w:numId w:val="189"/>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договариваться о правилах и вопросах для обсуждения в соответствии с поставленной перед группой задачей;</w:t>
      </w:r>
    </w:p>
    <w:p w:rsidR="00B540EE" w:rsidRPr="00164B6C" w:rsidRDefault="00B540EE" w:rsidP="00BD1C4E">
      <w:pPr>
        <w:widowControl w:val="0"/>
        <w:numPr>
          <w:ilvl w:val="0"/>
          <w:numId w:val="189"/>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организовывать учебное взаимодействие в группе (определять общие цели, распределять роли, договариваться друг с другом и т. д.);</w:t>
      </w:r>
    </w:p>
    <w:p w:rsidR="00B540EE" w:rsidRPr="00164B6C" w:rsidRDefault="00B540EE" w:rsidP="00BD1C4E">
      <w:pPr>
        <w:widowControl w:val="0"/>
        <w:numPr>
          <w:ilvl w:val="0"/>
          <w:numId w:val="189"/>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B540EE" w:rsidRPr="00164B6C" w:rsidRDefault="00B540EE" w:rsidP="00BD1C4E">
      <w:pPr>
        <w:widowControl w:val="0"/>
        <w:numPr>
          <w:ilvl w:val="0"/>
          <w:numId w:val="141"/>
        </w:numPr>
        <w:tabs>
          <w:tab w:val="left" w:pos="142"/>
          <w:tab w:val="left" w:pos="28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w:t>
      </w:r>
      <w:r w:rsidR="00C40BE2" w:rsidRPr="00164B6C">
        <w:rPr>
          <w:rFonts w:ascii="Times New Roman" w:hAnsi="Times New Roman"/>
          <w:sz w:val="24"/>
          <w:szCs w:val="24"/>
        </w:rPr>
        <w:t xml:space="preserve"> для </w:t>
      </w:r>
      <w:r w:rsidRPr="00164B6C">
        <w:rPr>
          <w:rFonts w:ascii="Times New Roman" w:hAnsi="Times New Roman"/>
          <w:sz w:val="24"/>
          <w:szCs w:val="24"/>
        </w:rPr>
        <w:t>планирования и регуляции своей деятельности; владение устной и письменной речью, монологической контекстной речью. Обучающийся сможет:</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определять задачу коммуникации и в соответствии с ней отбирать речевые средства;</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отбирать и использовать речевые средства в процессе коммуникации с другими людьми (диалог в паре, в малой группе и т. д.);</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представлять в устной или письменной форме развернутый план собственной деятельности;</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соблюдать нормы публичной речи</w:t>
      </w:r>
      <w:r w:rsidR="00C40BE2" w:rsidRPr="00164B6C">
        <w:rPr>
          <w:rFonts w:ascii="Times New Roman" w:hAnsi="Times New Roman"/>
          <w:sz w:val="24"/>
          <w:szCs w:val="24"/>
        </w:rPr>
        <w:t>,</w:t>
      </w:r>
      <w:r w:rsidRPr="00164B6C">
        <w:rPr>
          <w:rFonts w:ascii="Times New Roman" w:hAnsi="Times New Roman"/>
          <w:sz w:val="24"/>
          <w:szCs w:val="24"/>
        </w:rPr>
        <w:t xml:space="preserve"> регламент в монологе и дискуссии в соответствии с коммуникативной задачей;</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высказывать и обосновывать мнение (суждение) и запрашивать мнение партнера в рамках диалога;</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принимать решение в ходе диалога и согласовывать его с собеседником;</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создавать письменные «клишированные» и оригинальные тексты с использованием необходимых речевых средств;</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использовать вербальные средства (средства логической связи) для выделения смысловых блоков своего выступления;</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использовать невербальные средства или наглядные материалы, подготовленные/отобранные под руководством учителя;</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делать оценочный вывод о достижении цели коммуникации непосредственно после завершения коммуникативного контакта и обосновывать его.</w:t>
      </w:r>
    </w:p>
    <w:p w:rsidR="00B540EE" w:rsidRPr="00164B6C" w:rsidRDefault="00B540EE" w:rsidP="00BD1C4E">
      <w:pPr>
        <w:widowControl w:val="0"/>
        <w:numPr>
          <w:ilvl w:val="0"/>
          <w:numId w:val="141"/>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Формирование и развитие компетентности в области использования информационно-коммуникационных технологий</w:t>
      </w:r>
      <w:r w:rsidR="00105119" w:rsidRPr="00164B6C">
        <w:rPr>
          <w:rFonts w:ascii="Times New Roman" w:hAnsi="Times New Roman"/>
          <w:sz w:val="24"/>
          <w:szCs w:val="24"/>
        </w:rPr>
        <w:t xml:space="preserve"> (далее – ИКТ)</w:t>
      </w:r>
      <w:r w:rsidR="007A1ECF" w:rsidRPr="00164B6C">
        <w:rPr>
          <w:rFonts w:ascii="Times New Roman" w:hAnsi="Times New Roman"/>
          <w:sz w:val="24"/>
          <w:szCs w:val="24"/>
        </w:rPr>
        <w:t>.</w:t>
      </w:r>
      <w:r w:rsidRPr="00164B6C">
        <w:rPr>
          <w:rFonts w:ascii="Times New Roman" w:hAnsi="Times New Roman"/>
          <w:sz w:val="24"/>
          <w:szCs w:val="24"/>
        </w:rPr>
        <w:t xml:space="preserve"> Обучающийся сможет:</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выделять информационный аспект задачи, оперировать данными, использовать модель решения задачи;</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использовать информацию с учетом этических и правовых норм;</w:t>
      </w:r>
    </w:p>
    <w:p w:rsidR="00B540EE" w:rsidRPr="00164B6C" w:rsidRDefault="00B540EE" w:rsidP="001C6868">
      <w:pPr>
        <w:widowControl w:val="0"/>
        <w:numPr>
          <w:ilvl w:val="0"/>
          <w:numId w:val="1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B540EE" w:rsidRPr="00164B6C" w:rsidRDefault="00105119" w:rsidP="00FF304B">
      <w:pPr>
        <w:pStyle w:val="2"/>
        <w:tabs>
          <w:tab w:val="left" w:pos="284"/>
        </w:tabs>
        <w:spacing w:line="240" w:lineRule="auto"/>
        <w:ind w:firstLine="0"/>
        <w:rPr>
          <w:sz w:val="24"/>
          <w:szCs w:val="24"/>
        </w:rPr>
      </w:pPr>
      <w:r w:rsidRPr="00164B6C">
        <w:rPr>
          <w:sz w:val="24"/>
          <w:szCs w:val="24"/>
        </w:rPr>
        <w:t>1.2.5. Предметные результаты</w:t>
      </w:r>
    </w:p>
    <w:p w:rsidR="00B540EE" w:rsidRPr="00164B6C" w:rsidRDefault="006F777F" w:rsidP="00FF304B">
      <w:pPr>
        <w:pStyle w:val="3"/>
        <w:tabs>
          <w:tab w:val="left" w:pos="284"/>
        </w:tabs>
        <w:spacing w:before="0" w:beforeAutospacing="0" w:after="0" w:afterAutospacing="0"/>
        <w:rPr>
          <w:sz w:val="24"/>
          <w:szCs w:val="24"/>
        </w:rPr>
      </w:pPr>
      <w:bookmarkStart w:id="30" w:name="_Toc409691628"/>
      <w:bookmarkStart w:id="31" w:name="_Toc410653953"/>
      <w:bookmarkStart w:id="32" w:name="_Toc414553133"/>
      <w:r w:rsidRPr="00164B6C">
        <w:rPr>
          <w:sz w:val="24"/>
          <w:szCs w:val="24"/>
        </w:rPr>
        <w:t>1.2.</w:t>
      </w:r>
      <w:r w:rsidR="00105119" w:rsidRPr="00164B6C">
        <w:rPr>
          <w:sz w:val="24"/>
          <w:szCs w:val="24"/>
        </w:rPr>
        <w:t>5.1</w:t>
      </w:r>
      <w:r w:rsidRPr="00164B6C">
        <w:rPr>
          <w:sz w:val="24"/>
          <w:szCs w:val="24"/>
        </w:rPr>
        <w:t xml:space="preserve">. </w:t>
      </w:r>
      <w:r w:rsidR="00B540EE" w:rsidRPr="00164B6C">
        <w:rPr>
          <w:sz w:val="24"/>
          <w:szCs w:val="24"/>
        </w:rPr>
        <w:t>Русский язык</w:t>
      </w:r>
      <w:bookmarkEnd w:id="30"/>
      <w:bookmarkEnd w:id="31"/>
      <w:bookmarkEnd w:id="32"/>
    </w:p>
    <w:p w:rsidR="000A052F" w:rsidRDefault="000A052F" w:rsidP="00FF304B">
      <w:pPr>
        <w:pStyle w:val="2"/>
        <w:tabs>
          <w:tab w:val="left" w:pos="284"/>
        </w:tabs>
        <w:spacing w:line="240" w:lineRule="auto"/>
        <w:ind w:firstLine="0"/>
        <w:rPr>
          <w:b w:val="0"/>
          <w:sz w:val="24"/>
          <w:szCs w:val="24"/>
        </w:rPr>
      </w:pPr>
      <w:bookmarkStart w:id="33" w:name="_Toc287934277"/>
      <w:bookmarkStart w:id="34" w:name="_Toc414553134"/>
      <w:bookmarkStart w:id="35" w:name="_Toc287551922"/>
      <w:r w:rsidRPr="000A052F">
        <w:rPr>
          <w:b w:val="0"/>
          <w:sz w:val="24"/>
          <w:szCs w:val="24"/>
        </w:rPr>
        <w:t xml:space="preserve">Предметными результатами освоения выпускниками школы программы по русскому языку при получении основного общего образования являются: </w:t>
      </w:r>
    </w:p>
    <w:p w:rsidR="000A052F" w:rsidRDefault="000A052F" w:rsidP="00FF304B">
      <w:pPr>
        <w:pStyle w:val="2"/>
        <w:tabs>
          <w:tab w:val="left" w:pos="284"/>
        </w:tabs>
        <w:spacing w:line="240" w:lineRule="auto"/>
        <w:ind w:firstLine="0"/>
        <w:rPr>
          <w:b w:val="0"/>
          <w:sz w:val="24"/>
          <w:szCs w:val="24"/>
        </w:rPr>
      </w:pPr>
      <w:r w:rsidRPr="000A052F">
        <w:rPr>
          <w:b w:val="0"/>
          <w:sz w:val="24"/>
          <w:szCs w:val="24"/>
        </w:rPr>
        <w:t xml:space="preserve">1) представление об основных функциях языка, о роли русского языка как национального языка русского народа, как государственного языка Российской Федерации и языка межнационального общения, о связи языка и культуры народа, о роли языка в жизни человека и общества; </w:t>
      </w:r>
    </w:p>
    <w:p w:rsidR="000A052F" w:rsidRDefault="000A052F" w:rsidP="00FF304B">
      <w:pPr>
        <w:pStyle w:val="2"/>
        <w:tabs>
          <w:tab w:val="left" w:pos="284"/>
        </w:tabs>
        <w:spacing w:line="240" w:lineRule="auto"/>
        <w:ind w:firstLine="0"/>
        <w:rPr>
          <w:b w:val="0"/>
          <w:sz w:val="24"/>
          <w:szCs w:val="24"/>
        </w:rPr>
      </w:pPr>
      <w:r w:rsidRPr="000A052F">
        <w:rPr>
          <w:b w:val="0"/>
          <w:sz w:val="24"/>
          <w:szCs w:val="24"/>
        </w:rPr>
        <w:t xml:space="preserve">2) понимание места русского языка в системе гуманитарных наук и его роли в образовании в целом; </w:t>
      </w:r>
    </w:p>
    <w:p w:rsidR="000A052F" w:rsidRDefault="000A052F" w:rsidP="00FF304B">
      <w:pPr>
        <w:pStyle w:val="2"/>
        <w:tabs>
          <w:tab w:val="left" w:pos="284"/>
        </w:tabs>
        <w:spacing w:line="240" w:lineRule="auto"/>
        <w:ind w:firstLine="0"/>
        <w:rPr>
          <w:b w:val="0"/>
          <w:sz w:val="24"/>
          <w:szCs w:val="24"/>
        </w:rPr>
      </w:pPr>
      <w:r w:rsidRPr="000A052F">
        <w:rPr>
          <w:b w:val="0"/>
          <w:sz w:val="24"/>
          <w:szCs w:val="24"/>
        </w:rPr>
        <w:t xml:space="preserve">3) усвоение основ научных знаний о русском языке; понимание взаимосвязи его уровней и единиц; </w:t>
      </w:r>
    </w:p>
    <w:p w:rsidR="000A052F" w:rsidRDefault="000A052F" w:rsidP="00FF304B">
      <w:pPr>
        <w:pStyle w:val="2"/>
        <w:tabs>
          <w:tab w:val="left" w:pos="284"/>
        </w:tabs>
        <w:spacing w:line="240" w:lineRule="auto"/>
        <w:ind w:firstLine="0"/>
        <w:rPr>
          <w:b w:val="0"/>
          <w:sz w:val="24"/>
          <w:szCs w:val="24"/>
        </w:rPr>
      </w:pPr>
      <w:r w:rsidRPr="000A052F">
        <w:rPr>
          <w:b w:val="0"/>
          <w:sz w:val="24"/>
          <w:szCs w:val="24"/>
        </w:rPr>
        <w:t>4) освоение базовых понятий лингвистики: лингвистика и ее основные разделы; язык и речь, речевое общение, речь устная и письменная; монолог, диалог и их виды; ситуация речевого общения; разговорная речь, научный, публицистический, официальноделовой стили, язык художественной литературы; жанры научного, публицистического, официально-делового стилей и разговорной речи; функционально-смысловые типы речи (повествование, описание, рассуждение); текст, типы текста; основные единицы языка, их признаки и особенности употребления в речи;</w:t>
      </w:r>
    </w:p>
    <w:p w:rsidR="000A052F" w:rsidRDefault="000A052F" w:rsidP="00FF304B">
      <w:pPr>
        <w:pStyle w:val="2"/>
        <w:tabs>
          <w:tab w:val="left" w:pos="284"/>
        </w:tabs>
        <w:spacing w:line="240" w:lineRule="auto"/>
        <w:ind w:firstLine="0"/>
        <w:rPr>
          <w:b w:val="0"/>
          <w:sz w:val="24"/>
          <w:szCs w:val="24"/>
        </w:rPr>
      </w:pPr>
      <w:r w:rsidRPr="000A052F">
        <w:rPr>
          <w:b w:val="0"/>
          <w:sz w:val="24"/>
          <w:szCs w:val="24"/>
        </w:rPr>
        <w:t xml:space="preserve"> 5) овладение основными стилистическими ресурсами лексики и фразеологии русского языка, основными нормами русского литературного языка (орфоэпическими, лексическими, грамматическими, орфографическими, пунктуационными), нормами речевого этикета и использование их в своей речевой практике при создании устных и письмен</w:t>
      </w:r>
      <w:r>
        <w:rPr>
          <w:b w:val="0"/>
          <w:sz w:val="24"/>
          <w:szCs w:val="24"/>
        </w:rPr>
        <w:t>ных высказываний;</w:t>
      </w:r>
    </w:p>
    <w:p w:rsidR="000A052F" w:rsidRDefault="000A052F" w:rsidP="00FF304B">
      <w:pPr>
        <w:pStyle w:val="2"/>
        <w:tabs>
          <w:tab w:val="left" w:pos="284"/>
        </w:tabs>
        <w:spacing w:line="240" w:lineRule="auto"/>
        <w:ind w:firstLine="0"/>
        <w:rPr>
          <w:b w:val="0"/>
          <w:sz w:val="24"/>
          <w:szCs w:val="24"/>
        </w:rPr>
      </w:pPr>
      <w:r w:rsidRPr="000A052F">
        <w:rPr>
          <w:b w:val="0"/>
          <w:sz w:val="24"/>
          <w:szCs w:val="24"/>
        </w:rPr>
        <w:t xml:space="preserve"> 6) опознавание и анализ основных единиц языка, грамматических категорий языка, уместное употребление языковых единиц адекватно ситуации речевого общения; </w:t>
      </w:r>
    </w:p>
    <w:p w:rsidR="000A052F" w:rsidRDefault="000A052F" w:rsidP="00FF304B">
      <w:pPr>
        <w:pStyle w:val="2"/>
        <w:tabs>
          <w:tab w:val="left" w:pos="284"/>
        </w:tabs>
        <w:spacing w:line="240" w:lineRule="auto"/>
        <w:ind w:firstLine="0"/>
        <w:rPr>
          <w:b w:val="0"/>
          <w:sz w:val="24"/>
          <w:szCs w:val="24"/>
        </w:rPr>
      </w:pPr>
      <w:r w:rsidRPr="000A052F">
        <w:rPr>
          <w:b w:val="0"/>
          <w:sz w:val="24"/>
          <w:szCs w:val="24"/>
        </w:rPr>
        <w:t xml:space="preserve">7) проведение различных видов анализа слова (фонетический, морфемный, словообразовательный, лексический, морфологический), синтаксического анализа словосочетания и предложения, многоаспектного анализа текста с точки зрения его основных признаков и структуры, принадлежности к определенным функциональным разновидностям языка, особенностей языкового оформления, использования выразительных средств языка; </w:t>
      </w:r>
    </w:p>
    <w:p w:rsidR="000A052F" w:rsidRPr="000A052F" w:rsidRDefault="000A052F" w:rsidP="00FF304B">
      <w:pPr>
        <w:pStyle w:val="2"/>
        <w:tabs>
          <w:tab w:val="left" w:pos="284"/>
        </w:tabs>
        <w:spacing w:line="240" w:lineRule="auto"/>
        <w:ind w:firstLine="0"/>
        <w:rPr>
          <w:b w:val="0"/>
          <w:sz w:val="24"/>
          <w:szCs w:val="24"/>
        </w:rPr>
      </w:pPr>
      <w:r w:rsidRPr="000A052F">
        <w:rPr>
          <w:b w:val="0"/>
          <w:sz w:val="24"/>
          <w:szCs w:val="24"/>
        </w:rPr>
        <w:t xml:space="preserve">8) понимание коммуникативно-эстетических возможностей лексической и грамматической синонимии и использование их в собственной речевой практике; </w:t>
      </w:r>
    </w:p>
    <w:p w:rsidR="000A052F" w:rsidRPr="000A052F" w:rsidRDefault="000A052F" w:rsidP="00FF304B">
      <w:pPr>
        <w:pStyle w:val="2"/>
        <w:tabs>
          <w:tab w:val="left" w:pos="284"/>
        </w:tabs>
        <w:spacing w:line="240" w:lineRule="auto"/>
        <w:ind w:firstLine="0"/>
        <w:rPr>
          <w:b w:val="0"/>
          <w:sz w:val="24"/>
          <w:szCs w:val="24"/>
        </w:rPr>
      </w:pPr>
      <w:r w:rsidRPr="000A052F">
        <w:rPr>
          <w:b w:val="0"/>
          <w:sz w:val="24"/>
          <w:szCs w:val="24"/>
        </w:rPr>
        <w:t>9) осознание эстетической функции русского языка, способность оценивать эстетическую сторону речевого высказывания при анализе текстов художественной литературы.</w:t>
      </w:r>
    </w:p>
    <w:p w:rsidR="00982D7D" w:rsidRPr="00164B6C" w:rsidRDefault="00982D7D" w:rsidP="00FF304B">
      <w:pPr>
        <w:pStyle w:val="2"/>
        <w:tabs>
          <w:tab w:val="left" w:pos="284"/>
        </w:tabs>
        <w:spacing w:line="240" w:lineRule="auto"/>
        <w:ind w:firstLine="0"/>
        <w:rPr>
          <w:sz w:val="24"/>
          <w:szCs w:val="24"/>
        </w:rPr>
      </w:pPr>
      <w:r w:rsidRPr="00164B6C">
        <w:rPr>
          <w:sz w:val="24"/>
          <w:szCs w:val="24"/>
        </w:rPr>
        <w:t>Выпускник научится:</w:t>
      </w:r>
      <w:bookmarkEnd w:id="33"/>
      <w:bookmarkEnd w:id="34"/>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владеть навыками работы с учебной книгой, словарями и другими информационными источниками, включая СМИ и ресурсы Интернета;</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владеть навыками различных видов чтения (изучающим, ознакомительным, просмотровым) и информационной переработки прочитанного материала;</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использовать знание алфавита при поиске информации;</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различать значимые и незначимые единицы языка;</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проводить фонетический и орфоэпический анализ слова;</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классифицировать и группировать звуки речи по заданным признакам, слова по заданным параметрам их звукового состава;</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членить слова на слоги и правильно их переносить;</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проводить морфемный и словообразовательный анализ слов;</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проводить лексический анализ слова;</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опознавать лексические средства выразительности и основные виды тропов (метафора, эпитет, сравнение, гипербола, олицетворение);</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опознавать самостоятельные части речи и их формы, а также служебные части речи и междометия;</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проводить морфологический анализ слова;</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применять знания и умения по морфемике и словообразованию при проведении морфологического анализа слов;</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опознавать основные единицы синтаксиса (словосочетание, предложение, текст);</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находить грамматическую основу предложения;</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распознавать главные и второстепенные члены предложения;</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опознавать предложения простые и сложные, предложения осложненной структуры;</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проводить синтаксический анализ словосочетания и предложения;</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соблюдать основные языковые нормы в устной и письменной речи;</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опираться на фонетический, морфемный, словообразовательный и морфологический анализ в практике правописания;</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опираться на грамматико-интонационный анализ при объяснении расстановки знаков препинания в предложении;</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использовать орфографические словари.</w:t>
      </w:r>
    </w:p>
    <w:p w:rsidR="00982D7D" w:rsidRPr="00164B6C" w:rsidRDefault="00982D7D" w:rsidP="00FF304B">
      <w:pPr>
        <w:pStyle w:val="2"/>
        <w:tabs>
          <w:tab w:val="left" w:pos="284"/>
        </w:tabs>
        <w:spacing w:line="240" w:lineRule="auto"/>
        <w:ind w:firstLine="0"/>
        <w:rPr>
          <w:sz w:val="24"/>
          <w:szCs w:val="24"/>
        </w:rPr>
      </w:pPr>
      <w:bookmarkStart w:id="36" w:name="_Toc414553135"/>
      <w:r w:rsidRPr="00164B6C">
        <w:rPr>
          <w:sz w:val="24"/>
          <w:szCs w:val="24"/>
        </w:rPr>
        <w:t>Выпускник получит возможность научиться:</w:t>
      </w:r>
      <w:bookmarkEnd w:id="36"/>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i/>
        </w:rPr>
      </w:pPr>
      <w:r w:rsidRPr="00164B6C">
        <w:rPr>
          <w:rFonts w:ascii="Times New Roman" w:hAnsi="Times New Roman"/>
          <w:i/>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i/>
        </w:rPr>
      </w:pPr>
      <w:r w:rsidRPr="00164B6C">
        <w:rPr>
          <w:rFonts w:ascii="Times New Roman" w:hAnsi="Times New Roman"/>
          <w:i/>
        </w:rPr>
        <w:t>оценивать собственную и чужую речь с точки зрения точного, уместного и выразительного словоупотребления;</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i/>
        </w:rPr>
      </w:pPr>
      <w:r w:rsidRPr="00164B6C">
        <w:rPr>
          <w:rFonts w:ascii="Times New Roman" w:hAnsi="Times New Roman"/>
          <w:i/>
        </w:rPr>
        <w:t xml:space="preserve">опознавать различные выразительные средства языка; </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i/>
        </w:rPr>
      </w:pPr>
      <w:r w:rsidRPr="00164B6C">
        <w:rPr>
          <w:rFonts w:ascii="Times New Roman" w:hAnsi="Times New Roman"/>
          <w:i/>
        </w:rPr>
        <w:t>писать конспект, отзыв, тезисы, рефераты, статьи, рецензии, доклады, интервью, очерки, доверенности, резюме и другие жанры;</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i/>
        </w:rPr>
      </w:pPr>
      <w:r w:rsidRPr="00164B6C">
        <w:rPr>
          <w:rFonts w:ascii="Times New Roman" w:hAnsi="Times New Roman"/>
          <w:i/>
        </w:rPr>
        <w:t xml:space="preserve">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i/>
        </w:rPr>
      </w:pPr>
      <w:r w:rsidRPr="00164B6C">
        <w:rPr>
          <w:rFonts w:ascii="Times New Roman" w:hAnsi="Times New Roman"/>
          <w:i/>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i/>
        </w:rPr>
      </w:pPr>
      <w:r w:rsidRPr="00164B6C">
        <w:rPr>
          <w:rFonts w:ascii="Times New Roman" w:hAnsi="Times New Roman"/>
          <w:i/>
        </w:rPr>
        <w:t>характеризовать словообразовательные цепочки и словообразовательные гнезда;</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i/>
        </w:rPr>
      </w:pPr>
      <w:r w:rsidRPr="00164B6C">
        <w:rPr>
          <w:rFonts w:ascii="Times New Roman" w:hAnsi="Times New Roman"/>
          <w:i/>
        </w:rPr>
        <w:t>использовать этимологические данные для объяснения правописания и лексического значения слова;</w:t>
      </w:r>
    </w:p>
    <w:p w:rsidR="00982D7D"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i/>
        </w:rPr>
      </w:pPr>
      <w:r w:rsidRPr="00164B6C">
        <w:rPr>
          <w:rFonts w:ascii="Times New Roman" w:hAnsi="Times New Roman"/>
          <w:i/>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105119" w:rsidRPr="00164B6C" w:rsidRDefault="00982D7D" w:rsidP="001C6868">
      <w:pPr>
        <w:pStyle w:val="a8"/>
        <w:widowControl w:val="0"/>
        <w:numPr>
          <w:ilvl w:val="0"/>
          <w:numId w:val="19"/>
        </w:numPr>
        <w:tabs>
          <w:tab w:val="left" w:pos="284"/>
          <w:tab w:val="left" w:pos="993"/>
        </w:tabs>
        <w:autoSpaceDE w:val="0"/>
        <w:autoSpaceDN w:val="0"/>
        <w:adjustRightInd w:val="0"/>
        <w:ind w:left="0" w:firstLine="0"/>
        <w:jc w:val="both"/>
        <w:rPr>
          <w:rFonts w:ascii="Times New Roman" w:hAnsi="Times New Roman"/>
          <w:i/>
        </w:rPr>
      </w:pPr>
      <w:r w:rsidRPr="00164B6C">
        <w:rPr>
          <w:rFonts w:ascii="Times New Roman" w:hAnsi="Times New Roman"/>
          <w:i/>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301DC9" w:rsidRPr="00164B6C" w:rsidRDefault="006F777F" w:rsidP="00FF304B">
      <w:pPr>
        <w:pStyle w:val="2"/>
        <w:tabs>
          <w:tab w:val="left" w:pos="284"/>
        </w:tabs>
        <w:spacing w:line="240" w:lineRule="auto"/>
        <w:ind w:firstLine="0"/>
        <w:rPr>
          <w:rStyle w:val="dash041e005f0431005f044b005f0447005f043d005f044b005f0439005f005fchar1char1"/>
          <w:rFonts w:eastAsia="Calibri"/>
          <w:b w:val="0"/>
          <w:bCs w:val="0"/>
          <w:lang w:eastAsia="en-US"/>
        </w:rPr>
      </w:pPr>
      <w:bookmarkStart w:id="37" w:name="_Toc409691629"/>
      <w:bookmarkStart w:id="38" w:name="_Toc410653954"/>
      <w:bookmarkStart w:id="39" w:name="_Toc414553136"/>
      <w:bookmarkEnd w:id="35"/>
      <w:r w:rsidRPr="00164B6C">
        <w:rPr>
          <w:sz w:val="24"/>
          <w:szCs w:val="24"/>
        </w:rPr>
        <w:t>1.2.</w:t>
      </w:r>
      <w:r w:rsidR="00105119" w:rsidRPr="00164B6C">
        <w:rPr>
          <w:sz w:val="24"/>
          <w:szCs w:val="24"/>
        </w:rPr>
        <w:t>5.2.</w:t>
      </w:r>
      <w:r w:rsidR="002364B5" w:rsidRPr="00164B6C">
        <w:rPr>
          <w:sz w:val="24"/>
          <w:szCs w:val="24"/>
        </w:rPr>
        <w:t xml:space="preserve"> </w:t>
      </w:r>
      <w:r w:rsidR="00B540EE" w:rsidRPr="00164B6C">
        <w:rPr>
          <w:sz w:val="24"/>
          <w:szCs w:val="24"/>
        </w:rPr>
        <w:t>Литература</w:t>
      </w:r>
      <w:bookmarkEnd w:id="37"/>
      <w:bookmarkEnd w:id="38"/>
      <w:bookmarkEnd w:id="39"/>
    </w:p>
    <w:p w:rsidR="0042291A" w:rsidRPr="00164B6C" w:rsidRDefault="0042291A" w:rsidP="00FF304B">
      <w:pPr>
        <w:tabs>
          <w:tab w:val="left" w:pos="284"/>
        </w:tabs>
        <w:autoSpaceDE w:val="0"/>
        <w:autoSpaceDN w:val="0"/>
        <w:adjustRightInd w:val="0"/>
        <w:spacing w:after="0" w:line="240" w:lineRule="auto"/>
        <w:jc w:val="both"/>
        <w:rPr>
          <w:rFonts w:ascii="Times New Roman" w:eastAsia="MS Mincho" w:hAnsi="Times New Roman"/>
          <w:sz w:val="24"/>
          <w:szCs w:val="24"/>
        </w:rPr>
      </w:pPr>
      <w:r w:rsidRPr="00164B6C">
        <w:rPr>
          <w:rFonts w:ascii="Times New Roman" w:eastAsia="MS Mincho" w:hAnsi="Times New Roman"/>
          <w:sz w:val="24"/>
          <w:szCs w:val="24"/>
        </w:rPr>
        <w:t xml:space="preserve">В соответствии с Федеральным государственным образовательным стандартом основного общего образования </w:t>
      </w:r>
      <w:r w:rsidRPr="00164B6C">
        <w:rPr>
          <w:rFonts w:ascii="Times New Roman" w:eastAsia="MS Mincho" w:hAnsi="Times New Roman"/>
          <w:b/>
          <w:sz w:val="24"/>
          <w:szCs w:val="24"/>
        </w:rPr>
        <w:t>предметными</w:t>
      </w:r>
      <w:r w:rsidR="002364B5" w:rsidRPr="00164B6C">
        <w:rPr>
          <w:rFonts w:ascii="Times New Roman" w:eastAsia="MS Mincho" w:hAnsi="Times New Roman"/>
          <w:b/>
          <w:sz w:val="24"/>
          <w:szCs w:val="24"/>
        </w:rPr>
        <w:t xml:space="preserve"> </w:t>
      </w:r>
      <w:r w:rsidRPr="00164B6C">
        <w:rPr>
          <w:rFonts w:ascii="Times New Roman" w:eastAsia="MS Mincho" w:hAnsi="Times New Roman"/>
          <w:b/>
          <w:sz w:val="24"/>
          <w:szCs w:val="24"/>
        </w:rPr>
        <w:t>результатами</w:t>
      </w:r>
      <w:r w:rsidRPr="00164B6C">
        <w:rPr>
          <w:rFonts w:ascii="Times New Roman" w:eastAsia="MS Mincho" w:hAnsi="Times New Roman"/>
          <w:sz w:val="24"/>
          <w:szCs w:val="24"/>
        </w:rPr>
        <w:t xml:space="preserve"> изучения предмета «Литература» являются:</w:t>
      </w:r>
    </w:p>
    <w:p w:rsidR="007332F5" w:rsidRPr="00164B6C" w:rsidRDefault="007332F5" w:rsidP="00BD1C4E">
      <w:pPr>
        <w:numPr>
          <w:ilvl w:val="0"/>
          <w:numId w:val="155"/>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7332F5" w:rsidRPr="00164B6C" w:rsidRDefault="007332F5" w:rsidP="00BD1C4E">
      <w:pPr>
        <w:numPr>
          <w:ilvl w:val="0"/>
          <w:numId w:val="155"/>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eastAsia="Times New Roman" w:hAnsi="Times New Roman"/>
          <w:sz w:val="24"/>
          <w:szCs w:val="24"/>
        </w:rPr>
        <w:t>восприятие</w:t>
      </w:r>
      <w:r w:rsidRPr="00164B6C">
        <w:rPr>
          <w:rFonts w:ascii="Times New Roman" w:hAnsi="Times New Roman"/>
          <w:sz w:val="24"/>
          <w:szCs w:val="24"/>
        </w:rPr>
        <w:t xml:space="preserve"> литературы как одной из основных культурных ценностей народа (отражающей его </w:t>
      </w:r>
      <w:r w:rsidRPr="00164B6C">
        <w:rPr>
          <w:rFonts w:ascii="Times New Roman" w:eastAsia="Times New Roman" w:hAnsi="Times New Roman"/>
          <w:sz w:val="24"/>
          <w:szCs w:val="24"/>
        </w:rPr>
        <w:t>менталитет, историю, мировосприятие) и</w:t>
      </w:r>
      <w:r w:rsidRPr="00164B6C">
        <w:rPr>
          <w:rFonts w:ascii="Times New Roman" w:hAnsi="Times New Roman"/>
          <w:sz w:val="24"/>
          <w:szCs w:val="24"/>
        </w:rPr>
        <w:t xml:space="preserve"> человечества (содержащей смыслы, важные для человечества в целом);</w:t>
      </w:r>
    </w:p>
    <w:p w:rsidR="007332F5" w:rsidRPr="00164B6C" w:rsidRDefault="007332F5" w:rsidP="001C6868">
      <w:pPr>
        <w:numPr>
          <w:ilvl w:val="0"/>
          <w:numId w:val="22"/>
        </w:numPr>
        <w:tabs>
          <w:tab w:val="left" w:pos="284"/>
          <w:tab w:val="left" w:pos="993"/>
        </w:tabs>
        <w:spacing w:after="0" w:line="240" w:lineRule="auto"/>
        <w:ind w:left="0" w:firstLine="0"/>
        <w:jc w:val="both"/>
        <w:rPr>
          <w:rFonts w:ascii="Times New Roman" w:hAnsi="Times New Roman"/>
          <w:b/>
          <w:bCs/>
          <w:sz w:val="24"/>
          <w:szCs w:val="24"/>
        </w:rPr>
      </w:pPr>
      <w:r w:rsidRPr="00164B6C">
        <w:rPr>
          <w:rFonts w:ascii="Times New Roman" w:hAnsi="Times New Roman"/>
          <w:sz w:val="24"/>
          <w:szCs w:val="24"/>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7332F5" w:rsidRPr="00164B6C" w:rsidRDefault="007332F5" w:rsidP="001C6868">
      <w:pPr>
        <w:numPr>
          <w:ilvl w:val="0"/>
          <w:numId w:val="2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7332F5" w:rsidRPr="00164B6C" w:rsidRDefault="007332F5" w:rsidP="001C6868">
      <w:pPr>
        <w:numPr>
          <w:ilvl w:val="0"/>
          <w:numId w:val="2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развитие способности понимать литературные художественные произведения, воплощающие разные этнокультурные традиции;</w:t>
      </w:r>
    </w:p>
    <w:p w:rsidR="007332F5" w:rsidRPr="00164B6C" w:rsidRDefault="007332F5" w:rsidP="001C6868">
      <w:pPr>
        <w:numPr>
          <w:ilvl w:val="0"/>
          <w:numId w:val="2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42291A" w:rsidRPr="00164B6C" w:rsidRDefault="0042291A" w:rsidP="00FF304B">
      <w:pPr>
        <w:tabs>
          <w:tab w:val="left" w:pos="284"/>
        </w:tabs>
        <w:autoSpaceDE w:val="0"/>
        <w:autoSpaceDN w:val="0"/>
        <w:adjustRightInd w:val="0"/>
        <w:spacing w:after="0" w:line="240" w:lineRule="auto"/>
        <w:jc w:val="both"/>
        <w:rPr>
          <w:rFonts w:ascii="Times New Roman" w:eastAsia="MS Mincho" w:hAnsi="Times New Roman"/>
          <w:sz w:val="24"/>
          <w:szCs w:val="24"/>
        </w:rPr>
      </w:pPr>
      <w:r w:rsidRPr="00164B6C">
        <w:rPr>
          <w:rFonts w:ascii="Times New Roman" w:eastAsia="MS Mincho" w:hAnsi="Times New Roman"/>
          <w:sz w:val="24"/>
          <w:szCs w:val="24"/>
        </w:rPr>
        <w:t xml:space="preserve">Конкретизируя эти общие результаты, обозначим наиболее важные </w:t>
      </w:r>
      <w:r w:rsidRPr="00164B6C">
        <w:rPr>
          <w:rFonts w:ascii="Times New Roman" w:eastAsia="MS Mincho" w:hAnsi="Times New Roman"/>
          <w:b/>
          <w:sz w:val="24"/>
          <w:szCs w:val="24"/>
        </w:rPr>
        <w:t>предметные</w:t>
      </w:r>
      <w:r w:rsidR="002364B5" w:rsidRPr="00164B6C">
        <w:rPr>
          <w:rFonts w:ascii="Times New Roman" w:eastAsia="MS Mincho" w:hAnsi="Times New Roman"/>
          <w:b/>
          <w:sz w:val="24"/>
          <w:szCs w:val="24"/>
        </w:rPr>
        <w:t xml:space="preserve"> </w:t>
      </w:r>
      <w:r w:rsidRPr="00164B6C">
        <w:rPr>
          <w:rFonts w:ascii="Times New Roman" w:eastAsia="MS Mincho" w:hAnsi="Times New Roman"/>
          <w:b/>
          <w:sz w:val="24"/>
          <w:szCs w:val="24"/>
        </w:rPr>
        <w:t>умения</w:t>
      </w:r>
      <w:r w:rsidRPr="00164B6C">
        <w:rPr>
          <w:rFonts w:ascii="Times New Roman" w:eastAsia="MS Mincho" w:hAnsi="Times New Roman"/>
          <w:sz w:val="24"/>
          <w:szCs w:val="24"/>
        </w:rPr>
        <w:t xml:space="preserve">, формируемые у </w:t>
      </w:r>
      <w:r w:rsidRPr="00164B6C">
        <w:rPr>
          <w:rFonts w:ascii="Times New Roman" w:hAnsi="Times New Roman"/>
          <w:sz w:val="24"/>
          <w:szCs w:val="24"/>
        </w:rPr>
        <w:t xml:space="preserve">обучающихся </w:t>
      </w:r>
      <w:r w:rsidRPr="00164B6C">
        <w:rPr>
          <w:rFonts w:ascii="Times New Roman" w:eastAsia="MS Mincho" w:hAnsi="Times New Roman"/>
          <w:sz w:val="24"/>
          <w:szCs w:val="24"/>
        </w:rPr>
        <w:t>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
    <w:p w:rsidR="000A10C6" w:rsidRPr="00164B6C" w:rsidRDefault="000A10C6" w:rsidP="001C6868">
      <w:pPr>
        <w:widowControl w:val="0"/>
        <w:numPr>
          <w:ilvl w:val="0"/>
          <w:numId w:val="21"/>
        </w:numPr>
        <w:tabs>
          <w:tab w:val="left" w:pos="284"/>
          <w:tab w:val="left" w:pos="993"/>
        </w:tabs>
        <w:autoSpaceDE w:val="0"/>
        <w:autoSpaceDN w:val="0"/>
        <w:adjustRightInd w:val="0"/>
        <w:spacing w:after="0" w:line="240" w:lineRule="auto"/>
        <w:ind w:left="0" w:firstLine="0"/>
        <w:jc w:val="both"/>
        <w:rPr>
          <w:rFonts w:ascii="Times New Roman" w:eastAsia="MS Mincho" w:hAnsi="Times New Roman"/>
          <w:sz w:val="24"/>
          <w:szCs w:val="24"/>
        </w:rPr>
      </w:pPr>
      <w:r w:rsidRPr="00164B6C">
        <w:rPr>
          <w:rFonts w:ascii="Times New Roman" w:eastAsia="MS Mincho" w:hAnsi="Times New Roman"/>
          <w:sz w:val="24"/>
          <w:szCs w:val="24"/>
        </w:rPr>
        <w:t>определять тему и основную мысль произведения (5</w:t>
      </w:r>
      <w:r w:rsidRPr="00164B6C">
        <w:rPr>
          <w:rFonts w:ascii="Times New Roman" w:hAnsi="Times New Roman"/>
          <w:sz w:val="24"/>
          <w:szCs w:val="24"/>
        </w:rPr>
        <w:t>–</w:t>
      </w:r>
      <w:r w:rsidRPr="00164B6C">
        <w:rPr>
          <w:rFonts w:ascii="Times New Roman" w:eastAsia="MS Mincho" w:hAnsi="Times New Roman"/>
          <w:sz w:val="24"/>
          <w:szCs w:val="24"/>
        </w:rPr>
        <w:t>6 кл.);</w:t>
      </w:r>
    </w:p>
    <w:p w:rsidR="000A10C6" w:rsidRPr="00164B6C" w:rsidRDefault="000A10C6" w:rsidP="001C6868">
      <w:pPr>
        <w:widowControl w:val="0"/>
        <w:numPr>
          <w:ilvl w:val="0"/>
          <w:numId w:val="21"/>
        </w:numPr>
        <w:tabs>
          <w:tab w:val="left" w:pos="284"/>
          <w:tab w:val="left" w:pos="993"/>
        </w:tabs>
        <w:autoSpaceDE w:val="0"/>
        <w:autoSpaceDN w:val="0"/>
        <w:adjustRightInd w:val="0"/>
        <w:spacing w:after="0" w:line="240" w:lineRule="auto"/>
        <w:ind w:left="0" w:firstLine="0"/>
        <w:jc w:val="both"/>
        <w:rPr>
          <w:rFonts w:ascii="Times New Roman" w:eastAsia="MS Mincho" w:hAnsi="Times New Roman"/>
          <w:sz w:val="24"/>
          <w:szCs w:val="24"/>
        </w:rPr>
      </w:pPr>
      <w:r w:rsidRPr="00164B6C">
        <w:rPr>
          <w:rFonts w:ascii="Times New Roman" w:eastAsia="MS Mincho" w:hAnsi="Times New Roman"/>
          <w:sz w:val="24"/>
          <w:szCs w:val="24"/>
        </w:rPr>
        <w:t>владеть различными видами пересказа (5</w:t>
      </w:r>
      <w:r w:rsidRPr="00164B6C">
        <w:rPr>
          <w:rFonts w:ascii="Times New Roman" w:hAnsi="Times New Roman"/>
          <w:sz w:val="24"/>
          <w:szCs w:val="24"/>
        </w:rPr>
        <w:t>–</w:t>
      </w:r>
      <w:r w:rsidRPr="00164B6C">
        <w:rPr>
          <w:rFonts w:ascii="Times New Roman" w:eastAsia="MS Mincho" w:hAnsi="Times New Roman"/>
          <w:sz w:val="24"/>
          <w:szCs w:val="24"/>
        </w:rPr>
        <w:t>6 кл.), пересказывать сюжет; выявлять особенности композиции, основной конфликт, вычленять фабулу (6</w:t>
      </w:r>
      <w:r w:rsidRPr="00164B6C">
        <w:rPr>
          <w:rFonts w:ascii="Times New Roman" w:hAnsi="Times New Roman"/>
          <w:sz w:val="24"/>
          <w:szCs w:val="24"/>
        </w:rPr>
        <w:t>–</w:t>
      </w:r>
      <w:r w:rsidRPr="00164B6C">
        <w:rPr>
          <w:rFonts w:ascii="Times New Roman" w:eastAsia="MS Mincho" w:hAnsi="Times New Roman"/>
          <w:sz w:val="24"/>
          <w:szCs w:val="24"/>
        </w:rPr>
        <w:t>7 кл.);</w:t>
      </w:r>
    </w:p>
    <w:p w:rsidR="000A10C6" w:rsidRPr="00164B6C" w:rsidRDefault="000A10C6" w:rsidP="001C6868">
      <w:pPr>
        <w:widowControl w:val="0"/>
        <w:numPr>
          <w:ilvl w:val="0"/>
          <w:numId w:val="21"/>
        </w:numPr>
        <w:tabs>
          <w:tab w:val="left" w:pos="284"/>
          <w:tab w:val="left" w:pos="993"/>
        </w:tabs>
        <w:autoSpaceDE w:val="0"/>
        <w:autoSpaceDN w:val="0"/>
        <w:adjustRightInd w:val="0"/>
        <w:spacing w:after="0" w:line="240" w:lineRule="auto"/>
        <w:ind w:left="0" w:firstLine="0"/>
        <w:jc w:val="both"/>
        <w:rPr>
          <w:rFonts w:ascii="Times New Roman" w:eastAsia="MS Mincho" w:hAnsi="Times New Roman"/>
          <w:sz w:val="24"/>
          <w:szCs w:val="24"/>
        </w:rPr>
      </w:pPr>
      <w:r w:rsidRPr="00164B6C">
        <w:rPr>
          <w:rFonts w:ascii="Times New Roman" w:eastAsia="MS Mincho" w:hAnsi="Times New Roman"/>
          <w:sz w:val="24"/>
          <w:szCs w:val="24"/>
        </w:rPr>
        <w:t>характеризовать героев-персонажей, давать их сравнительные характеристики (5</w:t>
      </w:r>
      <w:r w:rsidRPr="00164B6C">
        <w:rPr>
          <w:rFonts w:ascii="Times New Roman" w:hAnsi="Times New Roman"/>
          <w:sz w:val="24"/>
          <w:szCs w:val="24"/>
        </w:rPr>
        <w:t>–</w:t>
      </w:r>
      <w:r w:rsidRPr="00164B6C">
        <w:rPr>
          <w:rFonts w:ascii="Times New Roman" w:eastAsia="MS Mincho" w:hAnsi="Times New Roman"/>
          <w:sz w:val="24"/>
          <w:szCs w:val="24"/>
        </w:rPr>
        <w:t>6 кл.); оценивать систему персонажей (6</w:t>
      </w:r>
      <w:r w:rsidRPr="00164B6C">
        <w:rPr>
          <w:rFonts w:ascii="Times New Roman" w:hAnsi="Times New Roman"/>
          <w:sz w:val="24"/>
          <w:szCs w:val="24"/>
        </w:rPr>
        <w:t>–</w:t>
      </w:r>
      <w:r w:rsidRPr="00164B6C">
        <w:rPr>
          <w:rFonts w:ascii="Times New Roman" w:eastAsia="MS Mincho" w:hAnsi="Times New Roman"/>
          <w:sz w:val="24"/>
          <w:szCs w:val="24"/>
        </w:rPr>
        <w:t>7 кл.);</w:t>
      </w:r>
    </w:p>
    <w:p w:rsidR="000A10C6" w:rsidRPr="00164B6C" w:rsidRDefault="000A10C6" w:rsidP="001C6868">
      <w:pPr>
        <w:widowControl w:val="0"/>
        <w:numPr>
          <w:ilvl w:val="0"/>
          <w:numId w:val="21"/>
        </w:numPr>
        <w:tabs>
          <w:tab w:val="left" w:pos="284"/>
          <w:tab w:val="left" w:pos="993"/>
        </w:tabs>
        <w:autoSpaceDE w:val="0"/>
        <w:autoSpaceDN w:val="0"/>
        <w:adjustRightInd w:val="0"/>
        <w:spacing w:after="0" w:line="240" w:lineRule="auto"/>
        <w:ind w:left="0" w:firstLine="0"/>
        <w:jc w:val="both"/>
        <w:rPr>
          <w:rFonts w:ascii="Times New Roman" w:eastAsia="MS Mincho" w:hAnsi="Times New Roman"/>
          <w:sz w:val="24"/>
          <w:szCs w:val="24"/>
        </w:rPr>
      </w:pPr>
      <w:r w:rsidRPr="00164B6C">
        <w:rPr>
          <w:rFonts w:ascii="Times New Roman" w:eastAsia="MS Mincho" w:hAnsi="Times New Roman"/>
          <w:sz w:val="24"/>
          <w:szCs w:val="24"/>
        </w:rPr>
        <w:t>находить основные изобразительно-выразительные средства, характерные для творческой манеры писателя, определять их художественные функции (5</w:t>
      </w:r>
      <w:r w:rsidRPr="00164B6C">
        <w:rPr>
          <w:rFonts w:ascii="Times New Roman" w:hAnsi="Times New Roman"/>
          <w:sz w:val="24"/>
          <w:szCs w:val="24"/>
        </w:rPr>
        <w:t>–</w:t>
      </w:r>
      <w:r w:rsidRPr="00164B6C">
        <w:rPr>
          <w:rFonts w:ascii="Times New Roman" w:eastAsia="MS Mincho" w:hAnsi="Times New Roman"/>
          <w:sz w:val="24"/>
          <w:szCs w:val="24"/>
        </w:rPr>
        <w:t>7 кл.); выявлять особенности языка и стиля писателя (7</w:t>
      </w:r>
      <w:r w:rsidRPr="00164B6C">
        <w:rPr>
          <w:rFonts w:ascii="Times New Roman" w:hAnsi="Times New Roman"/>
          <w:sz w:val="24"/>
          <w:szCs w:val="24"/>
        </w:rPr>
        <w:t>–</w:t>
      </w:r>
      <w:r w:rsidRPr="00164B6C">
        <w:rPr>
          <w:rFonts w:ascii="Times New Roman" w:eastAsia="MS Mincho" w:hAnsi="Times New Roman"/>
          <w:sz w:val="24"/>
          <w:szCs w:val="24"/>
        </w:rPr>
        <w:t>9 кл.);</w:t>
      </w:r>
    </w:p>
    <w:p w:rsidR="000A10C6" w:rsidRPr="00164B6C" w:rsidRDefault="000A10C6" w:rsidP="001C6868">
      <w:pPr>
        <w:widowControl w:val="0"/>
        <w:numPr>
          <w:ilvl w:val="0"/>
          <w:numId w:val="21"/>
        </w:numPr>
        <w:tabs>
          <w:tab w:val="left" w:pos="284"/>
          <w:tab w:val="left" w:pos="993"/>
        </w:tabs>
        <w:autoSpaceDE w:val="0"/>
        <w:autoSpaceDN w:val="0"/>
        <w:adjustRightInd w:val="0"/>
        <w:spacing w:after="0" w:line="240" w:lineRule="auto"/>
        <w:ind w:left="0" w:firstLine="0"/>
        <w:jc w:val="both"/>
        <w:rPr>
          <w:rFonts w:ascii="Times New Roman" w:eastAsia="MS Mincho" w:hAnsi="Times New Roman"/>
          <w:sz w:val="24"/>
          <w:szCs w:val="24"/>
        </w:rPr>
      </w:pPr>
      <w:r w:rsidRPr="00164B6C">
        <w:rPr>
          <w:rFonts w:ascii="Times New Roman" w:eastAsia="MS Mincho" w:hAnsi="Times New Roman"/>
          <w:sz w:val="24"/>
          <w:szCs w:val="24"/>
        </w:rPr>
        <w:t>определять родо-жанровую специфику художественного произведения (5</w:t>
      </w:r>
      <w:r w:rsidRPr="00164B6C">
        <w:rPr>
          <w:rFonts w:ascii="Times New Roman" w:hAnsi="Times New Roman"/>
          <w:sz w:val="24"/>
          <w:szCs w:val="24"/>
        </w:rPr>
        <w:t>–</w:t>
      </w:r>
      <w:r w:rsidRPr="00164B6C">
        <w:rPr>
          <w:rFonts w:ascii="Times New Roman" w:eastAsia="MS Mincho" w:hAnsi="Times New Roman"/>
          <w:sz w:val="24"/>
          <w:szCs w:val="24"/>
        </w:rPr>
        <w:t xml:space="preserve">9 кл.); </w:t>
      </w:r>
    </w:p>
    <w:p w:rsidR="000A10C6" w:rsidRPr="00164B6C" w:rsidRDefault="000A10C6" w:rsidP="001C6868">
      <w:pPr>
        <w:widowControl w:val="0"/>
        <w:numPr>
          <w:ilvl w:val="0"/>
          <w:numId w:val="21"/>
        </w:numPr>
        <w:tabs>
          <w:tab w:val="left" w:pos="284"/>
          <w:tab w:val="left" w:pos="993"/>
        </w:tabs>
        <w:autoSpaceDE w:val="0"/>
        <w:autoSpaceDN w:val="0"/>
        <w:adjustRightInd w:val="0"/>
        <w:spacing w:after="0" w:line="240" w:lineRule="auto"/>
        <w:ind w:left="0" w:firstLine="0"/>
        <w:jc w:val="both"/>
        <w:rPr>
          <w:rFonts w:ascii="Times New Roman" w:eastAsia="MS Mincho" w:hAnsi="Times New Roman"/>
          <w:sz w:val="24"/>
          <w:szCs w:val="24"/>
        </w:rPr>
      </w:pPr>
      <w:r w:rsidRPr="00164B6C">
        <w:rPr>
          <w:rFonts w:ascii="Times New Roman" w:eastAsia="MS Mincho" w:hAnsi="Times New Roman"/>
          <w:sz w:val="24"/>
          <w:szCs w:val="24"/>
        </w:rPr>
        <w:t>объяснять свое понимание нравственно-философской, социально-исторической и эстетической проблематики произведений (7</w:t>
      </w:r>
      <w:r w:rsidRPr="00164B6C">
        <w:rPr>
          <w:rFonts w:ascii="Times New Roman" w:hAnsi="Times New Roman"/>
          <w:sz w:val="24"/>
          <w:szCs w:val="24"/>
        </w:rPr>
        <w:t>–</w:t>
      </w:r>
      <w:r w:rsidRPr="00164B6C">
        <w:rPr>
          <w:rFonts w:ascii="Times New Roman" w:eastAsia="MS Mincho" w:hAnsi="Times New Roman"/>
          <w:sz w:val="24"/>
          <w:szCs w:val="24"/>
        </w:rPr>
        <w:t>9 кл.);</w:t>
      </w:r>
    </w:p>
    <w:p w:rsidR="000A10C6" w:rsidRPr="00164B6C" w:rsidRDefault="000A10C6" w:rsidP="001C6868">
      <w:pPr>
        <w:widowControl w:val="0"/>
        <w:numPr>
          <w:ilvl w:val="0"/>
          <w:numId w:val="21"/>
        </w:numPr>
        <w:tabs>
          <w:tab w:val="left" w:pos="284"/>
          <w:tab w:val="left" w:pos="993"/>
        </w:tabs>
        <w:autoSpaceDE w:val="0"/>
        <w:autoSpaceDN w:val="0"/>
        <w:adjustRightInd w:val="0"/>
        <w:spacing w:after="0" w:line="240" w:lineRule="auto"/>
        <w:ind w:left="0" w:firstLine="0"/>
        <w:jc w:val="both"/>
        <w:rPr>
          <w:rFonts w:ascii="Times New Roman" w:eastAsia="MS Mincho" w:hAnsi="Times New Roman"/>
          <w:sz w:val="24"/>
          <w:szCs w:val="24"/>
        </w:rPr>
      </w:pPr>
      <w:r w:rsidRPr="00164B6C">
        <w:rPr>
          <w:rFonts w:ascii="Times New Roman" w:eastAsia="MS Mincho" w:hAnsi="Times New Roman"/>
          <w:sz w:val="24"/>
          <w:szCs w:val="24"/>
        </w:rPr>
        <w:t>выделять в произведениях элементы художественной формы и обнаруживать связи между ними (5</w:t>
      </w:r>
      <w:r w:rsidRPr="00164B6C">
        <w:rPr>
          <w:rFonts w:ascii="Times New Roman" w:hAnsi="Times New Roman"/>
          <w:sz w:val="24"/>
          <w:szCs w:val="24"/>
        </w:rPr>
        <w:t>–</w:t>
      </w:r>
      <w:r w:rsidRPr="00164B6C">
        <w:rPr>
          <w:rFonts w:ascii="Times New Roman" w:eastAsia="MS Mincho" w:hAnsi="Times New Roman"/>
          <w:sz w:val="24"/>
          <w:szCs w:val="24"/>
        </w:rPr>
        <w:t>7 кл.), постепенно переходя к анализу текста; анализировать литературные произведения разных жанров (8</w:t>
      </w:r>
      <w:r w:rsidRPr="00164B6C">
        <w:rPr>
          <w:rFonts w:ascii="Times New Roman" w:hAnsi="Times New Roman"/>
          <w:sz w:val="24"/>
          <w:szCs w:val="24"/>
        </w:rPr>
        <w:t>–</w:t>
      </w:r>
      <w:r w:rsidRPr="00164B6C">
        <w:rPr>
          <w:rFonts w:ascii="Times New Roman" w:eastAsia="MS Mincho" w:hAnsi="Times New Roman"/>
          <w:sz w:val="24"/>
          <w:szCs w:val="24"/>
        </w:rPr>
        <w:t>9 кл.);</w:t>
      </w:r>
    </w:p>
    <w:p w:rsidR="000A10C6" w:rsidRPr="00164B6C" w:rsidRDefault="000A10C6" w:rsidP="001C6868">
      <w:pPr>
        <w:widowControl w:val="0"/>
        <w:numPr>
          <w:ilvl w:val="0"/>
          <w:numId w:val="21"/>
        </w:numPr>
        <w:tabs>
          <w:tab w:val="left" w:pos="284"/>
          <w:tab w:val="left" w:pos="993"/>
        </w:tabs>
        <w:autoSpaceDE w:val="0"/>
        <w:autoSpaceDN w:val="0"/>
        <w:adjustRightInd w:val="0"/>
        <w:spacing w:after="0" w:line="240" w:lineRule="auto"/>
        <w:ind w:left="0" w:firstLine="0"/>
        <w:jc w:val="both"/>
        <w:rPr>
          <w:rFonts w:ascii="Times New Roman" w:eastAsia="MS Mincho" w:hAnsi="Times New Roman"/>
          <w:sz w:val="24"/>
          <w:szCs w:val="24"/>
        </w:rPr>
      </w:pPr>
      <w:r w:rsidRPr="00164B6C">
        <w:rPr>
          <w:rFonts w:ascii="Times New Roman" w:hAnsi="Times New Roman"/>
          <w:sz w:val="24"/>
          <w:szCs w:val="24"/>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r w:rsidRPr="00164B6C">
        <w:rPr>
          <w:rFonts w:ascii="Times New Roman" w:eastAsia="MS Mincho" w:hAnsi="Times New Roman"/>
          <w:sz w:val="24"/>
          <w:szCs w:val="24"/>
        </w:rPr>
        <w:t xml:space="preserve"> (в каждом классе – на своем уровне); </w:t>
      </w:r>
    </w:p>
    <w:p w:rsidR="000A10C6" w:rsidRPr="00164B6C" w:rsidRDefault="000A10C6" w:rsidP="001C6868">
      <w:pPr>
        <w:widowControl w:val="0"/>
        <w:numPr>
          <w:ilvl w:val="0"/>
          <w:numId w:val="21"/>
        </w:numPr>
        <w:tabs>
          <w:tab w:val="left" w:pos="284"/>
          <w:tab w:val="left" w:pos="993"/>
        </w:tabs>
        <w:autoSpaceDE w:val="0"/>
        <w:autoSpaceDN w:val="0"/>
        <w:adjustRightInd w:val="0"/>
        <w:spacing w:after="0" w:line="240" w:lineRule="auto"/>
        <w:ind w:left="0" w:firstLine="0"/>
        <w:jc w:val="both"/>
        <w:rPr>
          <w:rFonts w:ascii="Times New Roman" w:eastAsia="MS Mincho" w:hAnsi="Times New Roman"/>
          <w:sz w:val="24"/>
          <w:szCs w:val="24"/>
        </w:rPr>
      </w:pPr>
      <w:r w:rsidRPr="00164B6C">
        <w:rPr>
          <w:rFonts w:ascii="Times New Roman" w:eastAsia="MS Mincho" w:hAnsi="Times New Roman"/>
          <w:sz w:val="24"/>
          <w:szCs w:val="24"/>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0A10C6" w:rsidRPr="00164B6C" w:rsidRDefault="000A10C6" w:rsidP="001C6868">
      <w:pPr>
        <w:widowControl w:val="0"/>
        <w:numPr>
          <w:ilvl w:val="0"/>
          <w:numId w:val="21"/>
        </w:numPr>
        <w:tabs>
          <w:tab w:val="left" w:pos="284"/>
          <w:tab w:val="left" w:pos="993"/>
        </w:tabs>
        <w:autoSpaceDE w:val="0"/>
        <w:autoSpaceDN w:val="0"/>
        <w:adjustRightInd w:val="0"/>
        <w:spacing w:after="0" w:line="240" w:lineRule="auto"/>
        <w:ind w:left="0" w:firstLine="0"/>
        <w:jc w:val="both"/>
        <w:rPr>
          <w:rFonts w:ascii="Times New Roman" w:eastAsia="MS Mincho" w:hAnsi="Times New Roman"/>
          <w:sz w:val="24"/>
          <w:szCs w:val="24"/>
        </w:rPr>
      </w:pPr>
      <w:r w:rsidRPr="00164B6C">
        <w:rPr>
          <w:rFonts w:ascii="Times New Roman" w:eastAsia="MS Mincho" w:hAnsi="Times New Roman"/>
          <w:sz w:val="24"/>
          <w:szCs w:val="24"/>
        </w:rPr>
        <w:t>представлять развернутый устный или письменный ответ на поставленные вопросы (в каждом классе – на своем уровне); вести учебные дискуссии (7</w:t>
      </w:r>
      <w:r w:rsidRPr="00164B6C">
        <w:rPr>
          <w:rFonts w:ascii="Times New Roman" w:hAnsi="Times New Roman"/>
          <w:sz w:val="24"/>
          <w:szCs w:val="24"/>
        </w:rPr>
        <w:t>–</w:t>
      </w:r>
      <w:r w:rsidRPr="00164B6C">
        <w:rPr>
          <w:rFonts w:ascii="Times New Roman" w:eastAsia="MS Mincho" w:hAnsi="Times New Roman"/>
          <w:sz w:val="24"/>
          <w:szCs w:val="24"/>
        </w:rPr>
        <w:t>9 кл.);</w:t>
      </w:r>
    </w:p>
    <w:p w:rsidR="000A10C6" w:rsidRPr="00164B6C" w:rsidRDefault="000A10C6" w:rsidP="001C6868">
      <w:pPr>
        <w:numPr>
          <w:ilvl w:val="0"/>
          <w:numId w:val="21"/>
        </w:numPr>
        <w:tabs>
          <w:tab w:val="left" w:pos="284"/>
        </w:tabs>
        <w:spacing w:after="0" w:line="240" w:lineRule="auto"/>
        <w:ind w:left="0" w:firstLine="0"/>
        <w:jc w:val="both"/>
        <w:rPr>
          <w:rFonts w:ascii="Times New Roman" w:eastAsia="MS Mincho" w:hAnsi="Times New Roman"/>
          <w:sz w:val="24"/>
          <w:szCs w:val="24"/>
        </w:rPr>
      </w:pPr>
      <w:r w:rsidRPr="00164B6C">
        <w:rPr>
          <w:rFonts w:ascii="Times New Roman" w:eastAsia="MS Mincho" w:hAnsi="Times New Roman"/>
          <w:sz w:val="24"/>
          <w:szCs w:val="24"/>
        </w:rPr>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w:t>
      </w:r>
      <w:r w:rsidRPr="00164B6C">
        <w:rPr>
          <w:rFonts w:ascii="Times New Roman" w:hAnsi="Times New Roman"/>
          <w:bCs/>
          <w:sz w:val="24"/>
          <w:szCs w:val="24"/>
        </w:rPr>
        <w:t xml:space="preserve">организации дискуссии </w:t>
      </w:r>
      <w:r w:rsidRPr="00164B6C">
        <w:rPr>
          <w:rFonts w:ascii="Times New Roman" w:eastAsia="MS Mincho" w:hAnsi="Times New Roman"/>
          <w:sz w:val="24"/>
          <w:szCs w:val="24"/>
        </w:rPr>
        <w:t xml:space="preserve"> (в каждом классе – на своем уровне);</w:t>
      </w:r>
    </w:p>
    <w:p w:rsidR="000A10C6" w:rsidRPr="00164B6C" w:rsidRDefault="000A10C6" w:rsidP="001C6868">
      <w:pPr>
        <w:widowControl w:val="0"/>
        <w:numPr>
          <w:ilvl w:val="0"/>
          <w:numId w:val="21"/>
        </w:numPr>
        <w:tabs>
          <w:tab w:val="left" w:pos="284"/>
          <w:tab w:val="left" w:pos="993"/>
        </w:tabs>
        <w:autoSpaceDE w:val="0"/>
        <w:autoSpaceDN w:val="0"/>
        <w:adjustRightInd w:val="0"/>
        <w:spacing w:after="0" w:line="240" w:lineRule="auto"/>
        <w:ind w:left="0" w:firstLine="0"/>
        <w:jc w:val="both"/>
        <w:rPr>
          <w:rFonts w:ascii="Times New Roman" w:eastAsia="MS Mincho" w:hAnsi="Times New Roman"/>
          <w:sz w:val="24"/>
          <w:szCs w:val="24"/>
        </w:rPr>
      </w:pPr>
      <w:r w:rsidRPr="00164B6C">
        <w:rPr>
          <w:rFonts w:ascii="Times New Roman" w:eastAsia="MS Mincho" w:hAnsi="Times New Roman"/>
          <w:sz w:val="24"/>
          <w:szCs w:val="24"/>
        </w:rPr>
        <w:t>выражать личное отношение к художественному произведению, аргументировать свою точку зрения (в каждом классе – на своем уровне);</w:t>
      </w:r>
    </w:p>
    <w:p w:rsidR="000A10C6" w:rsidRPr="00164B6C" w:rsidRDefault="000A10C6" w:rsidP="001C6868">
      <w:pPr>
        <w:widowControl w:val="0"/>
        <w:numPr>
          <w:ilvl w:val="0"/>
          <w:numId w:val="21"/>
        </w:numPr>
        <w:tabs>
          <w:tab w:val="left" w:pos="284"/>
        </w:tabs>
        <w:autoSpaceDE w:val="0"/>
        <w:autoSpaceDN w:val="0"/>
        <w:adjustRightInd w:val="0"/>
        <w:spacing w:after="0" w:line="240" w:lineRule="auto"/>
        <w:ind w:left="0" w:firstLine="0"/>
        <w:jc w:val="both"/>
        <w:rPr>
          <w:rFonts w:ascii="Times New Roman" w:eastAsia="MS Mincho" w:hAnsi="Times New Roman"/>
          <w:sz w:val="24"/>
          <w:szCs w:val="24"/>
        </w:rPr>
      </w:pPr>
      <w:r w:rsidRPr="00164B6C">
        <w:rPr>
          <w:rFonts w:ascii="Times New Roman" w:eastAsia="MS Mincho" w:hAnsi="Times New Roman"/>
          <w:sz w:val="24"/>
          <w:szCs w:val="24"/>
        </w:rPr>
        <w:t>выразительно читать с листа и наизусть произведения/фрагменты</w:t>
      </w:r>
    </w:p>
    <w:p w:rsidR="000A10C6" w:rsidRPr="00164B6C" w:rsidRDefault="000A10C6" w:rsidP="00FF304B">
      <w:pPr>
        <w:widowControl w:val="0"/>
        <w:tabs>
          <w:tab w:val="left" w:pos="284"/>
        </w:tabs>
        <w:autoSpaceDE w:val="0"/>
        <w:autoSpaceDN w:val="0"/>
        <w:adjustRightInd w:val="0"/>
        <w:spacing w:after="0" w:line="240" w:lineRule="auto"/>
        <w:jc w:val="both"/>
        <w:rPr>
          <w:rFonts w:ascii="Times New Roman" w:eastAsia="MS Mincho" w:hAnsi="Times New Roman"/>
          <w:sz w:val="24"/>
          <w:szCs w:val="24"/>
        </w:rPr>
      </w:pPr>
      <w:r w:rsidRPr="00164B6C">
        <w:rPr>
          <w:rFonts w:ascii="Times New Roman" w:eastAsia="MS Mincho" w:hAnsi="Times New Roman"/>
          <w:sz w:val="24"/>
          <w:szCs w:val="24"/>
        </w:rPr>
        <w:t xml:space="preserve">произведений художественной литературы, передавая личное отношение к произведению (5-9 класс); </w:t>
      </w:r>
    </w:p>
    <w:p w:rsidR="000A10C6" w:rsidRPr="00164B6C" w:rsidRDefault="000A10C6" w:rsidP="001C6868">
      <w:pPr>
        <w:widowControl w:val="0"/>
        <w:numPr>
          <w:ilvl w:val="0"/>
          <w:numId w:val="21"/>
        </w:numPr>
        <w:tabs>
          <w:tab w:val="left" w:pos="284"/>
          <w:tab w:val="left" w:pos="993"/>
        </w:tabs>
        <w:autoSpaceDE w:val="0"/>
        <w:autoSpaceDN w:val="0"/>
        <w:adjustRightInd w:val="0"/>
        <w:spacing w:after="0" w:line="240" w:lineRule="auto"/>
        <w:ind w:left="0" w:firstLine="0"/>
        <w:jc w:val="both"/>
        <w:rPr>
          <w:rFonts w:ascii="Times New Roman" w:eastAsia="MS Mincho" w:hAnsi="Times New Roman"/>
          <w:sz w:val="24"/>
          <w:szCs w:val="24"/>
        </w:rPr>
      </w:pPr>
      <w:r w:rsidRPr="00164B6C">
        <w:rPr>
          <w:rFonts w:ascii="Times New Roman" w:eastAsia="MS Mincho" w:hAnsi="Times New Roman"/>
          <w:sz w:val="24"/>
          <w:szCs w:val="24"/>
        </w:rPr>
        <w:t>ориентироваться в информационном образовательном пространстве: работать с энциклопедиями, словарями, справочниками, специальной литературой (5</w:t>
      </w:r>
      <w:r w:rsidRPr="00164B6C">
        <w:rPr>
          <w:rFonts w:ascii="Times New Roman" w:hAnsi="Times New Roman"/>
          <w:sz w:val="24"/>
          <w:szCs w:val="24"/>
        </w:rPr>
        <w:t>–</w:t>
      </w:r>
      <w:r w:rsidRPr="00164B6C">
        <w:rPr>
          <w:rFonts w:ascii="Times New Roman" w:eastAsia="MS Mincho" w:hAnsi="Times New Roman"/>
          <w:sz w:val="24"/>
          <w:szCs w:val="24"/>
        </w:rPr>
        <w:t>9 кл.); пользоваться каталогами библиотек, библиографическими указателями, системой поиска в Интернете (5</w:t>
      </w:r>
      <w:r w:rsidRPr="00164B6C">
        <w:rPr>
          <w:rFonts w:ascii="Times New Roman" w:hAnsi="Times New Roman"/>
          <w:sz w:val="24"/>
          <w:szCs w:val="24"/>
        </w:rPr>
        <w:t>–</w:t>
      </w:r>
      <w:r w:rsidRPr="00164B6C">
        <w:rPr>
          <w:rFonts w:ascii="Times New Roman" w:eastAsia="MS Mincho" w:hAnsi="Times New Roman"/>
          <w:sz w:val="24"/>
          <w:szCs w:val="24"/>
        </w:rPr>
        <w:t>9 кл.) (в каждом классе – на своем уровне).</w:t>
      </w:r>
    </w:p>
    <w:p w:rsidR="0042291A" w:rsidRPr="00164B6C" w:rsidRDefault="0042291A" w:rsidP="00FF304B">
      <w:pPr>
        <w:tabs>
          <w:tab w:val="left" w:pos="284"/>
        </w:tabs>
        <w:autoSpaceDE w:val="0"/>
        <w:autoSpaceDN w:val="0"/>
        <w:adjustRightInd w:val="0"/>
        <w:spacing w:after="0" w:line="240" w:lineRule="auto"/>
        <w:jc w:val="both"/>
        <w:rPr>
          <w:rFonts w:ascii="Times New Roman" w:eastAsia="MS Mincho" w:hAnsi="Times New Roman"/>
          <w:sz w:val="24"/>
          <w:szCs w:val="24"/>
        </w:rPr>
      </w:pPr>
      <w:r w:rsidRPr="00164B6C">
        <w:rPr>
          <w:rFonts w:ascii="Times New Roman" w:eastAsia="MS Mincho" w:hAnsi="Times New Roman"/>
          <w:sz w:val="24"/>
          <w:szCs w:val="24"/>
        </w:rPr>
        <w:t xml:space="preserve">При планировании </w:t>
      </w:r>
      <w:r w:rsidRPr="00164B6C">
        <w:rPr>
          <w:rFonts w:ascii="Times New Roman" w:eastAsia="MS Mincho" w:hAnsi="Times New Roman"/>
          <w:b/>
          <w:sz w:val="24"/>
          <w:szCs w:val="24"/>
        </w:rPr>
        <w:t xml:space="preserve">предметных </w:t>
      </w:r>
      <w:r w:rsidRPr="00164B6C">
        <w:rPr>
          <w:rFonts w:ascii="Times New Roman" w:eastAsia="MS Mincho" w:hAnsi="Times New Roman"/>
          <w:sz w:val="24"/>
          <w:szCs w:val="24"/>
        </w:rPr>
        <w:t xml:space="preserve">результатов освоения программы следует учитывать, что формирование различных умений, навыков, компетенций происходит у разных </w:t>
      </w:r>
      <w:r w:rsidRPr="00164B6C">
        <w:rPr>
          <w:rFonts w:ascii="Times New Roman" w:hAnsi="Times New Roman"/>
          <w:sz w:val="24"/>
          <w:szCs w:val="24"/>
        </w:rPr>
        <w:t xml:space="preserve">обучающихся </w:t>
      </w:r>
      <w:r w:rsidRPr="00164B6C">
        <w:rPr>
          <w:rFonts w:ascii="Times New Roman" w:eastAsia="MS Mincho" w:hAnsi="Times New Roman"/>
          <w:sz w:val="24"/>
          <w:szCs w:val="24"/>
        </w:rPr>
        <w:t xml:space="preserve">с разной скоростью и в разной степени и не заканчивается в школе. </w:t>
      </w:r>
    </w:p>
    <w:p w:rsidR="0042291A" w:rsidRPr="00164B6C" w:rsidRDefault="0042291A" w:rsidP="00FF304B">
      <w:pPr>
        <w:pStyle w:val="25"/>
        <w:tabs>
          <w:tab w:val="left" w:pos="284"/>
        </w:tabs>
        <w:autoSpaceDE w:val="0"/>
        <w:autoSpaceDN w:val="0"/>
        <w:adjustRightInd w:val="0"/>
        <w:ind w:right="0" w:firstLine="0"/>
        <w:rPr>
          <w:sz w:val="24"/>
          <w:szCs w:val="24"/>
        </w:rPr>
      </w:pPr>
      <w:r w:rsidRPr="00164B6C">
        <w:rPr>
          <w:sz w:val="24"/>
          <w:szCs w:val="24"/>
        </w:rPr>
        <w:t xml:space="preserve">При оценке предметных результатов обучения литературе следует учитывать несколько </w:t>
      </w:r>
      <w:r w:rsidRPr="00164B6C">
        <w:rPr>
          <w:b/>
          <w:sz w:val="24"/>
          <w:szCs w:val="24"/>
        </w:rPr>
        <w:t>основных уровней сформированности читательской культуры</w:t>
      </w:r>
      <w:r w:rsidRPr="00164B6C">
        <w:rPr>
          <w:sz w:val="24"/>
          <w:szCs w:val="24"/>
        </w:rPr>
        <w:t xml:space="preserve">. </w:t>
      </w:r>
    </w:p>
    <w:p w:rsidR="0042291A" w:rsidRPr="00164B6C" w:rsidRDefault="0042291A" w:rsidP="00FF304B">
      <w:pPr>
        <w:tabs>
          <w:tab w:val="left" w:pos="284"/>
        </w:tabs>
        <w:overflowPunct w:val="0"/>
        <w:autoSpaceDE w:val="0"/>
        <w:autoSpaceDN w:val="0"/>
        <w:adjustRightInd w:val="0"/>
        <w:spacing w:after="0" w:line="240" w:lineRule="auto"/>
        <w:jc w:val="both"/>
        <w:rPr>
          <w:rFonts w:ascii="Times New Roman" w:hAnsi="Times New Roman"/>
          <w:bCs/>
          <w:iCs/>
          <w:sz w:val="24"/>
          <w:szCs w:val="24"/>
        </w:rPr>
      </w:pPr>
      <w:r w:rsidRPr="00164B6C">
        <w:rPr>
          <w:rFonts w:ascii="Times New Roman" w:hAnsi="Times New Roman"/>
          <w:b/>
          <w:bCs/>
          <w:sz w:val="24"/>
          <w:szCs w:val="24"/>
        </w:rPr>
        <w:t>I уровень</w:t>
      </w:r>
      <w:r w:rsidRPr="00164B6C">
        <w:rPr>
          <w:rFonts w:ascii="Times New Roman" w:hAnsi="Times New Roman"/>
          <w:sz w:val="24"/>
          <w:szCs w:val="24"/>
        </w:rPr>
        <w:t xml:space="preserve"> 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w:t>
      </w:r>
      <w:r w:rsidRPr="00164B6C">
        <w:rPr>
          <w:rFonts w:ascii="Times New Roman" w:hAnsi="Times New Roman"/>
          <w:bCs/>
          <w:iCs/>
          <w:sz w:val="24"/>
          <w:szCs w:val="24"/>
        </w:rPr>
        <w:t>эмоциональное непосредственное восприятие</w:t>
      </w:r>
      <w:r w:rsidRPr="00164B6C">
        <w:rPr>
          <w:rFonts w:ascii="Times New Roman" w:hAnsi="Times New Roman"/>
          <w:sz w:val="24"/>
          <w:szCs w:val="24"/>
        </w:rPr>
        <w:t xml:space="preserve">, создает основу для формирования осмысленного и глубокого чтения, но с точки зрения эстетической еще не является достаточным. Оно </w:t>
      </w:r>
      <w:r w:rsidRPr="00164B6C">
        <w:rPr>
          <w:rFonts w:ascii="Times New Roman" w:hAnsi="Times New Roman"/>
          <w:i/>
          <w:sz w:val="24"/>
          <w:szCs w:val="24"/>
        </w:rPr>
        <w:t>характеризуется способностями читателя воспроизводить содержание литературного произведения, отвечая на тестовые вопросы</w:t>
      </w:r>
      <w:r w:rsidRPr="00164B6C">
        <w:rPr>
          <w:rFonts w:ascii="Times New Roman" w:hAnsi="Times New Roman"/>
          <w:sz w:val="24"/>
          <w:szCs w:val="24"/>
        </w:rPr>
        <w:t xml:space="preserve"> (устно, письменно) типа </w:t>
      </w:r>
      <w:r w:rsidRPr="00164B6C">
        <w:rPr>
          <w:rFonts w:ascii="Times New Roman" w:hAnsi="Times New Roman"/>
          <w:bCs/>
          <w:iCs/>
          <w:sz w:val="24"/>
          <w:szCs w:val="24"/>
        </w:rPr>
        <w:t>«Что? 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42291A" w:rsidRPr="00164B6C" w:rsidRDefault="0042291A" w:rsidP="00FF304B">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iCs/>
          <w:sz w:val="24"/>
          <w:szCs w:val="24"/>
        </w:rPr>
        <w:t xml:space="preserve">К основным </w:t>
      </w:r>
      <w:r w:rsidRPr="00164B6C">
        <w:rPr>
          <w:rFonts w:ascii="Times New Roman" w:hAnsi="Times New Roman"/>
          <w:b/>
          <w:bCs/>
          <w:iCs/>
          <w:sz w:val="24"/>
          <w:szCs w:val="24"/>
        </w:rPr>
        <w:t>видам деятельности</w:t>
      </w:r>
      <w:r w:rsidRPr="00164B6C">
        <w:rPr>
          <w:rFonts w:ascii="Times New Roman" w:hAnsi="Times New Roman"/>
          <w:iCs/>
          <w:sz w:val="24"/>
          <w:szCs w:val="24"/>
        </w:rPr>
        <w:t xml:space="preserve">, позволяющим диагностировать возможности читателей </w:t>
      </w:r>
      <w:r w:rsidRPr="00164B6C">
        <w:rPr>
          <w:rFonts w:ascii="Times New Roman" w:hAnsi="Times New Roman"/>
          <w:iCs/>
          <w:sz w:val="24"/>
          <w:szCs w:val="24"/>
          <w:lang w:val="en-US"/>
        </w:rPr>
        <w:t>I</w:t>
      </w:r>
      <w:r w:rsidRPr="00164B6C">
        <w:rPr>
          <w:rFonts w:ascii="Times New Roman" w:hAnsi="Times New Roman"/>
          <w:iCs/>
          <w:sz w:val="24"/>
          <w:szCs w:val="24"/>
        </w:rPr>
        <w:t xml:space="preserve"> уровня, относятся </w:t>
      </w:r>
      <w:r w:rsidRPr="00164B6C">
        <w:rPr>
          <w:rFonts w:ascii="Times New Roman" w:hAnsi="Times New Roman"/>
          <w:sz w:val="24"/>
          <w:szCs w:val="24"/>
        </w:rPr>
        <w:t xml:space="preserve">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 </w:t>
      </w:r>
    </w:p>
    <w:p w:rsidR="0042291A" w:rsidRPr="00164B6C" w:rsidRDefault="0042291A" w:rsidP="00FF304B">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Условно им соответствуют следующие типы диагностических </w:t>
      </w:r>
      <w:r w:rsidRPr="00164B6C">
        <w:rPr>
          <w:rFonts w:ascii="Times New Roman" w:hAnsi="Times New Roman"/>
          <w:b/>
          <w:bCs/>
          <w:sz w:val="24"/>
          <w:szCs w:val="24"/>
        </w:rPr>
        <w:t>заданий</w:t>
      </w:r>
      <w:r w:rsidRPr="00164B6C">
        <w:rPr>
          <w:rFonts w:ascii="Times New Roman" w:hAnsi="Times New Roman"/>
          <w:sz w:val="24"/>
          <w:szCs w:val="24"/>
        </w:rPr>
        <w:t xml:space="preserve">: </w:t>
      </w:r>
    </w:p>
    <w:p w:rsidR="0042291A" w:rsidRPr="00164B6C" w:rsidRDefault="0042291A" w:rsidP="001C6868">
      <w:pPr>
        <w:numPr>
          <w:ilvl w:val="0"/>
          <w:numId w:val="23"/>
        </w:numPr>
        <w:tabs>
          <w:tab w:val="left" w:pos="284"/>
          <w:tab w:val="left" w:pos="993"/>
        </w:tabs>
        <w:overflowPunct w:val="0"/>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выразительно прочтите следующий фрагмент; </w:t>
      </w:r>
    </w:p>
    <w:p w:rsidR="0042291A" w:rsidRPr="00164B6C" w:rsidRDefault="0042291A" w:rsidP="001C6868">
      <w:pPr>
        <w:numPr>
          <w:ilvl w:val="0"/>
          <w:numId w:val="23"/>
        </w:numPr>
        <w:tabs>
          <w:tab w:val="left" w:pos="284"/>
          <w:tab w:val="left" w:pos="993"/>
        </w:tabs>
        <w:overflowPunct w:val="0"/>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определите, какие события в произведении являются центральными;</w:t>
      </w:r>
    </w:p>
    <w:p w:rsidR="0042291A" w:rsidRPr="00164B6C" w:rsidRDefault="0042291A" w:rsidP="001C6868">
      <w:pPr>
        <w:numPr>
          <w:ilvl w:val="0"/>
          <w:numId w:val="23"/>
        </w:numPr>
        <w:tabs>
          <w:tab w:val="left" w:pos="284"/>
          <w:tab w:val="left" w:pos="993"/>
        </w:tabs>
        <w:overflowPunct w:val="0"/>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определите, где и когда происходят описываемые события;</w:t>
      </w:r>
    </w:p>
    <w:p w:rsidR="0042291A" w:rsidRPr="00164B6C" w:rsidRDefault="0042291A" w:rsidP="001C6868">
      <w:pPr>
        <w:numPr>
          <w:ilvl w:val="0"/>
          <w:numId w:val="23"/>
        </w:numPr>
        <w:tabs>
          <w:tab w:val="left" w:pos="284"/>
          <w:tab w:val="left" w:pos="993"/>
        </w:tabs>
        <w:overflowPunct w:val="0"/>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опишите, каким вам представляется герой произведения, прокомментируйте слова героя; </w:t>
      </w:r>
    </w:p>
    <w:p w:rsidR="0042291A" w:rsidRPr="00164B6C" w:rsidRDefault="0042291A" w:rsidP="001C6868">
      <w:pPr>
        <w:numPr>
          <w:ilvl w:val="0"/>
          <w:numId w:val="23"/>
        </w:numPr>
        <w:tabs>
          <w:tab w:val="left" w:pos="284"/>
          <w:tab w:val="left" w:pos="993"/>
        </w:tabs>
        <w:overflowPunct w:val="0"/>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выделите в тексте наиболее непонятные (загадочные, удивительные и т. п.) для вас места; </w:t>
      </w:r>
    </w:p>
    <w:p w:rsidR="0042291A" w:rsidRPr="00164B6C" w:rsidRDefault="0042291A" w:rsidP="001C6868">
      <w:pPr>
        <w:numPr>
          <w:ilvl w:val="0"/>
          <w:numId w:val="23"/>
        </w:numPr>
        <w:tabs>
          <w:tab w:val="left" w:pos="284"/>
          <w:tab w:val="left" w:pos="993"/>
        </w:tabs>
        <w:overflowPunct w:val="0"/>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ответьте на поставленный учителем/автором учебника вопрос; </w:t>
      </w:r>
    </w:p>
    <w:p w:rsidR="0042291A" w:rsidRPr="00164B6C" w:rsidRDefault="0042291A" w:rsidP="001C6868">
      <w:pPr>
        <w:numPr>
          <w:ilvl w:val="0"/>
          <w:numId w:val="23"/>
        </w:numPr>
        <w:tabs>
          <w:tab w:val="left" w:pos="284"/>
          <w:tab w:val="left" w:pos="993"/>
        </w:tabs>
        <w:overflowPunct w:val="0"/>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определите, выделите, найдите, перечислите признаки, черты, повторяющиеся детали и т. п. </w:t>
      </w:r>
    </w:p>
    <w:p w:rsidR="0042291A" w:rsidRPr="00164B6C" w:rsidRDefault="0042291A" w:rsidP="00FF304B">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II уровень</w:t>
      </w:r>
      <w:r w:rsidRPr="00164B6C">
        <w:rPr>
          <w:rFonts w:ascii="Times New Roman" w:hAnsi="Times New Roman"/>
          <w:sz w:val="24"/>
          <w:szCs w:val="24"/>
        </w:rPr>
        <w:t xml:space="preserve">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42291A" w:rsidRPr="00164B6C" w:rsidRDefault="0042291A" w:rsidP="00FF304B">
      <w:pPr>
        <w:pStyle w:val="29"/>
        <w:tabs>
          <w:tab w:val="left" w:pos="284"/>
        </w:tabs>
        <w:ind w:left="0" w:right="0"/>
      </w:pPr>
      <w:r w:rsidRPr="00164B6C">
        <w:t xml:space="preserve">У читателей этого уровня формируется стремление размышлять над прочитанным, появляется </w:t>
      </w:r>
      <w:r w:rsidRPr="00164B6C">
        <w:rPr>
          <w:bCs/>
          <w:iCs/>
        </w:rPr>
        <w:t>умение выделять в произведении</w:t>
      </w:r>
      <w:r w:rsidR="002364B5" w:rsidRPr="00164B6C">
        <w:rPr>
          <w:bCs/>
          <w:iCs/>
        </w:rPr>
        <w:t xml:space="preserve"> </w:t>
      </w:r>
      <w:r w:rsidRPr="00164B6C">
        <w:t xml:space="preserve">значимые в смысловом и эстетическом плане отдельные элементы художественного произведения, а также возникает стремление </w:t>
      </w:r>
      <w:r w:rsidRPr="00164B6C">
        <w:rPr>
          <w:bCs/>
          <w:iCs/>
        </w:rPr>
        <w:t>находить и объяснять связи между ними</w:t>
      </w:r>
      <w:r w:rsidRPr="00164B6C">
        <w:t xml:space="preserve">. </w:t>
      </w:r>
      <w:r w:rsidRPr="00164B6C">
        <w:rPr>
          <w:iCs/>
        </w:rPr>
        <w:t>Читатель</w:t>
      </w:r>
      <w:r w:rsidR="002364B5" w:rsidRPr="00164B6C">
        <w:rPr>
          <w:iCs/>
        </w:rPr>
        <w:t xml:space="preserve"> </w:t>
      </w:r>
      <w:r w:rsidRPr="00164B6C">
        <w:t xml:space="preserve">этого уровня пытается аргументированно отвечать на вопрос </w:t>
      </w:r>
      <w:r w:rsidRPr="00164B6C">
        <w:rPr>
          <w:bCs/>
          <w:iCs/>
        </w:rPr>
        <w:t>«Как устроен текст?»</w:t>
      </w:r>
      <w:r w:rsidR="00C90812" w:rsidRPr="00164B6C">
        <w:rPr>
          <w:bCs/>
          <w:iCs/>
        </w:rPr>
        <w:t xml:space="preserve"> </w:t>
      </w:r>
      <w:r w:rsidRPr="00164B6C">
        <w:rPr>
          <w:bCs/>
          <w:iCs/>
        </w:rPr>
        <w:t>,</w:t>
      </w:r>
      <w:r w:rsidRPr="00164B6C">
        <w:rPr>
          <w:i/>
        </w:rPr>
        <w:t xml:space="preserve">умеет выделять </w:t>
      </w:r>
      <w:r w:rsidRPr="00164B6C">
        <w:rPr>
          <w:i/>
          <w:iCs/>
        </w:rPr>
        <w:t>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42291A" w:rsidRPr="00164B6C" w:rsidRDefault="0042291A" w:rsidP="001C6868">
      <w:pPr>
        <w:pStyle w:val="29"/>
        <w:numPr>
          <w:ilvl w:val="12"/>
          <w:numId w:val="20"/>
        </w:numPr>
        <w:tabs>
          <w:tab w:val="left" w:pos="284"/>
        </w:tabs>
        <w:ind w:left="0" w:right="0"/>
      </w:pPr>
      <w:r w:rsidRPr="00164B6C">
        <w:rPr>
          <w:iCs/>
        </w:rPr>
        <w:t xml:space="preserve">К основным </w:t>
      </w:r>
      <w:r w:rsidRPr="00164B6C">
        <w:rPr>
          <w:b/>
          <w:bCs/>
          <w:iCs/>
        </w:rPr>
        <w:t>видам деятельности</w:t>
      </w:r>
      <w:r w:rsidRPr="00164B6C">
        <w:rPr>
          <w:iCs/>
        </w:rPr>
        <w:t xml:space="preserve">, позволяющим диагностировать возможности читателей, достигших  </w:t>
      </w:r>
      <w:r w:rsidRPr="00164B6C">
        <w:rPr>
          <w:iCs/>
          <w:lang w:val="en-US"/>
        </w:rPr>
        <w:t>II</w:t>
      </w:r>
      <w:r w:rsidRPr="00164B6C">
        <w:rPr>
          <w:iCs/>
        </w:rPr>
        <w:t xml:space="preserve"> уровня, можно отнести</w:t>
      </w:r>
      <w:r w:rsidRPr="00164B6C">
        <w:t xml:space="preserve">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sidRPr="00164B6C">
        <w:rPr>
          <w:i/>
        </w:rPr>
        <w:t>пофразового</w:t>
      </w:r>
      <w:r w:rsidRPr="00164B6C">
        <w:t xml:space="preserve"> (при анализе стихотворений и небольших прозаических произведений – рассказов, новелл) или </w:t>
      </w:r>
      <w:r w:rsidRPr="00164B6C">
        <w:rPr>
          <w:i/>
        </w:rPr>
        <w:t>поэпизодного</w:t>
      </w:r>
      <w:r w:rsidRPr="00164B6C">
        <w:t xml:space="preserve">; проведение целостного и межтекстового анализа). </w:t>
      </w:r>
    </w:p>
    <w:p w:rsidR="0042291A" w:rsidRPr="00164B6C" w:rsidRDefault="0042291A" w:rsidP="001C6868">
      <w:pPr>
        <w:pStyle w:val="29"/>
        <w:numPr>
          <w:ilvl w:val="12"/>
          <w:numId w:val="20"/>
        </w:numPr>
        <w:tabs>
          <w:tab w:val="left" w:pos="284"/>
        </w:tabs>
        <w:ind w:left="0" w:right="0"/>
      </w:pPr>
      <w:r w:rsidRPr="00164B6C">
        <w:t xml:space="preserve">Условно им соответствуют следующие типы диагностических </w:t>
      </w:r>
      <w:r w:rsidRPr="00164B6C">
        <w:rPr>
          <w:b/>
          <w:bCs/>
        </w:rPr>
        <w:t>заданий</w:t>
      </w:r>
      <w:r w:rsidRPr="00164B6C">
        <w:t xml:space="preserve">: </w:t>
      </w:r>
    </w:p>
    <w:p w:rsidR="0042291A" w:rsidRPr="00164B6C" w:rsidRDefault="0042291A" w:rsidP="001C6868">
      <w:pPr>
        <w:pStyle w:val="a8"/>
        <w:numPr>
          <w:ilvl w:val="0"/>
          <w:numId w:val="20"/>
        </w:numPr>
        <w:tabs>
          <w:tab w:val="clear" w:pos="1287"/>
          <w:tab w:val="left" w:pos="284"/>
          <w:tab w:val="num" w:pos="993"/>
          <w:tab w:val="num" w:pos="1440"/>
        </w:tabs>
        <w:overflowPunct w:val="0"/>
        <w:autoSpaceDE w:val="0"/>
        <w:autoSpaceDN w:val="0"/>
        <w:adjustRightInd w:val="0"/>
        <w:ind w:left="0" w:firstLine="0"/>
        <w:jc w:val="both"/>
        <w:rPr>
          <w:rFonts w:ascii="Times New Roman" w:hAnsi="Times New Roman"/>
        </w:rPr>
      </w:pPr>
      <w:r w:rsidRPr="00164B6C">
        <w:rPr>
          <w:rFonts w:ascii="Times New Roman" w:hAnsi="Times New Roman"/>
        </w:rPr>
        <w:t xml:space="preserve">выделите, определите, найдите, перечислите признаки, черты, повторяющиеся детали и т. п.; </w:t>
      </w:r>
    </w:p>
    <w:p w:rsidR="0042291A" w:rsidRPr="00164B6C" w:rsidRDefault="0042291A" w:rsidP="001C6868">
      <w:pPr>
        <w:pStyle w:val="a8"/>
        <w:widowControl w:val="0"/>
        <w:numPr>
          <w:ilvl w:val="0"/>
          <w:numId w:val="20"/>
        </w:numPr>
        <w:tabs>
          <w:tab w:val="clear" w:pos="1287"/>
          <w:tab w:val="left" w:pos="284"/>
          <w:tab w:val="num" w:pos="993"/>
          <w:tab w:val="num" w:pos="1440"/>
        </w:tabs>
        <w:overflowPunct w:val="0"/>
        <w:autoSpaceDE w:val="0"/>
        <w:autoSpaceDN w:val="0"/>
        <w:adjustRightInd w:val="0"/>
        <w:ind w:left="0" w:firstLine="0"/>
        <w:jc w:val="both"/>
        <w:rPr>
          <w:rFonts w:ascii="Times New Roman" w:hAnsi="Times New Roman"/>
        </w:rPr>
      </w:pPr>
      <w:r w:rsidRPr="00164B6C">
        <w:rPr>
          <w:rFonts w:ascii="Times New Roman" w:hAnsi="Times New Roman"/>
        </w:rPr>
        <w:t>покажите, какие особенности художественного текста проявляют позицию его автора;</w:t>
      </w:r>
    </w:p>
    <w:p w:rsidR="0042291A" w:rsidRPr="00164B6C" w:rsidRDefault="0042291A" w:rsidP="001C6868">
      <w:pPr>
        <w:numPr>
          <w:ilvl w:val="0"/>
          <w:numId w:val="20"/>
        </w:numPr>
        <w:tabs>
          <w:tab w:val="clear" w:pos="1287"/>
          <w:tab w:val="left" w:pos="284"/>
          <w:tab w:val="num" w:pos="993"/>
          <w:tab w:val="num" w:pos="144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42291A" w:rsidRPr="00164B6C" w:rsidRDefault="0042291A" w:rsidP="001C6868">
      <w:pPr>
        <w:pStyle w:val="a8"/>
        <w:numPr>
          <w:ilvl w:val="0"/>
          <w:numId w:val="20"/>
        </w:numPr>
        <w:tabs>
          <w:tab w:val="clear" w:pos="1287"/>
          <w:tab w:val="left" w:pos="284"/>
          <w:tab w:val="num" w:pos="993"/>
          <w:tab w:val="num" w:pos="1440"/>
        </w:tabs>
        <w:overflowPunct w:val="0"/>
        <w:autoSpaceDE w:val="0"/>
        <w:autoSpaceDN w:val="0"/>
        <w:adjustRightInd w:val="0"/>
        <w:ind w:left="0" w:firstLine="0"/>
        <w:jc w:val="both"/>
        <w:rPr>
          <w:rFonts w:ascii="Times New Roman" w:hAnsi="Times New Roman"/>
        </w:rPr>
      </w:pPr>
      <w:r w:rsidRPr="00164B6C">
        <w:rPr>
          <w:rFonts w:ascii="Times New Roman" w:hAnsi="Times New Roman"/>
        </w:rPr>
        <w:t>проанализируйте фрагменты, эпизоды текста (по предложенному алгоритму и без него);</w:t>
      </w:r>
    </w:p>
    <w:p w:rsidR="0042291A" w:rsidRPr="00164B6C" w:rsidRDefault="0042291A" w:rsidP="001C6868">
      <w:pPr>
        <w:pStyle w:val="a8"/>
        <w:numPr>
          <w:ilvl w:val="0"/>
          <w:numId w:val="20"/>
        </w:numPr>
        <w:tabs>
          <w:tab w:val="clear" w:pos="1287"/>
          <w:tab w:val="left" w:pos="284"/>
          <w:tab w:val="num" w:pos="993"/>
          <w:tab w:val="num" w:pos="1440"/>
        </w:tabs>
        <w:overflowPunct w:val="0"/>
        <w:autoSpaceDE w:val="0"/>
        <w:autoSpaceDN w:val="0"/>
        <w:adjustRightInd w:val="0"/>
        <w:ind w:left="0" w:firstLine="0"/>
        <w:jc w:val="both"/>
        <w:rPr>
          <w:rFonts w:ascii="Times New Roman" w:hAnsi="Times New Roman"/>
        </w:rPr>
      </w:pPr>
      <w:r w:rsidRPr="00164B6C">
        <w:rPr>
          <w:rFonts w:ascii="Times New Roman" w:hAnsi="Times New Roman"/>
        </w:rPr>
        <w:t xml:space="preserve">сопоставьте, сравните, найдите сходства и различия (как в одном тексте, так и между разными произведениями); </w:t>
      </w:r>
    </w:p>
    <w:p w:rsidR="0042291A" w:rsidRPr="00164B6C" w:rsidRDefault="0042291A" w:rsidP="001C6868">
      <w:pPr>
        <w:pStyle w:val="a8"/>
        <w:numPr>
          <w:ilvl w:val="0"/>
          <w:numId w:val="20"/>
        </w:numPr>
        <w:tabs>
          <w:tab w:val="clear" w:pos="1287"/>
          <w:tab w:val="left" w:pos="284"/>
          <w:tab w:val="num" w:pos="993"/>
          <w:tab w:val="num" w:pos="1440"/>
        </w:tabs>
        <w:overflowPunct w:val="0"/>
        <w:autoSpaceDE w:val="0"/>
        <w:autoSpaceDN w:val="0"/>
        <w:adjustRightInd w:val="0"/>
        <w:ind w:left="0" w:firstLine="0"/>
        <w:jc w:val="both"/>
        <w:rPr>
          <w:rFonts w:ascii="Times New Roman" w:hAnsi="Times New Roman"/>
        </w:rPr>
      </w:pPr>
      <w:r w:rsidRPr="00164B6C">
        <w:rPr>
          <w:rFonts w:ascii="Times New Roman" w:hAnsi="Times New Roman"/>
        </w:rPr>
        <w:t xml:space="preserve">определите жанр произведения, охарактеризуйте его особенности; </w:t>
      </w:r>
    </w:p>
    <w:p w:rsidR="0042291A" w:rsidRPr="00164B6C" w:rsidRDefault="0042291A" w:rsidP="001C6868">
      <w:pPr>
        <w:pStyle w:val="a8"/>
        <w:numPr>
          <w:ilvl w:val="0"/>
          <w:numId w:val="20"/>
        </w:numPr>
        <w:tabs>
          <w:tab w:val="clear" w:pos="1287"/>
          <w:tab w:val="left" w:pos="284"/>
          <w:tab w:val="num" w:pos="993"/>
          <w:tab w:val="num" w:pos="1440"/>
        </w:tabs>
        <w:overflowPunct w:val="0"/>
        <w:autoSpaceDE w:val="0"/>
        <w:autoSpaceDN w:val="0"/>
        <w:adjustRightInd w:val="0"/>
        <w:ind w:left="0" w:firstLine="0"/>
        <w:jc w:val="both"/>
        <w:rPr>
          <w:rFonts w:ascii="Times New Roman" w:hAnsi="Times New Roman"/>
        </w:rPr>
      </w:pPr>
      <w:r w:rsidRPr="00164B6C">
        <w:rPr>
          <w:rFonts w:ascii="Times New Roman" w:hAnsi="Times New Roman"/>
        </w:rPr>
        <w:t>дайте свое рабочее определение следующему теоретико-литературному понятию.</w:t>
      </w:r>
    </w:p>
    <w:p w:rsidR="0042291A" w:rsidRPr="00164B6C" w:rsidRDefault="0042291A" w:rsidP="00FF304B">
      <w:pPr>
        <w:pStyle w:val="25"/>
        <w:tabs>
          <w:tab w:val="left" w:pos="284"/>
        </w:tabs>
        <w:autoSpaceDE w:val="0"/>
        <w:autoSpaceDN w:val="0"/>
        <w:adjustRightInd w:val="0"/>
        <w:ind w:right="0" w:firstLine="0"/>
        <w:rPr>
          <w:sz w:val="24"/>
          <w:szCs w:val="24"/>
        </w:rPr>
      </w:pPr>
      <w:r w:rsidRPr="00164B6C">
        <w:rPr>
          <w:sz w:val="24"/>
          <w:szCs w:val="24"/>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42291A" w:rsidRPr="00164B6C" w:rsidRDefault="0042291A"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bCs/>
          <w:sz w:val="24"/>
          <w:szCs w:val="24"/>
        </w:rPr>
        <w:t>III уровень</w:t>
      </w:r>
      <w:r w:rsidRPr="00164B6C">
        <w:rPr>
          <w:rFonts w:ascii="Times New Roman" w:hAnsi="Times New Roman"/>
          <w:sz w:val="24"/>
          <w:szCs w:val="24"/>
        </w:rPr>
        <w:t xml:space="preserve">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w:t>
      </w:r>
      <w:r w:rsidRPr="00164B6C">
        <w:rPr>
          <w:rFonts w:ascii="Times New Roman" w:hAnsi="Times New Roman"/>
          <w:bCs/>
          <w:iCs/>
          <w:sz w:val="24"/>
          <w:szCs w:val="24"/>
        </w:rPr>
        <w:t>сумеет интерпретировать художественный смысл произведения</w:t>
      </w:r>
      <w:r w:rsidRPr="00164B6C">
        <w:rPr>
          <w:rFonts w:ascii="Times New Roman" w:hAnsi="Times New Roman"/>
          <w:sz w:val="24"/>
          <w:szCs w:val="24"/>
        </w:rPr>
        <w:t xml:space="preserve">, то есть отвечать на вопросы: </w:t>
      </w:r>
      <w:r w:rsidRPr="00164B6C">
        <w:rPr>
          <w:rFonts w:ascii="Times New Roman" w:hAnsi="Times New Roman"/>
          <w:bCs/>
          <w:iCs/>
          <w:sz w:val="24"/>
          <w:szCs w:val="24"/>
        </w:rPr>
        <w:t xml:space="preserve">«Почему (с какой целью?) произведение построено так, а не иначе? </w:t>
      </w:r>
      <w:r w:rsidRPr="00164B6C">
        <w:rPr>
          <w:rFonts w:ascii="Times New Roman" w:hAnsi="Times New Roman"/>
          <w:sz w:val="24"/>
          <w:szCs w:val="24"/>
        </w:rPr>
        <w:t xml:space="preserve">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 </w:t>
      </w:r>
    </w:p>
    <w:p w:rsidR="0042291A" w:rsidRPr="00164B6C" w:rsidRDefault="0042291A" w:rsidP="00FF304B">
      <w:pPr>
        <w:tabs>
          <w:tab w:val="left" w:pos="284"/>
        </w:tabs>
        <w:spacing w:after="0" w:line="240" w:lineRule="auto"/>
        <w:jc w:val="both"/>
        <w:rPr>
          <w:rFonts w:ascii="Times New Roman" w:eastAsia="MS Mincho" w:hAnsi="Times New Roman"/>
          <w:sz w:val="24"/>
          <w:szCs w:val="24"/>
        </w:rPr>
      </w:pPr>
      <w:r w:rsidRPr="00164B6C">
        <w:rPr>
          <w:rFonts w:ascii="Times New Roman" w:hAnsi="Times New Roman"/>
          <w:iCs/>
          <w:sz w:val="24"/>
          <w:szCs w:val="24"/>
        </w:rPr>
        <w:t xml:space="preserve">К основным </w:t>
      </w:r>
      <w:r w:rsidRPr="00164B6C">
        <w:rPr>
          <w:rFonts w:ascii="Times New Roman" w:hAnsi="Times New Roman"/>
          <w:b/>
          <w:bCs/>
          <w:iCs/>
          <w:sz w:val="24"/>
          <w:szCs w:val="24"/>
        </w:rPr>
        <w:t>видам деятельности</w:t>
      </w:r>
      <w:r w:rsidRPr="00164B6C">
        <w:rPr>
          <w:rFonts w:ascii="Times New Roman" w:hAnsi="Times New Roman"/>
          <w:iCs/>
          <w:sz w:val="24"/>
          <w:szCs w:val="24"/>
        </w:rPr>
        <w:t xml:space="preserve">, позволяющим диагностировать возможности читателей, достигших  </w:t>
      </w:r>
      <w:r w:rsidRPr="00164B6C">
        <w:rPr>
          <w:rFonts w:ascii="Times New Roman" w:hAnsi="Times New Roman"/>
          <w:iCs/>
          <w:sz w:val="24"/>
          <w:szCs w:val="24"/>
          <w:lang w:val="en-US"/>
        </w:rPr>
        <w:t>III</w:t>
      </w:r>
      <w:r w:rsidRPr="00164B6C">
        <w:rPr>
          <w:rFonts w:ascii="Times New Roman" w:hAnsi="Times New Roman"/>
          <w:iCs/>
          <w:sz w:val="24"/>
          <w:szCs w:val="24"/>
        </w:rPr>
        <w:t xml:space="preserve"> уровня, можно отнести</w:t>
      </w:r>
      <w:r w:rsidRPr="00164B6C">
        <w:rPr>
          <w:rFonts w:ascii="Times New Roman" w:hAnsi="Times New Roman"/>
          <w:sz w:val="24"/>
          <w:szCs w:val="24"/>
        </w:rPr>
        <w:t xml:space="preserve">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 </w:t>
      </w:r>
    </w:p>
    <w:p w:rsidR="0042291A" w:rsidRPr="00164B6C" w:rsidRDefault="0042291A" w:rsidP="001C6868">
      <w:pPr>
        <w:pStyle w:val="29"/>
        <w:numPr>
          <w:ilvl w:val="12"/>
          <w:numId w:val="20"/>
        </w:numPr>
        <w:tabs>
          <w:tab w:val="left" w:pos="284"/>
          <w:tab w:val="left" w:pos="709"/>
        </w:tabs>
        <w:ind w:left="0" w:right="0"/>
      </w:pPr>
      <w:r w:rsidRPr="00164B6C">
        <w:t>Условно и</w:t>
      </w:r>
      <w:r w:rsidRPr="00164B6C">
        <w:rPr>
          <w:iCs/>
        </w:rPr>
        <w:t xml:space="preserve">м соответствуют следующие типы диагностических </w:t>
      </w:r>
      <w:r w:rsidRPr="00164B6C">
        <w:rPr>
          <w:b/>
          <w:bCs/>
          <w:iCs/>
        </w:rPr>
        <w:t>заданий</w:t>
      </w:r>
      <w:r w:rsidRPr="00164B6C">
        <w:t xml:space="preserve">: </w:t>
      </w:r>
    </w:p>
    <w:p w:rsidR="0042291A" w:rsidRPr="00164B6C" w:rsidRDefault="0042291A" w:rsidP="001C6868">
      <w:pPr>
        <w:pStyle w:val="a8"/>
        <w:numPr>
          <w:ilvl w:val="0"/>
          <w:numId w:val="20"/>
        </w:numPr>
        <w:tabs>
          <w:tab w:val="clear" w:pos="1287"/>
          <w:tab w:val="left" w:pos="284"/>
          <w:tab w:val="num" w:pos="774"/>
          <w:tab w:val="left" w:pos="993"/>
          <w:tab w:val="num" w:pos="1440"/>
        </w:tabs>
        <w:overflowPunct w:val="0"/>
        <w:autoSpaceDE w:val="0"/>
        <w:autoSpaceDN w:val="0"/>
        <w:adjustRightInd w:val="0"/>
        <w:ind w:left="0" w:firstLine="0"/>
        <w:jc w:val="both"/>
        <w:rPr>
          <w:rFonts w:ascii="Times New Roman" w:hAnsi="Times New Roman"/>
        </w:rPr>
      </w:pPr>
      <w:r w:rsidRPr="00164B6C">
        <w:rPr>
          <w:rFonts w:ascii="Times New Roman" w:hAnsi="Times New Roman"/>
        </w:rPr>
        <w:t xml:space="preserve">выделите, определите, найдите, перечислите признаки, черты, повторяющиеся детали и т. п. </w:t>
      </w:r>
    </w:p>
    <w:p w:rsidR="0042291A" w:rsidRPr="00164B6C" w:rsidRDefault="0042291A" w:rsidP="001C6868">
      <w:pPr>
        <w:pStyle w:val="a8"/>
        <w:numPr>
          <w:ilvl w:val="0"/>
          <w:numId w:val="20"/>
        </w:numPr>
        <w:tabs>
          <w:tab w:val="clear" w:pos="1287"/>
          <w:tab w:val="left" w:pos="284"/>
          <w:tab w:val="num" w:pos="774"/>
          <w:tab w:val="left" w:pos="993"/>
          <w:tab w:val="num" w:pos="1440"/>
        </w:tabs>
        <w:overflowPunct w:val="0"/>
        <w:autoSpaceDE w:val="0"/>
        <w:autoSpaceDN w:val="0"/>
        <w:adjustRightInd w:val="0"/>
        <w:ind w:left="0" w:firstLine="0"/>
        <w:jc w:val="both"/>
        <w:rPr>
          <w:rFonts w:ascii="Times New Roman" w:hAnsi="Times New Roman"/>
        </w:rPr>
      </w:pPr>
      <w:r w:rsidRPr="00164B6C">
        <w:rPr>
          <w:rFonts w:ascii="Times New Roman" w:hAnsi="Times New Roman"/>
        </w:rPr>
        <w:t>определите художественную функцию той или иной детали, приема и т. п.;</w:t>
      </w:r>
    </w:p>
    <w:p w:rsidR="0042291A" w:rsidRPr="00164B6C" w:rsidRDefault="0042291A" w:rsidP="001C6868">
      <w:pPr>
        <w:pStyle w:val="a8"/>
        <w:numPr>
          <w:ilvl w:val="0"/>
          <w:numId w:val="20"/>
        </w:numPr>
        <w:tabs>
          <w:tab w:val="clear" w:pos="1287"/>
          <w:tab w:val="left" w:pos="284"/>
          <w:tab w:val="num" w:pos="774"/>
          <w:tab w:val="left" w:pos="993"/>
          <w:tab w:val="num" w:pos="1440"/>
        </w:tabs>
        <w:overflowPunct w:val="0"/>
        <w:autoSpaceDE w:val="0"/>
        <w:autoSpaceDN w:val="0"/>
        <w:adjustRightInd w:val="0"/>
        <w:ind w:left="0" w:firstLine="0"/>
        <w:jc w:val="both"/>
        <w:rPr>
          <w:rFonts w:ascii="Times New Roman" w:hAnsi="Times New Roman"/>
        </w:rPr>
      </w:pPr>
      <w:r w:rsidRPr="00164B6C">
        <w:rPr>
          <w:rFonts w:ascii="Times New Roman" w:hAnsi="Times New Roman"/>
        </w:rPr>
        <w:t>определите позицию автора и способы ее выражения;</w:t>
      </w:r>
    </w:p>
    <w:p w:rsidR="0042291A" w:rsidRPr="00164B6C" w:rsidRDefault="0042291A" w:rsidP="001C6868">
      <w:pPr>
        <w:pStyle w:val="a8"/>
        <w:numPr>
          <w:ilvl w:val="0"/>
          <w:numId w:val="20"/>
        </w:numPr>
        <w:tabs>
          <w:tab w:val="clear" w:pos="1287"/>
          <w:tab w:val="left" w:pos="284"/>
          <w:tab w:val="num" w:pos="774"/>
          <w:tab w:val="left" w:pos="993"/>
          <w:tab w:val="num" w:pos="1440"/>
        </w:tabs>
        <w:overflowPunct w:val="0"/>
        <w:autoSpaceDE w:val="0"/>
        <w:autoSpaceDN w:val="0"/>
        <w:adjustRightInd w:val="0"/>
        <w:ind w:left="0" w:firstLine="0"/>
        <w:jc w:val="both"/>
        <w:rPr>
          <w:rFonts w:ascii="Times New Roman" w:hAnsi="Times New Roman"/>
        </w:rPr>
      </w:pPr>
      <w:r w:rsidRPr="00164B6C">
        <w:rPr>
          <w:rFonts w:ascii="Times New Roman" w:hAnsi="Times New Roman"/>
        </w:rPr>
        <w:t xml:space="preserve">проинтерпретируйте выбранный фрагмент произведения; </w:t>
      </w:r>
    </w:p>
    <w:p w:rsidR="0042291A" w:rsidRPr="00164B6C" w:rsidRDefault="0042291A" w:rsidP="001C6868">
      <w:pPr>
        <w:pStyle w:val="a8"/>
        <w:numPr>
          <w:ilvl w:val="0"/>
          <w:numId w:val="20"/>
        </w:numPr>
        <w:tabs>
          <w:tab w:val="clear" w:pos="1287"/>
          <w:tab w:val="left" w:pos="284"/>
          <w:tab w:val="num" w:pos="774"/>
          <w:tab w:val="left" w:pos="993"/>
          <w:tab w:val="num" w:pos="1440"/>
        </w:tabs>
        <w:overflowPunct w:val="0"/>
        <w:autoSpaceDE w:val="0"/>
        <w:autoSpaceDN w:val="0"/>
        <w:adjustRightInd w:val="0"/>
        <w:ind w:left="0" w:firstLine="0"/>
        <w:jc w:val="both"/>
        <w:rPr>
          <w:rFonts w:ascii="Times New Roman" w:hAnsi="Times New Roman"/>
        </w:rPr>
      </w:pPr>
      <w:r w:rsidRPr="00164B6C">
        <w:rPr>
          <w:rFonts w:ascii="Times New Roman" w:hAnsi="Times New Roman"/>
        </w:rPr>
        <w:t>объясните (устно, письменно) смысл названия произведения;</w:t>
      </w:r>
    </w:p>
    <w:p w:rsidR="0042291A" w:rsidRPr="00164B6C" w:rsidRDefault="0042291A" w:rsidP="001C6868">
      <w:pPr>
        <w:pStyle w:val="a8"/>
        <w:numPr>
          <w:ilvl w:val="0"/>
          <w:numId w:val="20"/>
        </w:numPr>
        <w:tabs>
          <w:tab w:val="clear" w:pos="1287"/>
          <w:tab w:val="left" w:pos="284"/>
          <w:tab w:val="num" w:pos="774"/>
          <w:tab w:val="left" w:pos="993"/>
          <w:tab w:val="num" w:pos="1440"/>
        </w:tabs>
        <w:overflowPunct w:val="0"/>
        <w:autoSpaceDE w:val="0"/>
        <w:autoSpaceDN w:val="0"/>
        <w:adjustRightInd w:val="0"/>
        <w:ind w:left="0" w:firstLine="0"/>
        <w:jc w:val="both"/>
        <w:rPr>
          <w:rFonts w:ascii="Times New Roman" w:hAnsi="Times New Roman"/>
        </w:rPr>
      </w:pPr>
      <w:r w:rsidRPr="00164B6C">
        <w:rPr>
          <w:rFonts w:ascii="Times New Roman" w:hAnsi="Times New Roman"/>
        </w:rPr>
        <w:t>озаглавьте предложенный текст (в случае если у литературного произведения нет заглавия);</w:t>
      </w:r>
    </w:p>
    <w:p w:rsidR="0042291A" w:rsidRPr="00164B6C" w:rsidRDefault="0042291A" w:rsidP="001C6868">
      <w:pPr>
        <w:pStyle w:val="a8"/>
        <w:numPr>
          <w:ilvl w:val="0"/>
          <w:numId w:val="20"/>
        </w:numPr>
        <w:tabs>
          <w:tab w:val="clear" w:pos="1287"/>
          <w:tab w:val="left" w:pos="284"/>
          <w:tab w:val="num" w:pos="774"/>
          <w:tab w:val="left" w:pos="993"/>
          <w:tab w:val="num" w:pos="1440"/>
        </w:tabs>
        <w:overflowPunct w:val="0"/>
        <w:autoSpaceDE w:val="0"/>
        <w:autoSpaceDN w:val="0"/>
        <w:adjustRightInd w:val="0"/>
        <w:ind w:left="0" w:firstLine="0"/>
        <w:jc w:val="both"/>
        <w:rPr>
          <w:rFonts w:ascii="Times New Roman" w:hAnsi="Times New Roman"/>
        </w:rPr>
      </w:pPr>
      <w:r w:rsidRPr="00164B6C">
        <w:rPr>
          <w:rFonts w:ascii="Times New Roman" w:hAnsi="Times New Roman"/>
        </w:rPr>
        <w:t xml:space="preserve">напишите сочинение-интерпретацию; </w:t>
      </w:r>
    </w:p>
    <w:p w:rsidR="0042291A" w:rsidRPr="00164B6C" w:rsidRDefault="0042291A" w:rsidP="001C6868">
      <w:pPr>
        <w:pStyle w:val="a8"/>
        <w:numPr>
          <w:ilvl w:val="0"/>
          <w:numId w:val="20"/>
        </w:numPr>
        <w:tabs>
          <w:tab w:val="clear" w:pos="1287"/>
          <w:tab w:val="left" w:pos="284"/>
          <w:tab w:val="num" w:pos="774"/>
          <w:tab w:val="left" w:pos="993"/>
          <w:tab w:val="num" w:pos="1440"/>
        </w:tabs>
        <w:overflowPunct w:val="0"/>
        <w:autoSpaceDE w:val="0"/>
        <w:autoSpaceDN w:val="0"/>
        <w:adjustRightInd w:val="0"/>
        <w:ind w:left="0" w:firstLine="0"/>
        <w:jc w:val="both"/>
        <w:rPr>
          <w:rFonts w:ascii="Times New Roman" w:hAnsi="Times New Roman"/>
        </w:rPr>
      </w:pPr>
      <w:r w:rsidRPr="00164B6C">
        <w:rPr>
          <w:rFonts w:ascii="Times New Roman" w:hAnsi="Times New Roman"/>
        </w:rPr>
        <w:t>напишите рецензию на произведение, не изучавшееся на уроках литературы.</w:t>
      </w:r>
    </w:p>
    <w:p w:rsidR="0042291A" w:rsidRPr="00164B6C" w:rsidRDefault="0042291A" w:rsidP="00FF304B">
      <w:pPr>
        <w:pStyle w:val="25"/>
        <w:tabs>
          <w:tab w:val="left" w:pos="284"/>
        </w:tabs>
        <w:autoSpaceDE w:val="0"/>
        <w:autoSpaceDN w:val="0"/>
        <w:adjustRightInd w:val="0"/>
        <w:ind w:right="0" w:firstLine="0"/>
        <w:rPr>
          <w:sz w:val="24"/>
          <w:szCs w:val="24"/>
        </w:rPr>
      </w:pPr>
      <w:r w:rsidRPr="00164B6C">
        <w:rPr>
          <w:sz w:val="24"/>
          <w:szCs w:val="24"/>
        </w:rPr>
        <w:t xml:space="preserve">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 </w:t>
      </w:r>
    </w:p>
    <w:p w:rsidR="0042291A" w:rsidRPr="00164B6C" w:rsidRDefault="0042291A" w:rsidP="00FF304B">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w:t>
      </w:r>
      <w:r w:rsidRPr="00164B6C">
        <w:rPr>
          <w:rFonts w:ascii="Times New Roman" w:hAnsi="Times New Roman"/>
          <w:b/>
          <w:sz w:val="24"/>
          <w:szCs w:val="24"/>
        </w:rPr>
        <w:t>5</w:t>
      </w:r>
      <w:r w:rsidRPr="00164B6C">
        <w:rPr>
          <w:rFonts w:ascii="Times New Roman" w:hAnsi="Times New Roman"/>
          <w:sz w:val="24"/>
          <w:szCs w:val="24"/>
        </w:rPr>
        <w:t>–</w:t>
      </w:r>
      <w:r w:rsidRPr="00164B6C">
        <w:rPr>
          <w:rFonts w:ascii="Times New Roman" w:hAnsi="Times New Roman"/>
          <w:b/>
          <w:sz w:val="24"/>
          <w:szCs w:val="24"/>
        </w:rPr>
        <w:t>6 классах</w:t>
      </w:r>
      <w:r w:rsidRPr="00164B6C">
        <w:rPr>
          <w:rFonts w:ascii="Times New Roman" w:hAnsi="Times New Roman"/>
          <w:sz w:val="24"/>
          <w:szCs w:val="24"/>
        </w:rPr>
        <w:t xml:space="preserve">, соответствует </w:t>
      </w:r>
      <w:r w:rsidRPr="00164B6C">
        <w:rPr>
          <w:rFonts w:ascii="Times New Roman" w:hAnsi="Times New Roman"/>
          <w:b/>
          <w:sz w:val="24"/>
          <w:szCs w:val="24"/>
        </w:rPr>
        <w:t>первому уровню</w:t>
      </w:r>
      <w:r w:rsidRPr="00164B6C">
        <w:rPr>
          <w:rFonts w:ascii="Times New Roman" w:hAnsi="Times New Roman"/>
          <w:sz w:val="24"/>
          <w:szCs w:val="24"/>
        </w:rPr>
        <w:t xml:space="preserve">; в процессе литературного образования учеников </w:t>
      </w:r>
      <w:r w:rsidRPr="00164B6C">
        <w:rPr>
          <w:rFonts w:ascii="Times New Roman" w:hAnsi="Times New Roman"/>
          <w:b/>
          <w:sz w:val="24"/>
          <w:szCs w:val="24"/>
        </w:rPr>
        <w:t>7</w:t>
      </w:r>
      <w:r w:rsidRPr="00164B6C">
        <w:rPr>
          <w:rFonts w:ascii="Times New Roman" w:hAnsi="Times New Roman"/>
          <w:sz w:val="24"/>
          <w:szCs w:val="24"/>
        </w:rPr>
        <w:t>–</w:t>
      </w:r>
      <w:r w:rsidRPr="00164B6C">
        <w:rPr>
          <w:rFonts w:ascii="Times New Roman" w:hAnsi="Times New Roman"/>
          <w:b/>
          <w:sz w:val="24"/>
          <w:szCs w:val="24"/>
        </w:rPr>
        <w:t>8 классов</w:t>
      </w:r>
      <w:r w:rsidRPr="00164B6C">
        <w:rPr>
          <w:rFonts w:ascii="Times New Roman" w:hAnsi="Times New Roman"/>
          <w:sz w:val="24"/>
          <w:szCs w:val="24"/>
        </w:rPr>
        <w:t xml:space="preserve"> формируется </w:t>
      </w:r>
      <w:r w:rsidRPr="00164B6C">
        <w:rPr>
          <w:rFonts w:ascii="Times New Roman" w:hAnsi="Times New Roman"/>
          <w:b/>
          <w:sz w:val="24"/>
          <w:szCs w:val="24"/>
        </w:rPr>
        <w:t>второй</w:t>
      </w:r>
      <w:r w:rsidRPr="00164B6C">
        <w:rPr>
          <w:rFonts w:ascii="Times New Roman" w:hAnsi="Times New Roman"/>
          <w:sz w:val="24"/>
          <w:szCs w:val="24"/>
        </w:rPr>
        <w:t xml:space="preserve"> ее </w:t>
      </w:r>
      <w:r w:rsidRPr="00164B6C">
        <w:rPr>
          <w:rFonts w:ascii="Times New Roman" w:hAnsi="Times New Roman"/>
          <w:b/>
          <w:sz w:val="24"/>
          <w:szCs w:val="24"/>
        </w:rPr>
        <w:t>уровень</w:t>
      </w:r>
      <w:r w:rsidRPr="00164B6C">
        <w:rPr>
          <w:rFonts w:ascii="Times New Roman" w:hAnsi="Times New Roman"/>
          <w:sz w:val="24"/>
          <w:szCs w:val="24"/>
        </w:rPr>
        <w:t xml:space="preserve">; читательская культура учеников </w:t>
      </w:r>
      <w:r w:rsidRPr="00164B6C">
        <w:rPr>
          <w:rFonts w:ascii="Times New Roman" w:hAnsi="Times New Roman"/>
          <w:b/>
          <w:sz w:val="24"/>
          <w:szCs w:val="24"/>
        </w:rPr>
        <w:t>9 класса</w:t>
      </w:r>
      <w:r w:rsidRPr="00164B6C">
        <w:rPr>
          <w:rFonts w:ascii="Times New Roman" w:hAnsi="Times New Roman"/>
          <w:sz w:val="24"/>
          <w:szCs w:val="24"/>
        </w:rPr>
        <w:t xml:space="preserve"> характеризуется 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 </w:t>
      </w:r>
    </w:p>
    <w:p w:rsidR="006E54D0" w:rsidRPr="00164B6C" w:rsidRDefault="0042291A" w:rsidP="00FF304B">
      <w:pPr>
        <w:pStyle w:val="25"/>
        <w:tabs>
          <w:tab w:val="left" w:pos="284"/>
        </w:tabs>
        <w:autoSpaceDE w:val="0"/>
        <w:autoSpaceDN w:val="0"/>
        <w:adjustRightInd w:val="0"/>
        <w:ind w:right="0" w:firstLine="0"/>
        <w:rPr>
          <w:sz w:val="24"/>
          <w:szCs w:val="24"/>
        </w:rPr>
      </w:pPr>
      <w:r w:rsidRPr="00164B6C">
        <w:rPr>
          <w:sz w:val="24"/>
          <w:szCs w:val="24"/>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sidRPr="00164B6C">
        <w:rPr>
          <w:b/>
          <w:sz w:val="24"/>
          <w:szCs w:val="24"/>
        </w:rPr>
        <w:t>качество</w:t>
      </w:r>
      <w:r w:rsidRPr="00164B6C">
        <w:rPr>
          <w:sz w:val="24"/>
          <w:szCs w:val="24"/>
        </w:rPr>
        <w:t xml:space="preserve"> их выполнения. Учитель может давать одни и те же задания (определите тематику, проблематику и позицию автора и докажите сво</w:t>
      </w:r>
      <w:r w:rsidR="00A23AB5" w:rsidRPr="00164B6C">
        <w:rPr>
          <w:sz w:val="24"/>
          <w:szCs w:val="24"/>
        </w:rPr>
        <w:t>е</w:t>
      </w:r>
      <w:r w:rsidRPr="00164B6C">
        <w:rPr>
          <w:sz w:val="24"/>
          <w:szCs w:val="24"/>
        </w:rPr>
        <w:t xml:space="preserve">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804487" w:rsidRPr="00164B6C" w:rsidRDefault="00804487" w:rsidP="002C5611">
      <w:pPr>
        <w:spacing w:after="0" w:line="240" w:lineRule="auto"/>
        <w:ind w:firstLine="709"/>
        <w:jc w:val="center"/>
        <w:rPr>
          <w:rFonts w:ascii="Times New Roman" w:hAnsi="Times New Roman"/>
          <w:b/>
          <w:sz w:val="24"/>
          <w:szCs w:val="24"/>
          <w:lang w:val="tt-RU"/>
        </w:rPr>
      </w:pPr>
    </w:p>
    <w:p w:rsidR="002C5611" w:rsidRPr="00164B6C" w:rsidRDefault="00072A99" w:rsidP="002C5611">
      <w:pPr>
        <w:spacing w:after="0" w:line="240" w:lineRule="auto"/>
        <w:ind w:firstLine="709"/>
        <w:jc w:val="center"/>
        <w:rPr>
          <w:rFonts w:ascii="Times New Roman" w:hAnsi="Times New Roman"/>
          <w:b/>
          <w:sz w:val="24"/>
          <w:szCs w:val="24"/>
          <w:lang w:val="tt-RU"/>
        </w:rPr>
      </w:pPr>
      <w:r w:rsidRPr="00164B6C">
        <w:rPr>
          <w:rFonts w:ascii="Times New Roman" w:hAnsi="Times New Roman"/>
          <w:b/>
          <w:sz w:val="24"/>
          <w:szCs w:val="24"/>
          <w:lang w:val="tt-RU"/>
        </w:rPr>
        <w:t xml:space="preserve">1.2.5.3. </w:t>
      </w:r>
      <w:r w:rsidR="005521ED" w:rsidRPr="00164B6C">
        <w:rPr>
          <w:rFonts w:ascii="Times New Roman" w:hAnsi="Times New Roman"/>
          <w:b/>
          <w:sz w:val="24"/>
          <w:szCs w:val="24"/>
          <w:lang w:val="tt-RU"/>
        </w:rPr>
        <w:t>Родной язык</w:t>
      </w:r>
    </w:p>
    <w:p w:rsidR="00804487" w:rsidRPr="00164B6C" w:rsidRDefault="00804487" w:rsidP="00804487">
      <w:pPr>
        <w:pStyle w:val="2"/>
        <w:tabs>
          <w:tab w:val="left" w:pos="284"/>
        </w:tabs>
        <w:spacing w:line="240" w:lineRule="auto"/>
        <w:ind w:firstLine="0"/>
        <w:rPr>
          <w:sz w:val="24"/>
          <w:szCs w:val="24"/>
        </w:rPr>
      </w:pPr>
      <w:r w:rsidRPr="00164B6C">
        <w:rPr>
          <w:sz w:val="24"/>
          <w:szCs w:val="24"/>
        </w:rPr>
        <w:t>Выпускник научится:</w:t>
      </w:r>
    </w:p>
    <w:p w:rsidR="00804487" w:rsidRPr="00164B6C" w:rsidRDefault="00804487" w:rsidP="00BD1C4E">
      <w:pPr>
        <w:pStyle w:val="Default"/>
        <w:numPr>
          <w:ilvl w:val="0"/>
          <w:numId w:val="214"/>
        </w:numPr>
        <w:tabs>
          <w:tab w:val="clear" w:pos="1854"/>
          <w:tab w:val="num" w:pos="0"/>
        </w:tabs>
        <w:ind w:left="0" w:right="793" w:firstLine="0"/>
        <w:jc w:val="both"/>
        <w:rPr>
          <w:rFonts w:ascii="Times New Roman" w:hAnsi="Times New Roman" w:cs="Times New Roman"/>
          <w:color w:val="auto"/>
        </w:rPr>
      </w:pPr>
      <w:r w:rsidRPr="00164B6C">
        <w:rPr>
          <w:rFonts w:ascii="Times New Roman" w:hAnsi="Times New Roman" w:cs="Times New Roman"/>
          <w:color w:val="auto"/>
        </w:rPr>
        <w:t xml:space="preserve">представление об основных функциях языка, о роли </w:t>
      </w:r>
      <w:r w:rsidR="00714010">
        <w:rPr>
          <w:rFonts w:ascii="Times New Roman" w:hAnsi="Times New Roman" w:cs="Times New Roman"/>
          <w:color w:val="auto"/>
        </w:rPr>
        <w:t>родно</w:t>
      </w:r>
      <w:r w:rsidRPr="00164B6C">
        <w:rPr>
          <w:rFonts w:ascii="Times New Roman" w:hAnsi="Times New Roman" w:cs="Times New Roman"/>
          <w:color w:val="auto"/>
        </w:rPr>
        <w:t xml:space="preserve">го языка как национального языка татарского народа, как государственного языка Республики Татарстан, о связи языка и культуры народа, о роли родного языка в жизни человека и общества; </w:t>
      </w:r>
    </w:p>
    <w:p w:rsidR="00804487" w:rsidRPr="00164B6C" w:rsidRDefault="00804487" w:rsidP="00BD1C4E">
      <w:pPr>
        <w:pStyle w:val="Default"/>
        <w:numPr>
          <w:ilvl w:val="0"/>
          <w:numId w:val="213"/>
        </w:numPr>
        <w:ind w:left="0" w:right="793" w:firstLine="0"/>
        <w:jc w:val="both"/>
        <w:rPr>
          <w:rFonts w:ascii="Times New Roman" w:hAnsi="Times New Roman" w:cs="Times New Roman"/>
          <w:color w:val="auto"/>
        </w:rPr>
      </w:pPr>
      <w:r w:rsidRPr="00164B6C">
        <w:rPr>
          <w:rFonts w:ascii="Times New Roman" w:hAnsi="Times New Roman" w:cs="Times New Roman"/>
          <w:color w:val="auto"/>
        </w:rPr>
        <w:t xml:space="preserve">понимание места родного языка в системе гуманитарных наук и его роли в образовании в целом; </w:t>
      </w:r>
    </w:p>
    <w:p w:rsidR="00804487" w:rsidRPr="00164B6C" w:rsidRDefault="00804487" w:rsidP="00BD1C4E">
      <w:pPr>
        <w:pStyle w:val="Default"/>
        <w:numPr>
          <w:ilvl w:val="0"/>
          <w:numId w:val="213"/>
        </w:numPr>
        <w:ind w:left="0" w:right="793" w:firstLine="0"/>
        <w:jc w:val="both"/>
        <w:rPr>
          <w:rFonts w:ascii="Times New Roman" w:hAnsi="Times New Roman" w:cs="Times New Roman"/>
          <w:color w:val="auto"/>
        </w:rPr>
      </w:pPr>
      <w:r w:rsidRPr="00164B6C">
        <w:rPr>
          <w:rFonts w:ascii="Times New Roman" w:hAnsi="Times New Roman" w:cs="Times New Roman"/>
          <w:color w:val="auto"/>
        </w:rPr>
        <w:t xml:space="preserve">усвоение основ научных знаний о родном языке; понимание взаимосвязи его уровней и единиц; </w:t>
      </w:r>
    </w:p>
    <w:p w:rsidR="00804487" w:rsidRPr="00164B6C" w:rsidRDefault="00804487" w:rsidP="00BD1C4E">
      <w:pPr>
        <w:pStyle w:val="Default"/>
        <w:numPr>
          <w:ilvl w:val="0"/>
          <w:numId w:val="213"/>
        </w:numPr>
        <w:ind w:left="0" w:right="793" w:firstLine="0"/>
        <w:jc w:val="both"/>
        <w:rPr>
          <w:rFonts w:ascii="Times New Roman" w:hAnsi="Times New Roman" w:cs="Times New Roman"/>
          <w:color w:val="auto"/>
        </w:rPr>
      </w:pPr>
      <w:r w:rsidRPr="00164B6C">
        <w:rPr>
          <w:rFonts w:ascii="Times New Roman" w:hAnsi="Times New Roman" w:cs="Times New Roman"/>
          <w:color w:val="auto"/>
        </w:rPr>
        <w:t xml:space="preserve">освоение базовых понятий лингвистики: лингвистика и ее основные разделы; язык и речь, речевое общение, речь устная и письменная; монолог, диалог и их виды; ситуация речевого общения; разговорная речь, научный, публицистический, официально-деловой стили, язык </w:t>
      </w:r>
    </w:p>
    <w:p w:rsidR="00804487" w:rsidRPr="00164B6C" w:rsidRDefault="00804487" w:rsidP="00BD1C4E">
      <w:pPr>
        <w:pStyle w:val="Default"/>
        <w:numPr>
          <w:ilvl w:val="0"/>
          <w:numId w:val="213"/>
        </w:numPr>
        <w:ind w:left="0" w:right="793" w:firstLine="0"/>
        <w:jc w:val="both"/>
        <w:rPr>
          <w:rFonts w:ascii="Times New Roman" w:hAnsi="Times New Roman" w:cs="Times New Roman"/>
          <w:color w:val="auto"/>
        </w:rPr>
      </w:pPr>
      <w:r w:rsidRPr="00164B6C">
        <w:rPr>
          <w:rFonts w:ascii="Times New Roman" w:hAnsi="Times New Roman" w:cs="Times New Roman"/>
          <w:color w:val="auto"/>
        </w:rPr>
        <w:t xml:space="preserve">Художественной литературы; жанры научного, публицистического, официально-делового; </w:t>
      </w:r>
    </w:p>
    <w:p w:rsidR="00804487" w:rsidRPr="00164B6C" w:rsidRDefault="00804487" w:rsidP="00BD1C4E">
      <w:pPr>
        <w:pStyle w:val="Default"/>
        <w:numPr>
          <w:ilvl w:val="0"/>
          <w:numId w:val="213"/>
        </w:numPr>
        <w:ind w:left="0" w:right="793" w:firstLine="0"/>
        <w:jc w:val="both"/>
        <w:rPr>
          <w:rFonts w:ascii="Times New Roman" w:hAnsi="Times New Roman" w:cs="Times New Roman"/>
          <w:color w:val="auto"/>
        </w:rPr>
      </w:pPr>
      <w:r w:rsidRPr="00164B6C">
        <w:rPr>
          <w:rFonts w:ascii="Times New Roman" w:hAnsi="Times New Roman" w:cs="Times New Roman"/>
          <w:color w:val="auto"/>
        </w:rPr>
        <w:t xml:space="preserve">стилей и разговорной речи; функционально-смысловые типы речи (повествование, описание, рассуждение); текст, типы текста; основные единицы языка, их признаки и особенности употребления в речи; </w:t>
      </w:r>
    </w:p>
    <w:p w:rsidR="00804487" w:rsidRPr="00164B6C" w:rsidRDefault="00804487" w:rsidP="00BD1C4E">
      <w:pPr>
        <w:pStyle w:val="Default"/>
        <w:numPr>
          <w:ilvl w:val="0"/>
          <w:numId w:val="213"/>
        </w:numPr>
        <w:ind w:left="0" w:right="793" w:firstLine="0"/>
        <w:jc w:val="both"/>
        <w:rPr>
          <w:rFonts w:ascii="Times New Roman" w:hAnsi="Times New Roman" w:cs="Times New Roman"/>
          <w:color w:val="auto"/>
        </w:rPr>
      </w:pPr>
      <w:r w:rsidRPr="00164B6C">
        <w:rPr>
          <w:rFonts w:ascii="Times New Roman" w:hAnsi="Times New Roman" w:cs="Times New Roman"/>
          <w:color w:val="auto"/>
        </w:rPr>
        <w:t xml:space="preserve">овладение основными стилистическими ресурсами лексики и фразеологии </w:t>
      </w:r>
      <w:r w:rsidR="00714010">
        <w:rPr>
          <w:rFonts w:ascii="Times New Roman" w:hAnsi="Times New Roman" w:cs="Times New Roman"/>
          <w:color w:val="auto"/>
        </w:rPr>
        <w:t>родн</w:t>
      </w:r>
      <w:r w:rsidRPr="00164B6C">
        <w:rPr>
          <w:rFonts w:ascii="Times New Roman" w:hAnsi="Times New Roman" w:cs="Times New Roman"/>
          <w:color w:val="auto"/>
        </w:rPr>
        <w:t xml:space="preserve">ого языка, основными нормами </w:t>
      </w:r>
      <w:r w:rsidR="00714010">
        <w:rPr>
          <w:rFonts w:ascii="Times New Roman" w:hAnsi="Times New Roman" w:cs="Times New Roman"/>
          <w:color w:val="auto"/>
        </w:rPr>
        <w:t>родно</w:t>
      </w:r>
      <w:r w:rsidRPr="00164B6C">
        <w:rPr>
          <w:rFonts w:ascii="Times New Roman" w:hAnsi="Times New Roman" w:cs="Times New Roman"/>
          <w:color w:val="auto"/>
        </w:rPr>
        <w:t xml:space="preserve">го литературного языка (орфоэпическими, лексическими, грамматическими, орфографическими, пунктуационными), нормами речевого этикета; использование их в своей речевой практике при создании устных и письменных высказываний; </w:t>
      </w:r>
    </w:p>
    <w:p w:rsidR="00804487" w:rsidRPr="00164B6C" w:rsidRDefault="00804487" w:rsidP="00BD1C4E">
      <w:pPr>
        <w:pStyle w:val="Default"/>
        <w:numPr>
          <w:ilvl w:val="0"/>
          <w:numId w:val="213"/>
        </w:numPr>
        <w:ind w:left="0" w:right="793" w:firstLine="0"/>
        <w:jc w:val="both"/>
        <w:rPr>
          <w:rFonts w:ascii="Times New Roman" w:hAnsi="Times New Roman" w:cs="Times New Roman"/>
          <w:color w:val="auto"/>
        </w:rPr>
      </w:pPr>
      <w:r w:rsidRPr="00164B6C">
        <w:rPr>
          <w:rFonts w:ascii="Times New Roman" w:hAnsi="Times New Roman" w:cs="Times New Roman"/>
          <w:color w:val="auto"/>
        </w:rPr>
        <w:t xml:space="preserve">опознавание и анализ основных единиц языка, грамматических категорий языка, уместное употребление языковых единиц адекватно ситуации речевого общения; </w:t>
      </w:r>
    </w:p>
    <w:p w:rsidR="00804487" w:rsidRPr="00164B6C" w:rsidRDefault="00804487" w:rsidP="00BD1C4E">
      <w:pPr>
        <w:pStyle w:val="Default"/>
        <w:numPr>
          <w:ilvl w:val="0"/>
          <w:numId w:val="213"/>
        </w:numPr>
        <w:ind w:left="0" w:right="793" w:firstLine="0"/>
        <w:jc w:val="both"/>
        <w:rPr>
          <w:rFonts w:ascii="Times New Roman" w:hAnsi="Times New Roman" w:cs="Times New Roman"/>
          <w:color w:val="auto"/>
        </w:rPr>
      </w:pPr>
      <w:r w:rsidRPr="00164B6C">
        <w:rPr>
          <w:rFonts w:ascii="Times New Roman" w:hAnsi="Times New Roman" w:cs="Times New Roman"/>
          <w:color w:val="auto"/>
        </w:rPr>
        <w:t xml:space="preserve">проведение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многоаспектного анализа с точки зрения его основных признаков и структуры, принадлежности к определенным функциональным разновидностям языка, особенностей языкового оформления, использования выразительных средств языка; </w:t>
      </w:r>
    </w:p>
    <w:p w:rsidR="00804487" w:rsidRPr="00164B6C" w:rsidRDefault="00804487" w:rsidP="00BD1C4E">
      <w:pPr>
        <w:pStyle w:val="Default"/>
        <w:numPr>
          <w:ilvl w:val="0"/>
          <w:numId w:val="213"/>
        </w:numPr>
        <w:ind w:left="0" w:right="793" w:firstLine="0"/>
        <w:jc w:val="both"/>
        <w:rPr>
          <w:rFonts w:ascii="Times New Roman" w:hAnsi="Times New Roman" w:cs="Times New Roman"/>
          <w:color w:val="auto"/>
        </w:rPr>
      </w:pPr>
      <w:r w:rsidRPr="00164B6C">
        <w:rPr>
          <w:rFonts w:ascii="Times New Roman" w:hAnsi="Times New Roman" w:cs="Times New Roman"/>
          <w:color w:val="auto"/>
        </w:rPr>
        <w:t xml:space="preserve">понимание коммуникативно-эстетических возможностей лексической и грамматической синонимии и использование их в собственной речевой практике; </w:t>
      </w:r>
    </w:p>
    <w:p w:rsidR="00804487" w:rsidRPr="00164B6C" w:rsidRDefault="00804487" w:rsidP="00BD1C4E">
      <w:pPr>
        <w:pStyle w:val="Default"/>
        <w:numPr>
          <w:ilvl w:val="0"/>
          <w:numId w:val="213"/>
        </w:numPr>
        <w:ind w:left="0" w:right="793" w:firstLine="0"/>
        <w:jc w:val="both"/>
        <w:rPr>
          <w:rFonts w:ascii="Times New Roman" w:hAnsi="Times New Roman" w:cs="Times New Roman"/>
          <w:color w:val="auto"/>
        </w:rPr>
      </w:pPr>
      <w:r w:rsidRPr="00164B6C">
        <w:rPr>
          <w:rFonts w:ascii="Times New Roman" w:hAnsi="Times New Roman" w:cs="Times New Roman"/>
          <w:color w:val="auto"/>
        </w:rPr>
        <w:t xml:space="preserve">осознание эстетической функции </w:t>
      </w:r>
      <w:r w:rsidR="00714010">
        <w:rPr>
          <w:rFonts w:ascii="Times New Roman" w:hAnsi="Times New Roman" w:cs="Times New Roman"/>
          <w:color w:val="auto"/>
        </w:rPr>
        <w:t>родног</w:t>
      </w:r>
      <w:r w:rsidRPr="00164B6C">
        <w:rPr>
          <w:rFonts w:ascii="Times New Roman" w:hAnsi="Times New Roman" w:cs="Times New Roman"/>
          <w:color w:val="auto"/>
        </w:rPr>
        <w:t xml:space="preserve">о языка, способность оценивать эстетическую сторону речевого высказывания при анализе текстов художественной литературы. </w:t>
      </w:r>
    </w:p>
    <w:p w:rsidR="002C5611" w:rsidRPr="00164B6C" w:rsidRDefault="002C5611" w:rsidP="002C5611">
      <w:pPr>
        <w:spacing w:after="0" w:line="240" w:lineRule="auto"/>
        <w:jc w:val="both"/>
        <w:rPr>
          <w:rStyle w:val="c3"/>
          <w:rFonts w:ascii="Times New Roman" w:hAnsi="Times New Roman"/>
          <w:sz w:val="24"/>
          <w:szCs w:val="24"/>
        </w:rPr>
      </w:pPr>
    </w:p>
    <w:p w:rsidR="002C5611" w:rsidRDefault="00072A99" w:rsidP="002C5611">
      <w:pPr>
        <w:spacing w:after="0" w:line="240" w:lineRule="auto"/>
        <w:ind w:firstLine="709"/>
        <w:jc w:val="center"/>
        <w:rPr>
          <w:rFonts w:ascii="Times New Roman" w:hAnsi="Times New Roman"/>
          <w:b/>
          <w:sz w:val="24"/>
          <w:szCs w:val="24"/>
          <w:lang w:val="tt-RU"/>
        </w:rPr>
      </w:pPr>
      <w:r w:rsidRPr="00164B6C">
        <w:rPr>
          <w:rFonts w:ascii="Times New Roman" w:hAnsi="Times New Roman"/>
          <w:b/>
          <w:sz w:val="24"/>
          <w:szCs w:val="24"/>
          <w:lang w:val="tt-RU"/>
        </w:rPr>
        <w:t xml:space="preserve">1.2.5.4. </w:t>
      </w:r>
      <w:r w:rsidR="005521ED" w:rsidRPr="00164B6C">
        <w:rPr>
          <w:rFonts w:ascii="Times New Roman" w:hAnsi="Times New Roman"/>
          <w:b/>
          <w:sz w:val="24"/>
          <w:szCs w:val="24"/>
          <w:lang w:val="tt-RU"/>
        </w:rPr>
        <w:t xml:space="preserve">Родная литература </w:t>
      </w:r>
    </w:p>
    <w:p w:rsidR="00B9587C" w:rsidRPr="00164B6C" w:rsidRDefault="00B9587C" w:rsidP="00B9587C">
      <w:pPr>
        <w:spacing w:after="0" w:line="240" w:lineRule="auto"/>
        <w:ind w:firstLine="709"/>
        <w:rPr>
          <w:rFonts w:ascii="Times New Roman" w:hAnsi="Times New Roman"/>
          <w:b/>
          <w:sz w:val="24"/>
          <w:szCs w:val="24"/>
          <w:lang w:val="tt-RU"/>
        </w:rPr>
      </w:pPr>
      <w:r>
        <w:rPr>
          <w:rFonts w:ascii="Times New Roman" w:hAnsi="Times New Roman"/>
          <w:b/>
          <w:sz w:val="24"/>
          <w:szCs w:val="24"/>
          <w:lang w:val="tt-RU"/>
        </w:rPr>
        <w:t>Выпускник научится:</w:t>
      </w:r>
    </w:p>
    <w:p w:rsidR="004E53B1" w:rsidRPr="004E53B1" w:rsidRDefault="004E53B1" w:rsidP="004E53B1">
      <w:pPr>
        <w:ind w:firstLine="709"/>
        <w:jc w:val="both"/>
        <w:rPr>
          <w:rFonts w:ascii="Times New Roman" w:hAnsi="Times New Roman"/>
          <w:sz w:val="24"/>
          <w:szCs w:val="24"/>
          <w:lang w:val="tt-RU"/>
        </w:rPr>
      </w:pPr>
      <w:r>
        <w:rPr>
          <w:lang w:val="tt-RU"/>
        </w:rPr>
        <w:t>-</w:t>
      </w:r>
      <w:r w:rsidRPr="004E53B1">
        <w:rPr>
          <w:rFonts w:ascii="Times New Roman" w:hAnsi="Times New Roman"/>
          <w:sz w:val="24"/>
          <w:szCs w:val="24"/>
        </w:rPr>
        <w:t xml:space="preserve">овладение учащимися знаниями, формирующими их мировоззрение, духовно-нравственные качества и эстетический вкус; </w:t>
      </w:r>
    </w:p>
    <w:p w:rsidR="004E53B1" w:rsidRPr="004E53B1" w:rsidRDefault="004E53B1" w:rsidP="004E53B1">
      <w:pPr>
        <w:ind w:firstLine="709"/>
        <w:jc w:val="both"/>
        <w:rPr>
          <w:rFonts w:ascii="Times New Roman" w:hAnsi="Times New Roman"/>
          <w:sz w:val="24"/>
          <w:szCs w:val="24"/>
          <w:lang w:val="tt-RU"/>
        </w:rPr>
      </w:pPr>
      <w:r w:rsidRPr="004E53B1">
        <w:rPr>
          <w:rFonts w:ascii="Times New Roman" w:hAnsi="Times New Roman"/>
          <w:sz w:val="24"/>
          <w:szCs w:val="24"/>
          <w:lang w:val="tt-RU"/>
        </w:rPr>
        <w:t>-</w:t>
      </w:r>
      <w:r w:rsidRPr="004E53B1">
        <w:rPr>
          <w:rFonts w:ascii="Times New Roman" w:hAnsi="Times New Roman"/>
          <w:sz w:val="24"/>
          <w:szCs w:val="24"/>
        </w:rPr>
        <w:t xml:space="preserve">овладение умениями, востребованными в повседневной жизни, позволяющими ориентироваться в окружающем мире; </w:t>
      </w:r>
    </w:p>
    <w:p w:rsidR="004E53B1" w:rsidRPr="004E53B1" w:rsidRDefault="004E53B1" w:rsidP="004E53B1">
      <w:pPr>
        <w:ind w:firstLine="709"/>
        <w:jc w:val="both"/>
        <w:rPr>
          <w:rFonts w:ascii="Times New Roman" w:hAnsi="Times New Roman"/>
          <w:sz w:val="24"/>
          <w:szCs w:val="24"/>
          <w:lang w:val="tt-RU"/>
        </w:rPr>
      </w:pPr>
      <w:r w:rsidRPr="004E53B1">
        <w:rPr>
          <w:rFonts w:ascii="Times New Roman" w:hAnsi="Times New Roman"/>
          <w:sz w:val="24"/>
          <w:szCs w:val="24"/>
          <w:lang w:val="tt-RU"/>
        </w:rPr>
        <w:t>-</w:t>
      </w:r>
      <w:r w:rsidRPr="004E53B1">
        <w:rPr>
          <w:rFonts w:ascii="Times New Roman" w:hAnsi="Times New Roman"/>
          <w:sz w:val="24"/>
          <w:szCs w:val="24"/>
        </w:rPr>
        <w:t xml:space="preserve">использование своих прав и выполнение своих обязанностей как гражданина полиэтнического, поликонфессионального государства; </w:t>
      </w:r>
    </w:p>
    <w:p w:rsidR="004E53B1" w:rsidRPr="004E53B1" w:rsidRDefault="004E53B1" w:rsidP="004E53B1">
      <w:pPr>
        <w:ind w:firstLine="709"/>
        <w:jc w:val="both"/>
        <w:rPr>
          <w:rFonts w:ascii="Times New Roman" w:hAnsi="Times New Roman"/>
          <w:sz w:val="24"/>
          <w:szCs w:val="24"/>
          <w:lang w:val="tt-RU"/>
        </w:rPr>
      </w:pPr>
      <w:r w:rsidRPr="004E53B1">
        <w:rPr>
          <w:rFonts w:ascii="Times New Roman" w:hAnsi="Times New Roman"/>
          <w:sz w:val="24"/>
          <w:szCs w:val="24"/>
          <w:lang w:val="tt-RU"/>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4E53B1" w:rsidRPr="004E53B1" w:rsidRDefault="004E53B1" w:rsidP="004E53B1">
      <w:pPr>
        <w:ind w:firstLine="709"/>
        <w:jc w:val="both"/>
        <w:rPr>
          <w:rFonts w:ascii="Times New Roman" w:hAnsi="Times New Roman"/>
          <w:sz w:val="24"/>
          <w:szCs w:val="24"/>
          <w:lang w:val="tt-RU"/>
        </w:rPr>
      </w:pPr>
      <w:r w:rsidRPr="004E53B1">
        <w:rPr>
          <w:rFonts w:ascii="Times New Roman" w:hAnsi="Times New Roman"/>
          <w:sz w:val="24"/>
          <w:szCs w:val="24"/>
          <w:lang w:val="tt-RU"/>
        </w:rPr>
        <w:t xml:space="preserve">- умение читать и понять суть художественного произведения, осознанно использовать речевые средства в соответствии с задачей коммуникации; </w:t>
      </w:r>
    </w:p>
    <w:p w:rsidR="004E53B1" w:rsidRPr="004E53B1" w:rsidRDefault="004E53B1" w:rsidP="004E53B1">
      <w:pPr>
        <w:ind w:firstLine="709"/>
        <w:jc w:val="both"/>
        <w:rPr>
          <w:rFonts w:ascii="Times New Roman" w:hAnsi="Times New Roman"/>
          <w:sz w:val="24"/>
          <w:szCs w:val="24"/>
          <w:lang w:val="tt-RU"/>
        </w:rPr>
      </w:pPr>
      <w:r w:rsidRPr="004E53B1">
        <w:rPr>
          <w:rFonts w:ascii="Times New Roman" w:hAnsi="Times New Roman"/>
          <w:sz w:val="24"/>
          <w:szCs w:val="24"/>
          <w:lang w:val="tt-RU"/>
        </w:rPr>
        <w:t>-понимание ключевых проблем изученных произведений татарского фольклора, фольклора народов России и всего мира;</w:t>
      </w:r>
      <w:r w:rsidRPr="004E53B1">
        <w:rPr>
          <w:rFonts w:ascii="Times New Roman" w:hAnsi="Times New Roman"/>
          <w:sz w:val="24"/>
          <w:szCs w:val="24"/>
        </w:rPr>
        <w:t xml:space="preserve"> </w:t>
      </w:r>
    </w:p>
    <w:p w:rsidR="004E53B1" w:rsidRPr="004E53B1" w:rsidRDefault="004E53B1" w:rsidP="004E53B1">
      <w:pPr>
        <w:ind w:firstLine="709"/>
        <w:jc w:val="both"/>
        <w:rPr>
          <w:rFonts w:ascii="Times New Roman" w:hAnsi="Times New Roman"/>
          <w:sz w:val="24"/>
          <w:szCs w:val="24"/>
          <w:lang w:val="tt-RU"/>
        </w:rPr>
      </w:pPr>
      <w:r w:rsidRPr="004E53B1">
        <w:rPr>
          <w:rFonts w:ascii="Times New Roman" w:hAnsi="Times New Roman"/>
          <w:sz w:val="24"/>
          <w:szCs w:val="24"/>
          <w:lang w:val="tt-RU"/>
        </w:rPr>
        <w:t>-</w:t>
      </w:r>
      <w:r w:rsidRPr="004E53B1">
        <w:rPr>
          <w:rFonts w:ascii="Times New Roman" w:hAnsi="Times New Roman"/>
          <w:sz w:val="24"/>
          <w:szCs w:val="24"/>
        </w:rPr>
        <w:t>владение элементарной литературоведческой терминологией;</w:t>
      </w:r>
    </w:p>
    <w:p w:rsidR="004E53B1" w:rsidRPr="004E53B1" w:rsidRDefault="004E53B1" w:rsidP="004E53B1">
      <w:pPr>
        <w:ind w:firstLine="709"/>
        <w:jc w:val="both"/>
        <w:rPr>
          <w:rFonts w:ascii="Times New Roman" w:hAnsi="Times New Roman"/>
          <w:sz w:val="24"/>
          <w:szCs w:val="24"/>
          <w:lang w:val="tt-RU"/>
        </w:rPr>
      </w:pPr>
      <w:r w:rsidRPr="004E53B1">
        <w:rPr>
          <w:rFonts w:ascii="Times New Roman" w:hAnsi="Times New Roman"/>
          <w:sz w:val="24"/>
          <w:szCs w:val="24"/>
          <w:lang w:val="tt-RU"/>
        </w:rPr>
        <w:t>-</w:t>
      </w:r>
      <w:r w:rsidRPr="004E53B1">
        <w:rPr>
          <w:rFonts w:ascii="Times New Roman" w:hAnsi="Times New Roman"/>
          <w:sz w:val="24"/>
          <w:szCs w:val="24"/>
        </w:rPr>
        <w:t xml:space="preserve"> владение навыками сопоставления произведений </w:t>
      </w:r>
      <w:r w:rsidR="00714010">
        <w:rPr>
          <w:rFonts w:ascii="Times New Roman" w:hAnsi="Times New Roman"/>
          <w:sz w:val="24"/>
          <w:szCs w:val="24"/>
        </w:rPr>
        <w:t>родно</w:t>
      </w:r>
      <w:r w:rsidRPr="004E53B1">
        <w:rPr>
          <w:rFonts w:ascii="Times New Roman" w:hAnsi="Times New Roman"/>
          <w:sz w:val="24"/>
          <w:szCs w:val="24"/>
        </w:rPr>
        <w:t xml:space="preserve">й литературы с произведениями литератур других народов и этносов; </w:t>
      </w:r>
    </w:p>
    <w:p w:rsidR="004E53B1" w:rsidRPr="004E53B1" w:rsidRDefault="004E53B1" w:rsidP="004E53B1">
      <w:pPr>
        <w:ind w:firstLine="709"/>
        <w:jc w:val="both"/>
        <w:rPr>
          <w:rFonts w:ascii="Times New Roman" w:hAnsi="Times New Roman"/>
          <w:sz w:val="24"/>
          <w:szCs w:val="24"/>
          <w:lang w:val="tt-RU"/>
        </w:rPr>
      </w:pPr>
      <w:r w:rsidRPr="004E53B1">
        <w:rPr>
          <w:rFonts w:ascii="Times New Roman" w:hAnsi="Times New Roman"/>
          <w:sz w:val="24"/>
          <w:szCs w:val="24"/>
        </w:rPr>
        <w:t xml:space="preserve">владение монологической и диалогической речью; </w:t>
      </w:r>
    </w:p>
    <w:p w:rsidR="004E53B1" w:rsidRPr="004E53B1" w:rsidRDefault="004E53B1" w:rsidP="004E53B1">
      <w:pPr>
        <w:ind w:firstLine="709"/>
        <w:jc w:val="both"/>
        <w:rPr>
          <w:rFonts w:ascii="Times New Roman" w:hAnsi="Times New Roman"/>
          <w:sz w:val="24"/>
          <w:szCs w:val="24"/>
          <w:lang w:val="tt-RU"/>
        </w:rPr>
      </w:pPr>
      <w:r w:rsidRPr="004E53B1">
        <w:rPr>
          <w:rFonts w:ascii="Times New Roman" w:hAnsi="Times New Roman"/>
          <w:sz w:val="24"/>
          <w:szCs w:val="24"/>
          <w:lang w:val="tt-RU"/>
        </w:rPr>
        <w:t>-</w:t>
      </w:r>
      <w:r w:rsidRPr="004E53B1">
        <w:rPr>
          <w:rFonts w:ascii="Times New Roman" w:hAnsi="Times New Roman"/>
          <w:sz w:val="24"/>
          <w:szCs w:val="24"/>
        </w:rPr>
        <w:t xml:space="preserve">умение вступать в речевое общение; </w:t>
      </w:r>
    </w:p>
    <w:p w:rsidR="004E53B1" w:rsidRPr="004E53B1" w:rsidRDefault="004E53B1" w:rsidP="004E53B1">
      <w:pPr>
        <w:ind w:firstLine="709"/>
        <w:jc w:val="both"/>
        <w:rPr>
          <w:rFonts w:ascii="Times New Roman" w:hAnsi="Times New Roman"/>
          <w:sz w:val="24"/>
          <w:szCs w:val="24"/>
          <w:lang w:val="tt-RU"/>
        </w:rPr>
      </w:pPr>
      <w:r w:rsidRPr="004E53B1">
        <w:rPr>
          <w:rFonts w:ascii="Times New Roman" w:hAnsi="Times New Roman"/>
          <w:sz w:val="24"/>
          <w:szCs w:val="24"/>
          <w:lang w:val="tt-RU"/>
        </w:rPr>
        <w:t>-</w:t>
      </w:r>
      <w:r w:rsidRPr="004E53B1">
        <w:rPr>
          <w:rFonts w:ascii="Times New Roman" w:hAnsi="Times New Roman"/>
          <w:sz w:val="24"/>
          <w:szCs w:val="24"/>
        </w:rPr>
        <w:t xml:space="preserve">участвовать в диалоге (понимать точку зрения собеседника, признавать право на иное мнение); </w:t>
      </w:r>
    </w:p>
    <w:p w:rsidR="002C5611" w:rsidRPr="004E53B1" w:rsidRDefault="004E53B1" w:rsidP="004E53B1">
      <w:pPr>
        <w:ind w:firstLine="709"/>
        <w:jc w:val="both"/>
        <w:rPr>
          <w:rFonts w:ascii="Times New Roman" w:hAnsi="Times New Roman"/>
          <w:sz w:val="24"/>
          <w:szCs w:val="24"/>
        </w:rPr>
      </w:pPr>
      <w:r w:rsidRPr="004E53B1">
        <w:rPr>
          <w:rFonts w:ascii="Times New Roman" w:hAnsi="Times New Roman"/>
          <w:sz w:val="24"/>
          <w:szCs w:val="24"/>
          <w:lang w:val="tt-RU"/>
        </w:rPr>
        <w:t>-</w:t>
      </w:r>
      <w:r w:rsidRPr="004E53B1">
        <w:rPr>
          <w:rFonts w:ascii="Times New Roman" w:hAnsi="Times New Roman"/>
          <w:sz w:val="24"/>
          <w:szCs w:val="24"/>
        </w:rPr>
        <w:t>создание письменных высказываний; использование приобретенных знаний и умений за рамками учебного процесса.</w:t>
      </w:r>
    </w:p>
    <w:p w:rsidR="00B540EE" w:rsidRPr="00164B6C" w:rsidRDefault="006F777F" w:rsidP="00FF304B">
      <w:pPr>
        <w:pStyle w:val="4"/>
        <w:tabs>
          <w:tab w:val="left" w:pos="284"/>
        </w:tabs>
        <w:spacing w:before="0" w:line="240" w:lineRule="auto"/>
        <w:ind w:left="0"/>
        <w:rPr>
          <w:sz w:val="24"/>
          <w:szCs w:val="24"/>
        </w:rPr>
      </w:pPr>
      <w:bookmarkStart w:id="40" w:name="_Toc409691630"/>
      <w:bookmarkStart w:id="41" w:name="_Toc410653955"/>
      <w:bookmarkStart w:id="42" w:name="_Toc414553137"/>
      <w:r w:rsidRPr="00164B6C">
        <w:rPr>
          <w:sz w:val="24"/>
          <w:szCs w:val="24"/>
        </w:rPr>
        <w:t>1.2.</w:t>
      </w:r>
      <w:r w:rsidR="00105119" w:rsidRPr="00164B6C">
        <w:rPr>
          <w:sz w:val="24"/>
          <w:szCs w:val="24"/>
        </w:rPr>
        <w:t>5.</w:t>
      </w:r>
      <w:r w:rsidR="00072A99" w:rsidRPr="00164B6C">
        <w:rPr>
          <w:sz w:val="24"/>
          <w:szCs w:val="24"/>
        </w:rPr>
        <w:t>5</w:t>
      </w:r>
      <w:r w:rsidRPr="00164B6C">
        <w:rPr>
          <w:sz w:val="24"/>
          <w:szCs w:val="24"/>
        </w:rPr>
        <w:t xml:space="preserve">. </w:t>
      </w:r>
      <w:r w:rsidR="00B540EE" w:rsidRPr="00164B6C">
        <w:rPr>
          <w:sz w:val="24"/>
          <w:szCs w:val="24"/>
        </w:rPr>
        <w:t>Иностранный язык</w:t>
      </w:r>
      <w:r w:rsidR="002364B5" w:rsidRPr="00164B6C">
        <w:rPr>
          <w:sz w:val="24"/>
          <w:szCs w:val="24"/>
        </w:rPr>
        <w:t xml:space="preserve"> </w:t>
      </w:r>
      <w:r w:rsidR="005521ED" w:rsidRPr="00164B6C">
        <w:rPr>
          <w:sz w:val="24"/>
          <w:szCs w:val="24"/>
        </w:rPr>
        <w:t>(</w:t>
      </w:r>
      <w:r w:rsidRPr="00164B6C">
        <w:rPr>
          <w:sz w:val="24"/>
          <w:szCs w:val="24"/>
        </w:rPr>
        <w:t xml:space="preserve"> а</w:t>
      </w:r>
      <w:r w:rsidR="005521ED" w:rsidRPr="00164B6C">
        <w:rPr>
          <w:sz w:val="24"/>
          <w:szCs w:val="24"/>
        </w:rPr>
        <w:t>нглийский язык</w:t>
      </w:r>
      <w:r w:rsidR="006E54D0" w:rsidRPr="00164B6C">
        <w:rPr>
          <w:sz w:val="24"/>
          <w:szCs w:val="24"/>
        </w:rPr>
        <w:t>)</w:t>
      </w:r>
      <w:bookmarkEnd w:id="40"/>
      <w:bookmarkEnd w:id="41"/>
      <w:bookmarkEnd w:id="42"/>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Коммуникативные умения</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Говорение.</w:t>
      </w:r>
      <w:r w:rsidR="002364B5" w:rsidRPr="00164B6C">
        <w:rPr>
          <w:rFonts w:ascii="Times New Roman" w:hAnsi="Times New Roman"/>
          <w:b/>
          <w:sz w:val="24"/>
          <w:szCs w:val="24"/>
        </w:rPr>
        <w:t xml:space="preserve"> </w:t>
      </w:r>
      <w:r w:rsidRPr="00164B6C">
        <w:rPr>
          <w:rFonts w:ascii="Times New Roman" w:hAnsi="Times New Roman"/>
          <w:b/>
          <w:sz w:val="24"/>
          <w:szCs w:val="24"/>
        </w:rPr>
        <w:t>Диалогическая речь</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6E54D0" w:rsidRPr="00164B6C" w:rsidRDefault="006E54D0" w:rsidP="001C6868">
      <w:pPr>
        <w:numPr>
          <w:ilvl w:val="0"/>
          <w:numId w:val="27"/>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вести диалог (диалог этикетного характера, диалог–</w:t>
      </w:r>
      <w:r w:rsidR="00571A66" w:rsidRPr="00164B6C">
        <w:rPr>
          <w:rFonts w:ascii="Times New Roman" w:hAnsi="Times New Roman"/>
          <w:sz w:val="24"/>
          <w:szCs w:val="24"/>
        </w:rPr>
        <w:t>-</w:t>
      </w:r>
      <w:r w:rsidRPr="00164B6C">
        <w:rPr>
          <w:rFonts w:ascii="Times New Roman" w:hAnsi="Times New Roman"/>
          <w:sz w:val="24"/>
          <w:szCs w:val="24"/>
        </w:rPr>
        <w:t xml:space="preserve">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6E54D0" w:rsidRPr="00164B6C" w:rsidRDefault="006E54D0" w:rsidP="001C6868">
      <w:pPr>
        <w:numPr>
          <w:ilvl w:val="0"/>
          <w:numId w:val="27"/>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вести диалог-обмен мнениями; </w:t>
      </w:r>
    </w:p>
    <w:p w:rsidR="006E54D0" w:rsidRPr="00164B6C" w:rsidRDefault="006E54D0" w:rsidP="001C6868">
      <w:pPr>
        <w:numPr>
          <w:ilvl w:val="0"/>
          <w:numId w:val="24"/>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брать и давать интервью;</w:t>
      </w:r>
    </w:p>
    <w:p w:rsidR="006E54D0" w:rsidRPr="00164B6C" w:rsidRDefault="006E54D0" w:rsidP="001C6868">
      <w:pPr>
        <w:numPr>
          <w:ilvl w:val="0"/>
          <w:numId w:val="24"/>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вести диалог-расспрос на основе нелинейного текста (таблицы, диаграммы и </w:t>
      </w:r>
      <w:r w:rsidR="00245F1D" w:rsidRPr="00164B6C">
        <w:rPr>
          <w:rFonts w:ascii="Times New Roman" w:hAnsi="Times New Roman"/>
          <w:i/>
          <w:sz w:val="24"/>
          <w:szCs w:val="24"/>
        </w:rPr>
        <w:t>т. д.</w:t>
      </w:r>
      <w:r w:rsidRPr="00164B6C">
        <w:rPr>
          <w:rFonts w:ascii="Times New Roman" w:hAnsi="Times New Roman"/>
          <w:i/>
          <w:sz w:val="24"/>
          <w:szCs w:val="24"/>
        </w:rPr>
        <w:t>).</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Говорение. Монологическая речь</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6E54D0" w:rsidRPr="00164B6C" w:rsidRDefault="006E54D0" w:rsidP="001C6868">
      <w:pPr>
        <w:numPr>
          <w:ilvl w:val="0"/>
          <w:numId w:val="26"/>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6E54D0" w:rsidRPr="00164B6C" w:rsidRDefault="006E54D0" w:rsidP="001C6868">
      <w:pPr>
        <w:numPr>
          <w:ilvl w:val="0"/>
          <w:numId w:val="26"/>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описывать события с опорой на зрительную наглядность и/или вербальную опору (ключевые слова, план, вопросы); </w:t>
      </w:r>
    </w:p>
    <w:p w:rsidR="006E54D0" w:rsidRPr="00164B6C" w:rsidRDefault="006E54D0" w:rsidP="001C6868">
      <w:pPr>
        <w:numPr>
          <w:ilvl w:val="0"/>
          <w:numId w:val="26"/>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давать краткую характеристику реальных людей и литературных персонажей; </w:t>
      </w:r>
    </w:p>
    <w:p w:rsidR="006E54D0" w:rsidRPr="00164B6C" w:rsidRDefault="006E54D0" w:rsidP="001C6868">
      <w:pPr>
        <w:numPr>
          <w:ilvl w:val="0"/>
          <w:numId w:val="26"/>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передавать основное содержание прочитанного текста с опорой или без опоры на текст, ключевые слова/ план/ вопросы;</w:t>
      </w:r>
    </w:p>
    <w:p w:rsidR="006E54D0" w:rsidRPr="00164B6C" w:rsidRDefault="006E54D0" w:rsidP="001C6868">
      <w:pPr>
        <w:numPr>
          <w:ilvl w:val="0"/>
          <w:numId w:val="26"/>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sz w:val="24"/>
          <w:szCs w:val="24"/>
        </w:rPr>
        <w:t>описывать картинку/ фото с опорой или без опоры на ключевые слова/ план/ вопросы.</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 xml:space="preserve">Выпускник получит возможность научиться: </w:t>
      </w:r>
    </w:p>
    <w:p w:rsidR="006E54D0" w:rsidRPr="00164B6C" w:rsidRDefault="006E54D0" w:rsidP="001C6868">
      <w:pPr>
        <w:numPr>
          <w:ilvl w:val="0"/>
          <w:numId w:val="25"/>
        </w:numPr>
        <w:tabs>
          <w:tab w:val="left" w:pos="284"/>
          <w:tab w:val="left" w:pos="1134"/>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делать сообщение на заданную тему на основе прочитанного; </w:t>
      </w:r>
    </w:p>
    <w:p w:rsidR="006E54D0" w:rsidRPr="00164B6C" w:rsidRDefault="006E54D0" w:rsidP="001C6868">
      <w:pPr>
        <w:numPr>
          <w:ilvl w:val="0"/>
          <w:numId w:val="25"/>
        </w:numPr>
        <w:tabs>
          <w:tab w:val="left" w:pos="284"/>
          <w:tab w:val="left" w:pos="1134"/>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комментировать факты из прочитанного/ прослушанного текста, выражать и аргументировать свое отношение к прочитанному/ прослушанному; </w:t>
      </w:r>
    </w:p>
    <w:p w:rsidR="006E54D0" w:rsidRPr="00164B6C" w:rsidRDefault="006E54D0" w:rsidP="001C6868">
      <w:pPr>
        <w:numPr>
          <w:ilvl w:val="0"/>
          <w:numId w:val="25"/>
        </w:numPr>
        <w:tabs>
          <w:tab w:val="left" w:pos="284"/>
          <w:tab w:val="left" w:pos="1134"/>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кратко высказываться без предварительной подготовки на заданную тему в соответствии с предложенной ситуацией общения;</w:t>
      </w:r>
    </w:p>
    <w:p w:rsidR="006E54D0" w:rsidRPr="00164B6C" w:rsidRDefault="006E54D0" w:rsidP="001C6868">
      <w:pPr>
        <w:numPr>
          <w:ilvl w:val="0"/>
          <w:numId w:val="25"/>
        </w:numPr>
        <w:tabs>
          <w:tab w:val="left" w:pos="284"/>
          <w:tab w:val="left" w:pos="1134"/>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кратко высказываться с опорой на нелинейный текст (таблицы, диаграммы, расписание и </w:t>
      </w:r>
      <w:r w:rsidR="00245F1D" w:rsidRPr="00164B6C">
        <w:rPr>
          <w:rFonts w:ascii="Times New Roman" w:hAnsi="Times New Roman"/>
          <w:i/>
          <w:sz w:val="24"/>
          <w:szCs w:val="24"/>
        </w:rPr>
        <w:t>т. п.</w:t>
      </w:r>
      <w:r w:rsidRPr="00164B6C">
        <w:rPr>
          <w:rFonts w:ascii="Times New Roman" w:hAnsi="Times New Roman"/>
          <w:i/>
          <w:sz w:val="24"/>
          <w:szCs w:val="24"/>
        </w:rPr>
        <w:t>)</w:t>
      </w:r>
      <w:r w:rsidR="00ED4AB1" w:rsidRPr="00164B6C">
        <w:rPr>
          <w:rFonts w:ascii="Times New Roman" w:hAnsi="Times New Roman"/>
          <w:i/>
          <w:sz w:val="24"/>
          <w:szCs w:val="24"/>
        </w:rPr>
        <w:t>;</w:t>
      </w:r>
    </w:p>
    <w:p w:rsidR="006E54D0" w:rsidRPr="00164B6C" w:rsidRDefault="006E54D0" w:rsidP="001C6868">
      <w:pPr>
        <w:numPr>
          <w:ilvl w:val="0"/>
          <w:numId w:val="25"/>
        </w:numPr>
        <w:tabs>
          <w:tab w:val="left" w:pos="284"/>
          <w:tab w:val="left" w:pos="1134"/>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кратко излагать результаты выполненной проектной работы.</w:t>
      </w:r>
    </w:p>
    <w:p w:rsidR="006E54D0" w:rsidRPr="00164B6C" w:rsidRDefault="006E54D0" w:rsidP="00FF304B">
      <w:pPr>
        <w:tabs>
          <w:tab w:val="left" w:pos="284"/>
        </w:tabs>
        <w:spacing w:after="0" w:line="240" w:lineRule="auto"/>
        <w:jc w:val="both"/>
        <w:rPr>
          <w:rFonts w:ascii="Times New Roman" w:hAnsi="Times New Roman"/>
          <w:b/>
          <w:i/>
          <w:sz w:val="24"/>
          <w:szCs w:val="24"/>
        </w:rPr>
      </w:pPr>
      <w:r w:rsidRPr="00164B6C">
        <w:rPr>
          <w:rFonts w:ascii="Times New Roman" w:hAnsi="Times New Roman"/>
          <w:b/>
          <w:sz w:val="24"/>
          <w:szCs w:val="24"/>
        </w:rPr>
        <w:t>Аудирование</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 xml:space="preserve">Выпускник научится: </w:t>
      </w:r>
    </w:p>
    <w:p w:rsidR="006E54D0" w:rsidRPr="00164B6C" w:rsidRDefault="006E54D0" w:rsidP="001C6868">
      <w:pPr>
        <w:numPr>
          <w:ilvl w:val="0"/>
          <w:numId w:val="2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6E54D0" w:rsidRPr="00164B6C" w:rsidRDefault="006E54D0" w:rsidP="001C6868">
      <w:pPr>
        <w:numPr>
          <w:ilvl w:val="0"/>
          <w:numId w:val="2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6E54D0" w:rsidRPr="00164B6C" w:rsidRDefault="006E54D0" w:rsidP="001C6868">
      <w:pPr>
        <w:numPr>
          <w:ilvl w:val="0"/>
          <w:numId w:val="29"/>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выделять основную тему в воспринимаемом на слух тексте;</w:t>
      </w:r>
    </w:p>
    <w:p w:rsidR="006E54D0" w:rsidRPr="00164B6C" w:rsidRDefault="006E54D0" w:rsidP="001C6868">
      <w:pPr>
        <w:numPr>
          <w:ilvl w:val="0"/>
          <w:numId w:val="29"/>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использовать контекстуальную или языковую догадку при восприятии на слух текстов, содержащих незнакомые слова.</w:t>
      </w:r>
    </w:p>
    <w:p w:rsidR="006E54D0" w:rsidRPr="00164B6C" w:rsidRDefault="006E54D0"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b/>
          <w:sz w:val="24"/>
          <w:szCs w:val="24"/>
        </w:rPr>
        <w:t xml:space="preserve">Чтение </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 xml:space="preserve">Выпускник научится: </w:t>
      </w:r>
    </w:p>
    <w:p w:rsidR="006E54D0" w:rsidRPr="00164B6C" w:rsidRDefault="006E54D0" w:rsidP="001C6868">
      <w:pPr>
        <w:numPr>
          <w:ilvl w:val="0"/>
          <w:numId w:val="3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читать и понимать основное содержание несложных аутентичных текстов, содержащие отдельные неизученные языковые явления;</w:t>
      </w:r>
    </w:p>
    <w:p w:rsidR="006E54D0" w:rsidRPr="00164B6C" w:rsidRDefault="006E54D0" w:rsidP="001C6868">
      <w:pPr>
        <w:numPr>
          <w:ilvl w:val="0"/>
          <w:numId w:val="3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6E54D0" w:rsidRPr="00164B6C" w:rsidRDefault="006E54D0" w:rsidP="001C6868">
      <w:pPr>
        <w:numPr>
          <w:ilvl w:val="0"/>
          <w:numId w:val="31"/>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sz w:val="24"/>
          <w:szCs w:val="24"/>
        </w:rPr>
        <w:t>читать и полностью понимать несложные аутентичные тексты, построенные на изученном языковом материале;</w:t>
      </w:r>
    </w:p>
    <w:p w:rsidR="006E54D0" w:rsidRPr="00164B6C" w:rsidRDefault="006E54D0" w:rsidP="001C6868">
      <w:pPr>
        <w:numPr>
          <w:ilvl w:val="0"/>
          <w:numId w:val="31"/>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6E54D0" w:rsidRPr="00164B6C" w:rsidRDefault="006E54D0" w:rsidP="00FF304B">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Выпускник получит возможность научиться:</w:t>
      </w:r>
    </w:p>
    <w:p w:rsidR="006E54D0" w:rsidRPr="00164B6C" w:rsidRDefault="006E54D0" w:rsidP="001C6868">
      <w:pPr>
        <w:numPr>
          <w:ilvl w:val="0"/>
          <w:numId w:val="31"/>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устанавливать причинно-следственную взаимосвязь фактов и событий, изложенных в несложном аутентичном тексте;</w:t>
      </w:r>
    </w:p>
    <w:p w:rsidR="006E54D0" w:rsidRPr="00164B6C" w:rsidRDefault="006E54D0" w:rsidP="001C6868">
      <w:pPr>
        <w:numPr>
          <w:ilvl w:val="0"/>
          <w:numId w:val="31"/>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восстанавливать текст из разрозненных абзацев или путем добавления выпущенных фрагментов.</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 xml:space="preserve">Письменная речь </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 xml:space="preserve">Выпускник научится: </w:t>
      </w:r>
    </w:p>
    <w:p w:rsidR="006E54D0" w:rsidRPr="00164B6C" w:rsidRDefault="006E54D0" w:rsidP="001C6868">
      <w:pPr>
        <w:numPr>
          <w:ilvl w:val="0"/>
          <w:numId w:val="3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заполнять анкеты и формуляры, сообщая о себе основные сведения (имя, фамилия, пол, возраст, гражданство, национальность, адрес и </w:t>
      </w:r>
      <w:r w:rsidR="00245F1D" w:rsidRPr="00164B6C">
        <w:rPr>
          <w:rFonts w:ascii="Times New Roman" w:hAnsi="Times New Roman"/>
          <w:sz w:val="24"/>
          <w:szCs w:val="24"/>
        </w:rPr>
        <w:t>т. д.</w:t>
      </w:r>
      <w:r w:rsidRPr="00164B6C">
        <w:rPr>
          <w:rFonts w:ascii="Times New Roman" w:hAnsi="Times New Roman"/>
          <w:sz w:val="24"/>
          <w:szCs w:val="24"/>
        </w:rPr>
        <w:t>);</w:t>
      </w:r>
    </w:p>
    <w:p w:rsidR="006E54D0" w:rsidRPr="00164B6C" w:rsidRDefault="006E54D0" w:rsidP="001C6868">
      <w:pPr>
        <w:numPr>
          <w:ilvl w:val="0"/>
          <w:numId w:val="3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w:t>
      </w:r>
      <w:r w:rsidR="00437180" w:rsidRPr="00164B6C">
        <w:rPr>
          <w:rFonts w:ascii="Times New Roman" w:hAnsi="Times New Roman"/>
          <w:sz w:val="24"/>
          <w:szCs w:val="24"/>
        </w:rPr>
        <w:t>–</w:t>
      </w:r>
      <w:r w:rsidRPr="00164B6C">
        <w:rPr>
          <w:rFonts w:ascii="Times New Roman" w:hAnsi="Times New Roman"/>
          <w:sz w:val="24"/>
          <w:szCs w:val="24"/>
        </w:rPr>
        <w:t>40 слов, включая адрес)</w:t>
      </w:r>
      <w:r w:rsidR="005C1EE4" w:rsidRPr="00164B6C">
        <w:rPr>
          <w:rFonts w:ascii="Times New Roman" w:hAnsi="Times New Roman"/>
          <w:sz w:val="24"/>
          <w:szCs w:val="24"/>
        </w:rPr>
        <w:t>;</w:t>
      </w:r>
    </w:p>
    <w:p w:rsidR="006E54D0" w:rsidRPr="00164B6C" w:rsidRDefault="006E54D0" w:rsidP="001C6868">
      <w:pPr>
        <w:numPr>
          <w:ilvl w:val="0"/>
          <w:numId w:val="3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w:t>
      </w:r>
      <w:r w:rsidR="00245F1D" w:rsidRPr="00164B6C">
        <w:rPr>
          <w:rFonts w:ascii="Times New Roman" w:hAnsi="Times New Roman"/>
          <w:sz w:val="24"/>
          <w:szCs w:val="24"/>
        </w:rPr>
        <w:t>т. д.</w:t>
      </w:r>
      <w:r w:rsidRPr="00164B6C">
        <w:rPr>
          <w:rFonts w:ascii="Times New Roman" w:hAnsi="Times New Roman"/>
          <w:sz w:val="24"/>
          <w:szCs w:val="24"/>
        </w:rPr>
        <w:t xml:space="preserve"> (объемом 100</w:t>
      </w:r>
      <w:r w:rsidR="00437180" w:rsidRPr="00164B6C">
        <w:rPr>
          <w:rFonts w:ascii="Times New Roman" w:hAnsi="Times New Roman"/>
          <w:sz w:val="24"/>
          <w:szCs w:val="24"/>
        </w:rPr>
        <w:t>–</w:t>
      </w:r>
      <w:r w:rsidRPr="00164B6C">
        <w:rPr>
          <w:rFonts w:ascii="Times New Roman" w:hAnsi="Times New Roman"/>
          <w:sz w:val="24"/>
          <w:szCs w:val="24"/>
        </w:rPr>
        <w:t>120 слов, включая адрес);</w:t>
      </w:r>
    </w:p>
    <w:p w:rsidR="006E54D0" w:rsidRPr="00164B6C" w:rsidRDefault="006E54D0" w:rsidP="001C6868">
      <w:pPr>
        <w:numPr>
          <w:ilvl w:val="0"/>
          <w:numId w:val="3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писать небольшие письменные высказывания с опорой на образец/ план.</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6E54D0" w:rsidRPr="00164B6C" w:rsidRDefault="006E54D0" w:rsidP="001C6868">
      <w:pPr>
        <w:numPr>
          <w:ilvl w:val="0"/>
          <w:numId w:val="33"/>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делать краткие выписки из текста с целью их использования в собственных устных высказываниях;</w:t>
      </w:r>
    </w:p>
    <w:p w:rsidR="006E54D0" w:rsidRPr="00164B6C" w:rsidRDefault="006E54D0" w:rsidP="001C6868">
      <w:pPr>
        <w:numPr>
          <w:ilvl w:val="0"/>
          <w:numId w:val="33"/>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писать электронное письмо (</w:t>
      </w:r>
      <w:r w:rsidRPr="00164B6C">
        <w:rPr>
          <w:rFonts w:ascii="Times New Roman" w:hAnsi="Times New Roman"/>
          <w:i/>
          <w:sz w:val="24"/>
          <w:szCs w:val="24"/>
          <w:lang w:val="en-US"/>
        </w:rPr>
        <w:t>e</w:t>
      </w:r>
      <w:r w:rsidRPr="00164B6C">
        <w:rPr>
          <w:rFonts w:ascii="Times New Roman" w:hAnsi="Times New Roman"/>
          <w:i/>
          <w:sz w:val="24"/>
          <w:szCs w:val="24"/>
        </w:rPr>
        <w:t>-</w:t>
      </w:r>
      <w:r w:rsidRPr="00164B6C">
        <w:rPr>
          <w:rFonts w:ascii="Times New Roman" w:hAnsi="Times New Roman"/>
          <w:i/>
          <w:sz w:val="24"/>
          <w:szCs w:val="24"/>
          <w:lang w:val="en-US"/>
        </w:rPr>
        <w:t>mail</w:t>
      </w:r>
      <w:r w:rsidRPr="00164B6C">
        <w:rPr>
          <w:rFonts w:ascii="Times New Roman" w:hAnsi="Times New Roman"/>
          <w:i/>
          <w:sz w:val="24"/>
          <w:szCs w:val="24"/>
        </w:rPr>
        <w:t>) зарубежному другу в ответ на электронное письмо-стимул</w:t>
      </w:r>
      <w:r w:rsidR="005C1EE4" w:rsidRPr="00164B6C">
        <w:rPr>
          <w:rFonts w:ascii="Times New Roman" w:hAnsi="Times New Roman"/>
          <w:i/>
          <w:sz w:val="24"/>
          <w:szCs w:val="24"/>
        </w:rPr>
        <w:t>;</w:t>
      </w:r>
    </w:p>
    <w:p w:rsidR="006E54D0" w:rsidRPr="00164B6C" w:rsidRDefault="006E54D0" w:rsidP="001C6868">
      <w:pPr>
        <w:numPr>
          <w:ilvl w:val="0"/>
          <w:numId w:val="33"/>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составлять план/ тезисы устного или письменного сообщения; </w:t>
      </w:r>
    </w:p>
    <w:p w:rsidR="006E54D0" w:rsidRPr="00164B6C" w:rsidRDefault="006E54D0" w:rsidP="001C6868">
      <w:pPr>
        <w:numPr>
          <w:ilvl w:val="0"/>
          <w:numId w:val="34"/>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кратко излагать в письменном виде результаты проектной деятельности;</w:t>
      </w:r>
    </w:p>
    <w:p w:rsidR="006E54D0" w:rsidRPr="00164B6C" w:rsidRDefault="006E54D0" w:rsidP="001C6868">
      <w:pPr>
        <w:numPr>
          <w:ilvl w:val="0"/>
          <w:numId w:val="34"/>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писать небольшое письменное высказывание с опорой на нелинейный текст (таблицы, диаграммы и </w:t>
      </w:r>
      <w:r w:rsidR="00245F1D" w:rsidRPr="00164B6C">
        <w:rPr>
          <w:rFonts w:ascii="Times New Roman" w:hAnsi="Times New Roman"/>
          <w:i/>
          <w:sz w:val="24"/>
          <w:szCs w:val="24"/>
        </w:rPr>
        <w:t>т. п.</w:t>
      </w:r>
      <w:r w:rsidRPr="00164B6C">
        <w:rPr>
          <w:rFonts w:ascii="Times New Roman" w:hAnsi="Times New Roman"/>
          <w:i/>
          <w:sz w:val="24"/>
          <w:szCs w:val="24"/>
        </w:rPr>
        <w:t>).</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Языковые навыки и средства оперирования ими</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Орфография и пунктуация</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6E54D0" w:rsidRPr="00164B6C" w:rsidRDefault="006E54D0" w:rsidP="001C6868">
      <w:pPr>
        <w:numPr>
          <w:ilvl w:val="0"/>
          <w:numId w:val="41"/>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правильно писать изученные слова;</w:t>
      </w:r>
    </w:p>
    <w:p w:rsidR="006E54D0" w:rsidRPr="00164B6C" w:rsidRDefault="006E54D0" w:rsidP="001C6868">
      <w:pPr>
        <w:numPr>
          <w:ilvl w:val="0"/>
          <w:numId w:val="41"/>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6E54D0" w:rsidRPr="00164B6C" w:rsidRDefault="006E54D0" w:rsidP="001C6868">
      <w:pPr>
        <w:numPr>
          <w:ilvl w:val="0"/>
          <w:numId w:val="41"/>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расставлять в личном письме знаки препинания, диктуемые его форматом, в соответствии с нормами, принятыми в стране изучаемого языка.</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6E54D0" w:rsidRPr="00164B6C" w:rsidRDefault="006E54D0" w:rsidP="001C6868">
      <w:pPr>
        <w:numPr>
          <w:ilvl w:val="0"/>
          <w:numId w:val="42"/>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сравнивать и анализировать буквосочетания английского языка и их транскрипцию.</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Фонетическая сторона речи</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6E54D0" w:rsidRPr="00164B6C" w:rsidRDefault="006E54D0" w:rsidP="001C6868">
      <w:pPr>
        <w:numPr>
          <w:ilvl w:val="0"/>
          <w:numId w:val="35"/>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различать на слух и адекватно, без фонематических ошибок, ведущих к сбою коммуникации, произносить слова изучаемого иностранного языка;</w:t>
      </w:r>
    </w:p>
    <w:p w:rsidR="006E54D0" w:rsidRPr="00164B6C" w:rsidRDefault="006E54D0" w:rsidP="001C6868">
      <w:pPr>
        <w:numPr>
          <w:ilvl w:val="0"/>
          <w:numId w:val="35"/>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соблюдать правильное ударение в изученных словах;</w:t>
      </w:r>
    </w:p>
    <w:p w:rsidR="006E54D0" w:rsidRPr="00164B6C" w:rsidRDefault="006E54D0" w:rsidP="001C6868">
      <w:pPr>
        <w:numPr>
          <w:ilvl w:val="0"/>
          <w:numId w:val="35"/>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различать коммуникативные типы предложений по их интонации;</w:t>
      </w:r>
    </w:p>
    <w:p w:rsidR="006E54D0" w:rsidRPr="00164B6C" w:rsidRDefault="006E54D0" w:rsidP="001C6868">
      <w:pPr>
        <w:numPr>
          <w:ilvl w:val="0"/>
          <w:numId w:val="35"/>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членить предложение на смысловые группы;</w:t>
      </w:r>
    </w:p>
    <w:p w:rsidR="006E54D0" w:rsidRPr="00164B6C" w:rsidRDefault="006E54D0" w:rsidP="001C6868">
      <w:pPr>
        <w:numPr>
          <w:ilvl w:val="0"/>
          <w:numId w:val="35"/>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w:t>
      </w:r>
      <w:r w:rsidR="00E94F21" w:rsidRPr="00164B6C">
        <w:rPr>
          <w:rFonts w:ascii="Times New Roman" w:hAnsi="Times New Roman"/>
          <w:sz w:val="24"/>
          <w:szCs w:val="24"/>
        </w:rPr>
        <w:t>,</w:t>
      </w:r>
      <w:r w:rsidRPr="00164B6C">
        <w:rPr>
          <w:rFonts w:ascii="Times New Roman" w:hAnsi="Times New Roman"/>
          <w:sz w:val="24"/>
          <w:szCs w:val="24"/>
        </w:rPr>
        <w:t xml:space="preserve"> соблюдая правило отсутствия фразового ударения на служебных словах.</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6E54D0" w:rsidRPr="00164B6C" w:rsidRDefault="006E54D0" w:rsidP="001C6868">
      <w:pPr>
        <w:numPr>
          <w:ilvl w:val="0"/>
          <w:numId w:val="35"/>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выражать модальные значения, чувства и эмоции с помощью интонации;</w:t>
      </w:r>
    </w:p>
    <w:p w:rsidR="006E54D0" w:rsidRPr="00164B6C" w:rsidRDefault="006E54D0" w:rsidP="001C6868">
      <w:pPr>
        <w:numPr>
          <w:ilvl w:val="0"/>
          <w:numId w:val="35"/>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различать британские и американские варианты английского языка в прослушанных высказываниях.</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Лексическая сторона речи</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6E54D0" w:rsidRPr="00164B6C" w:rsidRDefault="006E54D0" w:rsidP="001C6868">
      <w:pPr>
        <w:numPr>
          <w:ilvl w:val="0"/>
          <w:numId w:val="36"/>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6E54D0" w:rsidRPr="00164B6C" w:rsidRDefault="006E54D0" w:rsidP="001C6868">
      <w:pPr>
        <w:numPr>
          <w:ilvl w:val="0"/>
          <w:numId w:val="36"/>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употреблять в устной и письменной речи в их основном </w:t>
      </w:r>
      <w:r w:rsidR="00ED4AB1" w:rsidRPr="00164B6C">
        <w:rPr>
          <w:rFonts w:ascii="Times New Roman" w:hAnsi="Times New Roman"/>
          <w:sz w:val="24"/>
          <w:szCs w:val="24"/>
        </w:rPr>
        <w:t xml:space="preserve">значении </w:t>
      </w:r>
      <w:r w:rsidRPr="00164B6C">
        <w:rPr>
          <w:rFonts w:ascii="Times New Roman" w:hAnsi="Times New Roman"/>
          <w:sz w:val="24"/>
          <w:szCs w:val="24"/>
        </w:rPr>
        <w:t>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6E54D0" w:rsidRPr="00164B6C" w:rsidRDefault="006E54D0" w:rsidP="001C6868">
      <w:pPr>
        <w:numPr>
          <w:ilvl w:val="0"/>
          <w:numId w:val="36"/>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соблюдать существующие в английском языке нормы лексической сочетаемости;</w:t>
      </w:r>
    </w:p>
    <w:p w:rsidR="006E54D0" w:rsidRPr="00164B6C" w:rsidRDefault="006E54D0" w:rsidP="001C6868">
      <w:pPr>
        <w:numPr>
          <w:ilvl w:val="0"/>
          <w:numId w:val="36"/>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6E54D0" w:rsidRPr="00164B6C" w:rsidRDefault="006E54D0" w:rsidP="001C6868">
      <w:pPr>
        <w:numPr>
          <w:ilvl w:val="0"/>
          <w:numId w:val="36"/>
        </w:numPr>
        <w:tabs>
          <w:tab w:val="left" w:pos="284"/>
          <w:tab w:val="left" w:pos="993"/>
        </w:tabs>
        <w:spacing w:after="0" w:line="240" w:lineRule="auto"/>
        <w:ind w:left="0" w:firstLine="0"/>
        <w:jc w:val="both"/>
        <w:rPr>
          <w:rFonts w:ascii="Times New Roman" w:hAnsi="Times New Roman"/>
          <w:sz w:val="24"/>
          <w:szCs w:val="24"/>
          <w:lang w:bidi="en-US"/>
        </w:rPr>
      </w:pPr>
      <w:r w:rsidRPr="00164B6C">
        <w:rPr>
          <w:rFonts w:ascii="Times New Roman" w:hAnsi="Times New Roman"/>
          <w:sz w:val="24"/>
          <w:szCs w:val="24"/>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6E54D0" w:rsidRPr="00164B6C" w:rsidRDefault="006E54D0" w:rsidP="00BD1C4E">
      <w:pPr>
        <w:numPr>
          <w:ilvl w:val="0"/>
          <w:numId w:val="114"/>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глаголы при помощи аффиксов </w:t>
      </w:r>
      <w:r w:rsidRPr="00164B6C">
        <w:rPr>
          <w:rFonts w:ascii="Times New Roman" w:hAnsi="Times New Roman"/>
          <w:i/>
          <w:sz w:val="24"/>
          <w:szCs w:val="24"/>
          <w:lang w:val="en-US"/>
        </w:rPr>
        <w:t>dis</w:t>
      </w:r>
      <w:r w:rsidRPr="00164B6C">
        <w:rPr>
          <w:rFonts w:ascii="Times New Roman" w:hAnsi="Times New Roman"/>
          <w:sz w:val="24"/>
          <w:szCs w:val="24"/>
        </w:rPr>
        <w:t xml:space="preserve">-, </w:t>
      </w:r>
      <w:r w:rsidRPr="00164B6C">
        <w:rPr>
          <w:rFonts w:ascii="Times New Roman" w:hAnsi="Times New Roman"/>
          <w:i/>
          <w:sz w:val="24"/>
          <w:szCs w:val="24"/>
          <w:lang w:val="en-US"/>
        </w:rPr>
        <w:t>mis</w:t>
      </w:r>
      <w:r w:rsidRPr="00164B6C">
        <w:rPr>
          <w:rFonts w:ascii="Times New Roman" w:hAnsi="Times New Roman"/>
          <w:sz w:val="24"/>
          <w:szCs w:val="24"/>
        </w:rPr>
        <w:t xml:space="preserve">-, </w:t>
      </w:r>
      <w:r w:rsidRPr="00164B6C">
        <w:rPr>
          <w:rFonts w:ascii="Times New Roman" w:hAnsi="Times New Roman"/>
          <w:i/>
          <w:sz w:val="24"/>
          <w:szCs w:val="24"/>
          <w:lang w:val="en-US"/>
        </w:rPr>
        <w:t>re</w:t>
      </w:r>
      <w:r w:rsidRPr="00164B6C">
        <w:rPr>
          <w:rFonts w:ascii="Times New Roman" w:hAnsi="Times New Roman"/>
          <w:sz w:val="24"/>
          <w:szCs w:val="24"/>
        </w:rPr>
        <w:t>-, -</w:t>
      </w:r>
      <w:r w:rsidR="005D64CA" w:rsidRPr="00164B6C">
        <w:rPr>
          <w:rFonts w:ascii="Times New Roman" w:hAnsi="Times New Roman"/>
          <w:i/>
          <w:sz w:val="24"/>
          <w:szCs w:val="24"/>
          <w:lang w:val="en-US"/>
        </w:rPr>
        <w:t>i</w:t>
      </w:r>
      <w:r w:rsidRPr="00164B6C">
        <w:rPr>
          <w:rFonts w:ascii="Times New Roman" w:hAnsi="Times New Roman"/>
          <w:i/>
          <w:sz w:val="24"/>
          <w:szCs w:val="24"/>
        </w:rPr>
        <w:t>ze</w:t>
      </w:r>
      <w:r w:rsidRPr="00164B6C">
        <w:rPr>
          <w:rFonts w:ascii="Times New Roman" w:hAnsi="Times New Roman"/>
          <w:sz w:val="24"/>
          <w:szCs w:val="24"/>
        </w:rPr>
        <w:t>/-</w:t>
      </w:r>
      <w:r w:rsidRPr="00164B6C">
        <w:rPr>
          <w:rFonts w:ascii="Times New Roman" w:hAnsi="Times New Roman"/>
          <w:i/>
          <w:sz w:val="24"/>
          <w:szCs w:val="24"/>
        </w:rPr>
        <w:t>ise</w:t>
      </w:r>
      <w:r w:rsidRPr="00164B6C">
        <w:rPr>
          <w:rFonts w:ascii="Times New Roman" w:hAnsi="Times New Roman"/>
          <w:sz w:val="24"/>
          <w:szCs w:val="24"/>
        </w:rPr>
        <w:t xml:space="preserve">; </w:t>
      </w:r>
    </w:p>
    <w:p w:rsidR="006E54D0" w:rsidRPr="00164B6C" w:rsidRDefault="006E54D0" w:rsidP="00BD1C4E">
      <w:pPr>
        <w:numPr>
          <w:ilvl w:val="0"/>
          <w:numId w:val="114"/>
        </w:numPr>
        <w:tabs>
          <w:tab w:val="left" w:pos="284"/>
          <w:tab w:val="left" w:pos="993"/>
        </w:tabs>
        <w:spacing w:after="0" w:line="240" w:lineRule="auto"/>
        <w:ind w:left="0" w:firstLine="0"/>
        <w:jc w:val="both"/>
        <w:rPr>
          <w:rFonts w:ascii="Times New Roman" w:hAnsi="Times New Roman"/>
          <w:sz w:val="24"/>
          <w:szCs w:val="24"/>
          <w:lang w:val="en-US"/>
        </w:rPr>
      </w:pPr>
      <w:r w:rsidRPr="00164B6C">
        <w:rPr>
          <w:rFonts w:ascii="Times New Roman" w:hAnsi="Times New Roman"/>
          <w:sz w:val="24"/>
          <w:szCs w:val="24"/>
        </w:rPr>
        <w:t>имена</w:t>
      </w:r>
      <w:r w:rsidR="002364B5" w:rsidRPr="00164B6C">
        <w:rPr>
          <w:rFonts w:ascii="Times New Roman" w:hAnsi="Times New Roman"/>
          <w:sz w:val="24"/>
          <w:szCs w:val="24"/>
          <w:lang w:val="en-US"/>
        </w:rPr>
        <w:t xml:space="preserve"> </w:t>
      </w:r>
      <w:r w:rsidRPr="00164B6C">
        <w:rPr>
          <w:rFonts w:ascii="Times New Roman" w:hAnsi="Times New Roman"/>
          <w:sz w:val="24"/>
          <w:szCs w:val="24"/>
        </w:rPr>
        <w:t>существительные</w:t>
      </w:r>
      <w:r w:rsidR="002364B5" w:rsidRPr="00164B6C">
        <w:rPr>
          <w:rFonts w:ascii="Times New Roman" w:hAnsi="Times New Roman"/>
          <w:sz w:val="24"/>
          <w:szCs w:val="24"/>
          <w:lang w:val="en-US"/>
        </w:rPr>
        <w:t xml:space="preserve"> </w:t>
      </w:r>
      <w:r w:rsidRPr="00164B6C">
        <w:rPr>
          <w:rFonts w:ascii="Times New Roman" w:hAnsi="Times New Roman"/>
          <w:sz w:val="24"/>
          <w:szCs w:val="24"/>
        </w:rPr>
        <w:t>при</w:t>
      </w:r>
      <w:r w:rsidR="002364B5" w:rsidRPr="00164B6C">
        <w:rPr>
          <w:rFonts w:ascii="Times New Roman" w:hAnsi="Times New Roman"/>
          <w:sz w:val="24"/>
          <w:szCs w:val="24"/>
          <w:lang w:val="en-US"/>
        </w:rPr>
        <w:t xml:space="preserve"> </w:t>
      </w:r>
      <w:r w:rsidRPr="00164B6C">
        <w:rPr>
          <w:rFonts w:ascii="Times New Roman" w:hAnsi="Times New Roman"/>
          <w:sz w:val="24"/>
          <w:szCs w:val="24"/>
        </w:rPr>
        <w:t>помощи</w:t>
      </w:r>
      <w:r w:rsidR="002364B5" w:rsidRPr="00164B6C">
        <w:rPr>
          <w:rFonts w:ascii="Times New Roman" w:hAnsi="Times New Roman"/>
          <w:sz w:val="24"/>
          <w:szCs w:val="24"/>
          <w:lang w:val="en-US"/>
        </w:rPr>
        <w:t xml:space="preserve"> </w:t>
      </w:r>
      <w:r w:rsidRPr="00164B6C">
        <w:rPr>
          <w:rFonts w:ascii="Times New Roman" w:hAnsi="Times New Roman"/>
          <w:sz w:val="24"/>
          <w:szCs w:val="24"/>
        </w:rPr>
        <w:t>суффиксов</w:t>
      </w:r>
      <w:r w:rsidRPr="00164B6C">
        <w:rPr>
          <w:rFonts w:ascii="Times New Roman" w:hAnsi="Times New Roman"/>
          <w:sz w:val="24"/>
          <w:szCs w:val="24"/>
          <w:lang w:val="en-US"/>
        </w:rPr>
        <w:t xml:space="preserve"> -</w:t>
      </w:r>
      <w:r w:rsidRPr="00164B6C">
        <w:rPr>
          <w:rFonts w:ascii="Times New Roman" w:hAnsi="Times New Roman"/>
          <w:i/>
          <w:sz w:val="24"/>
          <w:szCs w:val="24"/>
          <w:lang w:val="en-US"/>
        </w:rPr>
        <w:t>or</w:t>
      </w:r>
      <w:r w:rsidRPr="00164B6C">
        <w:rPr>
          <w:rFonts w:ascii="Times New Roman" w:hAnsi="Times New Roman"/>
          <w:sz w:val="24"/>
          <w:szCs w:val="24"/>
          <w:lang w:val="en-US"/>
        </w:rPr>
        <w:t>/ -</w:t>
      </w:r>
      <w:r w:rsidRPr="00164B6C">
        <w:rPr>
          <w:rFonts w:ascii="Times New Roman" w:hAnsi="Times New Roman"/>
          <w:i/>
          <w:sz w:val="24"/>
          <w:szCs w:val="24"/>
          <w:lang w:val="en-US"/>
        </w:rPr>
        <w:t>er</w:t>
      </w:r>
      <w:r w:rsidRPr="00164B6C">
        <w:rPr>
          <w:rFonts w:ascii="Times New Roman" w:hAnsi="Times New Roman"/>
          <w:sz w:val="24"/>
          <w:szCs w:val="24"/>
          <w:lang w:val="en-US"/>
        </w:rPr>
        <w:t>, -</w:t>
      </w:r>
      <w:r w:rsidRPr="00164B6C">
        <w:rPr>
          <w:rFonts w:ascii="Times New Roman" w:hAnsi="Times New Roman"/>
          <w:i/>
          <w:sz w:val="24"/>
          <w:szCs w:val="24"/>
          <w:lang w:val="en-US"/>
        </w:rPr>
        <w:t>ist</w:t>
      </w:r>
      <w:r w:rsidRPr="00164B6C">
        <w:rPr>
          <w:rFonts w:ascii="Times New Roman" w:hAnsi="Times New Roman"/>
          <w:sz w:val="24"/>
          <w:szCs w:val="24"/>
          <w:lang w:val="en-US"/>
        </w:rPr>
        <w:t xml:space="preserve"> , -</w:t>
      </w:r>
      <w:r w:rsidRPr="00164B6C">
        <w:rPr>
          <w:rFonts w:ascii="Times New Roman" w:hAnsi="Times New Roman"/>
          <w:i/>
          <w:sz w:val="24"/>
          <w:szCs w:val="24"/>
          <w:lang w:val="en-US"/>
        </w:rPr>
        <w:t>sion</w:t>
      </w:r>
      <w:r w:rsidRPr="00164B6C">
        <w:rPr>
          <w:rFonts w:ascii="Times New Roman" w:hAnsi="Times New Roman"/>
          <w:sz w:val="24"/>
          <w:szCs w:val="24"/>
          <w:lang w:val="en-US"/>
        </w:rPr>
        <w:t>/-</w:t>
      </w:r>
      <w:r w:rsidRPr="00164B6C">
        <w:rPr>
          <w:rFonts w:ascii="Times New Roman" w:hAnsi="Times New Roman"/>
          <w:i/>
          <w:sz w:val="24"/>
          <w:szCs w:val="24"/>
          <w:lang w:val="en-US"/>
        </w:rPr>
        <w:t>tion</w:t>
      </w:r>
      <w:r w:rsidRPr="00164B6C">
        <w:rPr>
          <w:rFonts w:ascii="Times New Roman" w:hAnsi="Times New Roman"/>
          <w:sz w:val="24"/>
          <w:szCs w:val="24"/>
          <w:lang w:val="en-US"/>
        </w:rPr>
        <w:t>, -</w:t>
      </w:r>
      <w:r w:rsidRPr="00164B6C">
        <w:rPr>
          <w:rFonts w:ascii="Times New Roman" w:hAnsi="Times New Roman"/>
          <w:i/>
          <w:sz w:val="24"/>
          <w:szCs w:val="24"/>
          <w:lang w:val="en-US"/>
        </w:rPr>
        <w:t>nce</w:t>
      </w:r>
      <w:r w:rsidRPr="00164B6C">
        <w:rPr>
          <w:rFonts w:ascii="Times New Roman" w:hAnsi="Times New Roman"/>
          <w:sz w:val="24"/>
          <w:szCs w:val="24"/>
          <w:lang w:val="en-US"/>
        </w:rPr>
        <w:t>/-</w:t>
      </w:r>
      <w:r w:rsidRPr="00164B6C">
        <w:rPr>
          <w:rFonts w:ascii="Times New Roman" w:hAnsi="Times New Roman"/>
          <w:i/>
          <w:sz w:val="24"/>
          <w:szCs w:val="24"/>
          <w:lang w:val="en-US"/>
        </w:rPr>
        <w:t>ence</w:t>
      </w:r>
      <w:r w:rsidRPr="00164B6C">
        <w:rPr>
          <w:rFonts w:ascii="Times New Roman" w:hAnsi="Times New Roman"/>
          <w:sz w:val="24"/>
          <w:szCs w:val="24"/>
          <w:lang w:val="en-US"/>
        </w:rPr>
        <w:t>, -</w:t>
      </w:r>
      <w:r w:rsidRPr="00164B6C">
        <w:rPr>
          <w:rFonts w:ascii="Times New Roman" w:hAnsi="Times New Roman"/>
          <w:i/>
          <w:sz w:val="24"/>
          <w:szCs w:val="24"/>
          <w:lang w:val="en-US"/>
        </w:rPr>
        <w:t>ment</w:t>
      </w:r>
      <w:r w:rsidRPr="00164B6C">
        <w:rPr>
          <w:rFonts w:ascii="Times New Roman" w:hAnsi="Times New Roman"/>
          <w:sz w:val="24"/>
          <w:szCs w:val="24"/>
          <w:lang w:val="en-US"/>
        </w:rPr>
        <w:t>, -</w:t>
      </w:r>
      <w:r w:rsidRPr="00164B6C">
        <w:rPr>
          <w:rFonts w:ascii="Times New Roman" w:hAnsi="Times New Roman"/>
          <w:i/>
          <w:sz w:val="24"/>
          <w:szCs w:val="24"/>
          <w:lang w:val="en-US"/>
        </w:rPr>
        <w:t>ity</w:t>
      </w:r>
      <w:r w:rsidRPr="00164B6C">
        <w:rPr>
          <w:rFonts w:ascii="Times New Roman" w:hAnsi="Times New Roman"/>
          <w:sz w:val="24"/>
          <w:szCs w:val="24"/>
          <w:lang w:val="en-US"/>
        </w:rPr>
        <w:t xml:space="preserve"> , -</w:t>
      </w:r>
      <w:r w:rsidRPr="00164B6C">
        <w:rPr>
          <w:rFonts w:ascii="Times New Roman" w:hAnsi="Times New Roman"/>
          <w:i/>
          <w:sz w:val="24"/>
          <w:szCs w:val="24"/>
          <w:lang w:val="en-US"/>
        </w:rPr>
        <w:t>ness</w:t>
      </w:r>
      <w:r w:rsidRPr="00164B6C">
        <w:rPr>
          <w:rFonts w:ascii="Times New Roman" w:hAnsi="Times New Roman"/>
          <w:sz w:val="24"/>
          <w:szCs w:val="24"/>
          <w:lang w:val="en-US"/>
        </w:rPr>
        <w:t>, -</w:t>
      </w:r>
      <w:r w:rsidRPr="00164B6C">
        <w:rPr>
          <w:rFonts w:ascii="Times New Roman" w:hAnsi="Times New Roman"/>
          <w:i/>
          <w:sz w:val="24"/>
          <w:szCs w:val="24"/>
          <w:lang w:val="en-US"/>
        </w:rPr>
        <w:t>ship</w:t>
      </w:r>
      <w:r w:rsidRPr="00164B6C">
        <w:rPr>
          <w:rFonts w:ascii="Times New Roman" w:hAnsi="Times New Roman"/>
          <w:sz w:val="24"/>
          <w:szCs w:val="24"/>
          <w:lang w:val="en-US"/>
        </w:rPr>
        <w:t>, -</w:t>
      </w:r>
      <w:r w:rsidRPr="00164B6C">
        <w:rPr>
          <w:rFonts w:ascii="Times New Roman" w:hAnsi="Times New Roman"/>
          <w:i/>
          <w:sz w:val="24"/>
          <w:szCs w:val="24"/>
          <w:lang w:val="en-US"/>
        </w:rPr>
        <w:t>ing</w:t>
      </w:r>
      <w:r w:rsidRPr="00164B6C">
        <w:rPr>
          <w:rFonts w:ascii="Times New Roman" w:hAnsi="Times New Roman"/>
          <w:sz w:val="24"/>
          <w:szCs w:val="24"/>
          <w:lang w:val="en-US"/>
        </w:rPr>
        <w:t xml:space="preserve">; </w:t>
      </w:r>
    </w:p>
    <w:p w:rsidR="006E54D0" w:rsidRPr="00164B6C" w:rsidRDefault="006E54D0" w:rsidP="00BD1C4E">
      <w:pPr>
        <w:numPr>
          <w:ilvl w:val="0"/>
          <w:numId w:val="114"/>
        </w:numPr>
        <w:tabs>
          <w:tab w:val="left" w:pos="284"/>
          <w:tab w:val="left" w:pos="993"/>
        </w:tabs>
        <w:spacing w:after="0" w:line="240" w:lineRule="auto"/>
        <w:ind w:left="0" w:firstLine="0"/>
        <w:jc w:val="both"/>
        <w:rPr>
          <w:rFonts w:ascii="Times New Roman" w:hAnsi="Times New Roman"/>
          <w:sz w:val="24"/>
          <w:szCs w:val="24"/>
          <w:lang w:val="en-US" w:bidi="en-US"/>
        </w:rPr>
      </w:pPr>
      <w:r w:rsidRPr="00164B6C">
        <w:rPr>
          <w:rFonts w:ascii="Times New Roman" w:hAnsi="Times New Roman"/>
          <w:sz w:val="24"/>
          <w:szCs w:val="24"/>
        </w:rPr>
        <w:t>имена</w:t>
      </w:r>
      <w:r w:rsidR="002364B5" w:rsidRPr="00164B6C">
        <w:rPr>
          <w:rFonts w:ascii="Times New Roman" w:hAnsi="Times New Roman"/>
          <w:sz w:val="24"/>
          <w:szCs w:val="24"/>
          <w:lang w:val="en-US"/>
        </w:rPr>
        <w:t xml:space="preserve"> </w:t>
      </w:r>
      <w:r w:rsidRPr="00164B6C">
        <w:rPr>
          <w:rFonts w:ascii="Times New Roman" w:hAnsi="Times New Roman"/>
          <w:sz w:val="24"/>
          <w:szCs w:val="24"/>
        </w:rPr>
        <w:t>прилагательные</w:t>
      </w:r>
      <w:r w:rsidR="002364B5" w:rsidRPr="00164B6C">
        <w:rPr>
          <w:rFonts w:ascii="Times New Roman" w:hAnsi="Times New Roman"/>
          <w:sz w:val="24"/>
          <w:szCs w:val="24"/>
          <w:lang w:val="en-US"/>
        </w:rPr>
        <w:t xml:space="preserve"> </w:t>
      </w:r>
      <w:r w:rsidRPr="00164B6C">
        <w:rPr>
          <w:rFonts w:ascii="Times New Roman" w:hAnsi="Times New Roman"/>
          <w:sz w:val="24"/>
          <w:szCs w:val="24"/>
        </w:rPr>
        <w:t>при</w:t>
      </w:r>
      <w:r w:rsidR="002364B5" w:rsidRPr="00164B6C">
        <w:rPr>
          <w:rFonts w:ascii="Times New Roman" w:hAnsi="Times New Roman"/>
          <w:sz w:val="24"/>
          <w:szCs w:val="24"/>
          <w:lang w:val="en-US"/>
        </w:rPr>
        <w:t xml:space="preserve"> </w:t>
      </w:r>
      <w:r w:rsidRPr="00164B6C">
        <w:rPr>
          <w:rFonts w:ascii="Times New Roman" w:hAnsi="Times New Roman"/>
          <w:sz w:val="24"/>
          <w:szCs w:val="24"/>
        </w:rPr>
        <w:t>помощи</w:t>
      </w:r>
      <w:r w:rsidR="002364B5" w:rsidRPr="00164B6C">
        <w:rPr>
          <w:rFonts w:ascii="Times New Roman" w:hAnsi="Times New Roman"/>
          <w:sz w:val="24"/>
          <w:szCs w:val="24"/>
          <w:lang w:val="en-US"/>
        </w:rPr>
        <w:t xml:space="preserve"> </w:t>
      </w:r>
      <w:r w:rsidRPr="00164B6C">
        <w:rPr>
          <w:rFonts w:ascii="Times New Roman" w:hAnsi="Times New Roman"/>
          <w:sz w:val="24"/>
          <w:szCs w:val="24"/>
        </w:rPr>
        <w:t>аффиксов</w:t>
      </w:r>
      <w:r w:rsidR="002364B5" w:rsidRPr="00164B6C">
        <w:rPr>
          <w:rFonts w:ascii="Times New Roman" w:hAnsi="Times New Roman"/>
          <w:sz w:val="24"/>
          <w:szCs w:val="24"/>
          <w:lang w:val="en-US"/>
        </w:rPr>
        <w:t xml:space="preserve"> </w:t>
      </w:r>
      <w:r w:rsidRPr="00164B6C">
        <w:rPr>
          <w:rFonts w:ascii="Times New Roman" w:hAnsi="Times New Roman"/>
          <w:i/>
          <w:sz w:val="24"/>
          <w:szCs w:val="24"/>
          <w:lang w:val="en-US" w:bidi="en-US"/>
        </w:rPr>
        <w:t>inter</w:t>
      </w:r>
      <w:r w:rsidRPr="00164B6C">
        <w:rPr>
          <w:rFonts w:ascii="Times New Roman" w:hAnsi="Times New Roman"/>
          <w:sz w:val="24"/>
          <w:szCs w:val="24"/>
          <w:lang w:val="en-US" w:bidi="en-US"/>
        </w:rPr>
        <w:t>-; -</w:t>
      </w:r>
      <w:r w:rsidRPr="00164B6C">
        <w:rPr>
          <w:rFonts w:ascii="Times New Roman" w:hAnsi="Times New Roman"/>
          <w:i/>
          <w:sz w:val="24"/>
          <w:szCs w:val="24"/>
          <w:lang w:val="en-US" w:bidi="en-US"/>
        </w:rPr>
        <w:t>y</w:t>
      </w:r>
      <w:r w:rsidRPr="00164B6C">
        <w:rPr>
          <w:rFonts w:ascii="Times New Roman" w:hAnsi="Times New Roman"/>
          <w:sz w:val="24"/>
          <w:szCs w:val="24"/>
          <w:lang w:val="en-US" w:bidi="en-US"/>
        </w:rPr>
        <w:t>, -</w:t>
      </w:r>
      <w:r w:rsidRPr="00164B6C">
        <w:rPr>
          <w:rFonts w:ascii="Times New Roman" w:hAnsi="Times New Roman"/>
          <w:i/>
          <w:sz w:val="24"/>
          <w:szCs w:val="24"/>
          <w:lang w:val="en-US" w:bidi="en-US"/>
        </w:rPr>
        <w:t>ly</w:t>
      </w:r>
      <w:r w:rsidRPr="00164B6C">
        <w:rPr>
          <w:rFonts w:ascii="Times New Roman" w:hAnsi="Times New Roman"/>
          <w:sz w:val="24"/>
          <w:szCs w:val="24"/>
          <w:lang w:val="en-US" w:bidi="en-US"/>
        </w:rPr>
        <w:t>, -</w:t>
      </w:r>
      <w:r w:rsidRPr="00164B6C">
        <w:rPr>
          <w:rFonts w:ascii="Times New Roman" w:hAnsi="Times New Roman"/>
          <w:i/>
          <w:sz w:val="24"/>
          <w:szCs w:val="24"/>
          <w:lang w:val="en-US" w:bidi="en-US"/>
        </w:rPr>
        <w:t>ful</w:t>
      </w:r>
      <w:r w:rsidRPr="00164B6C">
        <w:rPr>
          <w:rFonts w:ascii="Times New Roman" w:hAnsi="Times New Roman"/>
          <w:sz w:val="24"/>
          <w:szCs w:val="24"/>
          <w:lang w:val="en-US" w:bidi="en-US"/>
        </w:rPr>
        <w:t xml:space="preserve"> , -</w:t>
      </w:r>
      <w:r w:rsidRPr="00164B6C">
        <w:rPr>
          <w:rFonts w:ascii="Times New Roman" w:hAnsi="Times New Roman"/>
          <w:i/>
          <w:sz w:val="24"/>
          <w:szCs w:val="24"/>
          <w:lang w:val="en-US" w:bidi="en-US"/>
        </w:rPr>
        <w:t>al</w:t>
      </w:r>
      <w:r w:rsidRPr="00164B6C">
        <w:rPr>
          <w:rFonts w:ascii="Times New Roman" w:hAnsi="Times New Roman"/>
          <w:sz w:val="24"/>
          <w:szCs w:val="24"/>
          <w:lang w:val="en-US" w:bidi="en-US"/>
        </w:rPr>
        <w:t xml:space="preserve"> , -</w:t>
      </w:r>
      <w:r w:rsidRPr="00164B6C">
        <w:rPr>
          <w:rFonts w:ascii="Times New Roman" w:hAnsi="Times New Roman"/>
          <w:i/>
          <w:sz w:val="24"/>
          <w:szCs w:val="24"/>
          <w:lang w:val="en-US" w:bidi="en-US"/>
        </w:rPr>
        <w:t>ic</w:t>
      </w:r>
      <w:r w:rsidRPr="00164B6C">
        <w:rPr>
          <w:rFonts w:ascii="Times New Roman" w:hAnsi="Times New Roman"/>
          <w:sz w:val="24"/>
          <w:szCs w:val="24"/>
          <w:lang w:val="en-US" w:bidi="en-US"/>
        </w:rPr>
        <w:t>,</w:t>
      </w:r>
      <w:r w:rsidR="005F5408" w:rsidRPr="00164B6C">
        <w:rPr>
          <w:rFonts w:ascii="Times New Roman" w:hAnsi="Times New Roman"/>
          <w:sz w:val="24"/>
          <w:szCs w:val="24"/>
          <w:lang w:val="en-US" w:bidi="en-US"/>
        </w:rPr>
        <w:t xml:space="preserve"> </w:t>
      </w:r>
      <w:r w:rsidRPr="00164B6C">
        <w:rPr>
          <w:rFonts w:ascii="Times New Roman" w:hAnsi="Times New Roman"/>
          <w:sz w:val="24"/>
          <w:szCs w:val="24"/>
          <w:lang w:val="en-US" w:bidi="en-US"/>
        </w:rPr>
        <w:t>-</w:t>
      </w:r>
      <w:r w:rsidRPr="00164B6C">
        <w:rPr>
          <w:rFonts w:ascii="Times New Roman" w:hAnsi="Times New Roman"/>
          <w:i/>
          <w:sz w:val="24"/>
          <w:szCs w:val="24"/>
          <w:lang w:val="en-US" w:bidi="en-US"/>
        </w:rPr>
        <w:t>ian</w:t>
      </w:r>
      <w:r w:rsidRPr="00164B6C">
        <w:rPr>
          <w:rFonts w:ascii="Times New Roman" w:hAnsi="Times New Roman"/>
          <w:sz w:val="24"/>
          <w:szCs w:val="24"/>
          <w:lang w:val="en-US" w:bidi="en-US"/>
        </w:rPr>
        <w:t>/</w:t>
      </w:r>
      <w:r w:rsidRPr="00164B6C">
        <w:rPr>
          <w:rFonts w:ascii="Times New Roman" w:hAnsi="Times New Roman"/>
          <w:i/>
          <w:sz w:val="24"/>
          <w:szCs w:val="24"/>
          <w:lang w:val="en-US" w:bidi="en-US"/>
        </w:rPr>
        <w:t>an</w:t>
      </w:r>
      <w:r w:rsidRPr="00164B6C">
        <w:rPr>
          <w:rFonts w:ascii="Times New Roman" w:hAnsi="Times New Roman"/>
          <w:sz w:val="24"/>
          <w:szCs w:val="24"/>
          <w:lang w:val="en-US" w:bidi="en-US"/>
        </w:rPr>
        <w:t>, -</w:t>
      </w:r>
      <w:r w:rsidRPr="00164B6C">
        <w:rPr>
          <w:rFonts w:ascii="Times New Roman" w:hAnsi="Times New Roman"/>
          <w:i/>
          <w:sz w:val="24"/>
          <w:szCs w:val="24"/>
          <w:lang w:val="en-US" w:bidi="en-US"/>
        </w:rPr>
        <w:t>ing</w:t>
      </w:r>
      <w:r w:rsidRPr="00164B6C">
        <w:rPr>
          <w:rFonts w:ascii="Times New Roman" w:hAnsi="Times New Roman"/>
          <w:sz w:val="24"/>
          <w:szCs w:val="24"/>
          <w:lang w:val="en-US" w:bidi="en-US"/>
        </w:rPr>
        <w:t>; -</w:t>
      </w:r>
      <w:r w:rsidRPr="00164B6C">
        <w:rPr>
          <w:rFonts w:ascii="Times New Roman" w:hAnsi="Times New Roman"/>
          <w:i/>
          <w:sz w:val="24"/>
          <w:szCs w:val="24"/>
          <w:lang w:val="en-US" w:bidi="en-US"/>
        </w:rPr>
        <w:t>ous</w:t>
      </w:r>
      <w:r w:rsidRPr="00164B6C">
        <w:rPr>
          <w:rFonts w:ascii="Times New Roman" w:hAnsi="Times New Roman"/>
          <w:sz w:val="24"/>
          <w:szCs w:val="24"/>
          <w:lang w:val="en-US" w:bidi="en-US"/>
        </w:rPr>
        <w:t>, -</w:t>
      </w:r>
      <w:r w:rsidRPr="00164B6C">
        <w:rPr>
          <w:rFonts w:ascii="Times New Roman" w:hAnsi="Times New Roman"/>
          <w:i/>
          <w:sz w:val="24"/>
          <w:szCs w:val="24"/>
          <w:lang w:val="en-US" w:bidi="en-US"/>
        </w:rPr>
        <w:t>able</w:t>
      </w:r>
      <w:r w:rsidRPr="00164B6C">
        <w:rPr>
          <w:rFonts w:ascii="Times New Roman" w:hAnsi="Times New Roman"/>
          <w:sz w:val="24"/>
          <w:szCs w:val="24"/>
          <w:lang w:val="en-US" w:bidi="en-US"/>
        </w:rPr>
        <w:t>/</w:t>
      </w:r>
      <w:r w:rsidRPr="00164B6C">
        <w:rPr>
          <w:rFonts w:ascii="Times New Roman" w:hAnsi="Times New Roman"/>
          <w:i/>
          <w:sz w:val="24"/>
          <w:szCs w:val="24"/>
          <w:lang w:val="en-US" w:bidi="en-US"/>
        </w:rPr>
        <w:t>ible</w:t>
      </w:r>
      <w:r w:rsidRPr="00164B6C">
        <w:rPr>
          <w:rFonts w:ascii="Times New Roman" w:hAnsi="Times New Roman"/>
          <w:sz w:val="24"/>
          <w:szCs w:val="24"/>
          <w:lang w:val="en-US" w:bidi="en-US"/>
        </w:rPr>
        <w:t>, -</w:t>
      </w:r>
      <w:r w:rsidRPr="00164B6C">
        <w:rPr>
          <w:rFonts w:ascii="Times New Roman" w:hAnsi="Times New Roman"/>
          <w:i/>
          <w:sz w:val="24"/>
          <w:szCs w:val="24"/>
          <w:lang w:val="en-US" w:bidi="en-US"/>
        </w:rPr>
        <w:t>less</w:t>
      </w:r>
      <w:r w:rsidRPr="00164B6C">
        <w:rPr>
          <w:rFonts w:ascii="Times New Roman" w:hAnsi="Times New Roman"/>
          <w:sz w:val="24"/>
          <w:szCs w:val="24"/>
          <w:lang w:val="en-US" w:bidi="en-US"/>
        </w:rPr>
        <w:t>, -</w:t>
      </w:r>
      <w:r w:rsidRPr="00164B6C">
        <w:rPr>
          <w:rFonts w:ascii="Times New Roman" w:hAnsi="Times New Roman"/>
          <w:i/>
          <w:sz w:val="24"/>
          <w:szCs w:val="24"/>
          <w:lang w:val="en-US" w:bidi="en-US"/>
        </w:rPr>
        <w:t>ive</w:t>
      </w:r>
      <w:r w:rsidRPr="00164B6C">
        <w:rPr>
          <w:rFonts w:ascii="Times New Roman" w:hAnsi="Times New Roman"/>
          <w:sz w:val="24"/>
          <w:szCs w:val="24"/>
          <w:lang w:val="en-US" w:bidi="en-US"/>
        </w:rPr>
        <w:t>;</w:t>
      </w:r>
    </w:p>
    <w:p w:rsidR="006E54D0" w:rsidRPr="00164B6C" w:rsidRDefault="006E54D0" w:rsidP="00BD1C4E">
      <w:pPr>
        <w:numPr>
          <w:ilvl w:val="0"/>
          <w:numId w:val="114"/>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наречия при помощи суффикса </w:t>
      </w:r>
      <w:r w:rsidR="00437180" w:rsidRPr="00164B6C">
        <w:rPr>
          <w:rFonts w:ascii="Times New Roman" w:hAnsi="Times New Roman"/>
          <w:sz w:val="24"/>
          <w:szCs w:val="24"/>
        </w:rPr>
        <w:t>-</w:t>
      </w:r>
      <w:r w:rsidRPr="00164B6C">
        <w:rPr>
          <w:rFonts w:ascii="Times New Roman" w:hAnsi="Times New Roman"/>
          <w:i/>
          <w:sz w:val="24"/>
          <w:szCs w:val="24"/>
          <w:lang w:val="en-US"/>
        </w:rPr>
        <w:t>ly</w:t>
      </w:r>
      <w:r w:rsidRPr="00164B6C">
        <w:rPr>
          <w:rFonts w:ascii="Times New Roman" w:hAnsi="Times New Roman"/>
          <w:sz w:val="24"/>
          <w:szCs w:val="24"/>
        </w:rPr>
        <w:t>;</w:t>
      </w:r>
    </w:p>
    <w:p w:rsidR="006E54D0" w:rsidRPr="00164B6C" w:rsidRDefault="006E54D0" w:rsidP="00BD1C4E">
      <w:pPr>
        <w:numPr>
          <w:ilvl w:val="0"/>
          <w:numId w:val="114"/>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имена существительные, имена прилагательные, наречия при помощи отрицательных префиксов</w:t>
      </w:r>
      <w:r w:rsidR="006A6E27" w:rsidRPr="00164B6C">
        <w:rPr>
          <w:rFonts w:ascii="Times New Roman" w:hAnsi="Times New Roman"/>
          <w:sz w:val="24"/>
          <w:szCs w:val="24"/>
        </w:rPr>
        <w:t xml:space="preserve"> </w:t>
      </w:r>
      <w:r w:rsidRPr="00164B6C">
        <w:rPr>
          <w:rFonts w:ascii="Times New Roman" w:hAnsi="Times New Roman"/>
          <w:i/>
          <w:sz w:val="24"/>
          <w:szCs w:val="24"/>
          <w:lang w:val="en-US" w:bidi="en-US"/>
        </w:rPr>
        <w:t>un</w:t>
      </w:r>
      <w:r w:rsidRPr="00164B6C">
        <w:rPr>
          <w:rFonts w:ascii="Times New Roman" w:hAnsi="Times New Roman"/>
          <w:sz w:val="24"/>
          <w:szCs w:val="24"/>
          <w:lang w:bidi="en-US"/>
        </w:rPr>
        <w:t xml:space="preserve">-, </w:t>
      </w:r>
      <w:r w:rsidRPr="00164B6C">
        <w:rPr>
          <w:rFonts w:ascii="Times New Roman" w:hAnsi="Times New Roman"/>
          <w:i/>
          <w:sz w:val="24"/>
          <w:szCs w:val="24"/>
          <w:lang w:val="en-US" w:bidi="en-US"/>
        </w:rPr>
        <w:t>im</w:t>
      </w:r>
      <w:r w:rsidRPr="00164B6C">
        <w:rPr>
          <w:rFonts w:ascii="Times New Roman" w:hAnsi="Times New Roman"/>
          <w:sz w:val="24"/>
          <w:szCs w:val="24"/>
          <w:lang w:bidi="en-US"/>
        </w:rPr>
        <w:t>-/</w:t>
      </w:r>
      <w:r w:rsidRPr="00164B6C">
        <w:rPr>
          <w:rFonts w:ascii="Times New Roman" w:hAnsi="Times New Roman"/>
          <w:i/>
          <w:sz w:val="24"/>
          <w:szCs w:val="24"/>
          <w:lang w:val="en-US" w:bidi="en-US"/>
        </w:rPr>
        <w:t>in</w:t>
      </w:r>
      <w:r w:rsidRPr="00164B6C">
        <w:rPr>
          <w:rFonts w:ascii="Times New Roman" w:hAnsi="Times New Roman"/>
          <w:sz w:val="24"/>
          <w:szCs w:val="24"/>
          <w:lang w:bidi="en-US"/>
        </w:rPr>
        <w:t>-;</w:t>
      </w:r>
    </w:p>
    <w:p w:rsidR="006E54D0" w:rsidRPr="00164B6C" w:rsidRDefault="006E54D0" w:rsidP="00BD1C4E">
      <w:pPr>
        <w:numPr>
          <w:ilvl w:val="0"/>
          <w:numId w:val="114"/>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числительные при помощи суффиксов </w:t>
      </w:r>
      <w:r w:rsidR="00437180" w:rsidRPr="00164B6C">
        <w:rPr>
          <w:rFonts w:ascii="Times New Roman" w:hAnsi="Times New Roman"/>
          <w:sz w:val="24"/>
          <w:szCs w:val="24"/>
        </w:rPr>
        <w:t>-</w:t>
      </w:r>
      <w:r w:rsidRPr="00164B6C">
        <w:rPr>
          <w:rFonts w:ascii="Times New Roman" w:hAnsi="Times New Roman"/>
          <w:i/>
          <w:sz w:val="24"/>
          <w:szCs w:val="24"/>
          <w:lang w:val="en-US"/>
        </w:rPr>
        <w:t>teen</w:t>
      </w:r>
      <w:r w:rsidRPr="00164B6C">
        <w:rPr>
          <w:rFonts w:ascii="Times New Roman" w:hAnsi="Times New Roman"/>
          <w:sz w:val="24"/>
          <w:szCs w:val="24"/>
        </w:rPr>
        <w:t>, -</w:t>
      </w:r>
      <w:r w:rsidRPr="00164B6C">
        <w:rPr>
          <w:rFonts w:ascii="Times New Roman" w:hAnsi="Times New Roman"/>
          <w:i/>
          <w:sz w:val="24"/>
          <w:szCs w:val="24"/>
          <w:lang w:val="en-US"/>
        </w:rPr>
        <w:t>ty</w:t>
      </w:r>
      <w:r w:rsidRPr="00164B6C">
        <w:rPr>
          <w:rFonts w:ascii="Times New Roman" w:hAnsi="Times New Roman"/>
          <w:sz w:val="24"/>
          <w:szCs w:val="24"/>
        </w:rPr>
        <w:t>; -</w:t>
      </w:r>
      <w:r w:rsidRPr="00164B6C">
        <w:rPr>
          <w:rFonts w:ascii="Times New Roman" w:hAnsi="Times New Roman"/>
          <w:i/>
          <w:sz w:val="24"/>
          <w:szCs w:val="24"/>
          <w:lang w:val="en-US"/>
        </w:rPr>
        <w:t>th</w:t>
      </w:r>
      <w:r w:rsidRPr="00164B6C">
        <w:rPr>
          <w:rFonts w:ascii="Times New Roman" w:hAnsi="Times New Roman"/>
          <w:sz w:val="24"/>
          <w:szCs w:val="24"/>
        </w:rPr>
        <w:t>.</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6E54D0" w:rsidRPr="00164B6C" w:rsidRDefault="006E54D0" w:rsidP="001C6868">
      <w:pPr>
        <w:numPr>
          <w:ilvl w:val="0"/>
          <w:numId w:val="37"/>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распознавать и употреблять в речи в нескольких значениях многозначные слова, изученные в пределах тематики основной школы;</w:t>
      </w:r>
    </w:p>
    <w:p w:rsidR="006E54D0" w:rsidRPr="00164B6C" w:rsidRDefault="006E54D0" w:rsidP="001C6868">
      <w:pPr>
        <w:numPr>
          <w:ilvl w:val="0"/>
          <w:numId w:val="37"/>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знать различия между явлениями синонимии и антонимии; употреблять в речи изученные синонимы и антонимы адекватно ситуации общения;</w:t>
      </w:r>
    </w:p>
    <w:p w:rsidR="006E54D0" w:rsidRPr="00164B6C" w:rsidRDefault="006E54D0" w:rsidP="001C6868">
      <w:pPr>
        <w:numPr>
          <w:ilvl w:val="0"/>
          <w:numId w:val="37"/>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распознавать и употреблять в речи наиболее распространенные фразовые глаголы;</w:t>
      </w:r>
    </w:p>
    <w:p w:rsidR="006E54D0" w:rsidRPr="00164B6C" w:rsidRDefault="006E54D0" w:rsidP="001C6868">
      <w:pPr>
        <w:numPr>
          <w:ilvl w:val="0"/>
          <w:numId w:val="37"/>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распознавать принадлежность слов к частям речи по аффиксам;</w:t>
      </w:r>
    </w:p>
    <w:p w:rsidR="006E54D0" w:rsidRPr="00164B6C" w:rsidRDefault="006E54D0" w:rsidP="001C6868">
      <w:pPr>
        <w:numPr>
          <w:ilvl w:val="0"/>
          <w:numId w:val="37"/>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распознавать и употреблять в речи различные средства связи в тексте для обеспечения его целостности (</w:t>
      </w:r>
      <w:r w:rsidRPr="00164B6C">
        <w:rPr>
          <w:rFonts w:ascii="Times New Roman" w:hAnsi="Times New Roman"/>
          <w:i/>
          <w:sz w:val="24"/>
          <w:szCs w:val="24"/>
          <w:lang w:val="en-US"/>
        </w:rPr>
        <w:t>firstly</w:t>
      </w:r>
      <w:r w:rsidRPr="00164B6C">
        <w:rPr>
          <w:rFonts w:ascii="Times New Roman" w:hAnsi="Times New Roman"/>
          <w:i/>
          <w:sz w:val="24"/>
          <w:szCs w:val="24"/>
        </w:rPr>
        <w:t xml:space="preserve">, </w:t>
      </w:r>
      <w:r w:rsidRPr="00164B6C">
        <w:rPr>
          <w:rFonts w:ascii="Times New Roman" w:hAnsi="Times New Roman"/>
          <w:i/>
          <w:sz w:val="24"/>
          <w:szCs w:val="24"/>
          <w:lang w:val="en-US"/>
        </w:rPr>
        <w:t>to</w:t>
      </w:r>
      <w:r w:rsidR="006A6E27" w:rsidRPr="00164B6C">
        <w:rPr>
          <w:rFonts w:ascii="Times New Roman" w:hAnsi="Times New Roman"/>
          <w:i/>
          <w:sz w:val="24"/>
          <w:szCs w:val="24"/>
        </w:rPr>
        <w:t xml:space="preserve"> </w:t>
      </w:r>
      <w:r w:rsidRPr="00164B6C">
        <w:rPr>
          <w:rFonts w:ascii="Times New Roman" w:hAnsi="Times New Roman"/>
          <w:i/>
          <w:sz w:val="24"/>
          <w:szCs w:val="24"/>
          <w:lang w:val="en-US"/>
        </w:rPr>
        <w:t>begin</w:t>
      </w:r>
      <w:r w:rsidR="005F5408" w:rsidRPr="00164B6C">
        <w:rPr>
          <w:rFonts w:ascii="Times New Roman" w:hAnsi="Times New Roman"/>
          <w:i/>
          <w:sz w:val="24"/>
          <w:szCs w:val="24"/>
        </w:rPr>
        <w:t xml:space="preserve"> </w:t>
      </w:r>
      <w:r w:rsidRPr="00164B6C">
        <w:rPr>
          <w:rFonts w:ascii="Times New Roman" w:hAnsi="Times New Roman"/>
          <w:i/>
          <w:sz w:val="24"/>
          <w:szCs w:val="24"/>
          <w:lang w:val="en-US"/>
        </w:rPr>
        <w:t>with</w:t>
      </w:r>
      <w:r w:rsidRPr="00164B6C">
        <w:rPr>
          <w:rFonts w:ascii="Times New Roman" w:hAnsi="Times New Roman"/>
          <w:i/>
          <w:sz w:val="24"/>
          <w:szCs w:val="24"/>
        </w:rPr>
        <w:t xml:space="preserve">, </w:t>
      </w:r>
      <w:r w:rsidRPr="00164B6C">
        <w:rPr>
          <w:rFonts w:ascii="Times New Roman" w:hAnsi="Times New Roman"/>
          <w:i/>
          <w:sz w:val="24"/>
          <w:szCs w:val="24"/>
          <w:lang w:val="en-US"/>
        </w:rPr>
        <w:t>however</w:t>
      </w:r>
      <w:r w:rsidRPr="00164B6C">
        <w:rPr>
          <w:rFonts w:ascii="Times New Roman" w:hAnsi="Times New Roman"/>
          <w:i/>
          <w:sz w:val="24"/>
          <w:szCs w:val="24"/>
        </w:rPr>
        <w:t xml:space="preserve">, </w:t>
      </w:r>
      <w:r w:rsidRPr="00164B6C">
        <w:rPr>
          <w:rFonts w:ascii="Times New Roman" w:hAnsi="Times New Roman"/>
          <w:i/>
          <w:sz w:val="24"/>
          <w:szCs w:val="24"/>
          <w:lang w:val="en-US"/>
        </w:rPr>
        <w:t>as</w:t>
      </w:r>
      <w:r w:rsidR="006A6E27" w:rsidRPr="00164B6C">
        <w:rPr>
          <w:rFonts w:ascii="Times New Roman" w:hAnsi="Times New Roman"/>
          <w:i/>
          <w:sz w:val="24"/>
          <w:szCs w:val="24"/>
        </w:rPr>
        <w:t xml:space="preserve"> </w:t>
      </w:r>
      <w:r w:rsidRPr="00164B6C">
        <w:rPr>
          <w:rFonts w:ascii="Times New Roman" w:hAnsi="Times New Roman"/>
          <w:i/>
          <w:sz w:val="24"/>
          <w:szCs w:val="24"/>
          <w:lang w:val="en-US"/>
        </w:rPr>
        <w:t>for</w:t>
      </w:r>
      <w:r w:rsidR="006A6E27" w:rsidRPr="00164B6C">
        <w:rPr>
          <w:rFonts w:ascii="Times New Roman" w:hAnsi="Times New Roman"/>
          <w:i/>
          <w:sz w:val="24"/>
          <w:szCs w:val="24"/>
        </w:rPr>
        <w:t xml:space="preserve"> </w:t>
      </w:r>
      <w:r w:rsidRPr="00164B6C">
        <w:rPr>
          <w:rFonts w:ascii="Times New Roman" w:hAnsi="Times New Roman"/>
          <w:i/>
          <w:sz w:val="24"/>
          <w:szCs w:val="24"/>
          <w:lang w:val="en-US"/>
        </w:rPr>
        <w:t>me</w:t>
      </w:r>
      <w:r w:rsidRPr="00164B6C">
        <w:rPr>
          <w:rFonts w:ascii="Times New Roman" w:hAnsi="Times New Roman"/>
          <w:i/>
          <w:sz w:val="24"/>
          <w:szCs w:val="24"/>
        </w:rPr>
        <w:t xml:space="preserve">, </w:t>
      </w:r>
      <w:r w:rsidRPr="00164B6C">
        <w:rPr>
          <w:rFonts w:ascii="Times New Roman" w:hAnsi="Times New Roman"/>
          <w:i/>
          <w:sz w:val="24"/>
          <w:szCs w:val="24"/>
          <w:lang w:val="en-US"/>
        </w:rPr>
        <w:t>finally</w:t>
      </w:r>
      <w:r w:rsidRPr="00164B6C">
        <w:rPr>
          <w:rFonts w:ascii="Times New Roman" w:hAnsi="Times New Roman"/>
          <w:i/>
          <w:sz w:val="24"/>
          <w:szCs w:val="24"/>
        </w:rPr>
        <w:t xml:space="preserve">, </w:t>
      </w:r>
      <w:r w:rsidRPr="00164B6C">
        <w:rPr>
          <w:rFonts w:ascii="Times New Roman" w:hAnsi="Times New Roman"/>
          <w:i/>
          <w:sz w:val="24"/>
          <w:szCs w:val="24"/>
          <w:lang w:val="en-US"/>
        </w:rPr>
        <w:t>at</w:t>
      </w:r>
      <w:r w:rsidR="006A6E27" w:rsidRPr="00164B6C">
        <w:rPr>
          <w:rFonts w:ascii="Times New Roman" w:hAnsi="Times New Roman"/>
          <w:i/>
          <w:sz w:val="24"/>
          <w:szCs w:val="24"/>
        </w:rPr>
        <w:t xml:space="preserve"> </w:t>
      </w:r>
      <w:r w:rsidRPr="00164B6C">
        <w:rPr>
          <w:rFonts w:ascii="Times New Roman" w:hAnsi="Times New Roman"/>
          <w:i/>
          <w:sz w:val="24"/>
          <w:szCs w:val="24"/>
          <w:lang w:val="en-US"/>
        </w:rPr>
        <w:t>last</w:t>
      </w:r>
      <w:r w:rsidRPr="00164B6C">
        <w:rPr>
          <w:rFonts w:ascii="Times New Roman" w:hAnsi="Times New Roman"/>
          <w:i/>
          <w:sz w:val="24"/>
          <w:szCs w:val="24"/>
        </w:rPr>
        <w:t xml:space="preserve">, </w:t>
      </w:r>
      <w:r w:rsidRPr="00164B6C">
        <w:rPr>
          <w:rFonts w:ascii="Times New Roman" w:hAnsi="Times New Roman"/>
          <w:i/>
          <w:sz w:val="24"/>
          <w:szCs w:val="24"/>
          <w:lang w:val="en-US"/>
        </w:rPr>
        <w:t>etc</w:t>
      </w:r>
      <w:r w:rsidRPr="00164B6C">
        <w:rPr>
          <w:rFonts w:ascii="Times New Roman" w:hAnsi="Times New Roman"/>
          <w:i/>
          <w:sz w:val="24"/>
          <w:szCs w:val="24"/>
        </w:rPr>
        <w:t>.);</w:t>
      </w:r>
    </w:p>
    <w:p w:rsidR="006E54D0" w:rsidRPr="00164B6C" w:rsidRDefault="006E54D0" w:rsidP="001C6868">
      <w:pPr>
        <w:numPr>
          <w:ilvl w:val="0"/>
          <w:numId w:val="37"/>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Грамматическая сторона речи</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6E54D0" w:rsidRPr="00164B6C" w:rsidRDefault="006E54D0" w:rsidP="001C6868">
      <w:pPr>
        <w:numPr>
          <w:ilvl w:val="0"/>
          <w:numId w:val="39"/>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6E54D0" w:rsidRPr="00164B6C" w:rsidRDefault="006E54D0" w:rsidP="001C6868">
      <w:pPr>
        <w:numPr>
          <w:ilvl w:val="0"/>
          <w:numId w:val="3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w:t>
      </w:r>
      <w:r w:rsidR="006A6E27" w:rsidRPr="00164B6C">
        <w:rPr>
          <w:rFonts w:ascii="Times New Roman" w:hAnsi="Times New Roman"/>
          <w:sz w:val="24"/>
          <w:szCs w:val="24"/>
        </w:rPr>
        <w:t xml:space="preserve"> </w:t>
      </w:r>
      <w:r w:rsidRPr="00164B6C">
        <w:rPr>
          <w:rFonts w:ascii="Times New Roman" w:hAnsi="Times New Roman"/>
          <w:sz w:val="24"/>
          <w:szCs w:val="24"/>
        </w:rPr>
        <w:t>разделительный вопросы),</w:t>
      </w:r>
      <w:r w:rsidR="006A6E27" w:rsidRPr="00164B6C">
        <w:rPr>
          <w:rFonts w:ascii="Times New Roman" w:hAnsi="Times New Roman"/>
          <w:sz w:val="24"/>
          <w:szCs w:val="24"/>
        </w:rPr>
        <w:t xml:space="preserve"> </w:t>
      </w:r>
      <w:r w:rsidRPr="00164B6C">
        <w:rPr>
          <w:rFonts w:ascii="Times New Roman" w:hAnsi="Times New Roman"/>
          <w:sz w:val="24"/>
          <w:szCs w:val="24"/>
        </w:rPr>
        <w:t>побудительные (в утвердительной и отрицательной форме) и восклицательные;</w:t>
      </w:r>
    </w:p>
    <w:p w:rsidR="006E54D0" w:rsidRPr="00164B6C" w:rsidRDefault="006E54D0" w:rsidP="001C6868">
      <w:pPr>
        <w:numPr>
          <w:ilvl w:val="0"/>
          <w:numId w:val="3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6E54D0" w:rsidRPr="00164B6C" w:rsidRDefault="006E54D0" w:rsidP="001C6868">
      <w:pPr>
        <w:numPr>
          <w:ilvl w:val="0"/>
          <w:numId w:val="3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распознавать и употреблять в речи предложения с начальным</w:t>
      </w:r>
      <w:r w:rsidR="006A6E27" w:rsidRPr="00164B6C">
        <w:rPr>
          <w:rFonts w:ascii="Times New Roman" w:hAnsi="Times New Roman"/>
          <w:sz w:val="24"/>
          <w:szCs w:val="24"/>
        </w:rPr>
        <w:t xml:space="preserve"> </w:t>
      </w:r>
      <w:r w:rsidRPr="00164B6C">
        <w:rPr>
          <w:rFonts w:ascii="Times New Roman" w:hAnsi="Times New Roman"/>
          <w:i/>
          <w:sz w:val="24"/>
          <w:szCs w:val="24"/>
        </w:rPr>
        <w:t>It</w:t>
      </w:r>
      <w:r w:rsidRPr="00164B6C">
        <w:rPr>
          <w:rFonts w:ascii="Times New Roman" w:hAnsi="Times New Roman"/>
          <w:sz w:val="24"/>
          <w:szCs w:val="24"/>
        </w:rPr>
        <w:t>;</w:t>
      </w:r>
    </w:p>
    <w:p w:rsidR="006E54D0" w:rsidRPr="00164B6C" w:rsidRDefault="006E54D0" w:rsidP="001C6868">
      <w:pPr>
        <w:numPr>
          <w:ilvl w:val="0"/>
          <w:numId w:val="3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распознавать и употреблять в речи предложения с начальным</w:t>
      </w:r>
      <w:r w:rsidR="006A6E27" w:rsidRPr="00164B6C">
        <w:rPr>
          <w:rFonts w:ascii="Times New Roman" w:hAnsi="Times New Roman"/>
          <w:sz w:val="24"/>
          <w:szCs w:val="24"/>
        </w:rPr>
        <w:t xml:space="preserve"> </w:t>
      </w:r>
      <w:r w:rsidRPr="00164B6C">
        <w:rPr>
          <w:rFonts w:ascii="Times New Roman" w:hAnsi="Times New Roman"/>
          <w:i/>
          <w:sz w:val="24"/>
          <w:szCs w:val="24"/>
        </w:rPr>
        <w:t>There</w:t>
      </w:r>
      <w:r w:rsidR="005F5408" w:rsidRPr="00164B6C">
        <w:rPr>
          <w:rFonts w:ascii="Times New Roman" w:hAnsi="Times New Roman"/>
          <w:i/>
          <w:sz w:val="24"/>
          <w:szCs w:val="24"/>
        </w:rPr>
        <w:t xml:space="preserve"> </w:t>
      </w:r>
      <w:r w:rsidRPr="00164B6C">
        <w:rPr>
          <w:rFonts w:ascii="Times New Roman" w:hAnsi="Times New Roman"/>
          <w:i/>
          <w:sz w:val="24"/>
          <w:szCs w:val="24"/>
        </w:rPr>
        <w:t>+</w:t>
      </w:r>
      <w:r w:rsidR="005F5408" w:rsidRPr="00164B6C">
        <w:rPr>
          <w:rFonts w:ascii="Times New Roman" w:hAnsi="Times New Roman"/>
          <w:i/>
          <w:sz w:val="24"/>
          <w:szCs w:val="24"/>
        </w:rPr>
        <w:t xml:space="preserve"> </w:t>
      </w:r>
      <w:r w:rsidRPr="00164B6C">
        <w:rPr>
          <w:rFonts w:ascii="Times New Roman" w:hAnsi="Times New Roman"/>
          <w:i/>
          <w:sz w:val="24"/>
          <w:szCs w:val="24"/>
          <w:lang w:val="en-US"/>
        </w:rPr>
        <w:t>to</w:t>
      </w:r>
      <w:r w:rsidR="005F5408" w:rsidRPr="00164B6C">
        <w:rPr>
          <w:rFonts w:ascii="Times New Roman" w:hAnsi="Times New Roman"/>
          <w:i/>
          <w:sz w:val="24"/>
          <w:szCs w:val="24"/>
        </w:rPr>
        <w:t xml:space="preserve"> </w:t>
      </w:r>
      <w:r w:rsidRPr="00164B6C">
        <w:rPr>
          <w:rFonts w:ascii="Times New Roman" w:hAnsi="Times New Roman"/>
          <w:i/>
          <w:sz w:val="24"/>
          <w:szCs w:val="24"/>
          <w:lang w:val="en-US"/>
        </w:rPr>
        <w:t>be</w:t>
      </w:r>
      <w:r w:rsidRPr="00164B6C">
        <w:rPr>
          <w:rFonts w:ascii="Times New Roman" w:hAnsi="Times New Roman"/>
          <w:sz w:val="24"/>
          <w:szCs w:val="24"/>
        </w:rPr>
        <w:t>;</w:t>
      </w:r>
    </w:p>
    <w:p w:rsidR="006E54D0" w:rsidRPr="00164B6C" w:rsidRDefault="006E54D0" w:rsidP="001C6868">
      <w:pPr>
        <w:numPr>
          <w:ilvl w:val="0"/>
          <w:numId w:val="3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распознавать и употреблять в речи сложносочиненные предложения с сочинительными союзами </w:t>
      </w:r>
      <w:r w:rsidRPr="00164B6C">
        <w:rPr>
          <w:rFonts w:ascii="Times New Roman" w:hAnsi="Times New Roman"/>
          <w:i/>
          <w:sz w:val="24"/>
          <w:szCs w:val="24"/>
        </w:rPr>
        <w:t>and</w:t>
      </w:r>
      <w:r w:rsidRPr="00164B6C">
        <w:rPr>
          <w:rFonts w:ascii="Times New Roman" w:hAnsi="Times New Roman"/>
          <w:sz w:val="24"/>
          <w:szCs w:val="24"/>
        </w:rPr>
        <w:t>,</w:t>
      </w:r>
      <w:r w:rsidRPr="00164B6C">
        <w:rPr>
          <w:rFonts w:ascii="Times New Roman" w:hAnsi="Times New Roman"/>
          <w:i/>
          <w:sz w:val="24"/>
          <w:szCs w:val="24"/>
        </w:rPr>
        <w:t xml:space="preserve"> but</w:t>
      </w:r>
      <w:r w:rsidRPr="00164B6C">
        <w:rPr>
          <w:rFonts w:ascii="Times New Roman" w:hAnsi="Times New Roman"/>
          <w:sz w:val="24"/>
          <w:szCs w:val="24"/>
        </w:rPr>
        <w:t>,</w:t>
      </w:r>
      <w:r w:rsidRPr="00164B6C">
        <w:rPr>
          <w:rFonts w:ascii="Times New Roman" w:hAnsi="Times New Roman"/>
          <w:i/>
          <w:sz w:val="24"/>
          <w:szCs w:val="24"/>
        </w:rPr>
        <w:t xml:space="preserve"> or</w:t>
      </w:r>
      <w:r w:rsidRPr="00164B6C">
        <w:rPr>
          <w:rFonts w:ascii="Times New Roman" w:hAnsi="Times New Roman"/>
          <w:sz w:val="24"/>
          <w:szCs w:val="24"/>
        </w:rPr>
        <w:t>;</w:t>
      </w:r>
    </w:p>
    <w:p w:rsidR="006E54D0" w:rsidRPr="00164B6C" w:rsidRDefault="006E54D0" w:rsidP="001C6868">
      <w:pPr>
        <w:numPr>
          <w:ilvl w:val="0"/>
          <w:numId w:val="38"/>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sz w:val="24"/>
          <w:szCs w:val="24"/>
        </w:rPr>
        <w:t xml:space="preserve">распознавать и употреблять в речи сложноподчиненные предложения с союзами и союзными словами </w:t>
      </w:r>
      <w:r w:rsidRPr="00164B6C">
        <w:rPr>
          <w:rFonts w:ascii="Times New Roman" w:hAnsi="Times New Roman"/>
          <w:i/>
          <w:sz w:val="24"/>
          <w:szCs w:val="24"/>
          <w:lang w:val="en-US"/>
        </w:rPr>
        <w:t>because</w:t>
      </w:r>
      <w:r w:rsidRPr="00164B6C">
        <w:rPr>
          <w:rFonts w:ascii="Times New Roman" w:hAnsi="Times New Roman"/>
          <w:sz w:val="24"/>
          <w:szCs w:val="24"/>
        </w:rPr>
        <w:t xml:space="preserve">, </w:t>
      </w:r>
      <w:r w:rsidRPr="00164B6C">
        <w:rPr>
          <w:rFonts w:ascii="Times New Roman" w:hAnsi="Times New Roman"/>
          <w:i/>
          <w:sz w:val="24"/>
          <w:szCs w:val="24"/>
          <w:lang w:val="en-US"/>
        </w:rPr>
        <w:t>if</w:t>
      </w:r>
      <w:r w:rsidRPr="00164B6C">
        <w:rPr>
          <w:rFonts w:ascii="Times New Roman" w:hAnsi="Times New Roman"/>
          <w:sz w:val="24"/>
          <w:szCs w:val="24"/>
        </w:rPr>
        <w:t>,</w:t>
      </w:r>
      <w:r w:rsidR="006A6E27" w:rsidRPr="00164B6C">
        <w:rPr>
          <w:rFonts w:ascii="Times New Roman" w:hAnsi="Times New Roman"/>
          <w:sz w:val="24"/>
          <w:szCs w:val="24"/>
        </w:rPr>
        <w:t xml:space="preserve"> </w:t>
      </w:r>
      <w:r w:rsidRPr="00164B6C">
        <w:rPr>
          <w:rFonts w:ascii="Times New Roman" w:hAnsi="Times New Roman"/>
          <w:i/>
          <w:sz w:val="24"/>
          <w:szCs w:val="24"/>
          <w:lang w:val="en-US"/>
        </w:rPr>
        <w:t>that</w:t>
      </w:r>
      <w:r w:rsidRPr="00164B6C">
        <w:rPr>
          <w:rFonts w:ascii="Times New Roman" w:hAnsi="Times New Roman"/>
          <w:sz w:val="24"/>
          <w:szCs w:val="24"/>
        </w:rPr>
        <w:t xml:space="preserve">, </w:t>
      </w:r>
      <w:r w:rsidRPr="00164B6C">
        <w:rPr>
          <w:rFonts w:ascii="Times New Roman" w:hAnsi="Times New Roman"/>
          <w:i/>
          <w:sz w:val="24"/>
          <w:szCs w:val="24"/>
          <w:lang w:val="en-US"/>
        </w:rPr>
        <w:t>who</w:t>
      </w:r>
      <w:r w:rsidRPr="00164B6C">
        <w:rPr>
          <w:rFonts w:ascii="Times New Roman" w:hAnsi="Times New Roman"/>
          <w:sz w:val="24"/>
          <w:szCs w:val="24"/>
        </w:rPr>
        <w:t xml:space="preserve">, </w:t>
      </w:r>
      <w:r w:rsidRPr="00164B6C">
        <w:rPr>
          <w:rFonts w:ascii="Times New Roman" w:hAnsi="Times New Roman"/>
          <w:i/>
          <w:sz w:val="24"/>
          <w:szCs w:val="24"/>
          <w:lang w:val="en-US"/>
        </w:rPr>
        <w:t>which</w:t>
      </w:r>
      <w:r w:rsidRPr="00164B6C">
        <w:rPr>
          <w:rFonts w:ascii="Times New Roman" w:hAnsi="Times New Roman"/>
          <w:sz w:val="24"/>
          <w:szCs w:val="24"/>
        </w:rPr>
        <w:t>,</w:t>
      </w:r>
      <w:r w:rsidR="006A6E27" w:rsidRPr="00164B6C">
        <w:rPr>
          <w:rFonts w:ascii="Times New Roman" w:hAnsi="Times New Roman"/>
          <w:sz w:val="24"/>
          <w:szCs w:val="24"/>
        </w:rPr>
        <w:t xml:space="preserve"> </w:t>
      </w:r>
      <w:r w:rsidRPr="00164B6C">
        <w:rPr>
          <w:rFonts w:ascii="Times New Roman" w:hAnsi="Times New Roman"/>
          <w:i/>
          <w:sz w:val="24"/>
          <w:szCs w:val="24"/>
          <w:lang w:val="en-US"/>
        </w:rPr>
        <w:t>what</w:t>
      </w:r>
      <w:r w:rsidRPr="00164B6C">
        <w:rPr>
          <w:rFonts w:ascii="Times New Roman" w:hAnsi="Times New Roman"/>
          <w:sz w:val="24"/>
          <w:szCs w:val="24"/>
        </w:rPr>
        <w:t xml:space="preserve">, </w:t>
      </w:r>
      <w:r w:rsidRPr="00164B6C">
        <w:rPr>
          <w:rFonts w:ascii="Times New Roman" w:hAnsi="Times New Roman"/>
          <w:i/>
          <w:sz w:val="24"/>
          <w:szCs w:val="24"/>
          <w:lang w:val="en-US"/>
        </w:rPr>
        <w:t>when</w:t>
      </w:r>
      <w:r w:rsidRPr="00164B6C">
        <w:rPr>
          <w:rFonts w:ascii="Times New Roman" w:hAnsi="Times New Roman"/>
          <w:sz w:val="24"/>
          <w:szCs w:val="24"/>
        </w:rPr>
        <w:t xml:space="preserve">, </w:t>
      </w:r>
      <w:r w:rsidRPr="00164B6C">
        <w:rPr>
          <w:rFonts w:ascii="Times New Roman" w:hAnsi="Times New Roman"/>
          <w:i/>
          <w:sz w:val="24"/>
          <w:szCs w:val="24"/>
          <w:lang w:val="en-US"/>
        </w:rPr>
        <w:t>where</w:t>
      </w:r>
      <w:r w:rsidRPr="00164B6C">
        <w:rPr>
          <w:rFonts w:ascii="Times New Roman" w:hAnsi="Times New Roman"/>
          <w:i/>
          <w:sz w:val="24"/>
          <w:szCs w:val="24"/>
        </w:rPr>
        <w:t xml:space="preserve">, </w:t>
      </w:r>
      <w:r w:rsidRPr="00164B6C">
        <w:rPr>
          <w:rFonts w:ascii="Times New Roman" w:hAnsi="Times New Roman"/>
          <w:i/>
          <w:sz w:val="24"/>
          <w:szCs w:val="24"/>
          <w:lang w:val="en-US"/>
        </w:rPr>
        <w:t>how</w:t>
      </w:r>
      <w:r w:rsidRPr="00164B6C">
        <w:rPr>
          <w:rFonts w:ascii="Times New Roman" w:hAnsi="Times New Roman"/>
          <w:i/>
          <w:sz w:val="24"/>
          <w:szCs w:val="24"/>
        </w:rPr>
        <w:t>,</w:t>
      </w:r>
      <w:r w:rsidR="006A6E27" w:rsidRPr="00164B6C">
        <w:rPr>
          <w:rFonts w:ascii="Times New Roman" w:hAnsi="Times New Roman"/>
          <w:i/>
          <w:sz w:val="24"/>
          <w:szCs w:val="24"/>
        </w:rPr>
        <w:t xml:space="preserve"> </w:t>
      </w:r>
      <w:r w:rsidRPr="00164B6C">
        <w:rPr>
          <w:rFonts w:ascii="Times New Roman" w:hAnsi="Times New Roman"/>
          <w:i/>
          <w:sz w:val="24"/>
          <w:szCs w:val="24"/>
          <w:lang w:val="en-US"/>
        </w:rPr>
        <w:t>why</w:t>
      </w:r>
      <w:r w:rsidRPr="00164B6C">
        <w:rPr>
          <w:rFonts w:ascii="Times New Roman" w:hAnsi="Times New Roman"/>
          <w:sz w:val="24"/>
          <w:szCs w:val="24"/>
        </w:rPr>
        <w:t>;</w:t>
      </w:r>
    </w:p>
    <w:p w:rsidR="006E54D0" w:rsidRPr="00164B6C" w:rsidRDefault="006E54D0" w:rsidP="001C6868">
      <w:pPr>
        <w:numPr>
          <w:ilvl w:val="0"/>
          <w:numId w:val="3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использовать косвенную речь в утвердительных и вопросительных предложениях в настоящем и прошедшем времени;</w:t>
      </w:r>
    </w:p>
    <w:p w:rsidR="006E54D0" w:rsidRPr="00164B6C" w:rsidRDefault="006E54D0" w:rsidP="001C6868">
      <w:pPr>
        <w:numPr>
          <w:ilvl w:val="0"/>
          <w:numId w:val="38"/>
        </w:numPr>
        <w:tabs>
          <w:tab w:val="left" w:pos="284"/>
          <w:tab w:val="left" w:pos="993"/>
        </w:tabs>
        <w:spacing w:after="0" w:line="240" w:lineRule="auto"/>
        <w:ind w:left="0" w:firstLine="0"/>
        <w:jc w:val="both"/>
        <w:rPr>
          <w:rFonts w:ascii="Times New Roman" w:hAnsi="Times New Roman"/>
          <w:i/>
          <w:sz w:val="24"/>
          <w:szCs w:val="24"/>
          <w:lang w:val="en-US"/>
        </w:rPr>
      </w:pPr>
      <w:r w:rsidRPr="00164B6C">
        <w:rPr>
          <w:rFonts w:ascii="Times New Roman" w:hAnsi="Times New Roman"/>
          <w:sz w:val="24"/>
          <w:szCs w:val="24"/>
        </w:rPr>
        <w:t>распознавать</w:t>
      </w:r>
      <w:r w:rsidR="006A6E27" w:rsidRPr="00164B6C">
        <w:rPr>
          <w:rFonts w:ascii="Times New Roman" w:hAnsi="Times New Roman"/>
          <w:sz w:val="24"/>
          <w:szCs w:val="24"/>
          <w:lang w:val="en-US"/>
        </w:rPr>
        <w:t xml:space="preserve"> </w:t>
      </w:r>
      <w:r w:rsidRPr="00164B6C">
        <w:rPr>
          <w:rFonts w:ascii="Times New Roman" w:hAnsi="Times New Roman"/>
          <w:sz w:val="24"/>
          <w:szCs w:val="24"/>
        </w:rPr>
        <w:t>и</w:t>
      </w:r>
      <w:r w:rsidR="006A6E27" w:rsidRPr="00164B6C">
        <w:rPr>
          <w:rFonts w:ascii="Times New Roman" w:hAnsi="Times New Roman"/>
          <w:sz w:val="24"/>
          <w:szCs w:val="24"/>
          <w:lang w:val="en-US"/>
        </w:rPr>
        <w:t xml:space="preserve"> </w:t>
      </w:r>
      <w:r w:rsidRPr="00164B6C">
        <w:rPr>
          <w:rFonts w:ascii="Times New Roman" w:hAnsi="Times New Roman"/>
          <w:sz w:val="24"/>
          <w:szCs w:val="24"/>
        </w:rPr>
        <w:t>употреблять</w:t>
      </w:r>
      <w:r w:rsidR="006A6E27" w:rsidRPr="00164B6C">
        <w:rPr>
          <w:rFonts w:ascii="Times New Roman" w:hAnsi="Times New Roman"/>
          <w:sz w:val="24"/>
          <w:szCs w:val="24"/>
          <w:lang w:val="en-US"/>
        </w:rPr>
        <w:t xml:space="preserve"> </w:t>
      </w:r>
      <w:r w:rsidRPr="00164B6C">
        <w:rPr>
          <w:rFonts w:ascii="Times New Roman" w:hAnsi="Times New Roman"/>
          <w:sz w:val="24"/>
          <w:szCs w:val="24"/>
        </w:rPr>
        <w:t>в</w:t>
      </w:r>
      <w:r w:rsidR="006A6E27" w:rsidRPr="00164B6C">
        <w:rPr>
          <w:rFonts w:ascii="Times New Roman" w:hAnsi="Times New Roman"/>
          <w:sz w:val="24"/>
          <w:szCs w:val="24"/>
          <w:lang w:val="en-US"/>
        </w:rPr>
        <w:t xml:space="preserve"> </w:t>
      </w:r>
      <w:r w:rsidRPr="00164B6C">
        <w:rPr>
          <w:rFonts w:ascii="Times New Roman" w:hAnsi="Times New Roman"/>
          <w:sz w:val="24"/>
          <w:szCs w:val="24"/>
        </w:rPr>
        <w:t>речи</w:t>
      </w:r>
      <w:r w:rsidR="006A6E27" w:rsidRPr="00164B6C">
        <w:rPr>
          <w:rFonts w:ascii="Times New Roman" w:hAnsi="Times New Roman"/>
          <w:sz w:val="24"/>
          <w:szCs w:val="24"/>
          <w:lang w:val="en-US"/>
        </w:rPr>
        <w:t xml:space="preserve"> </w:t>
      </w:r>
      <w:r w:rsidRPr="00164B6C">
        <w:rPr>
          <w:rFonts w:ascii="Times New Roman" w:hAnsi="Times New Roman"/>
          <w:sz w:val="24"/>
          <w:szCs w:val="24"/>
        </w:rPr>
        <w:t>условные</w:t>
      </w:r>
      <w:r w:rsidR="006A6E27" w:rsidRPr="00164B6C">
        <w:rPr>
          <w:rFonts w:ascii="Times New Roman" w:hAnsi="Times New Roman"/>
          <w:sz w:val="24"/>
          <w:szCs w:val="24"/>
          <w:lang w:val="en-US"/>
        </w:rPr>
        <w:t xml:space="preserve"> </w:t>
      </w:r>
      <w:r w:rsidRPr="00164B6C">
        <w:rPr>
          <w:rFonts w:ascii="Times New Roman" w:hAnsi="Times New Roman"/>
          <w:sz w:val="24"/>
          <w:szCs w:val="24"/>
        </w:rPr>
        <w:t>предложения</w:t>
      </w:r>
      <w:r w:rsidR="006A6E27" w:rsidRPr="00164B6C">
        <w:rPr>
          <w:rFonts w:ascii="Times New Roman" w:hAnsi="Times New Roman"/>
          <w:sz w:val="24"/>
          <w:szCs w:val="24"/>
          <w:lang w:val="en-US"/>
        </w:rPr>
        <w:t xml:space="preserve"> </w:t>
      </w:r>
      <w:r w:rsidRPr="00164B6C">
        <w:rPr>
          <w:rFonts w:ascii="Times New Roman" w:hAnsi="Times New Roman"/>
          <w:sz w:val="24"/>
          <w:szCs w:val="24"/>
        </w:rPr>
        <w:t>реального</w:t>
      </w:r>
      <w:r w:rsidR="006A6E27" w:rsidRPr="00164B6C">
        <w:rPr>
          <w:rFonts w:ascii="Times New Roman" w:hAnsi="Times New Roman"/>
          <w:sz w:val="24"/>
          <w:szCs w:val="24"/>
          <w:lang w:val="en-US"/>
        </w:rPr>
        <w:t xml:space="preserve"> </w:t>
      </w:r>
      <w:r w:rsidRPr="00164B6C">
        <w:rPr>
          <w:rFonts w:ascii="Times New Roman" w:hAnsi="Times New Roman"/>
          <w:sz w:val="24"/>
          <w:szCs w:val="24"/>
        </w:rPr>
        <w:t>характера</w:t>
      </w:r>
      <w:r w:rsidRPr="00164B6C">
        <w:rPr>
          <w:rFonts w:ascii="Times New Roman" w:hAnsi="Times New Roman"/>
          <w:sz w:val="24"/>
          <w:szCs w:val="24"/>
          <w:lang w:val="en-US"/>
        </w:rPr>
        <w:t xml:space="preserve"> (Conditional I – </w:t>
      </w:r>
      <w:r w:rsidRPr="00164B6C">
        <w:rPr>
          <w:rFonts w:ascii="Times New Roman" w:hAnsi="Times New Roman"/>
          <w:i/>
          <w:sz w:val="24"/>
          <w:szCs w:val="24"/>
          <w:lang w:val="en-US"/>
        </w:rPr>
        <w:t>If I see Jim, I’ll invite him to our school party</w:t>
      </w:r>
      <w:r w:rsidRPr="00164B6C">
        <w:rPr>
          <w:rFonts w:ascii="Times New Roman" w:hAnsi="Times New Roman"/>
          <w:sz w:val="24"/>
          <w:szCs w:val="24"/>
          <w:lang w:val="en-US"/>
        </w:rPr>
        <w:t xml:space="preserve">) </w:t>
      </w:r>
      <w:r w:rsidRPr="00164B6C">
        <w:rPr>
          <w:rFonts w:ascii="Times New Roman" w:hAnsi="Times New Roman"/>
          <w:sz w:val="24"/>
          <w:szCs w:val="24"/>
        </w:rPr>
        <w:t>и</w:t>
      </w:r>
      <w:r w:rsidR="005F5408" w:rsidRPr="00164B6C">
        <w:rPr>
          <w:rFonts w:ascii="Times New Roman" w:hAnsi="Times New Roman"/>
          <w:sz w:val="24"/>
          <w:szCs w:val="24"/>
          <w:lang w:val="en-US"/>
        </w:rPr>
        <w:t xml:space="preserve"> </w:t>
      </w:r>
      <w:r w:rsidRPr="00164B6C">
        <w:rPr>
          <w:rFonts w:ascii="Times New Roman" w:hAnsi="Times New Roman"/>
          <w:sz w:val="24"/>
          <w:szCs w:val="24"/>
        </w:rPr>
        <w:t>нереального</w:t>
      </w:r>
      <w:r w:rsidR="006A6E27" w:rsidRPr="00164B6C">
        <w:rPr>
          <w:rFonts w:ascii="Times New Roman" w:hAnsi="Times New Roman"/>
          <w:sz w:val="24"/>
          <w:szCs w:val="24"/>
          <w:lang w:val="en-US"/>
        </w:rPr>
        <w:t xml:space="preserve"> </w:t>
      </w:r>
      <w:r w:rsidRPr="00164B6C">
        <w:rPr>
          <w:rFonts w:ascii="Times New Roman" w:hAnsi="Times New Roman"/>
          <w:sz w:val="24"/>
          <w:szCs w:val="24"/>
        </w:rPr>
        <w:t>характера</w:t>
      </w:r>
      <w:r w:rsidRPr="00164B6C">
        <w:rPr>
          <w:rFonts w:ascii="Times New Roman" w:hAnsi="Times New Roman"/>
          <w:sz w:val="24"/>
          <w:szCs w:val="24"/>
          <w:lang w:val="en-US"/>
        </w:rPr>
        <w:t xml:space="preserve"> (Conditional II</w:t>
      </w:r>
      <w:r w:rsidRPr="00164B6C">
        <w:rPr>
          <w:rFonts w:ascii="Times New Roman" w:hAnsi="Times New Roman"/>
          <w:i/>
          <w:sz w:val="24"/>
          <w:szCs w:val="24"/>
          <w:lang w:val="en-US"/>
        </w:rPr>
        <w:t xml:space="preserve"> – If I were you, I would start learning French);</w:t>
      </w:r>
    </w:p>
    <w:p w:rsidR="006E54D0" w:rsidRPr="00164B6C" w:rsidRDefault="006E54D0" w:rsidP="001C6868">
      <w:pPr>
        <w:numPr>
          <w:ilvl w:val="0"/>
          <w:numId w:val="3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6E54D0" w:rsidRPr="00164B6C" w:rsidRDefault="006E54D0" w:rsidP="001C6868">
      <w:pPr>
        <w:numPr>
          <w:ilvl w:val="0"/>
          <w:numId w:val="3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распознавать и употреблять в речи существительные с определенным/ неопределенным/нулевым артиклем;</w:t>
      </w:r>
    </w:p>
    <w:p w:rsidR="006E54D0" w:rsidRPr="00164B6C" w:rsidRDefault="006E54D0" w:rsidP="001C6868">
      <w:pPr>
        <w:numPr>
          <w:ilvl w:val="0"/>
          <w:numId w:val="3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6E54D0" w:rsidRPr="00164B6C" w:rsidRDefault="006E54D0" w:rsidP="001C6868">
      <w:pPr>
        <w:numPr>
          <w:ilvl w:val="0"/>
          <w:numId w:val="3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6E54D0" w:rsidRPr="00164B6C" w:rsidRDefault="006E54D0" w:rsidP="001C6868">
      <w:pPr>
        <w:numPr>
          <w:ilvl w:val="0"/>
          <w:numId w:val="3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распознавать и употреблять в речи наречия времени и образа действия и слова, выражающие количество (</w:t>
      </w:r>
      <w:r w:rsidRPr="00164B6C">
        <w:rPr>
          <w:rFonts w:ascii="Times New Roman" w:hAnsi="Times New Roman"/>
          <w:i/>
          <w:sz w:val="24"/>
          <w:szCs w:val="24"/>
          <w:lang w:val="en-US"/>
        </w:rPr>
        <w:t>many</w:t>
      </w:r>
      <w:r w:rsidRPr="00164B6C">
        <w:rPr>
          <w:rFonts w:ascii="Times New Roman" w:hAnsi="Times New Roman"/>
          <w:sz w:val="24"/>
          <w:szCs w:val="24"/>
        </w:rPr>
        <w:t>/</w:t>
      </w:r>
      <w:r w:rsidRPr="00164B6C">
        <w:rPr>
          <w:rFonts w:ascii="Times New Roman" w:hAnsi="Times New Roman"/>
          <w:i/>
          <w:sz w:val="24"/>
          <w:szCs w:val="24"/>
          <w:lang w:val="en-US"/>
        </w:rPr>
        <w:t>much</w:t>
      </w:r>
      <w:r w:rsidRPr="00164B6C">
        <w:rPr>
          <w:rFonts w:ascii="Times New Roman" w:hAnsi="Times New Roman"/>
          <w:sz w:val="24"/>
          <w:szCs w:val="24"/>
        </w:rPr>
        <w:t xml:space="preserve">, </w:t>
      </w:r>
      <w:r w:rsidRPr="00164B6C">
        <w:rPr>
          <w:rFonts w:ascii="Times New Roman" w:hAnsi="Times New Roman"/>
          <w:i/>
          <w:sz w:val="24"/>
          <w:szCs w:val="24"/>
          <w:lang w:val="en-US"/>
        </w:rPr>
        <w:t>few</w:t>
      </w:r>
      <w:r w:rsidRPr="00164B6C">
        <w:rPr>
          <w:rFonts w:ascii="Times New Roman" w:hAnsi="Times New Roman"/>
          <w:sz w:val="24"/>
          <w:szCs w:val="24"/>
        </w:rPr>
        <w:t>/</w:t>
      </w:r>
      <w:r w:rsidRPr="00164B6C">
        <w:rPr>
          <w:rFonts w:ascii="Times New Roman" w:hAnsi="Times New Roman"/>
          <w:i/>
          <w:sz w:val="24"/>
          <w:szCs w:val="24"/>
          <w:lang w:val="en-US"/>
        </w:rPr>
        <w:t>a</w:t>
      </w:r>
      <w:r w:rsidR="006A6E27" w:rsidRPr="00164B6C">
        <w:rPr>
          <w:rFonts w:ascii="Times New Roman" w:hAnsi="Times New Roman"/>
          <w:i/>
          <w:sz w:val="24"/>
          <w:szCs w:val="24"/>
        </w:rPr>
        <w:t xml:space="preserve"> </w:t>
      </w:r>
      <w:r w:rsidRPr="00164B6C">
        <w:rPr>
          <w:rFonts w:ascii="Times New Roman" w:hAnsi="Times New Roman"/>
          <w:i/>
          <w:sz w:val="24"/>
          <w:szCs w:val="24"/>
          <w:lang w:val="en-US"/>
        </w:rPr>
        <w:t>few</w:t>
      </w:r>
      <w:r w:rsidRPr="00164B6C">
        <w:rPr>
          <w:rFonts w:ascii="Times New Roman" w:hAnsi="Times New Roman"/>
          <w:sz w:val="24"/>
          <w:szCs w:val="24"/>
        </w:rPr>
        <w:t xml:space="preserve">, </w:t>
      </w:r>
      <w:r w:rsidRPr="00164B6C">
        <w:rPr>
          <w:rFonts w:ascii="Times New Roman" w:hAnsi="Times New Roman"/>
          <w:i/>
          <w:sz w:val="24"/>
          <w:szCs w:val="24"/>
          <w:lang w:val="en-US"/>
        </w:rPr>
        <w:t>little</w:t>
      </w:r>
      <w:r w:rsidRPr="00164B6C">
        <w:rPr>
          <w:rFonts w:ascii="Times New Roman" w:hAnsi="Times New Roman"/>
          <w:sz w:val="24"/>
          <w:szCs w:val="24"/>
        </w:rPr>
        <w:t>/</w:t>
      </w:r>
      <w:r w:rsidRPr="00164B6C">
        <w:rPr>
          <w:rFonts w:ascii="Times New Roman" w:hAnsi="Times New Roman"/>
          <w:i/>
          <w:sz w:val="24"/>
          <w:szCs w:val="24"/>
          <w:lang w:val="en-US"/>
        </w:rPr>
        <w:t>a</w:t>
      </w:r>
      <w:r w:rsidR="006A6E27" w:rsidRPr="00164B6C">
        <w:rPr>
          <w:rFonts w:ascii="Times New Roman" w:hAnsi="Times New Roman"/>
          <w:i/>
          <w:sz w:val="24"/>
          <w:szCs w:val="24"/>
        </w:rPr>
        <w:t xml:space="preserve"> </w:t>
      </w:r>
      <w:r w:rsidRPr="00164B6C">
        <w:rPr>
          <w:rFonts w:ascii="Times New Roman" w:hAnsi="Times New Roman"/>
          <w:i/>
          <w:sz w:val="24"/>
          <w:szCs w:val="24"/>
          <w:lang w:val="en-US"/>
        </w:rPr>
        <w:t>little</w:t>
      </w:r>
      <w:r w:rsidRPr="00164B6C">
        <w:rPr>
          <w:rFonts w:ascii="Times New Roman" w:hAnsi="Times New Roman"/>
          <w:sz w:val="24"/>
          <w:szCs w:val="24"/>
        </w:rPr>
        <w:t>); наречия в положительной, сравнительной и превосходной степенях, образованные по правилу и исключения;</w:t>
      </w:r>
    </w:p>
    <w:p w:rsidR="006E54D0" w:rsidRPr="00164B6C" w:rsidRDefault="006E54D0" w:rsidP="001C6868">
      <w:pPr>
        <w:numPr>
          <w:ilvl w:val="0"/>
          <w:numId w:val="3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распознавать и употреблять в речи количественные и порядковые числительные;</w:t>
      </w:r>
    </w:p>
    <w:p w:rsidR="006E54D0" w:rsidRPr="00164B6C" w:rsidRDefault="006E54D0" w:rsidP="001C6868">
      <w:pPr>
        <w:numPr>
          <w:ilvl w:val="0"/>
          <w:numId w:val="38"/>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sz w:val="24"/>
          <w:szCs w:val="24"/>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6E54D0" w:rsidRPr="00164B6C" w:rsidRDefault="006E54D0" w:rsidP="001C6868">
      <w:pPr>
        <w:numPr>
          <w:ilvl w:val="0"/>
          <w:numId w:val="38"/>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sz w:val="24"/>
          <w:szCs w:val="24"/>
        </w:rPr>
        <w:t>распознавать и употреблять в речи различные грамматические средства для выражения будущего времени: Simple Future</w:t>
      </w:r>
      <w:r w:rsidRPr="00164B6C">
        <w:rPr>
          <w:rFonts w:ascii="Times New Roman" w:hAnsi="Times New Roman"/>
          <w:i/>
          <w:sz w:val="24"/>
          <w:szCs w:val="24"/>
        </w:rPr>
        <w:t xml:space="preserve">, to be going to, </w:t>
      </w:r>
      <w:r w:rsidRPr="00164B6C">
        <w:rPr>
          <w:rFonts w:ascii="Times New Roman" w:hAnsi="Times New Roman"/>
          <w:sz w:val="24"/>
          <w:szCs w:val="24"/>
        </w:rPr>
        <w:t>Present Continuous</w:t>
      </w:r>
      <w:r w:rsidRPr="00164B6C">
        <w:rPr>
          <w:rFonts w:ascii="Times New Roman" w:hAnsi="Times New Roman"/>
          <w:i/>
          <w:sz w:val="24"/>
          <w:szCs w:val="24"/>
        </w:rPr>
        <w:t>;</w:t>
      </w:r>
    </w:p>
    <w:p w:rsidR="006E54D0" w:rsidRPr="00164B6C" w:rsidRDefault="006E54D0" w:rsidP="001C6868">
      <w:pPr>
        <w:numPr>
          <w:ilvl w:val="0"/>
          <w:numId w:val="3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распознавать и употреблять в речи модальные глаголы и их эквиваленты (</w:t>
      </w:r>
      <w:r w:rsidRPr="00164B6C">
        <w:rPr>
          <w:rFonts w:ascii="Times New Roman" w:hAnsi="Times New Roman"/>
          <w:i/>
          <w:sz w:val="24"/>
          <w:szCs w:val="24"/>
          <w:lang w:val="en-US"/>
        </w:rPr>
        <w:t>may</w:t>
      </w:r>
      <w:r w:rsidRPr="00164B6C">
        <w:rPr>
          <w:rFonts w:ascii="Times New Roman" w:hAnsi="Times New Roman"/>
          <w:sz w:val="24"/>
          <w:szCs w:val="24"/>
        </w:rPr>
        <w:t>,</w:t>
      </w:r>
      <w:r w:rsidR="006A6E27" w:rsidRPr="00164B6C">
        <w:rPr>
          <w:rFonts w:ascii="Times New Roman" w:hAnsi="Times New Roman"/>
          <w:sz w:val="24"/>
          <w:szCs w:val="24"/>
        </w:rPr>
        <w:t xml:space="preserve"> </w:t>
      </w:r>
      <w:r w:rsidRPr="00164B6C">
        <w:rPr>
          <w:rFonts w:ascii="Times New Roman" w:hAnsi="Times New Roman"/>
          <w:i/>
          <w:sz w:val="24"/>
          <w:szCs w:val="24"/>
          <w:lang w:val="en-US"/>
        </w:rPr>
        <w:t>can</w:t>
      </w:r>
      <w:r w:rsidRPr="00164B6C">
        <w:rPr>
          <w:rFonts w:ascii="Times New Roman" w:hAnsi="Times New Roman"/>
          <w:sz w:val="24"/>
          <w:szCs w:val="24"/>
        </w:rPr>
        <w:t>,</w:t>
      </w:r>
      <w:r w:rsidR="006A6E27" w:rsidRPr="00164B6C">
        <w:rPr>
          <w:rFonts w:ascii="Times New Roman" w:hAnsi="Times New Roman"/>
          <w:sz w:val="24"/>
          <w:szCs w:val="24"/>
        </w:rPr>
        <w:t xml:space="preserve"> </w:t>
      </w:r>
      <w:r w:rsidRPr="00164B6C">
        <w:rPr>
          <w:rFonts w:ascii="Times New Roman" w:hAnsi="Times New Roman"/>
          <w:i/>
          <w:sz w:val="24"/>
          <w:szCs w:val="24"/>
          <w:lang w:val="en-US"/>
        </w:rPr>
        <w:t>could</w:t>
      </w:r>
      <w:r w:rsidRPr="00164B6C">
        <w:rPr>
          <w:rFonts w:ascii="Times New Roman" w:hAnsi="Times New Roman"/>
          <w:sz w:val="24"/>
          <w:szCs w:val="24"/>
        </w:rPr>
        <w:t>,</w:t>
      </w:r>
      <w:r w:rsidR="006A6E27" w:rsidRPr="00164B6C">
        <w:rPr>
          <w:rFonts w:ascii="Times New Roman" w:hAnsi="Times New Roman"/>
          <w:sz w:val="24"/>
          <w:szCs w:val="24"/>
        </w:rPr>
        <w:t xml:space="preserve"> </w:t>
      </w:r>
      <w:r w:rsidRPr="00164B6C">
        <w:rPr>
          <w:rFonts w:ascii="Times New Roman" w:hAnsi="Times New Roman"/>
          <w:i/>
          <w:sz w:val="24"/>
          <w:szCs w:val="24"/>
          <w:lang w:val="en-US"/>
        </w:rPr>
        <w:t>be</w:t>
      </w:r>
      <w:r w:rsidR="006A6E27" w:rsidRPr="00164B6C">
        <w:rPr>
          <w:rFonts w:ascii="Times New Roman" w:hAnsi="Times New Roman"/>
          <w:i/>
          <w:sz w:val="24"/>
          <w:szCs w:val="24"/>
        </w:rPr>
        <w:t xml:space="preserve"> </w:t>
      </w:r>
      <w:r w:rsidRPr="00164B6C">
        <w:rPr>
          <w:rFonts w:ascii="Times New Roman" w:hAnsi="Times New Roman"/>
          <w:i/>
          <w:sz w:val="24"/>
          <w:szCs w:val="24"/>
          <w:lang w:val="en-US"/>
        </w:rPr>
        <w:t>able</w:t>
      </w:r>
      <w:r w:rsidR="006A6E27" w:rsidRPr="00164B6C">
        <w:rPr>
          <w:rFonts w:ascii="Times New Roman" w:hAnsi="Times New Roman"/>
          <w:i/>
          <w:sz w:val="24"/>
          <w:szCs w:val="24"/>
        </w:rPr>
        <w:t xml:space="preserve"> </w:t>
      </w:r>
      <w:r w:rsidRPr="00164B6C">
        <w:rPr>
          <w:rFonts w:ascii="Times New Roman" w:hAnsi="Times New Roman"/>
          <w:i/>
          <w:sz w:val="24"/>
          <w:szCs w:val="24"/>
          <w:lang w:val="en-US"/>
        </w:rPr>
        <w:t>to</w:t>
      </w:r>
      <w:r w:rsidRPr="00164B6C">
        <w:rPr>
          <w:rFonts w:ascii="Times New Roman" w:hAnsi="Times New Roman"/>
          <w:sz w:val="24"/>
          <w:szCs w:val="24"/>
        </w:rPr>
        <w:t>,</w:t>
      </w:r>
      <w:r w:rsidR="006A6E27" w:rsidRPr="00164B6C">
        <w:rPr>
          <w:rFonts w:ascii="Times New Roman" w:hAnsi="Times New Roman"/>
          <w:sz w:val="24"/>
          <w:szCs w:val="24"/>
        </w:rPr>
        <w:t xml:space="preserve"> </w:t>
      </w:r>
      <w:r w:rsidRPr="00164B6C">
        <w:rPr>
          <w:rFonts w:ascii="Times New Roman" w:hAnsi="Times New Roman"/>
          <w:i/>
          <w:sz w:val="24"/>
          <w:szCs w:val="24"/>
          <w:lang w:val="en-US"/>
        </w:rPr>
        <w:t>must</w:t>
      </w:r>
      <w:r w:rsidRPr="00164B6C">
        <w:rPr>
          <w:rFonts w:ascii="Times New Roman" w:hAnsi="Times New Roman"/>
          <w:sz w:val="24"/>
          <w:szCs w:val="24"/>
        </w:rPr>
        <w:t>,</w:t>
      </w:r>
      <w:r w:rsidR="006A6E27" w:rsidRPr="00164B6C">
        <w:rPr>
          <w:rFonts w:ascii="Times New Roman" w:hAnsi="Times New Roman"/>
          <w:sz w:val="24"/>
          <w:szCs w:val="24"/>
        </w:rPr>
        <w:t xml:space="preserve"> </w:t>
      </w:r>
      <w:r w:rsidRPr="00164B6C">
        <w:rPr>
          <w:rFonts w:ascii="Times New Roman" w:hAnsi="Times New Roman"/>
          <w:i/>
          <w:sz w:val="24"/>
          <w:szCs w:val="24"/>
          <w:lang w:val="en-US"/>
        </w:rPr>
        <w:t>have</w:t>
      </w:r>
      <w:r w:rsidR="006A6E27" w:rsidRPr="00164B6C">
        <w:rPr>
          <w:rFonts w:ascii="Times New Roman" w:hAnsi="Times New Roman"/>
          <w:i/>
          <w:sz w:val="24"/>
          <w:szCs w:val="24"/>
        </w:rPr>
        <w:t xml:space="preserve"> </w:t>
      </w:r>
      <w:r w:rsidRPr="00164B6C">
        <w:rPr>
          <w:rFonts w:ascii="Times New Roman" w:hAnsi="Times New Roman"/>
          <w:i/>
          <w:sz w:val="24"/>
          <w:szCs w:val="24"/>
          <w:lang w:val="en-US"/>
        </w:rPr>
        <w:t>to</w:t>
      </w:r>
      <w:r w:rsidRPr="00164B6C">
        <w:rPr>
          <w:rFonts w:ascii="Times New Roman" w:hAnsi="Times New Roman"/>
          <w:sz w:val="24"/>
          <w:szCs w:val="24"/>
        </w:rPr>
        <w:t xml:space="preserve">, </w:t>
      </w:r>
      <w:r w:rsidRPr="00164B6C">
        <w:rPr>
          <w:rFonts w:ascii="Times New Roman" w:hAnsi="Times New Roman"/>
          <w:i/>
          <w:sz w:val="24"/>
          <w:szCs w:val="24"/>
          <w:lang w:val="en-US"/>
        </w:rPr>
        <w:t>should</w:t>
      </w:r>
      <w:r w:rsidRPr="00164B6C">
        <w:rPr>
          <w:rFonts w:ascii="Times New Roman" w:hAnsi="Times New Roman"/>
          <w:sz w:val="24"/>
          <w:szCs w:val="24"/>
        </w:rPr>
        <w:t>)</w:t>
      </w:r>
      <w:r w:rsidR="00437180" w:rsidRPr="00164B6C">
        <w:rPr>
          <w:rFonts w:ascii="Times New Roman" w:hAnsi="Times New Roman"/>
          <w:sz w:val="24"/>
          <w:szCs w:val="24"/>
        </w:rPr>
        <w:t>;</w:t>
      </w:r>
    </w:p>
    <w:p w:rsidR="006E54D0" w:rsidRPr="00164B6C" w:rsidRDefault="006E54D0" w:rsidP="001C6868">
      <w:pPr>
        <w:numPr>
          <w:ilvl w:val="0"/>
          <w:numId w:val="3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распознавать и употреблять в речи глаголы в следующих формах страдательного залога: </w:t>
      </w:r>
      <w:r w:rsidRPr="00164B6C">
        <w:rPr>
          <w:rFonts w:ascii="Times New Roman" w:hAnsi="Times New Roman"/>
          <w:sz w:val="24"/>
          <w:szCs w:val="24"/>
          <w:lang w:val="en-US"/>
        </w:rPr>
        <w:t>Present</w:t>
      </w:r>
      <w:r w:rsidR="005F5408" w:rsidRPr="00164B6C">
        <w:rPr>
          <w:rFonts w:ascii="Times New Roman" w:hAnsi="Times New Roman"/>
          <w:sz w:val="24"/>
          <w:szCs w:val="24"/>
        </w:rPr>
        <w:t xml:space="preserve"> </w:t>
      </w:r>
      <w:r w:rsidRPr="00164B6C">
        <w:rPr>
          <w:rFonts w:ascii="Times New Roman" w:hAnsi="Times New Roman"/>
          <w:sz w:val="24"/>
          <w:szCs w:val="24"/>
          <w:lang w:val="en-US"/>
        </w:rPr>
        <w:t>Simple</w:t>
      </w:r>
      <w:r w:rsidR="005F5408" w:rsidRPr="00164B6C">
        <w:rPr>
          <w:rFonts w:ascii="Times New Roman" w:hAnsi="Times New Roman"/>
          <w:sz w:val="24"/>
          <w:szCs w:val="24"/>
        </w:rPr>
        <w:t xml:space="preserve"> </w:t>
      </w:r>
      <w:r w:rsidRPr="00164B6C">
        <w:rPr>
          <w:rFonts w:ascii="Times New Roman" w:hAnsi="Times New Roman"/>
          <w:sz w:val="24"/>
          <w:szCs w:val="24"/>
          <w:lang w:val="en-US"/>
        </w:rPr>
        <w:t>Passive</w:t>
      </w:r>
      <w:r w:rsidRPr="00164B6C">
        <w:rPr>
          <w:rFonts w:ascii="Times New Roman" w:hAnsi="Times New Roman"/>
          <w:sz w:val="24"/>
          <w:szCs w:val="24"/>
        </w:rPr>
        <w:t xml:space="preserve">, </w:t>
      </w:r>
      <w:r w:rsidRPr="00164B6C">
        <w:rPr>
          <w:rFonts w:ascii="Times New Roman" w:hAnsi="Times New Roman"/>
          <w:sz w:val="24"/>
          <w:szCs w:val="24"/>
          <w:lang w:val="en-US"/>
        </w:rPr>
        <w:t>Past</w:t>
      </w:r>
      <w:r w:rsidR="005F5408" w:rsidRPr="00164B6C">
        <w:rPr>
          <w:rFonts w:ascii="Times New Roman" w:hAnsi="Times New Roman"/>
          <w:sz w:val="24"/>
          <w:szCs w:val="24"/>
        </w:rPr>
        <w:t xml:space="preserve"> </w:t>
      </w:r>
      <w:r w:rsidRPr="00164B6C">
        <w:rPr>
          <w:rFonts w:ascii="Times New Roman" w:hAnsi="Times New Roman"/>
          <w:sz w:val="24"/>
          <w:szCs w:val="24"/>
          <w:lang w:val="en-US"/>
        </w:rPr>
        <w:t>Simple</w:t>
      </w:r>
      <w:r w:rsidR="005F5408" w:rsidRPr="00164B6C">
        <w:rPr>
          <w:rFonts w:ascii="Times New Roman" w:hAnsi="Times New Roman"/>
          <w:sz w:val="24"/>
          <w:szCs w:val="24"/>
        </w:rPr>
        <w:t xml:space="preserve"> </w:t>
      </w:r>
      <w:r w:rsidRPr="00164B6C">
        <w:rPr>
          <w:rFonts w:ascii="Times New Roman" w:hAnsi="Times New Roman"/>
          <w:sz w:val="24"/>
          <w:szCs w:val="24"/>
          <w:lang w:val="en-US"/>
        </w:rPr>
        <w:t>Passive</w:t>
      </w:r>
      <w:r w:rsidRPr="00164B6C">
        <w:rPr>
          <w:rFonts w:ascii="Times New Roman" w:hAnsi="Times New Roman"/>
          <w:sz w:val="24"/>
          <w:szCs w:val="24"/>
        </w:rPr>
        <w:t>;</w:t>
      </w:r>
    </w:p>
    <w:p w:rsidR="006E54D0" w:rsidRPr="00164B6C" w:rsidRDefault="006E54D0" w:rsidP="001C6868">
      <w:pPr>
        <w:numPr>
          <w:ilvl w:val="0"/>
          <w:numId w:val="38"/>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распознавать и употреблять в речи предлоги места, времени, направления; предлоги, употребляемые при глаголах в страдательном залоге.</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6E54D0" w:rsidRPr="00164B6C" w:rsidRDefault="006E54D0" w:rsidP="001C6868">
      <w:pPr>
        <w:numPr>
          <w:ilvl w:val="0"/>
          <w:numId w:val="4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распознавать сложноподчиненные предложения с придаточными: времени с союзом </w:t>
      </w:r>
      <w:r w:rsidRPr="00164B6C">
        <w:rPr>
          <w:rFonts w:ascii="Times New Roman" w:hAnsi="Times New Roman"/>
          <w:i/>
          <w:sz w:val="24"/>
          <w:szCs w:val="24"/>
          <w:lang w:val="en-US"/>
        </w:rPr>
        <w:t>since</w:t>
      </w:r>
      <w:r w:rsidRPr="00164B6C">
        <w:rPr>
          <w:rFonts w:ascii="Times New Roman" w:hAnsi="Times New Roman"/>
          <w:i/>
          <w:sz w:val="24"/>
          <w:szCs w:val="24"/>
        </w:rPr>
        <w:t xml:space="preserve">; цели с союзом </w:t>
      </w:r>
      <w:r w:rsidRPr="00164B6C">
        <w:rPr>
          <w:rFonts w:ascii="Times New Roman" w:hAnsi="Times New Roman"/>
          <w:i/>
          <w:sz w:val="24"/>
          <w:szCs w:val="24"/>
          <w:lang w:val="en-US"/>
        </w:rPr>
        <w:t>so</w:t>
      </w:r>
      <w:r w:rsidR="006A6E27" w:rsidRPr="00164B6C">
        <w:rPr>
          <w:rFonts w:ascii="Times New Roman" w:hAnsi="Times New Roman"/>
          <w:i/>
          <w:sz w:val="24"/>
          <w:szCs w:val="24"/>
        </w:rPr>
        <w:t xml:space="preserve"> </w:t>
      </w:r>
      <w:r w:rsidRPr="00164B6C">
        <w:rPr>
          <w:rFonts w:ascii="Times New Roman" w:hAnsi="Times New Roman"/>
          <w:i/>
          <w:sz w:val="24"/>
          <w:szCs w:val="24"/>
          <w:lang w:val="en-US"/>
        </w:rPr>
        <w:t>that</w:t>
      </w:r>
      <w:r w:rsidRPr="00164B6C">
        <w:rPr>
          <w:rFonts w:ascii="Times New Roman" w:hAnsi="Times New Roman"/>
          <w:i/>
          <w:sz w:val="24"/>
          <w:szCs w:val="24"/>
        </w:rPr>
        <w:t xml:space="preserve">; условия с союзом </w:t>
      </w:r>
      <w:r w:rsidRPr="00164B6C">
        <w:rPr>
          <w:rFonts w:ascii="Times New Roman" w:hAnsi="Times New Roman"/>
          <w:i/>
          <w:sz w:val="24"/>
          <w:szCs w:val="24"/>
          <w:lang w:val="en-US"/>
        </w:rPr>
        <w:t>unless</w:t>
      </w:r>
      <w:r w:rsidRPr="00164B6C">
        <w:rPr>
          <w:rFonts w:ascii="Times New Roman" w:hAnsi="Times New Roman"/>
          <w:i/>
          <w:sz w:val="24"/>
          <w:szCs w:val="24"/>
        </w:rPr>
        <w:t xml:space="preserve">; определительными с союзами </w:t>
      </w:r>
      <w:r w:rsidRPr="00164B6C">
        <w:rPr>
          <w:rFonts w:ascii="Times New Roman" w:hAnsi="Times New Roman"/>
          <w:i/>
          <w:sz w:val="24"/>
          <w:szCs w:val="24"/>
          <w:lang w:val="en-US"/>
        </w:rPr>
        <w:t>who</w:t>
      </w:r>
      <w:r w:rsidRPr="00164B6C">
        <w:rPr>
          <w:rFonts w:ascii="Times New Roman" w:hAnsi="Times New Roman"/>
          <w:i/>
          <w:sz w:val="24"/>
          <w:szCs w:val="24"/>
        </w:rPr>
        <w:t xml:space="preserve">, </w:t>
      </w:r>
      <w:r w:rsidRPr="00164B6C">
        <w:rPr>
          <w:rFonts w:ascii="Times New Roman" w:hAnsi="Times New Roman"/>
          <w:i/>
          <w:sz w:val="24"/>
          <w:szCs w:val="24"/>
          <w:lang w:val="en-US"/>
        </w:rPr>
        <w:t>which</w:t>
      </w:r>
      <w:r w:rsidRPr="00164B6C">
        <w:rPr>
          <w:rFonts w:ascii="Times New Roman" w:hAnsi="Times New Roman"/>
          <w:i/>
          <w:sz w:val="24"/>
          <w:szCs w:val="24"/>
        </w:rPr>
        <w:t xml:space="preserve">, </w:t>
      </w:r>
      <w:r w:rsidRPr="00164B6C">
        <w:rPr>
          <w:rFonts w:ascii="Times New Roman" w:hAnsi="Times New Roman"/>
          <w:i/>
          <w:sz w:val="24"/>
          <w:szCs w:val="24"/>
          <w:lang w:val="en-US"/>
        </w:rPr>
        <w:t>that</w:t>
      </w:r>
      <w:r w:rsidRPr="00164B6C">
        <w:rPr>
          <w:rFonts w:ascii="Times New Roman" w:hAnsi="Times New Roman"/>
          <w:i/>
          <w:sz w:val="24"/>
          <w:szCs w:val="24"/>
        </w:rPr>
        <w:t>;</w:t>
      </w:r>
    </w:p>
    <w:p w:rsidR="006E54D0" w:rsidRPr="00164B6C" w:rsidRDefault="006E54D0" w:rsidP="001C6868">
      <w:pPr>
        <w:numPr>
          <w:ilvl w:val="0"/>
          <w:numId w:val="4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распознавать и употреблять в речи сложноподчиненные предложения с союзами whoever, whatever, however, whenever;</w:t>
      </w:r>
    </w:p>
    <w:p w:rsidR="006E54D0" w:rsidRPr="00164B6C" w:rsidRDefault="006E54D0" w:rsidP="001C6868">
      <w:pPr>
        <w:numPr>
          <w:ilvl w:val="0"/>
          <w:numId w:val="4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распознавать и употреблять в речи предложения с конструкциями </w:t>
      </w:r>
      <w:r w:rsidRPr="00164B6C">
        <w:rPr>
          <w:rFonts w:ascii="Times New Roman" w:hAnsi="Times New Roman"/>
          <w:i/>
          <w:sz w:val="24"/>
          <w:szCs w:val="24"/>
          <w:lang w:val="en-US"/>
        </w:rPr>
        <w:t>as</w:t>
      </w:r>
      <w:r w:rsidRPr="00164B6C">
        <w:rPr>
          <w:rFonts w:ascii="Times New Roman" w:hAnsi="Times New Roman"/>
          <w:i/>
          <w:sz w:val="24"/>
          <w:szCs w:val="24"/>
        </w:rPr>
        <w:t xml:space="preserve"> … </w:t>
      </w:r>
      <w:r w:rsidRPr="00164B6C">
        <w:rPr>
          <w:rFonts w:ascii="Times New Roman" w:hAnsi="Times New Roman"/>
          <w:i/>
          <w:sz w:val="24"/>
          <w:szCs w:val="24"/>
          <w:lang w:val="en-US"/>
        </w:rPr>
        <w:t>as</w:t>
      </w:r>
      <w:r w:rsidRPr="00164B6C">
        <w:rPr>
          <w:rFonts w:ascii="Times New Roman" w:hAnsi="Times New Roman"/>
          <w:i/>
          <w:sz w:val="24"/>
          <w:szCs w:val="24"/>
        </w:rPr>
        <w:t xml:space="preserve">; </w:t>
      </w:r>
      <w:r w:rsidRPr="00164B6C">
        <w:rPr>
          <w:rFonts w:ascii="Times New Roman" w:hAnsi="Times New Roman"/>
          <w:i/>
          <w:sz w:val="24"/>
          <w:szCs w:val="24"/>
          <w:lang w:val="en-US"/>
        </w:rPr>
        <w:t>not</w:t>
      </w:r>
      <w:r w:rsidR="006A6E27" w:rsidRPr="00164B6C">
        <w:rPr>
          <w:rFonts w:ascii="Times New Roman" w:hAnsi="Times New Roman"/>
          <w:i/>
          <w:sz w:val="24"/>
          <w:szCs w:val="24"/>
        </w:rPr>
        <w:t xml:space="preserve"> </w:t>
      </w:r>
      <w:r w:rsidRPr="00164B6C">
        <w:rPr>
          <w:rFonts w:ascii="Times New Roman" w:hAnsi="Times New Roman"/>
          <w:i/>
          <w:sz w:val="24"/>
          <w:szCs w:val="24"/>
          <w:lang w:val="en-US"/>
        </w:rPr>
        <w:t>so</w:t>
      </w:r>
      <w:r w:rsidRPr="00164B6C">
        <w:rPr>
          <w:rFonts w:ascii="Times New Roman" w:hAnsi="Times New Roman"/>
          <w:i/>
          <w:sz w:val="24"/>
          <w:szCs w:val="24"/>
        </w:rPr>
        <w:t xml:space="preserve"> … </w:t>
      </w:r>
      <w:r w:rsidRPr="00164B6C">
        <w:rPr>
          <w:rFonts w:ascii="Times New Roman" w:hAnsi="Times New Roman"/>
          <w:i/>
          <w:sz w:val="24"/>
          <w:szCs w:val="24"/>
          <w:lang w:val="en-US"/>
        </w:rPr>
        <w:t>as</w:t>
      </w:r>
      <w:r w:rsidRPr="00164B6C">
        <w:rPr>
          <w:rFonts w:ascii="Times New Roman" w:hAnsi="Times New Roman"/>
          <w:i/>
          <w:sz w:val="24"/>
          <w:szCs w:val="24"/>
        </w:rPr>
        <w:t xml:space="preserve">; </w:t>
      </w:r>
      <w:r w:rsidRPr="00164B6C">
        <w:rPr>
          <w:rFonts w:ascii="Times New Roman" w:hAnsi="Times New Roman"/>
          <w:i/>
          <w:sz w:val="24"/>
          <w:szCs w:val="24"/>
          <w:lang w:val="en-US"/>
        </w:rPr>
        <w:t>either</w:t>
      </w:r>
      <w:r w:rsidRPr="00164B6C">
        <w:rPr>
          <w:rFonts w:ascii="Times New Roman" w:hAnsi="Times New Roman"/>
          <w:i/>
          <w:sz w:val="24"/>
          <w:szCs w:val="24"/>
        </w:rPr>
        <w:t xml:space="preserve"> … </w:t>
      </w:r>
      <w:r w:rsidRPr="00164B6C">
        <w:rPr>
          <w:rFonts w:ascii="Times New Roman" w:hAnsi="Times New Roman"/>
          <w:i/>
          <w:sz w:val="24"/>
          <w:szCs w:val="24"/>
          <w:lang w:val="en-US"/>
        </w:rPr>
        <w:t>or</w:t>
      </w:r>
      <w:r w:rsidRPr="00164B6C">
        <w:rPr>
          <w:rFonts w:ascii="Times New Roman" w:hAnsi="Times New Roman"/>
          <w:i/>
          <w:sz w:val="24"/>
          <w:szCs w:val="24"/>
        </w:rPr>
        <w:t xml:space="preserve">; </w:t>
      </w:r>
      <w:r w:rsidRPr="00164B6C">
        <w:rPr>
          <w:rFonts w:ascii="Times New Roman" w:hAnsi="Times New Roman"/>
          <w:i/>
          <w:sz w:val="24"/>
          <w:szCs w:val="24"/>
          <w:lang w:val="en-US"/>
        </w:rPr>
        <w:t>neither</w:t>
      </w:r>
      <w:r w:rsidRPr="00164B6C">
        <w:rPr>
          <w:rFonts w:ascii="Times New Roman" w:hAnsi="Times New Roman"/>
          <w:i/>
          <w:sz w:val="24"/>
          <w:szCs w:val="24"/>
        </w:rPr>
        <w:t xml:space="preserve"> … </w:t>
      </w:r>
      <w:r w:rsidRPr="00164B6C">
        <w:rPr>
          <w:rFonts w:ascii="Times New Roman" w:hAnsi="Times New Roman"/>
          <w:i/>
          <w:sz w:val="24"/>
          <w:szCs w:val="24"/>
          <w:lang w:val="en-US"/>
        </w:rPr>
        <w:t>nor</w:t>
      </w:r>
      <w:r w:rsidRPr="00164B6C">
        <w:rPr>
          <w:rFonts w:ascii="Times New Roman" w:hAnsi="Times New Roman"/>
          <w:i/>
          <w:sz w:val="24"/>
          <w:szCs w:val="24"/>
        </w:rPr>
        <w:t>;</w:t>
      </w:r>
    </w:p>
    <w:p w:rsidR="006E54D0" w:rsidRPr="00164B6C" w:rsidRDefault="006E54D0" w:rsidP="001C6868">
      <w:pPr>
        <w:numPr>
          <w:ilvl w:val="0"/>
          <w:numId w:val="4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распознавать и употреблять в речи предложения с конструкцией I wish;</w:t>
      </w:r>
    </w:p>
    <w:p w:rsidR="006E54D0" w:rsidRPr="00164B6C" w:rsidRDefault="006E54D0" w:rsidP="001C6868">
      <w:pPr>
        <w:numPr>
          <w:ilvl w:val="0"/>
          <w:numId w:val="4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распознавать и употреблять в речи конструкции с глаголами на -ing: to love/hate doing something; Stop talking;</w:t>
      </w:r>
    </w:p>
    <w:p w:rsidR="006E54D0" w:rsidRPr="00164B6C" w:rsidRDefault="006E54D0" w:rsidP="001C6868">
      <w:pPr>
        <w:numPr>
          <w:ilvl w:val="0"/>
          <w:numId w:val="40"/>
        </w:numPr>
        <w:tabs>
          <w:tab w:val="left" w:pos="284"/>
          <w:tab w:val="left" w:pos="993"/>
        </w:tabs>
        <w:spacing w:after="0" w:line="240" w:lineRule="auto"/>
        <w:ind w:left="0" w:firstLine="0"/>
        <w:jc w:val="both"/>
        <w:rPr>
          <w:rFonts w:ascii="Times New Roman" w:hAnsi="Times New Roman"/>
          <w:i/>
          <w:sz w:val="24"/>
          <w:szCs w:val="24"/>
          <w:lang w:val="en-US"/>
        </w:rPr>
      </w:pPr>
      <w:r w:rsidRPr="00164B6C">
        <w:rPr>
          <w:rFonts w:ascii="Times New Roman" w:hAnsi="Times New Roman"/>
          <w:i/>
          <w:sz w:val="24"/>
          <w:szCs w:val="24"/>
        </w:rPr>
        <w:t>распознавать</w:t>
      </w:r>
      <w:r w:rsidR="006A6E27" w:rsidRPr="00164B6C">
        <w:rPr>
          <w:rFonts w:ascii="Times New Roman" w:hAnsi="Times New Roman"/>
          <w:i/>
          <w:sz w:val="24"/>
          <w:szCs w:val="24"/>
          <w:lang w:val="en-US"/>
        </w:rPr>
        <w:t xml:space="preserve"> </w:t>
      </w:r>
      <w:r w:rsidRPr="00164B6C">
        <w:rPr>
          <w:rFonts w:ascii="Times New Roman" w:hAnsi="Times New Roman"/>
          <w:i/>
          <w:sz w:val="24"/>
          <w:szCs w:val="24"/>
        </w:rPr>
        <w:t>и</w:t>
      </w:r>
      <w:r w:rsidR="006A6E27" w:rsidRPr="00164B6C">
        <w:rPr>
          <w:rFonts w:ascii="Times New Roman" w:hAnsi="Times New Roman"/>
          <w:i/>
          <w:sz w:val="24"/>
          <w:szCs w:val="24"/>
          <w:lang w:val="en-US"/>
        </w:rPr>
        <w:t xml:space="preserve"> </w:t>
      </w:r>
      <w:r w:rsidRPr="00164B6C">
        <w:rPr>
          <w:rFonts w:ascii="Times New Roman" w:hAnsi="Times New Roman"/>
          <w:i/>
          <w:sz w:val="24"/>
          <w:szCs w:val="24"/>
        </w:rPr>
        <w:t>употреблять</w:t>
      </w:r>
      <w:r w:rsidR="006A6E27" w:rsidRPr="00164B6C">
        <w:rPr>
          <w:rFonts w:ascii="Times New Roman" w:hAnsi="Times New Roman"/>
          <w:i/>
          <w:sz w:val="24"/>
          <w:szCs w:val="24"/>
          <w:lang w:val="en-US"/>
        </w:rPr>
        <w:t xml:space="preserve"> </w:t>
      </w:r>
      <w:r w:rsidRPr="00164B6C">
        <w:rPr>
          <w:rFonts w:ascii="Times New Roman" w:hAnsi="Times New Roman"/>
          <w:i/>
          <w:sz w:val="24"/>
          <w:szCs w:val="24"/>
        </w:rPr>
        <w:t>в</w:t>
      </w:r>
      <w:r w:rsidR="006A6E27" w:rsidRPr="00164B6C">
        <w:rPr>
          <w:rFonts w:ascii="Times New Roman" w:hAnsi="Times New Roman"/>
          <w:i/>
          <w:sz w:val="24"/>
          <w:szCs w:val="24"/>
          <w:lang w:val="en-US"/>
        </w:rPr>
        <w:t xml:space="preserve"> </w:t>
      </w:r>
      <w:r w:rsidRPr="00164B6C">
        <w:rPr>
          <w:rFonts w:ascii="Times New Roman" w:hAnsi="Times New Roman"/>
          <w:i/>
          <w:sz w:val="24"/>
          <w:szCs w:val="24"/>
        </w:rPr>
        <w:t>речи</w:t>
      </w:r>
      <w:r w:rsidR="006A6E27" w:rsidRPr="00164B6C">
        <w:rPr>
          <w:rFonts w:ascii="Times New Roman" w:hAnsi="Times New Roman"/>
          <w:i/>
          <w:sz w:val="24"/>
          <w:szCs w:val="24"/>
          <w:lang w:val="en-US"/>
        </w:rPr>
        <w:t xml:space="preserve"> </w:t>
      </w:r>
      <w:r w:rsidRPr="00164B6C">
        <w:rPr>
          <w:rFonts w:ascii="Times New Roman" w:hAnsi="Times New Roman"/>
          <w:i/>
          <w:sz w:val="24"/>
          <w:szCs w:val="24"/>
        </w:rPr>
        <w:t>конструкции</w:t>
      </w:r>
      <w:r w:rsidR="006A6E27" w:rsidRPr="00164B6C">
        <w:rPr>
          <w:rFonts w:ascii="Times New Roman" w:hAnsi="Times New Roman"/>
          <w:i/>
          <w:sz w:val="24"/>
          <w:szCs w:val="24"/>
          <w:lang w:val="en-US"/>
        </w:rPr>
        <w:t xml:space="preserve"> </w:t>
      </w:r>
      <w:r w:rsidRPr="00164B6C">
        <w:rPr>
          <w:rFonts w:ascii="Times New Roman" w:hAnsi="Times New Roman"/>
          <w:i/>
          <w:sz w:val="24"/>
          <w:szCs w:val="24"/>
          <w:lang w:val="en-US"/>
        </w:rPr>
        <w:t>It takes me …to do something; to look / feel / be happy;</w:t>
      </w:r>
    </w:p>
    <w:p w:rsidR="006E54D0" w:rsidRPr="00164B6C" w:rsidRDefault="006E54D0" w:rsidP="001C6868">
      <w:pPr>
        <w:numPr>
          <w:ilvl w:val="0"/>
          <w:numId w:val="4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распознавать и употреблять в речи определения, выраженные прилагательными, в правильном порядке их следования;</w:t>
      </w:r>
    </w:p>
    <w:p w:rsidR="006E54D0" w:rsidRPr="00164B6C" w:rsidRDefault="006E54D0" w:rsidP="001C6868">
      <w:pPr>
        <w:numPr>
          <w:ilvl w:val="0"/>
          <w:numId w:val="4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распознавать и употреблять в речи глаголы во временных формах действительного залога:</w:t>
      </w:r>
      <w:r w:rsidR="006A6E27" w:rsidRPr="00164B6C">
        <w:rPr>
          <w:rFonts w:ascii="Times New Roman" w:hAnsi="Times New Roman"/>
          <w:i/>
          <w:sz w:val="24"/>
          <w:szCs w:val="24"/>
        </w:rPr>
        <w:t xml:space="preserve"> </w:t>
      </w:r>
      <w:r w:rsidRPr="00164B6C">
        <w:rPr>
          <w:rFonts w:ascii="Times New Roman" w:hAnsi="Times New Roman"/>
          <w:i/>
          <w:sz w:val="24"/>
          <w:szCs w:val="24"/>
          <w:lang w:val="en-US"/>
        </w:rPr>
        <w:t>Past</w:t>
      </w:r>
      <w:r w:rsidR="006A6E27" w:rsidRPr="00164B6C">
        <w:rPr>
          <w:rFonts w:ascii="Times New Roman" w:hAnsi="Times New Roman"/>
          <w:i/>
          <w:sz w:val="24"/>
          <w:szCs w:val="24"/>
        </w:rPr>
        <w:t xml:space="preserve"> </w:t>
      </w:r>
      <w:r w:rsidRPr="00164B6C">
        <w:rPr>
          <w:rFonts w:ascii="Times New Roman" w:hAnsi="Times New Roman"/>
          <w:i/>
          <w:sz w:val="24"/>
          <w:szCs w:val="24"/>
          <w:lang w:val="en-US"/>
        </w:rPr>
        <w:t>Perfect</w:t>
      </w:r>
      <w:r w:rsidRPr="00164B6C">
        <w:rPr>
          <w:rFonts w:ascii="Times New Roman" w:hAnsi="Times New Roman"/>
          <w:i/>
          <w:sz w:val="24"/>
          <w:szCs w:val="24"/>
        </w:rPr>
        <w:t xml:space="preserve">, </w:t>
      </w:r>
      <w:r w:rsidR="00740FB9" w:rsidRPr="00164B6C">
        <w:rPr>
          <w:rFonts w:ascii="Times New Roman" w:hAnsi="Times New Roman"/>
          <w:i/>
          <w:sz w:val="24"/>
          <w:szCs w:val="24"/>
          <w:lang w:val="de-DE"/>
        </w:rPr>
        <w:t xml:space="preserve">Present </w:t>
      </w:r>
      <w:r w:rsidRPr="00164B6C">
        <w:rPr>
          <w:rFonts w:ascii="Times New Roman" w:hAnsi="Times New Roman"/>
          <w:i/>
          <w:sz w:val="24"/>
          <w:szCs w:val="24"/>
          <w:lang w:val="en-US"/>
        </w:rPr>
        <w:t>Perfect</w:t>
      </w:r>
      <w:r w:rsidR="006A6E27" w:rsidRPr="00164B6C">
        <w:rPr>
          <w:rFonts w:ascii="Times New Roman" w:hAnsi="Times New Roman"/>
          <w:i/>
          <w:sz w:val="24"/>
          <w:szCs w:val="24"/>
        </w:rPr>
        <w:t xml:space="preserve"> </w:t>
      </w:r>
      <w:r w:rsidRPr="00164B6C">
        <w:rPr>
          <w:rFonts w:ascii="Times New Roman" w:hAnsi="Times New Roman"/>
          <w:i/>
          <w:sz w:val="24"/>
          <w:szCs w:val="24"/>
          <w:lang w:val="en-US"/>
        </w:rPr>
        <w:t>Continuous</w:t>
      </w:r>
      <w:r w:rsidRPr="00164B6C">
        <w:rPr>
          <w:rFonts w:ascii="Times New Roman" w:hAnsi="Times New Roman"/>
          <w:i/>
          <w:sz w:val="24"/>
          <w:szCs w:val="24"/>
        </w:rPr>
        <w:t xml:space="preserve">, </w:t>
      </w:r>
      <w:r w:rsidRPr="00164B6C">
        <w:rPr>
          <w:rFonts w:ascii="Times New Roman" w:hAnsi="Times New Roman"/>
          <w:i/>
          <w:sz w:val="24"/>
          <w:szCs w:val="24"/>
          <w:lang w:val="en-US"/>
        </w:rPr>
        <w:t>Future</w:t>
      </w:r>
      <w:r w:rsidRPr="00164B6C">
        <w:rPr>
          <w:rFonts w:ascii="Times New Roman" w:hAnsi="Times New Roman"/>
          <w:i/>
          <w:sz w:val="24"/>
          <w:szCs w:val="24"/>
        </w:rPr>
        <w:t>-</w:t>
      </w:r>
      <w:r w:rsidRPr="00164B6C">
        <w:rPr>
          <w:rFonts w:ascii="Times New Roman" w:hAnsi="Times New Roman"/>
          <w:i/>
          <w:sz w:val="24"/>
          <w:szCs w:val="24"/>
          <w:lang w:val="en-US"/>
        </w:rPr>
        <w:t>in</w:t>
      </w:r>
      <w:r w:rsidRPr="00164B6C">
        <w:rPr>
          <w:rFonts w:ascii="Times New Roman" w:hAnsi="Times New Roman"/>
          <w:i/>
          <w:sz w:val="24"/>
          <w:szCs w:val="24"/>
        </w:rPr>
        <w:t>-</w:t>
      </w:r>
      <w:r w:rsidRPr="00164B6C">
        <w:rPr>
          <w:rFonts w:ascii="Times New Roman" w:hAnsi="Times New Roman"/>
          <w:i/>
          <w:sz w:val="24"/>
          <w:szCs w:val="24"/>
          <w:lang w:val="en-US"/>
        </w:rPr>
        <w:t>the</w:t>
      </w:r>
      <w:r w:rsidRPr="00164B6C">
        <w:rPr>
          <w:rFonts w:ascii="Times New Roman" w:hAnsi="Times New Roman"/>
          <w:i/>
          <w:sz w:val="24"/>
          <w:szCs w:val="24"/>
        </w:rPr>
        <w:t>-</w:t>
      </w:r>
      <w:r w:rsidRPr="00164B6C">
        <w:rPr>
          <w:rFonts w:ascii="Times New Roman" w:hAnsi="Times New Roman"/>
          <w:i/>
          <w:sz w:val="24"/>
          <w:szCs w:val="24"/>
          <w:lang w:val="en-US"/>
        </w:rPr>
        <w:t>Past</w:t>
      </w:r>
      <w:r w:rsidRPr="00164B6C">
        <w:rPr>
          <w:rFonts w:ascii="Times New Roman" w:hAnsi="Times New Roman"/>
          <w:i/>
          <w:sz w:val="24"/>
          <w:szCs w:val="24"/>
        </w:rPr>
        <w:t>;</w:t>
      </w:r>
    </w:p>
    <w:p w:rsidR="006E54D0" w:rsidRPr="00164B6C" w:rsidRDefault="006E54D0" w:rsidP="001C6868">
      <w:pPr>
        <w:numPr>
          <w:ilvl w:val="0"/>
          <w:numId w:val="4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распознавать и употреблять в речи глаголы в формах страдательного залога</w:t>
      </w:r>
      <w:r w:rsidR="006A6E27" w:rsidRPr="00164B6C">
        <w:rPr>
          <w:rFonts w:ascii="Times New Roman" w:hAnsi="Times New Roman"/>
          <w:i/>
          <w:sz w:val="24"/>
          <w:szCs w:val="24"/>
        </w:rPr>
        <w:t xml:space="preserve"> </w:t>
      </w:r>
      <w:r w:rsidRPr="00164B6C">
        <w:rPr>
          <w:rFonts w:ascii="Times New Roman" w:hAnsi="Times New Roman"/>
          <w:i/>
          <w:sz w:val="24"/>
          <w:szCs w:val="24"/>
        </w:rPr>
        <w:t>Future Simple</w:t>
      </w:r>
      <w:r w:rsidR="006A6E27" w:rsidRPr="00164B6C">
        <w:rPr>
          <w:rFonts w:ascii="Times New Roman" w:hAnsi="Times New Roman"/>
          <w:i/>
          <w:sz w:val="24"/>
          <w:szCs w:val="24"/>
        </w:rPr>
        <w:t xml:space="preserve"> </w:t>
      </w:r>
      <w:r w:rsidRPr="00164B6C">
        <w:rPr>
          <w:rFonts w:ascii="Times New Roman" w:hAnsi="Times New Roman"/>
          <w:i/>
          <w:sz w:val="24"/>
          <w:szCs w:val="24"/>
        </w:rPr>
        <w:t xml:space="preserve">Passive, </w:t>
      </w:r>
      <w:r w:rsidRPr="00164B6C">
        <w:rPr>
          <w:rFonts w:ascii="Times New Roman" w:hAnsi="Times New Roman"/>
          <w:i/>
          <w:sz w:val="24"/>
          <w:szCs w:val="24"/>
          <w:lang w:val="en-US"/>
        </w:rPr>
        <w:t>Present</w:t>
      </w:r>
      <w:r w:rsidR="006A6E27" w:rsidRPr="00164B6C">
        <w:rPr>
          <w:rFonts w:ascii="Times New Roman" w:hAnsi="Times New Roman"/>
          <w:i/>
          <w:sz w:val="24"/>
          <w:szCs w:val="24"/>
        </w:rPr>
        <w:t xml:space="preserve"> </w:t>
      </w:r>
      <w:r w:rsidRPr="00164B6C">
        <w:rPr>
          <w:rFonts w:ascii="Times New Roman" w:hAnsi="Times New Roman"/>
          <w:i/>
          <w:sz w:val="24"/>
          <w:szCs w:val="24"/>
          <w:lang w:val="en-US"/>
        </w:rPr>
        <w:t>Perfect</w:t>
      </w:r>
      <w:r w:rsidRPr="00164B6C">
        <w:rPr>
          <w:rFonts w:ascii="Times New Roman" w:hAnsi="Times New Roman"/>
          <w:i/>
          <w:sz w:val="24"/>
          <w:szCs w:val="24"/>
        </w:rPr>
        <w:t xml:space="preserve"> Passive;</w:t>
      </w:r>
    </w:p>
    <w:p w:rsidR="006E54D0" w:rsidRPr="00164B6C" w:rsidRDefault="006E54D0" w:rsidP="001C6868">
      <w:pPr>
        <w:numPr>
          <w:ilvl w:val="0"/>
          <w:numId w:val="4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распознавать и употреблять в речи модальные глаголы </w:t>
      </w:r>
      <w:r w:rsidRPr="00164B6C">
        <w:rPr>
          <w:rFonts w:ascii="Times New Roman" w:hAnsi="Times New Roman"/>
          <w:i/>
          <w:sz w:val="24"/>
          <w:szCs w:val="24"/>
          <w:lang w:val="en-US"/>
        </w:rPr>
        <w:t>need</w:t>
      </w:r>
      <w:r w:rsidRPr="00164B6C">
        <w:rPr>
          <w:rFonts w:ascii="Times New Roman" w:hAnsi="Times New Roman"/>
          <w:i/>
          <w:sz w:val="24"/>
          <w:szCs w:val="24"/>
        </w:rPr>
        <w:t xml:space="preserve">, </w:t>
      </w:r>
      <w:r w:rsidRPr="00164B6C">
        <w:rPr>
          <w:rFonts w:ascii="Times New Roman" w:hAnsi="Times New Roman"/>
          <w:i/>
          <w:sz w:val="24"/>
          <w:szCs w:val="24"/>
          <w:lang w:val="en-US"/>
        </w:rPr>
        <w:t>shall</w:t>
      </w:r>
      <w:r w:rsidRPr="00164B6C">
        <w:rPr>
          <w:rFonts w:ascii="Times New Roman" w:hAnsi="Times New Roman"/>
          <w:i/>
          <w:sz w:val="24"/>
          <w:szCs w:val="24"/>
        </w:rPr>
        <w:t xml:space="preserve">, </w:t>
      </w:r>
      <w:r w:rsidRPr="00164B6C">
        <w:rPr>
          <w:rFonts w:ascii="Times New Roman" w:hAnsi="Times New Roman"/>
          <w:i/>
          <w:sz w:val="24"/>
          <w:szCs w:val="24"/>
          <w:lang w:val="en-US"/>
        </w:rPr>
        <w:t>might</w:t>
      </w:r>
      <w:r w:rsidRPr="00164B6C">
        <w:rPr>
          <w:rFonts w:ascii="Times New Roman" w:hAnsi="Times New Roman"/>
          <w:i/>
          <w:sz w:val="24"/>
          <w:szCs w:val="24"/>
        </w:rPr>
        <w:t xml:space="preserve">, </w:t>
      </w:r>
      <w:r w:rsidRPr="00164B6C">
        <w:rPr>
          <w:rFonts w:ascii="Times New Roman" w:hAnsi="Times New Roman"/>
          <w:i/>
          <w:sz w:val="24"/>
          <w:szCs w:val="24"/>
          <w:lang w:val="en-US"/>
        </w:rPr>
        <w:t>would</w:t>
      </w:r>
      <w:r w:rsidRPr="00164B6C">
        <w:rPr>
          <w:rFonts w:ascii="Times New Roman" w:hAnsi="Times New Roman"/>
          <w:i/>
          <w:sz w:val="24"/>
          <w:szCs w:val="24"/>
        </w:rPr>
        <w:t>;</w:t>
      </w:r>
    </w:p>
    <w:p w:rsidR="006E54D0" w:rsidRPr="00164B6C" w:rsidRDefault="006E54D0" w:rsidP="001C6868">
      <w:pPr>
        <w:numPr>
          <w:ilvl w:val="0"/>
          <w:numId w:val="4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распознавать по формальным признакам и понимать значение неличных форм глагола (инфинитива, герундия, причастия </w:t>
      </w:r>
      <w:r w:rsidRPr="00164B6C">
        <w:rPr>
          <w:rFonts w:ascii="Times New Roman" w:hAnsi="Times New Roman"/>
          <w:i/>
          <w:sz w:val="24"/>
          <w:szCs w:val="24"/>
          <w:lang w:val="en-US"/>
        </w:rPr>
        <w:t>I</w:t>
      </w:r>
      <w:r w:rsidR="006A6E27" w:rsidRPr="00164B6C">
        <w:rPr>
          <w:rFonts w:ascii="Times New Roman" w:hAnsi="Times New Roman"/>
          <w:i/>
          <w:sz w:val="24"/>
          <w:szCs w:val="24"/>
        </w:rPr>
        <w:t xml:space="preserve"> </w:t>
      </w:r>
      <w:r w:rsidRPr="00164B6C">
        <w:rPr>
          <w:rFonts w:ascii="Times New Roman" w:hAnsi="Times New Roman"/>
          <w:i/>
          <w:sz w:val="24"/>
          <w:szCs w:val="24"/>
        </w:rPr>
        <w:t xml:space="preserve">и </w:t>
      </w:r>
      <w:r w:rsidRPr="00164B6C">
        <w:rPr>
          <w:rFonts w:ascii="Times New Roman" w:hAnsi="Times New Roman"/>
          <w:i/>
          <w:sz w:val="24"/>
          <w:szCs w:val="24"/>
          <w:lang w:val="en-US"/>
        </w:rPr>
        <w:t>II</w:t>
      </w:r>
      <w:r w:rsidRPr="00164B6C">
        <w:rPr>
          <w:rFonts w:ascii="Times New Roman" w:hAnsi="Times New Roman"/>
          <w:i/>
          <w:sz w:val="24"/>
          <w:szCs w:val="24"/>
        </w:rPr>
        <w:t>, отглагольного существительного) без различения их функций и употреблять</w:t>
      </w:r>
      <w:r w:rsidR="006A6E27" w:rsidRPr="00164B6C">
        <w:rPr>
          <w:rFonts w:ascii="Times New Roman" w:hAnsi="Times New Roman"/>
          <w:i/>
          <w:sz w:val="24"/>
          <w:szCs w:val="24"/>
        </w:rPr>
        <w:t xml:space="preserve"> </w:t>
      </w:r>
      <w:r w:rsidRPr="00164B6C">
        <w:rPr>
          <w:rFonts w:ascii="Times New Roman" w:hAnsi="Times New Roman"/>
          <w:i/>
          <w:sz w:val="24"/>
          <w:szCs w:val="24"/>
        </w:rPr>
        <w:t>их в речи;</w:t>
      </w:r>
    </w:p>
    <w:p w:rsidR="006E54D0" w:rsidRPr="00164B6C" w:rsidRDefault="006E54D0" w:rsidP="001C6868">
      <w:pPr>
        <w:numPr>
          <w:ilvl w:val="0"/>
          <w:numId w:val="4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распознавать и употреблять в речи словосочетания «Причастие </w:t>
      </w:r>
      <w:r w:rsidRPr="00164B6C">
        <w:rPr>
          <w:rFonts w:ascii="Times New Roman" w:hAnsi="Times New Roman"/>
          <w:i/>
          <w:sz w:val="24"/>
          <w:szCs w:val="24"/>
          <w:lang w:val="en-US"/>
        </w:rPr>
        <w:t>I</w:t>
      </w:r>
      <w:r w:rsidRPr="00164B6C">
        <w:rPr>
          <w:rFonts w:ascii="Times New Roman" w:hAnsi="Times New Roman"/>
          <w:i/>
          <w:sz w:val="24"/>
          <w:szCs w:val="24"/>
        </w:rPr>
        <w:t>+существительное</w:t>
      </w:r>
      <w:r w:rsidR="00E77079" w:rsidRPr="00164B6C">
        <w:rPr>
          <w:rFonts w:ascii="Times New Roman" w:hAnsi="Times New Roman"/>
          <w:i/>
          <w:sz w:val="24"/>
          <w:szCs w:val="24"/>
        </w:rPr>
        <w:t>»</w:t>
      </w:r>
      <w:r w:rsidRPr="00164B6C">
        <w:rPr>
          <w:rFonts w:ascii="Times New Roman" w:hAnsi="Times New Roman"/>
          <w:i/>
          <w:sz w:val="24"/>
          <w:szCs w:val="24"/>
        </w:rPr>
        <w:t xml:space="preserve"> (</w:t>
      </w:r>
      <w:r w:rsidRPr="00164B6C">
        <w:rPr>
          <w:rFonts w:ascii="Times New Roman" w:hAnsi="Times New Roman"/>
          <w:i/>
          <w:sz w:val="24"/>
          <w:szCs w:val="24"/>
          <w:lang w:val="en-US"/>
        </w:rPr>
        <w:t>a</w:t>
      </w:r>
      <w:r w:rsidR="006A6E27" w:rsidRPr="00164B6C">
        <w:rPr>
          <w:rFonts w:ascii="Times New Roman" w:hAnsi="Times New Roman"/>
          <w:i/>
          <w:sz w:val="24"/>
          <w:szCs w:val="24"/>
        </w:rPr>
        <w:t xml:space="preserve"> </w:t>
      </w:r>
      <w:r w:rsidRPr="00164B6C">
        <w:rPr>
          <w:rFonts w:ascii="Times New Roman" w:hAnsi="Times New Roman"/>
          <w:i/>
          <w:sz w:val="24"/>
          <w:szCs w:val="24"/>
          <w:lang w:val="en-US"/>
        </w:rPr>
        <w:t>playing</w:t>
      </w:r>
      <w:r w:rsidR="006A6E27" w:rsidRPr="00164B6C">
        <w:rPr>
          <w:rFonts w:ascii="Times New Roman" w:hAnsi="Times New Roman"/>
          <w:i/>
          <w:sz w:val="24"/>
          <w:szCs w:val="24"/>
        </w:rPr>
        <w:t xml:space="preserve"> </w:t>
      </w:r>
      <w:r w:rsidRPr="00164B6C">
        <w:rPr>
          <w:rFonts w:ascii="Times New Roman" w:hAnsi="Times New Roman"/>
          <w:i/>
          <w:sz w:val="24"/>
          <w:szCs w:val="24"/>
          <w:lang w:val="en-US"/>
        </w:rPr>
        <w:t>child</w:t>
      </w:r>
      <w:r w:rsidRPr="00164B6C">
        <w:rPr>
          <w:rFonts w:ascii="Times New Roman" w:hAnsi="Times New Roman"/>
          <w:i/>
          <w:sz w:val="24"/>
          <w:szCs w:val="24"/>
        </w:rPr>
        <w:t xml:space="preserve">) и «Причастие </w:t>
      </w:r>
      <w:r w:rsidRPr="00164B6C">
        <w:rPr>
          <w:rFonts w:ascii="Times New Roman" w:hAnsi="Times New Roman"/>
          <w:i/>
          <w:sz w:val="24"/>
          <w:szCs w:val="24"/>
          <w:lang w:val="en-US"/>
        </w:rPr>
        <w:t>II</w:t>
      </w:r>
      <w:r w:rsidRPr="00164B6C">
        <w:rPr>
          <w:rFonts w:ascii="Times New Roman" w:hAnsi="Times New Roman"/>
          <w:i/>
          <w:sz w:val="24"/>
          <w:szCs w:val="24"/>
        </w:rPr>
        <w:t>+существительное</w:t>
      </w:r>
      <w:r w:rsidR="00E77079" w:rsidRPr="00164B6C">
        <w:rPr>
          <w:rFonts w:ascii="Times New Roman" w:hAnsi="Times New Roman"/>
          <w:i/>
          <w:sz w:val="24"/>
          <w:szCs w:val="24"/>
        </w:rPr>
        <w:t>»</w:t>
      </w:r>
      <w:r w:rsidRPr="00164B6C">
        <w:rPr>
          <w:rFonts w:ascii="Times New Roman" w:hAnsi="Times New Roman"/>
          <w:i/>
          <w:sz w:val="24"/>
          <w:szCs w:val="24"/>
        </w:rPr>
        <w:t xml:space="preserve"> (</w:t>
      </w:r>
      <w:r w:rsidRPr="00164B6C">
        <w:rPr>
          <w:rFonts w:ascii="Times New Roman" w:hAnsi="Times New Roman"/>
          <w:i/>
          <w:sz w:val="24"/>
          <w:szCs w:val="24"/>
          <w:lang w:val="en-US"/>
        </w:rPr>
        <w:t>a</w:t>
      </w:r>
      <w:r w:rsidR="006A6E27" w:rsidRPr="00164B6C">
        <w:rPr>
          <w:rFonts w:ascii="Times New Roman" w:hAnsi="Times New Roman"/>
          <w:i/>
          <w:sz w:val="24"/>
          <w:szCs w:val="24"/>
        </w:rPr>
        <w:t xml:space="preserve"> </w:t>
      </w:r>
      <w:r w:rsidRPr="00164B6C">
        <w:rPr>
          <w:rFonts w:ascii="Times New Roman" w:hAnsi="Times New Roman"/>
          <w:i/>
          <w:sz w:val="24"/>
          <w:szCs w:val="24"/>
          <w:lang w:val="en-US"/>
        </w:rPr>
        <w:t>written</w:t>
      </w:r>
      <w:r w:rsidR="006A6E27" w:rsidRPr="00164B6C">
        <w:rPr>
          <w:rFonts w:ascii="Times New Roman" w:hAnsi="Times New Roman"/>
          <w:i/>
          <w:sz w:val="24"/>
          <w:szCs w:val="24"/>
        </w:rPr>
        <w:t xml:space="preserve"> </w:t>
      </w:r>
      <w:r w:rsidRPr="00164B6C">
        <w:rPr>
          <w:rFonts w:ascii="Times New Roman" w:hAnsi="Times New Roman"/>
          <w:i/>
          <w:sz w:val="24"/>
          <w:szCs w:val="24"/>
          <w:lang w:val="en-US"/>
        </w:rPr>
        <w:t>poem</w:t>
      </w:r>
      <w:r w:rsidR="00813C2D" w:rsidRPr="00164B6C">
        <w:rPr>
          <w:rFonts w:ascii="Times New Roman" w:hAnsi="Times New Roman"/>
          <w:i/>
          <w:sz w:val="24"/>
          <w:szCs w:val="24"/>
        </w:rPr>
        <w:t>).</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Социокультурные знания и умения</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6E54D0" w:rsidRPr="00164B6C" w:rsidRDefault="006E54D0" w:rsidP="001C6868">
      <w:pPr>
        <w:numPr>
          <w:ilvl w:val="0"/>
          <w:numId w:val="43"/>
        </w:numPr>
        <w:tabs>
          <w:tab w:val="left" w:pos="284"/>
          <w:tab w:val="left" w:pos="993"/>
        </w:tabs>
        <w:spacing w:after="0" w:line="240" w:lineRule="auto"/>
        <w:ind w:left="0" w:firstLine="0"/>
        <w:jc w:val="both"/>
        <w:rPr>
          <w:rFonts w:ascii="Times New Roman" w:eastAsia="Arial Unicode MS" w:hAnsi="Times New Roman"/>
          <w:sz w:val="24"/>
          <w:szCs w:val="24"/>
          <w:lang w:eastAsia="ar-SA"/>
        </w:rPr>
      </w:pPr>
      <w:r w:rsidRPr="00164B6C">
        <w:rPr>
          <w:rFonts w:ascii="Times New Roman" w:eastAsia="Arial Unicode MS" w:hAnsi="Times New Roman"/>
          <w:sz w:val="24"/>
          <w:szCs w:val="24"/>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6E54D0" w:rsidRPr="00164B6C" w:rsidRDefault="006E54D0" w:rsidP="001C6868">
      <w:pPr>
        <w:numPr>
          <w:ilvl w:val="0"/>
          <w:numId w:val="43"/>
        </w:numPr>
        <w:tabs>
          <w:tab w:val="left" w:pos="284"/>
          <w:tab w:val="left" w:pos="993"/>
        </w:tabs>
        <w:spacing w:after="0" w:line="240" w:lineRule="auto"/>
        <w:ind w:left="0" w:firstLine="0"/>
        <w:jc w:val="both"/>
        <w:rPr>
          <w:rFonts w:ascii="Times New Roman" w:eastAsia="Arial Unicode MS" w:hAnsi="Times New Roman"/>
          <w:sz w:val="24"/>
          <w:szCs w:val="24"/>
          <w:lang w:eastAsia="ar-SA"/>
        </w:rPr>
      </w:pPr>
      <w:r w:rsidRPr="00164B6C">
        <w:rPr>
          <w:rFonts w:ascii="Times New Roman" w:eastAsia="Arial Unicode MS" w:hAnsi="Times New Roman"/>
          <w:sz w:val="24"/>
          <w:szCs w:val="24"/>
          <w:lang w:eastAsia="ar-SA"/>
        </w:rPr>
        <w:t>представлять родную страну и культуру на английском языке;</w:t>
      </w:r>
    </w:p>
    <w:p w:rsidR="006E54D0" w:rsidRPr="00164B6C" w:rsidRDefault="006E54D0" w:rsidP="001C6868">
      <w:pPr>
        <w:numPr>
          <w:ilvl w:val="0"/>
          <w:numId w:val="43"/>
        </w:numPr>
        <w:tabs>
          <w:tab w:val="left" w:pos="284"/>
          <w:tab w:val="left" w:pos="993"/>
        </w:tabs>
        <w:spacing w:after="0" w:line="240" w:lineRule="auto"/>
        <w:ind w:left="0" w:firstLine="0"/>
        <w:jc w:val="both"/>
        <w:rPr>
          <w:rFonts w:ascii="Times New Roman" w:eastAsia="Arial Unicode MS" w:hAnsi="Times New Roman"/>
          <w:sz w:val="24"/>
          <w:szCs w:val="24"/>
          <w:lang w:eastAsia="ar-SA"/>
        </w:rPr>
      </w:pPr>
      <w:r w:rsidRPr="00164B6C">
        <w:rPr>
          <w:rFonts w:ascii="Times New Roman" w:eastAsia="Arial Unicode MS" w:hAnsi="Times New Roman"/>
          <w:sz w:val="24"/>
          <w:szCs w:val="24"/>
          <w:lang w:eastAsia="ar-SA"/>
        </w:rPr>
        <w:t>понимать социокультурные реалии при чтении и аудировании в рамках изученного материала.</w:t>
      </w:r>
    </w:p>
    <w:p w:rsidR="006E54D0" w:rsidRPr="00164B6C" w:rsidRDefault="006E54D0" w:rsidP="00FF304B">
      <w:pPr>
        <w:tabs>
          <w:tab w:val="left" w:pos="284"/>
        </w:tabs>
        <w:spacing w:after="0" w:line="240" w:lineRule="auto"/>
        <w:jc w:val="both"/>
        <w:rPr>
          <w:rFonts w:ascii="Times New Roman" w:eastAsia="Arial Unicode MS" w:hAnsi="Times New Roman"/>
          <w:sz w:val="24"/>
          <w:szCs w:val="24"/>
          <w:lang w:eastAsia="ar-SA"/>
        </w:rPr>
      </w:pPr>
      <w:r w:rsidRPr="00164B6C">
        <w:rPr>
          <w:rFonts w:ascii="Times New Roman" w:hAnsi="Times New Roman"/>
          <w:b/>
          <w:sz w:val="24"/>
          <w:szCs w:val="24"/>
        </w:rPr>
        <w:t>Выпускник получит возможность научиться:</w:t>
      </w:r>
    </w:p>
    <w:p w:rsidR="006E54D0" w:rsidRPr="00164B6C" w:rsidRDefault="006E54D0" w:rsidP="001C6868">
      <w:pPr>
        <w:numPr>
          <w:ilvl w:val="0"/>
          <w:numId w:val="44"/>
        </w:numPr>
        <w:tabs>
          <w:tab w:val="left" w:pos="284"/>
          <w:tab w:val="left" w:pos="993"/>
        </w:tabs>
        <w:spacing w:after="0" w:line="240" w:lineRule="auto"/>
        <w:ind w:left="0" w:firstLine="0"/>
        <w:jc w:val="both"/>
        <w:rPr>
          <w:rFonts w:ascii="Times New Roman" w:hAnsi="Times New Roman"/>
          <w:b/>
          <w:i/>
          <w:sz w:val="24"/>
          <w:szCs w:val="24"/>
        </w:rPr>
      </w:pPr>
      <w:r w:rsidRPr="00164B6C">
        <w:rPr>
          <w:rFonts w:ascii="Times New Roman" w:eastAsia="Arial Unicode MS" w:hAnsi="Times New Roman"/>
          <w:i/>
          <w:sz w:val="24"/>
          <w:szCs w:val="24"/>
          <w:lang w:eastAsia="ar-SA"/>
        </w:rPr>
        <w:t>использовать социокультурные реалии при создании устных и письменных высказываний;</w:t>
      </w:r>
    </w:p>
    <w:p w:rsidR="006E54D0" w:rsidRPr="00164B6C" w:rsidRDefault="006E54D0" w:rsidP="001C6868">
      <w:pPr>
        <w:numPr>
          <w:ilvl w:val="0"/>
          <w:numId w:val="44"/>
        </w:numPr>
        <w:tabs>
          <w:tab w:val="left" w:pos="284"/>
          <w:tab w:val="left" w:pos="993"/>
        </w:tabs>
        <w:spacing w:after="0" w:line="240" w:lineRule="auto"/>
        <w:ind w:left="0" w:firstLine="0"/>
        <w:jc w:val="both"/>
        <w:rPr>
          <w:rFonts w:ascii="Times New Roman" w:hAnsi="Times New Roman"/>
          <w:b/>
          <w:i/>
          <w:sz w:val="24"/>
          <w:szCs w:val="24"/>
        </w:rPr>
      </w:pPr>
      <w:r w:rsidRPr="00164B6C">
        <w:rPr>
          <w:rFonts w:ascii="Times New Roman" w:eastAsia="Arial Unicode MS" w:hAnsi="Times New Roman"/>
          <w:i/>
          <w:sz w:val="24"/>
          <w:szCs w:val="24"/>
          <w:lang w:eastAsia="ar-SA"/>
        </w:rPr>
        <w:t>находить сходство и различие в традициях родной страны и страны/стран изучаемого языка.</w:t>
      </w:r>
    </w:p>
    <w:p w:rsidR="006E54D0" w:rsidRPr="00164B6C" w:rsidRDefault="006E54D0" w:rsidP="00FF304B">
      <w:pPr>
        <w:tabs>
          <w:tab w:val="left" w:pos="284"/>
        </w:tabs>
        <w:spacing w:after="0" w:line="240" w:lineRule="auto"/>
        <w:jc w:val="both"/>
        <w:rPr>
          <w:rFonts w:ascii="Times New Roman" w:eastAsia="Arial Unicode MS" w:hAnsi="Times New Roman"/>
          <w:b/>
          <w:sz w:val="24"/>
          <w:szCs w:val="24"/>
          <w:lang w:eastAsia="ar-SA"/>
        </w:rPr>
      </w:pPr>
      <w:r w:rsidRPr="00164B6C">
        <w:rPr>
          <w:rFonts w:ascii="Times New Roman" w:eastAsia="Arial Unicode MS" w:hAnsi="Times New Roman"/>
          <w:b/>
          <w:sz w:val="24"/>
          <w:szCs w:val="24"/>
          <w:lang w:eastAsia="ar-SA"/>
        </w:rPr>
        <w:t>Компенсаторные умения</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6E54D0" w:rsidRPr="00164B6C" w:rsidRDefault="006E54D0" w:rsidP="001C6868">
      <w:pPr>
        <w:numPr>
          <w:ilvl w:val="0"/>
          <w:numId w:val="45"/>
        </w:numPr>
        <w:tabs>
          <w:tab w:val="left" w:pos="284"/>
          <w:tab w:val="left" w:pos="993"/>
        </w:tabs>
        <w:spacing w:after="0" w:line="240" w:lineRule="auto"/>
        <w:ind w:left="0" w:firstLine="0"/>
        <w:jc w:val="both"/>
        <w:rPr>
          <w:rFonts w:ascii="Times New Roman" w:hAnsi="Times New Roman"/>
          <w:b/>
          <w:sz w:val="24"/>
          <w:szCs w:val="24"/>
        </w:rPr>
      </w:pPr>
      <w:r w:rsidRPr="00164B6C">
        <w:rPr>
          <w:rFonts w:ascii="Times New Roman" w:eastAsia="Arial Unicode MS" w:hAnsi="Times New Roman"/>
          <w:sz w:val="24"/>
          <w:szCs w:val="24"/>
          <w:lang w:eastAsia="ar-SA"/>
        </w:rPr>
        <w:t>выходить из положения при дефиците языковых средств: использовать переспрос при говорении.</w:t>
      </w:r>
    </w:p>
    <w:p w:rsidR="006E54D0" w:rsidRPr="00164B6C" w:rsidRDefault="006E54D0" w:rsidP="00FF304B">
      <w:pPr>
        <w:tabs>
          <w:tab w:val="left" w:pos="284"/>
        </w:tabs>
        <w:spacing w:after="0" w:line="240" w:lineRule="auto"/>
        <w:jc w:val="both"/>
        <w:rPr>
          <w:rFonts w:ascii="Times New Roman" w:eastAsia="Arial Unicode MS" w:hAnsi="Times New Roman"/>
          <w:sz w:val="24"/>
          <w:szCs w:val="24"/>
          <w:lang w:eastAsia="ar-SA"/>
        </w:rPr>
      </w:pPr>
      <w:r w:rsidRPr="00164B6C">
        <w:rPr>
          <w:rFonts w:ascii="Times New Roman" w:hAnsi="Times New Roman"/>
          <w:b/>
          <w:sz w:val="24"/>
          <w:szCs w:val="24"/>
        </w:rPr>
        <w:t>Выпускник получит возможность научиться:</w:t>
      </w:r>
    </w:p>
    <w:p w:rsidR="006E54D0" w:rsidRPr="00164B6C" w:rsidRDefault="006E54D0" w:rsidP="001C6868">
      <w:pPr>
        <w:numPr>
          <w:ilvl w:val="0"/>
          <w:numId w:val="45"/>
        </w:numPr>
        <w:tabs>
          <w:tab w:val="left" w:pos="284"/>
          <w:tab w:val="left" w:pos="993"/>
        </w:tabs>
        <w:spacing w:after="0" w:line="240" w:lineRule="auto"/>
        <w:ind w:left="0" w:firstLine="0"/>
        <w:jc w:val="both"/>
        <w:rPr>
          <w:rFonts w:ascii="Times New Roman" w:eastAsia="Arial Unicode MS" w:hAnsi="Times New Roman"/>
          <w:i/>
          <w:sz w:val="24"/>
          <w:szCs w:val="24"/>
          <w:lang w:eastAsia="ar-SA"/>
        </w:rPr>
      </w:pPr>
      <w:r w:rsidRPr="00164B6C">
        <w:rPr>
          <w:rFonts w:ascii="Times New Roman" w:eastAsia="Arial Unicode MS" w:hAnsi="Times New Roman"/>
          <w:i/>
          <w:sz w:val="24"/>
          <w:szCs w:val="24"/>
          <w:lang w:eastAsia="ar-SA"/>
        </w:rPr>
        <w:t>использовать перифраз, синонимические и антонимические средства при говорении;</w:t>
      </w:r>
    </w:p>
    <w:p w:rsidR="00B851AA" w:rsidRPr="009016B7" w:rsidRDefault="006E54D0" w:rsidP="009016B7">
      <w:pPr>
        <w:numPr>
          <w:ilvl w:val="0"/>
          <w:numId w:val="45"/>
        </w:numPr>
        <w:tabs>
          <w:tab w:val="left" w:pos="284"/>
          <w:tab w:val="left" w:pos="993"/>
        </w:tabs>
        <w:spacing w:after="0" w:line="240" w:lineRule="auto"/>
        <w:ind w:left="0" w:firstLine="0"/>
        <w:jc w:val="both"/>
        <w:rPr>
          <w:rFonts w:ascii="Times New Roman" w:hAnsi="Times New Roman"/>
          <w:b/>
          <w:sz w:val="24"/>
          <w:szCs w:val="24"/>
        </w:rPr>
      </w:pPr>
      <w:r w:rsidRPr="00164B6C">
        <w:rPr>
          <w:rFonts w:ascii="Times New Roman" w:eastAsia="Arial Unicode MS" w:hAnsi="Times New Roman"/>
          <w:i/>
          <w:sz w:val="24"/>
          <w:szCs w:val="24"/>
          <w:lang w:eastAsia="ar-SA"/>
        </w:rPr>
        <w:t>пользоваться языковой и контекстуальной догадкой при аудировании и чтении.</w:t>
      </w:r>
      <w:bookmarkStart w:id="43" w:name="_Toc409691632"/>
      <w:bookmarkStart w:id="44" w:name="_Toc410653957"/>
      <w:bookmarkStart w:id="45" w:name="_Toc414553139"/>
    </w:p>
    <w:p w:rsidR="009016B7" w:rsidRDefault="009016B7" w:rsidP="00B851AA">
      <w:pPr>
        <w:shd w:val="clear" w:color="auto" w:fill="FFFFFF"/>
        <w:outlineLvl w:val="0"/>
        <w:rPr>
          <w:rFonts w:ascii="Times New Roman" w:hAnsi="Times New Roman"/>
          <w:b/>
          <w:sz w:val="24"/>
          <w:szCs w:val="24"/>
        </w:rPr>
      </w:pPr>
    </w:p>
    <w:p w:rsidR="00B851AA" w:rsidRPr="009016B7" w:rsidRDefault="00B851AA" w:rsidP="00B851AA">
      <w:pPr>
        <w:shd w:val="clear" w:color="auto" w:fill="FFFFFF"/>
        <w:outlineLvl w:val="0"/>
        <w:rPr>
          <w:rFonts w:ascii="Times New Roman" w:hAnsi="Times New Roman"/>
          <w:b/>
          <w:lang w:eastAsia="ru-RU"/>
        </w:rPr>
      </w:pPr>
      <w:r w:rsidRPr="009016B7">
        <w:rPr>
          <w:rFonts w:ascii="Times New Roman" w:hAnsi="Times New Roman"/>
          <w:b/>
          <w:sz w:val="24"/>
          <w:szCs w:val="24"/>
        </w:rPr>
        <w:t>1.2.5.6.</w:t>
      </w:r>
      <w:r w:rsidRPr="009016B7">
        <w:rPr>
          <w:rFonts w:ascii="Times New Roman" w:hAnsi="Times New Roman"/>
          <w:sz w:val="24"/>
          <w:szCs w:val="24"/>
        </w:rPr>
        <w:t xml:space="preserve"> </w:t>
      </w:r>
      <w:r w:rsidRPr="009016B7">
        <w:rPr>
          <w:rFonts w:ascii="Times New Roman" w:hAnsi="Times New Roman"/>
          <w:b/>
          <w:lang w:eastAsia="ru-RU"/>
        </w:rPr>
        <w:t>Второй иностранный язык (немецкий язык)</w:t>
      </w:r>
    </w:p>
    <w:p w:rsidR="00970780" w:rsidRPr="00970780" w:rsidRDefault="00970780" w:rsidP="00970780">
      <w:pPr>
        <w:spacing w:after="0" w:line="240" w:lineRule="auto"/>
        <w:jc w:val="both"/>
        <w:rPr>
          <w:rFonts w:ascii="Times New Roman" w:hAnsi="Times New Roman"/>
          <w:b/>
          <w:sz w:val="24"/>
          <w:szCs w:val="24"/>
        </w:rPr>
      </w:pPr>
      <w:r w:rsidRPr="00970780">
        <w:rPr>
          <w:rFonts w:ascii="Times New Roman" w:hAnsi="Times New Roman"/>
          <w:b/>
          <w:sz w:val="24"/>
          <w:szCs w:val="24"/>
        </w:rPr>
        <w:t>Коммуникативные умения</w:t>
      </w:r>
    </w:p>
    <w:p w:rsidR="00970780" w:rsidRPr="00970780" w:rsidRDefault="00970780" w:rsidP="00970780">
      <w:pPr>
        <w:spacing w:after="0" w:line="240" w:lineRule="auto"/>
        <w:jc w:val="both"/>
        <w:rPr>
          <w:rFonts w:ascii="Times New Roman" w:hAnsi="Times New Roman"/>
          <w:b/>
          <w:sz w:val="24"/>
          <w:szCs w:val="24"/>
        </w:rPr>
      </w:pPr>
      <w:r w:rsidRPr="00970780">
        <w:rPr>
          <w:rFonts w:ascii="Times New Roman" w:hAnsi="Times New Roman"/>
          <w:b/>
          <w:sz w:val="24"/>
          <w:szCs w:val="24"/>
        </w:rPr>
        <w:t>Говорение. Диалогическая речь</w:t>
      </w:r>
    </w:p>
    <w:p w:rsidR="00970780" w:rsidRPr="00B75394" w:rsidRDefault="00970780" w:rsidP="00970780">
      <w:pPr>
        <w:pStyle w:val="a8"/>
        <w:ind w:left="0"/>
        <w:jc w:val="both"/>
        <w:outlineLvl w:val="0"/>
        <w:rPr>
          <w:rFonts w:ascii="Times New Roman" w:eastAsia="Times New Roman" w:hAnsi="Times New Roman"/>
        </w:rPr>
      </w:pPr>
      <w:r w:rsidRPr="00164B6C">
        <w:rPr>
          <w:rFonts w:ascii="Times New Roman" w:hAnsi="Times New Roman"/>
          <w:b/>
        </w:rPr>
        <w:t>Выпускник научится</w:t>
      </w:r>
      <w:r w:rsidRPr="00424642">
        <w:rPr>
          <w:rFonts w:ascii="Times New Roman" w:hAnsi="Times New Roman"/>
        </w:rPr>
        <w:t xml:space="preserve">: </w:t>
      </w:r>
      <w:r w:rsidRPr="00B75394">
        <w:rPr>
          <w:rFonts w:ascii="Times New Roman" w:eastAsia="Times New Roman" w:hAnsi="Times New Roman"/>
        </w:rPr>
        <w:t>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Объем диалогов до 2-3 реплик со стороны каждого учащегося.</w:t>
      </w:r>
    </w:p>
    <w:p w:rsidR="00970780" w:rsidRPr="00424642" w:rsidRDefault="00970780" w:rsidP="00970780">
      <w:pPr>
        <w:spacing w:after="0" w:line="240" w:lineRule="auto"/>
        <w:jc w:val="both"/>
        <w:rPr>
          <w:rFonts w:ascii="Times New Roman" w:hAnsi="Times New Roman"/>
          <w:sz w:val="24"/>
          <w:szCs w:val="24"/>
        </w:rPr>
      </w:pPr>
      <w:r w:rsidRPr="00424642">
        <w:rPr>
          <w:rFonts w:ascii="Times New Roman" w:hAnsi="Times New Roman"/>
          <w:sz w:val="24"/>
          <w:szCs w:val="24"/>
        </w:rPr>
        <w:t>Учащийся получит возможность научиться: вести диалог-обмен мнениями; брать и давать интервью; вести диалог-расспрос на основе нелинейного текста (таблицы, диаграммы и т. д.).</w:t>
      </w:r>
    </w:p>
    <w:p w:rsidR="00970780" w:rsidRPr="00424642" w:rsidRDefault="00970780" w:rsidP="00970780">
      <w:pPr>
        <w:tabs>
          <w:tab w:val="left" w:pos="8220"/>
        </w:tabs>
        <w:spacing w:after="0" w:line="240" w:lineRule="auto"/>
        <w:jc w:val="both"/>
        <w:rPr>
          <w:rFonts w:ascii="Times New Roman" w:hAnsi="Times New Roman"/>
          <w:sz w:val="24"/>
          <w:szCs w:val="24"/>
        </w:rPr>
      </w:pPr>
      <w:r w:rsidRPr="00424642">
        <w:rPr>
          <w:rFonts w:ascii="Times New Roman" w:hAnsi="Times New Roman"/>
          <w:sz w:val="24"/>
          <w:szCs w:val="24"/>
        </w:rPr>
        <w:t>Говорение. Монологическая речь</w:t>
      </w:r>
      <w:r w:rsidRPr="00424642">
        <w:rPr>
          <w:rFonts w:ascii="Times New Roman" w:hAnsi="Times New Roman"/>
          <w:sz w:val="24"/>
          <w:szCs w:val="24"/>
        </w:rPr>
        <w:tab/>
      </w:r>
    </w:p>
    <w:p w:rsidR="00970780" w:rsidRPr="00424642" w:rsidRDefault="00970780" w:rsidP="00970780">
      <w:pPr>
        <w:spacing w:after="0" w:line="240" w:lineRule="auto"/>
        <w:jc w:val="both"/>
        <w:rPr>
          <w:rFonts w:ascii="Times New Roman" w:hAnsi="Times New Roman"/>
          <w:sz w:val="24"/>
          <w:szCs w:val="24"/>
        </w:rPr>
      </w:pPr>
      <w:r w:rsidRPr="00424642">
        <w:rPr>
          <w:rFonts w:ascii="Times New Roman" w:hAnsi="Times New Roman"/>
          <w:sz w:val="24"/>
          <w:szCs w:val="24"/>
        </w:rPr>
        <w:t>Учащийся научится: 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 описывать события с опорой на зрительную наглядность и/или вербальную опору (ключевые слова, план, вопросы); давать краткую характеристику реальных людей и литературных персонажей; передавать основное содержание прочитанного текста с опорой или без опоры на текст, ключевые слова/ план/ вопросы; описывать картинку/ фото с опорой или без опоры на ключевые слова/ план/ вопросы.</w:t>
      </w:r>
    </w:p>
    <w:p w:rsidR="00970780" w:rsidRPr="00424642" w:rsidRDefault="00970780" w:rsidP="00970780">
      <w:pPr>
        <w:spacing w:after="0" w:line="240" w:lineRule="auto"/>
        <w:jc w:val="both"/>
        <w:rPr>
          <w:rFonts w:ascii="Times New Roman" w:hAnsi="Times New Roman"/>
          <w:sz w:val="24"/>
          <w:szCs w:val="24"/>
        </w:rPr>
      </w:pPr>
      <w:r w:rsidRPr="00424642">
        <w:rPr>
          <w:rFonts w:ascii="Times New Roman" w:hAnsi="Times New Roman"/>
          <w:sz w:val="24"/>
          <w:szCs w:val="24"/>
        </w:rPr>
        <w:t>Учащийся получит возможность научиться: делать сообщение на заданную тему на основе прочитанного; комментировать факты из прочитанного/ прослушанного текста, выражать и аргументировать свое отношение к прочитанному/ прослушанному; кратко высказываться без предварительной подготовки на заданную тему в соответствии с предложенной ситуацией общения; кратко высказываться с опорой на нелинейный текст (таблицы, диаграммы, расписание и т. п.); кратко излагать результаты выполненной проектной работы.</w:t>
      </w:r>
    </w:p>
    <w:p w:rsidR="00970780" w:rsidRPr="00424642" w:rsidRDefault="00970780" w:rsidP="00970780">
      <w:pPr>
        <w:spacing w:after="0" w:line="240" w:lineRule="auto"/>
        <w:jc w:val="both"/>
        <w:rPr>
          <w:rFonts w:ascii="Times New Roman" w:hAnsi="Times New Roman"/>
          <w:sz w:val="24"/>
          <w:szCs w:val="24"/>
        </w:rPr>
      </w:pPr>
      <w:r w:rsidRPr="00424642">
        <w:rPr>
          <w:rFonts w:ascii="Times New Roman" w:hAnsi="Times New Roman"/>
          <w:sz w:val="24"/>
          <w:szCs w:val="24"/>
        </w:rPr>
        <w:t>Аудирование</w:t>
      </w:r>
    </w:p>
    <w:p w:rsidR="00970780" w:rsidRPr="00424642" w:rsidRDefault="00970780" w:rsidP="00970780">
      <w:pPr>
        <w:tabs>
          <w:tab w:val="left" w:pos="993"/>
        </w:tabs>
        <w:spacing w:after="0" w:line="240" w:lineRule="auto"/>
        <w:jc w:val="both"/>
        <w:rPr>
          <w:rFonts w:ascii="Times New Roman" w:hAnsi="Times New Roman"/>
          <w:sz w:val="24"/>
          <w:szCs w:val="24"/>
        </w:rPr>
      </w:pPr>
      <w:r w:rsidRPr="00424642">
        <w:rPr>
          <w:rFonts w:ascii="Times New Roman" w:hAnsi="Times New Roman"/>
          <w:sz w:val="24"/>
          <w:szCs w:val="24"/>
        </w:rPr>
        <w:t xml:space="preserve">Учащийся научится: понимать на слух и понимать основное содержание несложных аутентичных текстов, содержащих некоторое количество неизученных языковых явлений; </w:t>
      </w:r>
    </w:p>
    <w:p w:rsidR="00970780" w:rsidRPr="00424642" w:rsidRDefault="00970780" w:rsidP="00970780">
      <w:pPr>
        <w:tabs>
          <w:tab w:val="left" w:pos="993"/>
        </w:tabs>
        <w:spacing w:after="0" w:line="240" w:lineRule="auto"/>
        <w:jc w:val="both"/>
        <w:rPr>
          <w:rFonts w:ascii="Times New Roman" w:hAnsi="Times New Roman"/>
          <w:sz w:val="24"/>
          <w:szCs w:val="24"/>
        </w:rPr>
      </w:pPr>
      <w:r w:rsidRPr="00424642">
        <w:rPr>
          <w:rFonts w:ascii="Times New Roman" w:hAnsi="Times New Roman"/>
          <w:sz w:val="24"/>
          <w:szCs w:val="24"/>
        </w:rPr>
        <w:t>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970780" w:rsidRPr="00424642" w:rsidRDefault="00970780" w:rsidP="00970780">
      <w:pPr>
        <w:spacing w:after="0" w:line="240" w:lineRule="auto"/>
        <w:jc w:val="both"/>
        <w:rPr>
          <w:rFonts w:ascii="Times New Roman" w:hAnsi="Times New Roman"/>
          <w:sz w:val="24"/>
          <w:szCs w:val="24"/>
        </w:rPr>
      </w:pPr>
      <w:r w:rsidRPr="00424642">
        <w:rPr>
          <w:rFonts w:ascii="Times New Roman" w:hAnsi="Times New Roman"/>
          <w:sz w:val="24"/>
          <w:szCs w:val="24"/>
        </w:rPr>
        <w:t>Учащийся получит возможность научиться: выделять основную тему в воспринимаемом на слух тексте; использовать контекстуальную или языковую догадку при восприятии на слух текстов, содержащих незнакомые слова.</w:t>
      </w:r>
    </w:p>
    <w:p w:rsidR="00970780" w:rsidRPr="00424642" w:rsidRDefault="00970780" w:rsidP="00970780">
      <w:pPr>
        <w:spacing w:after="0" w:line="240" w:lineRule="auto"/>
        <w:jc w:val="both"/>
        <w:rPr>
          <w:rFonts w:ascii="Times New Roman" w:hAnsi="Times New Roman"/>
          <w:sz w:val="24"/>
          <w:szCs w:val="24"/>
        </w:rPr>
      </w:pPr>
      <w:r w:rsidRPr="00424642">
        <w:rPr>
          <w:rFonts w:ascii="Times New Roman" w:hAnsi="Times New Roman"/>
          <w:sz w:val="24"/>
          <w:szCs w:val="24"/>
        </w:rPr>
        <w:t xml:space="preserve">Чтение </w:t>
      </w:r>
    </w:p>
    <w:p w:rsidR="00970780" w:rsidRPr="00424642" w:rsidRDefault="00970780" w:rsidP="00970780">
      <w:pPr>
        <w:spacing w:after="0" w:line="240" w:lineRule="auto"/>
        <w:jc w:val="both"/>
        <w:rPr>
          <w:rFonts w:ascii="Times New Roman" w:hAnsi="Times New Roman"/>
          <w:sz w:val="24"/>
          <w:szCs w:val="24"/>
        </w:rPr>
      </w:pPr>
      <w:r w:rsidRPr="00424642">
        <w:rPr>
          <w:rFonts w:ascii="Times New Roman" w:hAnsi="Times New Roman"/>
          <w:sz w:val="24"/>
          <w:szCs w:val="24"/>
        </w:rPr>
        <w:t>Учащийся научится: читать и понимать основное содержание несложных аутентичных текстов, содержащие отдельные неизученные языковые явления; 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 читать и полностью понимать несложные аутентичные тексты, построенные на изученном языковом материале; выразительно читать вслух небольшие построенные на изученном языковом материале аутентичные тексты, демонстрируя понимание прочитанного.</w:t>
      </w:r>
    </w:p>
    <w:p w:rsidR="00970780" w:rsidRPr="00424642" w:rsidRDefault="00970780" w:rsidP="00970780">
      <w:pPr>
        <w:spacing w:after="0" w:line="240" w:lineRule="auto"/>
        <w:jc w:val="both"/>
        <w:rPr>
          <w:rFonts w:ascii="Times New Roman" w:hAnsi="Times New Roman"/>
          <w:sz w:val="24"/>
          <w:szCs w:val="24"/>
        </w:rPr>
      </w:pPr>
      <w:r>
        <w:rPr>
          <w:rFonts w:ascii="Times New Roman" w:hAnsi="Times New Roman"/>
          <w:b/>
          <w:sz w:val="24"/>
          <w:szCs w:val="24"/>
        </w:rPr>
        <w:t xml:space="preserve">Выпускник </w:t>
      </w:r>
      <w:r w:rsidRPr="00970780">
        <w:rPr>
          <w:rFonts w:ascii="Times New Roman" w:hAnsi="Times New Roman"/>
          <w:b/>
          <w:sz w:val="24"/>
          <w:szCs w:val="24"/>
        </w:rPr>
        <w:t>получит возможность научиться</w:t>
      </w:r>
      <w:r w:rsidRPr="00424642">
        <w:rPr>
          <w:rFonts w:ascii="Times New Roman" w:hAnsi="Times New Roman"/>
          <w:sz w:val="24"/>
          <w:szCs w:val="24"/>
        </w:rPr>
        <w:t>: устанавливать причинно-следственную взаимосвязь фактов и событий, изложенных в несложном аутентичном тексте; восстанавливать текст из разрозненных абзацев или путем добавления выпущенных фрагментов.</w:t>
      </w:r>
    </w:p>
    <w:p w:rsidR="00970780" w:rsidRPr="00424642" w:rsidRDefault="00970780" w:rsidP="00970780">
      <w:pPr>
        <w:spacing w:after="0" w:line="240" w:lineRule="auto"/>
        <w:jc w:val="both"/>
        <w:rPr>
          <w:rFonts w:ascii="Times New Roman" w:hAnsi="Times New Roman"/>
          <w:sz w:val="24"/>
          <w:szCs w:val="24"/>
        </w:rPr>
      </w:pPr>
      <w:r w:rsidRPr="00424642">
        <w:rPr>
          <w:rFonts w:ascii="Times New Roman" w:hAnsi="Times New Roman"/>
          <w:sz w:val="24"/>
          <w:szCs w:val="24"/>
        </w:rPr>
        <w:t xml:space="preserve">Письменная речь </w:t>
      </w:r>
    </w:p>
    <w:p w:rsidR="00970780" w:rsidRPr="00424642" w:rsidRDefault="00970780" w:rsidP="00970780">
      <w:pPr>
        <w:spacing w:after="0" w:line="240" w:lineRule="auto"/>
        <w:jc w:val="both"/>
        <w:rPr>
          <w:rFonts w:ascii="Times New Roman" w:hAnsi="Times New Roman"/>
          <w:sz w:val="24"/>
          <w:szCs w:val="24"/>
        </w:rPr>
      </w:pPr>
      <w:r w:rsidRPr="00164B6C">
        <w:rPr>
          <w:rFonts w:ascii="Times New Roman" w:hAnsi="Times New Roman"/>
          <w:b/>
          <w:sz w:val="24"/>
          <w:szCs w:val="24"/>
        </w:rPr>
        <w:t>Выпускник научится</w:t>
      </w:r>
      <w:r w:rsidRPr="00424642">
        <w:rPr>
          <w:rFonts w:ascii="Times New Roman" w:hAnsi="Times New Roman"/>
          <w:sz w:val="24"/>
          <w:szCs w:val="24"/>
        </w:rPr>
        <w:t>: заполнять анкеты и формуляры, сообщая о себе основные сведения (имя, фамилия, пол, возраст, гражданство, национальность, адрес и т. д.); 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 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w:t>
      </w:r>
      <w:r>
        <w:rPr>
          <w:rFonts w:ascii="Times New Roman" w:hAnsi="Times New Roman"/>
          <w:sz w:val="24"/>
          <w:szCs w:val="24"/>
        </w:rPr>
        <w:t>авать совет и т. д. (объемом 40–5</w:t>
      </w:r>
      <w:r w:rsidRPr="00424642">
        <w:rPr>
          <w:rFonts w:ascii="Times New Roman" w:hAnsi="Times New Roman"/>
          <w:sz w:val="24"/>
          <w:szCs w:val="24"/>
        </w:rPr>
        <w:t>0 слов, включая адрес); писать небольшие письменные высказывания с опорой на образец/ план.</w:t>
      </w:r>
    </w:p>
    <w:p w:rsidR="00970780" w:rsidRPr="00424642" w:rsidRDefault="00970780" w:rsidP="00970780">
      <w:pPr>
        <w:spacing w:after="0" w:line="240" w:lineRule="auto"/>
        <w:jc w:val="both"/>
        <w:rPr>
          <w:rFonts w:ascii="Times New Roman" w:hAnsi="Times New Roman"/>
          <w:sz w:val="24"/>
          <w:szCs w:val="24"/>
        </w:rPr>
      </w:pPr>
      <w:r w:rsidRPr="00424642">
        <w:rPr>
          <w:rFonts w:ascii="Times New Roman" w:hAnsi="Times New Roman"/>
          <w:sz w:val="24"/>
          <w:szCs w:val="24"/>
        </w:rPr>
        <w:t>Учащийся получит возможность научиться: делать краткие выписки из текста с целью их использования в собственных устных высказываниях; писать электронное письмо (</w:t>
      </w:r>
      <w:r w:rsidRPr="00424642">
        <w:rPr>
          <w:rFonts w:ascii="Times New Roman" w:hAnsi="Times New Roman"/>
          <w:sz w:val="24"/>
          <w:szCs w:val="24"/>
          <w:lang w:val="en-US"/>
        </w:rPr>
        <w:t>e</w:t>
      </w:r>
      <w:r w:rsidRPr="00424642">
        <w:rPr>
          <w:rFonts w:ascii="Times New Roman" w:hAnsi="Times New Roman"/>
          <w:sz w:val="24"/>
          <w:szCs w:val="24"/>
        </w:rPr>
        <w:t>-</w:t>
      </w:r>
      <w:r w:rsidRPr="00424642">
        <w:rPr>
          <w:rFonts w:ascii="Times New Roman" w:hAnsi="Times New Roman"/>
          <w:sz w:val="24"/>
          <w:szCs w:val="24"/>
          <w:lang w:val="en-US"/>
        </w:rPr>
        <w:t>mail</w:t>
      </w:r>
      <w:r w:rsidRPr="00424642">
        <w:rPr>
          <w:rFonts w:ascii="Times New Roman" w:hAnsi="Times New Roman"/>
          <w:sz w:val="24"/>
          <w:szCs w:val="24"/>
        </w:rPr>
        <w:t>) зарубежному другу в ответ на электронное письмо-стимул; составлять план/ тезисы устного или письменного сообщения; кратко излагать в письменном виде результаты проектной деятельности; писать небольшое письменное высказывание с опорой на нелинейный текст (таблицы, диаграммы и т. п.).</w:t>
      </w:r>
    </w:p>
    <w:p w:rsidR="00970780" w:rsidRPr="00424642" w:rsidRDefault="00970780" w:rsidP="00970780">
      <w:pPr>
        <w:spacing w:after="0" w:line="240" w:lineRule="auto"/>
        <w:jc w:val="both"/>
        <w:rPr>
          <w:rFonts w:ascii="Times New Roman" w:hAnsi="Times New Roman"/>
          <w:sz w:val="24"/>
          <w:szCs w:val="24"/>
        </w:rPr>
      </w:pPr>
      <w:r w:rsidRPr="00424642">
        <w:rPr>
          <w:rFonts w:ascii="Times New Roman" w:hAnsi="Times New Roman"/>
          <w:sz w:val="24"/>
          <w:szCs w:val="24"/>
        </w:rPr>
        <w:t>Языковые навыки и средства оперирования ими</w:t>
      </w:r>
    </w:p>
    <w:p w:rsidR="00970780" w:rsidRPr="00424642" w:rsidRDefault="00970780" w:rsidP="00970780">
      <w:pPr>
        <w:spacing w:after="0" w:line="240" w:lineRule="auto"/>
        <w:jc w:val="both"/>
        <w:rPr>
          <w:rFonts w:ascii="Times New Roman" w:hAnsi="Times New Roman"/>
          <w:sz w:val="24"/>
          <w:szCs w:val="24"/>
        </w:rPr>
      </w:pPr>
      <w:r w:rsidRPr="00424642">
        <w:rPr>
          <w:rFonts w:ascii="Times New Roman" w:hAnsi="Times New Roman"/>
          <w:sz w:val="24"/>
          <w:szCs w:val="24"/>
        </w:rPr>
        <w:t>Орфография и пунктуация</w:t>
      </w:r>
    </w:p>
    <w:p w:rsidR="00970780" w:rsidRPr="00424642" w:rsidRDefault="00970780" w:rsidP="00970780">
      <w:pPr>
        <w:spacing w:after="0" w:line="240" w:lineRule="auto"/>
        <w:jc w:val="both"/>
        <w:rPr>
          <w:rFonts w:ascii="Times New Roman" w:hAnsi="Times New Roman"/>
          <w:sz w:val="24"/>
          <w:szCs w:val="24"/>
        </w:rPr>
      </w:pPr>
      <w:r w:rsidRPr="00424642">
        <w:rPr>
          <w:rFonts w:ascii="Times New Roman" w:hAnsi="Times New Roman"/>
          <w:sz w:val="24"/>
          <w:szCs w:val="24"/>
        </w:rPr>
        <w:t>Учащийся научится: правильно писать изученные слова; 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 расставлять в личном письме знаки препинания, диктуемые его форматом, в соответствии с нормами, принятыми в стране изучаемого языка.</w:t>
      </w:r>
    </w:p>
    <w:p w:rsidR="00970780" w:rsidRPr="00424642" w:rsidRDefault="00970780" w:rsidP="00970780">
      <w:pPr>
        <w:tabs>
          <w:tab w:val="left" w:pos="6912"/>
        </w:tabs>
        <w:spacing w:after="0" w:line="240" w:lineRule="auto"/>
        <w:jc w:val="both"/>
        <w:rPr>
          <w:rFonts w:ascii="Times New Roman" w:hAnsi="Times New Roman"/>
          <w:sz w:val="24"/>
          <w:szCs w:val="24"/>
        </w:rPr>
      </w:pPr>
      <w:r w:rsidRPr="00424642">
        <w:rPr>
          <w:rFonts w:ascii="Times New Roman" w:hAnsi="Times New Roman"/>
          <w:sz w:val="24"/>
          <w:szCs w:val="24"/>
        </w:rPr>
        <w:t>Учащийся получит возможность научиться: сравнивать и анализир</w:t>
      </w:r>
      <w:r>
        <w:rPr>
          <w:rFonts w:ascii="Times New Roman" w:hAnsi="Times New Roman"/>
          <w:sz w:val="24"/>
          <w:szCs w:val="24"/>
        </w:rPr>
        <w:t>овать буквосочетания немецкого</w:t>
      </w:r>
      <w:r w:rsidRPr="00424642">
        <w:rPr>
          <w:rFonts w:ascii="Times New Roman" w:hAnsi="Times New Roman"/>
          <w:sz w:val="24"/>
          <w:szCs w:val="24"/>
        </w:rPr>
        <w:t xml:space="preserve"> языка и их транскрипцию.</w:t>
      </w:r>
    </w:p>
    <w:p w:rsidR="00970780" w:rsidRPr="00424642" w:rsidRDefault="00970780" w:rsidP="00970780">
      <w:pPr>
        <w:spacing w:after="0" w:line="240" w:lineRule="auto"/>
        <w:jc w:val="both"/>
        <w:rPr>
          <w:rFonts w:ascii="Times New Roman" w:hAnsi="Times New Roman"/>
          <w:sz w:val="24"/>
          <w:szCs w:val="24"/>
        </w:rPr>
      </w:pPr>
      <w:r w:rsidRPr="00424642">
        <w:rPr>
          <w:rFonts w:ascii="Times New Roman" w:hAnsi="Times New Roman"/>
          <w:sz w:val="24"/>
          <w:szCs w:val="24"/>
        </w:rPr>
        <w:t>Фонетическая сторона речи</w:t>
      </w:r>
    </w:p>
    <w:p w:rsidR="00970780" w:rsidRPr="00424642" w:rsidRDefault="00F3102C" w:rsidP="00970780">
      <w:pPr>
        <w:spacing w:after="0" w:line="240" w:lineRule="auto"/>
        <w:jc w:val="both"/>
        <w:rPr>
          <w:rFonts w:ascii="Times New Roman" w:hAnsi="Times New Roman"/>
          <w:sz w:val="24"/>
          <w:szCs w:val="24"/>
        </w:rPr>
      </w:pPr>
      <w:r w:rsidRPr="00164B6C">
        <w:rPr>
          <w:rFonts w:ascii="Times New Roman" w:hAnsi="Times New Roman"/>
          <w:b/>
          <w:sz w:val="24"/>
          <w:szCs w:val="24"/>
        </w:rPr>
        <w:t>Выпускник научится</w:t>
      </w:r>
      <w:r w:rsidR="00970780" w:rsidRPr="00424642">
        <w:rPr>
          <w:rFonts w:ascii="Times New Roman" w:hAnsi="Times New Roman"/>
          <w:sz w:val="24"/>
          <w:szCs w:val="24"/>
        </w:rPr>
        <w:t>: различать на слух и адекватно, без фонематических ошибок, ведущих к сбою коммуникации, произносить слова изучаемого иностранного языка; соблюдать правильное ударение в изученных словах; различать коммуникативные типы предложений по их интонации; членить предложение на смысловые группы; 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970780" w:rsidRPr="00424642" w:rsidRDefault="00F3102C" w:rsidP="00970780">
      <w:pPr>
        <w:spacing w:after="0" w:line="240" w:lineRule="auto"/>
        <w:jc w:val="both"/>
        <w:rPr>
          <w:rFonts w:ascii="Times New Roman" w:hAnsi="Times New Roman"/>
          <w:sz w:val="24"/>
          <w:szCs w:val="24"/>
        </w:rPr>
      </w:pPr>
      <w:r w:rsidRPr="00164B6C">
        <w:rPr>
          <w:rFonts w:ascii="Times New Roman" w:hAnsi="Times New Roman"/>
          <w:b/>
          <w:sz w:val="24"/>
          <w:szCs w:val="24"/>
        </w:rPr>
        <w:t>Выпускник</w:t>
      </w:r>
      <w:r w:rsidR="00970780" w:rsidRPr="00424642">
        <w:rPr>
          <w:rFonts w:ascii="Times New Roman" w:hAnsi="Times New Roman"/>
          <w:sz w:val="24"/>
          <w:szCs w:val="24"/>
        </w:rPr>
        <w:t xml:space="preserve"> </w:t>
      </w:r>
      <w:r w:rsidR="00970780" w:rsidRPr="00F3102C">
        <w:rPr>
          <w:rFonts w:ascii="Times New Roman" w:hAnsi="Times New Roman"/>
          <w:b/>
          <w:sz w:val="24"/>
          <w:szCs w:val="24"/>
        </w:rPr>
        <w:t>получит возможность научиться</w:t>
      </w:r>
      <w:r w:rsidR="00970780" w:rsidRPr="00424642">
        <w:rPr>
          <w:rFonts w:ascii="Times New Roman" w:hAnsi="Times New Roman"/>
          <w:sz w:val="24"/>
          <w:szCs w:val="24"/>
        </w:rPr>
        <w:t>: выражать модальные значения, чувства и эмоции с помощью интонации; различать британские и американские варианты английского языка в прослушанных высказываниях.</w:t>
      </w:r>
    </w:p>
    <w:p w:rsidR="00970780" w:rsidRPr="00424642" w:rsidRDefault="00970780" w:rsidP="00970780">
      <w:pPr>
        <w:spacing w:after="0" w:line="240" w:lineRule="auto"/>
        <w:jc w:val="both"/>
        <w:rPr>
          <w:rFonts w:ascii="Times New Roman" w:hAnsi="Times New Roman"/>
          <w:sz w:val="24"/>
          <w:szCs w:val="24"/>
        </w:rPr>
      </w:pPr>
      <w:r w:rsidRPr="00424642">
        <w:rPr>
          <w:rFonts w:ascii="Times New Roman" w:hAnsi="Times New Roman"/>
          <w:sz w:val="24"/>
          <w:szCs w:val="24"/>
        </w:rPr>
        <w:t>Лексическая сторона речи</w:t>
      </w:r>
    </w:p>
    <w:p w:rsidR="00970780" w:rsidRPr="00CE2A22" w:rsidRDefault="00F3102C" w:rsidP="00970780">
      <w:pPr>
        <w:shd w:val="clear" w:color="auto" w:fill="FFFFFF"/>
        <w:spacing w:after="0" w:line="240" w:lineRule="auto"/>
        <w:rPr>
          <w:rFonts w:ascii="Times New Roman" w:eastAsia="Times New Roman" w:hAnsi="Times New Roman"/>
          <w:sz w:val="24"/>
          <w:szCs w:val="24"/>
        </w:rPr>
      </w:pPr>
      <w:r w:rsidRPr="00164B6C">
        <w:rPr>
          <w:rFonts w:ascii="Times New Roman" w:hAnsi="Times New Roman"/>
          <w:b/>
          <w:sz w:val="24"/>
          <w:szCs w:val="24"/>
        </w:rPr>
        <w:t>Выпускник научится</w:t>
      </w:r>
      <w:r w:rsidR="00970780" w:rsidRPr="00424642">
        <w:rPr>
          <w:rFonts w:ascii="Times New Roman" w:hAnsi="Times New Roman"/>
          <w:sz w:val="24"/>
          <w:szCs w:val="24"/>
        </w:rPr>
        <w:t xml:space="preserve">: 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 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 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 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w:t>
      </w:r>
      <w:r w:rsidR="00970780" w:rsidRPr="0040159A">
        <w:rPr>
          <w:rFonts w:ascii="Times New Roman" w:hAnsi="Times New Roman"/>
          <w:sz w:val="24"/>
          <w:szCs w:val="24"/>
        </w:rPr>
        <w:t>задачей:</w:t>
      </w:r>
      <w:r w:rsidR="00970780" w:rsidRPr="009965F3">
        <w:rPr>
          <w:rFonts w:ascii="Times New Roman" w:eastAsia="Times New Roman" w:hAnsi="Times New Roman"/>
          <w:sz w:val="24"/>
          <w:szCs w:val="24"/>
        </w:rPr>
        <w:t xml:space="preserve"> </w:t>
      </w:r>
      <w:r w:rsidR="00970780" w:rsidRPr="00CE2A22">
        <w:rPr>
          <w:rFonts w:ascii="Times New Roman" w:eastAsia="Times New Roman" w:hAnsi="Times New Roman"/>
          <w:sz w:val="24"/>
          <w:szCs w:val="24"/>
        </w:rPr>
        <w:t>глаголы с отделяемыми и неотделяемыми приставками и другими словами</w:t>
      </w:r>
      <w:r w:rsidR="00970780">
        <w:rPr>
          <w:rFonts w:ascii="Times New Roman" w:eastAsia="Times New Roman" w:hAnsi="Times New Roman"/>
          <w:sz w:val="24"/>
          <w:szCs w:val="24"/>
        </w:rPr>
        <w:t xml:space="preserve"> в функции приставок типа: fern</w:t>
      </w:r>
      <w:r w:rsidR="00970780" w:rsidRPr="00CE2A22">
        <w:rPr>
          <w:rFonts w:ascii="Times New Roman" w:eastAsia="Times New Roman" w:hAnsi="Times New Roman"/>
          <w:sz w:val="24"/>
          <w:szCs w:val="24"/>
        </w:rPr>
        <w:t>sehen;</w:t>
      </w:r>
      <w:r w:rsidR="00970780">
        <w:rPr>
          <w:rFonts w:ascii="Times New Roman" w:eastAsia="Times New Roman" w:hAnsi="Times New Roman"/>
          <w:sz w:val="24"/>
          <w:szCs w:val="24"/>
        </w:rPr>
        <w:t xml:space="preserve"> </w:t>
      </w:r>
      <w:r w:rsidR="00970780" w:rsidRPr="00CE2A22">
        <w:rPr>
          <w:rFonts w:ascii="Times New Roman" w:eastAsia="Times New Roman" w:hAnsi="Times New Roman"/>
          <w:sz w:val="24"/>
          <w:szCs w:val="24"/>
        </w:rPr>
        <w:t>имена существительные при помощи суффиксов -ung (die Ordnung), -heit (die Freiheit), -keit (die Sauberkeit), -schaft (die Freundschaft), -or (der Proffessor), -um (das Datum), -ik (die Musik);</w:t>
      </w:r>
      <w:r w:rsidR="00970780">
        <w:rPr>
          <w:rFonts w:ascii="Times New Roman" w:eastAsia="Times New Roman" w:hAnsi="Times New Roman"/>
          <w:sz w:val="24"/>
          <w:szCs w:val="24"/>
        </w:rPr>
        <w:t xml:space="preserve"> </w:t>
      </w:r>
      <w:r w:rsidR="00970780" w:rsidRPr="00CE2A22">
        <w:rPr>
          <w:rFonts w:ascii="Times New Roman" w:eastAsia="Times New Roman" w:hAnsi="Times New Roman"/>
          <w:sz w:val="24"/>
          <w:szCs w:val="24"/>
        </w:rPr>
        <w:t>имена существительные и прилагательные с префиксом un- (das Unglück, unglücklich);имена прилагательные при помощи аффиксов -ig (richtig), -lich (fröhlich), -isch (typisch), -los (fehlerlos);имена числительные при помощи суффиксов -zig, -βig.</w:t>
      </w:r>
    </w:p>
    <w:p w:rsidR="00970780" w:rsidRPr="00424642" w:rsidRDefault="00F3102C" w:rsidP="00970780">
      <w:pPr>
        <w:spacing w:after="0" w:line="240" w:lineRule="auto"/>
        <w:jc w:val="both"/>
        <w:rPr>
          <w:rFonts w:ascii="Times New Roman" w:hAnsi="Times New Roman"/>
          <w:sz w:val="24"/>
          <w:szCs w:val="24"/>
        </w:rPr>
      </w:pPr>
      <w:r w:rsidRPr="00164B6C">
        <w:rPr>
          <w:rFonts w:ascii="Times New Roman" w:hAnsi="Times New Roman"/>
          <w:b/>
          <w:sz w:val="24"/>
          <w:szCs w:val="24"/>
        </w:rPr>
        <w:t>Выпускник</w:t>
      </w:r>
      <w:r>
        <w:rPr>
          <w:rFonts w:ascii="Times New Roman" w:hAnsi="Times New Roman"/>
          <w:b/>
          <w:sz w:val="24"/>
          <w:szCs w:val="24"/>
        </w:rPr>
        <w:t xml:space="preserve"> </w:t>
      </w:r>
      <w:r w:rsidR="00970780" w:rsidRPr="00F3102C">
        <w:rPr>
          <w:rFonts w:ascii="Times New Roman" w:hAnsi="Times New Roman"/>
          <w:b/>
          <w:sz w:val="24"/>
          <w:szCs w:val="24"/>
        </w:rPr>
        <w:t>получит возможность научиться</w:t>
      </w:r>
      <w:r w:rsidR="00970780" w:rsidRPr="00424642">
        <w:rPr>
          <w:rFonts w:ascii="Times New Roman" w:hAnsi="Times New Roman"/>
          <w:sz w:val="24"/>
          <w:szCs w:val="24"/>
        </w:rPr>
        <w:t>: распознавать и употреблять в речи в нескольких значениях многозначные слова, изученные в пределах тематики основной школы; 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970780" w:rsidRPr="00424642" w:rsidRDefault="00970780" w:rsidP="00970780">
      <w:pPr>
        <w:spacing w:after="0" w:line="240" w:lineRule="auto"/>
        <w:jc w:val="both"/>
        <w:rPr>
          <w:rFonts w:ascii="Times New Roman" w:hAnsi="Times New Roman"/>
          <w:sz w:val="24"/>
          <w:szCs w:val="24"/>
        </w:rPr>
      </w:pPr>
      <w:r w:rsidRPr="00424642">
        <w:rPr>
          <w:rFonts w:ascii="Times New Roman" w:hAnsi="Times New Roman"/>
          <w:sz w:val="24"/>
          <w:szCs w:val="24"/>
        </w:rPr>
        <w:t>Грамматическая сторона речи</w:t>
      </w:r>
    </w:p>
    <w:p w:rsidR="00970780" w:rsidRPr="001B4390" w:rsidRDefault="00F3102C" w:rsidP="00970780">
      <w:pPr>
        <w:shd w:val="clear" w:color="auto" w:fill="FFFFFF"/>
        <w:spacing w:after="0" w:line="240" w:lineRule="auto"/>
        <w:jc w:val="both"/>
        <w:rPr>
          <w:rFonts w:ascii="Times New Roman" w:eastAsia="Times New Roman" w:hAnsi="Times New Roman"/>
          <w:sz w:val="24"/>
          <w:szCs w:val="24"/>
        </w:rPr>
      </w:pPr>
      <w:r w:rsidRPr="00164B6C">
        <w:rPr>
          <w:rFonts w:ascii="Times New Roman" w:hAnsi="Times New Roman"/>
          <w:b/>
          <w:sz w:val="24"/>
          <w:szCs w:val="24"/>
        </w:rPr>
        <w:t>Выпускник научится</w:t>
      </w:r>
      <w:r w:rsidR="00970780" w:rsidRPr="00424642">
        <w:rPr>
          <w:rFonts w:ascii="Times New Roman" w:hAnsi="Times New Roman"/>
          <w:sz w:val="24"/>
          <w:szCs w:val="24"/>
        </w:rPr>
        <w:t xml:space="preserve">: </w:t>
      </w:r>
      <w:r w:rsidR="00970780" w:rsidRPr="001B4390">
        <w:rPr>
          <w:rFonts w:ascii="Times New Roman" w:eastAsia="Times New Roman" w:hAnsi="Times New Roman"/>
          <w:sz w:val="24"/>
          <w:szCs w:val="24"/>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r w:rsidR="00970780">
        <w:rPr>
          <w:rFonts w:ascii="Times New Roman" w:eastAsia="Times New Roman" w:hAnsi="Times New Roman"/>
          <w:sz w:val="24"/>
          <w:szCs w:val="24"/>
        </w:rPr>
        <w:t xml:space="preserve"> </w:t>
      </w:r>
      <w:r w:rsidR="00970780" w:rsidRPr="001B4390">
        <w:rPr>
          <w:rFonts w:ascii="Times New Roman" w:eastAsia="Times New Roman" w:hAnsi="Times New Roman"/>
          <w:sz w:val="24"/>
          <w:szCs w:val="24"/>
        </w:rPr>
        <w:t>распознавать и употреблять в речи нераспространенные и распространенные предложения;</w:t>
      </w:r>
      <w:r w:rsidR="00970780">
        <w:rPr>
          <w:rFonts w:ascii="Times New Roman" w:eastAsia="Times New Roman" w:hAnsi="Times New Roman"/>
          <w:sz w:val="24"/>
          <w:szCs w:val="24"/>
        </w:rPr>
        <w:t xml:space="preserve"> </w:t>
      </w:r>
      <w:r w:rsidR="00970780" w:rsidRPr="001B4390">
        <w:rPr>
          <w:rFonts w:ascii="Times New Roman" w:eastAsia="Times New Roman" w:hAnsi="Times New Roman"/>
          <w:sz w:val="24"/>
          <w:szCs w:val="24"/>
        </w:rPr>
        <w:t>распознавать и употреблять в речи безличные предложения;</w:t>
      </w:r>
      <w:r w:rsidR="00970780">
        <w:rPr>
          <w:rFonts w:ascii="Times New Roman" w:eastAsia="Times New Roman" w:hAnsi="Times New Roman"/>
          <w:sz w:val="24"/>
          <w:szCs w:val="24"/>
        </w:rPr>
        <w:t xml:space="preserve"> </w:t>
      </w:r>
      <w:r w:rsidR="00970780" w:rsidRPr="001B4390">
        <w:rPr>
          <w:rFonts w:ascii="Times New Roman" w:eastAsia="Times New Roman" w:hAnsi="Times New Roman"/>
          <w:sz w:val="24"/>
          <w:szCs w:val="24"/>
        </w:rPr>
        <w:t>распознавать и употреблять в речи имена существительные в единственном числе и во множественном числе, образованные по правилу, и исключения;</w:t>
      </w:r>
      <w:r w:rsidR="00970780">
        <w:rPr>
          <w:rFonts w:ascii="Times New Roman" w:eastAsia="Times New Roman" w:hAnsi="Times New Roman"/>
          <w:sz w:val="24"/>
          <w:szCs w:val="24"/>
        </w:rPr>
        <w:t xml:space="preserve"> </w:t>
      </w:r>
      <w:r w:rsidR="00970780" w:rsidRPr="001B4390">
        <w:rPr>
          <w:rFonts w:ascii="Times New Roman" w:eastAsia="Times New Roman" w:hAnsi="Times New Roman"/>
          <w:sz w:val="24"/>
          <w:szCs w:val="24"/>
        </w:rPr>
        <w:t>распознавать и употреблять в речи существительные с определенным/ неопределенным/ нулевым артиклем;</w:t>
      </w:r>
      <w:r w:rsidR="00970780">
        <w:rPr>
          <w:rFonts w:ascii="Times New Roman" w:eastAsia="Times New Roman" w:hAnsi="Times New Roman"/>
          <w:sz w:val="24"/>
          <w:szCs w:val="24"/>
        </w:rPr>
        <w:t xml:space="preserve"> </w:t>
      </w:r>
      <w:r w:rsidR="00970780" w:rsidRPr="001B4390">
        <w:rPr>
          <w:rFonts w:ascii="Times New Roman" w:eastAsia="Times New Roman" w:hAnsi="Times New Roman"/>
          <w:sz w:val="24"/>
          <w:szCs w:val="24"/>
        </w:rPr>
        <w:t>распознавать и употреблять в речи местоимения: личные, притяжательные;</w:t>
      </w:r>
      <w:r w:rsidR="00970780">
        <w:rPr>
          <w:rFonts w:ascii="Times New Roman" w:eastAsia="Times New Roman" w:hAnsi="Times New Roman"/>
          <w:sz w:val="24"/>
          <w:szCs w:val="24"/>
        </w:rPr>
        <w:t xml:space="preserve"> </w:t>
      </w:r>
      <w:r w:rsidR="00970780" w:rsidRPr="001B4390">
        <w:rPr>
          <w:rFonts w:ascii="Times New Roman" w:eastAsia="Times New Roman" w:hAnsi="Times New Roman"/>
          <w:sz w:val="24"/>
          <w:szCs w:val="24"/>
        </w:rPr>
        <w:t>распознавать и употреблять в речи имена прилагательные в положительной степени;</w:t>
      </w:r>
      <w:r w:rsidR="00970780">
        <w:rPr>
          <w:rFonts w:ascii="Times New Roman" w:eastAsia="Times New Roman" w:hAnsi="Times New Roman"/>
          <w:sz w:val="24"/>
          <w:szCs w:val="24"/>
        </w:rPr>
        <w:t xml:space="preserve"> </w:t>
      </w:r>
      <w:r w:rsidR="00970780" w:rsidRPr="001B4390">
        <w:rPr>
          <w:rFonts w:ascii="Times New Roman" w:eastAsia="Times New Roman" w:hAnsi="Times New Roman"/>
          <w:sz w:val="24"/>
          <w:szCs w:val="24"/>
        </w:rPr>
        <w:t>распознавать и употреблять в речи наречия времени и образа действия и слова, выражающие количество </w:t>
      </w:r>
      <w:r w:rsidR="00970780" w:rsidRPr="001B4390">
        <w:rPr>
          <w:rFonts w:ascii="Times New Roman" w:eastAsia="Times New Roman" w:hAnsi="Times New Roman"/>
          <w:i/>
          <w:iCs/>
          <w:sz w:val="24"/>
          <w:szCs w:val="24"/>
        </w:rPr>
        <w:t>viele, einige, wenige</w:t>
      </w:r>
      <w:r w:rsidR="00970780" w:rsidRPr="001B4390">
        <w:rPr>
          <w:rFonts w:ascii="Times New Roman" w:eastAsia="Times New Roman" w:hAnsi="Times New Roman"/>
          <w:sz w:val="24"/>
          <w:szCs w:val="24"/>
        </w:rPr>
        <w:t>;</w:t>
      </w:r>
      <w:r w:rsidR="00970780">
        <w:rPr>
          <w:rFonts w:ascii="Times New Roman" w:eastAsia="Times New Roman" w:hAnsi="Times New Roman"/>
          <w:sz w:val="24"/>
          <w:szCs w:val="24"/>
        </w:rPr>
        <w:t xml:space="preserve"> </w:t>
      </w:r>
      <w:r w:rsidR="00970780" w:rsidRPr="001B4390">
        <w:rPr>
          <w:rFonts w:ascii="Times New Roman" w:eastAsia="Times New Roman" w:hAnsi="Times New Roman"/>
          <w:sz w:val="24"/>
          <w:szCs w:val="24"/>
        </w:rPr>
        <w:t>распознавать и употреблять в р</w:t>
      </w:r>
      <w:r w:rsidR="00970780">
        <w:rPr>
          <w:rFonts w:ascii="Times New Roman" w:eastAsia="Times New Roman" w:hAnsi="Times New Roman"/>
          <w:sz w:val="24"/>
          <w:szCs w:val="24"/>
        </w:rPr>
        <w:t xml:space="preserve">ечи количественные и порядковые </w:t>
      </w:r>
      <w:r w:rsidR="00970780" w:rsidRPr="001B4390">
        <w:rPr>
          <w:rFonts w:ascii="Times New Roman" w:eastAsia="Times New Roman" w:hAnsi="Times New Roman"/>
          <w:sz w:val="24"/>
          <w:szCs w:val="24"/>
        </w:rPr>
        <w:t>числительные;</w:t>
      </w:r>
      <w:r w:rsidR="00970780">
        <w:rPr>
          <w:rFonts w:ascii="Times New Roman" w:eastAsia="Times New Roman" w:hAnsi="Times New Roman"/>
          <w:sz w:val="24"/>
          <w:szCs w:val="24"/>
        </w:rPr>
        <w:t xml:space="preserve"> </w:t>
      </w:r>
      <w:r w:rsidR="00970780" w:rsidRPr="001B4390">
        <w:rPr>
          <w:rFonts w:ascii="Times New Roman" w:eastAsia="Times New Roman" w:hAnsi="Times New Roman"/>
          <w:sz w:val="24"/>
          <w:szCs w:val="24"/>
        </w:rPr>
        <w:t>распознавать и употреблять в речи слабые и сильные глаголы с отделяемыми и неотделяемыми приставками в </w:t>
      </w:r>
      <w:r w:rsidR="00970780" w:rsidRPr="001B4390">
        <w:rPr>
          <w:rFonts w:ascii="Times New Roman" w:eastAsia="Times New Roman" w:hAnsi="Times New Roman"/>
          <w:i/>
          <w:iCs/>
          <w:sz w:val="24"/>
          <w:szCs w:val="24"/>
        </w:rPr>
        <w:t>Präsens;</w:t>
      </w:r>
      <w:r w:rsidR="00970780">
        <w:rPr>
          <w:rFonts w:ascii="Times New Roman" w:eastAsia="Times New Roman" w:hAnsi="Times New Roman"/>
          <w:sz w:val="24"/>
          <w:szCs w:val="24"/>
        </w:rPr>
        <w:t xml:space="preserve"> </w:t>
      </w:r>
      <w:r w:rsidR="00970780" w:rsidRPr="001B4390">
        <w:rPr>
          <w:rFonts w:ascii="Times New Roman" w:eastAsia="Times New Roman" w:hAnsi="Times New Roman"/>
          <w:sz w:val="24"/>
          <w:szCs w:val="24"/>
        </w:rPr>
        <w:t>распознавать и употреблять в речи модальные глаголы в </w:t>
      </w:r>
      <w:r w:rsidR="00970780" w:rsidRPr="001B4390">
        <w:rPr>
          <w:rFonts w:ascii="Times New Roman" w:eastAsia="Times New Roman" w:hAnsi="Times New Roman"/>
          <w:i/>
          <w:iCs/>
          <w:sz w:val="24"/>
          <w:szCs w:val="24"/>
        </w:rPr>
        <w:t>Präsens;</w:t>
      </w:r>
      <w:r w:rsidR="00970780">
        <w:rPr>
          <w:rFonts w:ascii="Times New Roman" w:eastAsia="Times New Roman" w:hAnsi="Times New Roman"/>
          <w:sz w:val="24"/>
          <w:szCs w:val="24"/>
        </w:rPr>
        <w:t xml:space="preserve"> </w:t>
      </w:r>
      <w:r w:rsidR="00970780" w:rsidRPr="001B4390">
        <w:rPr>
          <w:rFonts w:ascii="Times New Roman" w:eastAsia="Times New Roman" w:hAnsi="Times New Roman"/>
          <w:sz w:val="24"/>
          <w:szCs w:val="24"/>
        </w:rPr>
        <w:t>распознавать и употреблять в речи предлоги</w:t>
      </w:r>
      <w:r w:rsidR="00970780" w:rsidRPr="001B4390">
        <w:rPr>
          <w:rFonts w:ascii="Times New Roman" w:eastAsia="Times New Roman" w:hAnsi="Times New Roman"/>
          <w:i/>
          <w:iCs/>
          <w:sz w:val="24"/>
          <w:szCs w:val="24"/>
        </w:rPr>
        <w:t>.</w:t>
      </w:r>
    </w:p>
    <w:p w:rsidR="00970780" w:rsidRPr="001B4390" w:rsidRDefault="00F3102C" w:rsidP="00970780">
      <w:pPr>
        <w:shd w:val="clear" w:color="auto" w:fill="FFFFFF"/>
        <w:spacing w:after="0" w:line="240" w:lineRule="auto"/>
        <w:jc w:val="both"/>
        <w:rPr>
          <w:rFonts w:ascii="Times New Roman" w:eastAsia="Times New Roman" w:hAnsi="Times New Roman"/>
          <w:sz w:val="24"/>
          <w:szCs w:val="24"/>
        </w:rPr>
      </w:pPr>
      <w:r w:rsidRPr="00164B6C">
        <w:rPr>
          <w:rFonts w:ascii="Times New Roman" w:hAnsi="Times New Roman"/>
          <w:b/>
          <w:sz w:val="24"/>
          <w:szCs w:val="24"/>
        </w:rPr>
        <w:t>Выпускник</w:t>
      </w:r>
      <w:r w:rsidR="00970780" w:rsidRPr="00424642">
        <w:rPr>
          <w:rFonts w:ascii="Times New Roman" w:hAnsi="Times New Roman"/>
          <w:sz w:val="24"/>
          <w:szCs w:val="24"/>
        </w:rPr>
        <w:t xml:space="preserve"> </w:t>
      </w:r>
      <w:r w:rsidR="00970780" w:rsidRPr="00F3102C">
        <w:rPr>
          <w:rFonts w:ascii="Times New Roman" w:hAnsi="Times New Roman"/>
          <w:b/>
          <w:sz w:val="24"/>
          <w:szCs w:val="24"/>
        </w:rPr>
        <w:t>получит возможность научиться</w:t>
      </w:r>
      <w:r w:rsidR="00970780" w:rsidRPr="00424642">
        <w:rPr>
          <w:rFonts w:ascii="Times New Roman" w:hAnsi="Times New Roman"/>
          <w:sz w:val="24"/>
          <w:szCs w:val="24"/>
        </w:rPr>
        <w:t>:</w:t>
      </w:r>
      <w:r w:rsidR="00970780">
        <w:rPr>
          <w:rFonts w:ascii="Times New Roman" w:hAnsi="Times New Roman"/>
          <w:sz w:val="24"/>
          <w:szCs w:val="24"/>
        </w:rPr>
        <w:t xml:space="preserve"> </w:t>
      </w:r>
      <w:r w:rsidR="00970780" w:rsidRPr="001B4390">
        <w:rPr>
          <w:rFonts w:ascii="Times New Roman" w:eastAsia="Times New Roman" w:hAnsi="Times New Roman"/>
          <w:sz w:val="24"/>
          <w:szCs w:val="24"/>
        </w:rPr>
        <w:t>распознавать в речи словосочетания «Прилагательное +существительное» разных видов склонения (ein kleines Kind, das kleine Kind, kleines Kind).</w:t>
      </w:r>
    </w:p>
    <w:p w:rsidR="00970780" w:rsidRPr="00424642" w:rsidRDefault="00970780" w:rsidP="00970780">
      <w:pPr>
        <w:spacing w:after="0" w:line="240" w:lineRule="auto"/>
        <w:jc w:val="both"/>
        <w:rPr>
          <w:rFonts w:ascii="Times New Roman" w:hAnsi="Times New Roman"/>
          <w:sz w:val="24"/>
          <w:szCs w:val="24"/>
        </w:rPr>
      </w:pPr>
      <w:r w:rsidRPr="00424642">
        <w:rPr>
          <w:rFonts w:ascii="Times New Roman" w:hAnsi="Times New Roman"/>
          <w:sz w:val="24"/>
          <w:szCs w:val="24"/>
        </w:rPr>
        <w:t>Социокультурные знания и умения</w:t>
      </w:r>
    </w:p>
    <w:p w:rsidR="00970780" w:rsidRPr="00424642" w:rsidRDefault="00F3102C" w:rsidP="00970780">
      <w:pPr>
        <w:spacing w:after="0" w:line="240" w:lineRule="auto"/>
        <w:jc w:val="both"/>
        <w:rPr>
          <w:rFonts w:ascii="Times New Roman" w:hAnsi="Times New Roman"/>
          <w:sz w:val="24"/>
          <w:szCs w:val="24"/>
        </w:rPr>
      </w:pPr>
      <w:r w:rsidRPr="00164B6C">
        <w:rPr>
          <w:rFonts w:ascii="Times New Roman" w:hAnsi="Times New Roman"/>
          <w:b/>
          <w:sz w:val="24"/>
          <w:szCs w:val="24"/>
        </w:rPr>
        <w:t>Выпускник научится</w:t>
      </w:r>
      <w:r w:rsidR="00970780" w:rsidRPr="00424642">
        <w:rPr>
          <w:rFonts w:ascii="Times New Roman" w:hAnsi="Times New Roman"/>
          <w:sz w:val="24"/>
          <w:szCs w:val="24"/>
        </w:rPr>
        <w:t xml:space="preserve">: </w:t>
      </w:r>
      <w:r w:rsidR="00970780" w:rsidRPr="00424642">
        <w:rPr>
          <w:rFonts w:ascii="Times New Roman" w:eastAsia="Arial Unicode MS" w:hAnsi="Times New Roman"/>
          <w:sz w:val="24"/>
          <w:szCs w:val="24"/>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r w:rsidR="00970780" w:rsidRPr="00424642">
        <w:rPr>
          <w:rFonts w:ascii="Times New Roman" w:hAnsi="Times New Roman"/>
          <w:sz w:val="24"/>
          <w:szCs w:val="24"/>
        </w:rPr>
        <w:t xml:space="preserve"> </w:t>
      </w:r>
      <w:r w:rsidR="00970780" w:rsidRPr="00424642">
        <w:rPr>
          <w:rFonts w:ascii="Times New Roman" w:eastAsia="Arial Unicode MS" w:hAnsi="Times New Roman"/>
          <w:sz w:val="24"/>
          <w:szCs w:val="24"/>
          <w:lang w:eastAsia="ar-SA"/>
        </w:rPr>
        <w:t>представлять родную страну и культуру на английском языке;</w:t>
      </w:r>
      <w:r w:rsidR="00970780" w:rsidRPr="00424642">
        <w:rPr>
          <w:rFonts w:ascii="Times New Roman" w:hAnsi="Times New Roman"/>
          <w:sz w:val="24"/>
          <w:szCs w:val="24"/>
        </w:rPr>
        <w:t xml:space="preserve"> </w:t>
      </w:r>
      <w:r w:rsidR="00970780" w:rsidRPr="00424642">
        <w:rPr>
          <w:rFonts w:ascii="Times New Roman" w:eastAsia="Arial Unicode MS" w:hAnsi="Times New Roman"/>
          <w:sz w:val="24"/>
          <w:szCs w:val="24"/>
          <w:lang w:eastAsia="ar-SA"/>
        </w:rPr>
        <w:t>понимать социокультурные реалии при чтении и аудировании в рамках изученного материала.</w:t>
      </w:r>
    </w:p>
    <w:p w:rsidR="00970780" w:rsidRPr="00424642" w:rsidRDefault="00F3102C" w:rsidP="00970780">
      <w:pPr>
        <w:spacing w:after="0" w:line="240" w:lineRule="auto"/>
        <w:jc w:val="both"/>
        <w:rPr>
          <w:rFonts w:ascii="Times New Roman" w:eastAsia="Arial Unicode MS" w:hAnsi="Times New Roman"/>
          <w:sz w:val="24"/>
          <w:szCs w:val="24"/>
          <w:lang w:eastAsia="ar-SA"/>
        </w:rPr>
      </w:pPr>
      <w:r w:rsidRPr="00164B6C">
        <w:rPr>
          <w:rFonts w:ascii="Times New Roman" w:hAnsi="Times New Roman"/>
          <w:b/>
          <w:sz w:val="24"/>
          <w:szCs w:val="24"/>
        </w:rPr>
        <w:t>Выпускник</w:t>
      </w:r>
      <w:r w:rsidR="00970780" w:rsidRPr="00424642">
        <w:rPr>
          <w:rFonts w:ascii="Times New Roman" w:hAnsi="Times New Roman"/>
          <w:sz w:val="24"/>
          <w:szCs w:val="24"/>
        </w:rPr>
        <w:t xml:space="preserve"> </w:t>
      </w:r>
      <w:r w:rsidR="00970780" w:rsidRPr="00F3102C">
        <w:rPr>
          <w:rFonts w:ascii="Times New Roman" w:hAnsi="Times New Roman"/>
          <w:b/>
          <w:sz w:val="24"/>
          <w:szCs w:val="24"/>
        </w:rPr>
        <w:t>получит возможность научиться</w:t>
      </w:r>
      <w:r w:rsidR="00970780" w:rsidRPr="00424642">
        <w:rPr>
          <w:rFonts w:ascii="Times New Roman" w:hAnsi="Times New Roman"/>
          <w:sz w:val="24"/>
          <w:szCs w:val="24"/>
        </w:rPr>
        <w:t>:</w:t>
      </w:r>
      <w:r w:rsidR="00970780" w:rsidRPr="00424642">
        <w:rPr>
          <w:rFonts w:ascii="Times New Roman" w:eastAsia="Arial Unicode MS" w:hAnsi="Times New Roman"/>
          <w:sz w:val="24"/>
          <w:szCs w:val="24"/>
          <w:lang w:eastAsia="ar-SA"/>
        </w:rPr>
        <w:t xml:space="preserve"> использовать социокультурные реалии при создании устных и письменных высказываний; находить сходство и различие в традициях родной страны и страны/стран изучаемого языка.</w:t>
      </w:r>
    </w:p>
    <w:p w:rsidR="00970780" w:rsidRPr="00424642" w:rsidRDefault="00970780" w:rsidP="00970780">
      <w:pPr>
        <w:tabs>
          <w:tab w:val="left" w:pos="-5812"/>
        </w:tabs>
        <w:spacing w:after="0" w:line="240" w:lineRule="auto"/>
        <w:jc w:val="both"/>
        <w:rPr>
          <w:rFonts w:ascii="Times New Roman" w:eastAsia="Arial Unicode MS" w:hAnsi="Times New Roman"/>
          <w:sz w:val="24"/>
          <w:szCs w:val="24"/>
          <w:lang w:eastAsia="ar-SA"/>
        </w:rPr>
      </w:pPr>
      <w:r w:rsidRPr="00424642">
        <w:rPr>
          <w:rFonts w:ascii="Times New Roman" w:eastAsia="Arial Unicode MS" w:hAnsi="Times New Roman"/>
          <w:sz w:val="24"/>
          <w:szCs w:val="24"/>
          <w:lang w:eastAsia="ar-SA"/>
        </w:rPr>
        <w:t>Компенсаторные умения</w:t>
      </w:r>
    </w:p>
    <w:p w:rsidR="00970780" w:rsidRPr="00424642" w:rsidRDefault="00F3102C" w:rsidP="00970780">
      <w:pPr>
        <w:tabs>
          <w:tab w:val="left" w:pos="-5812"/>
        </w:tabs>
        <w:spacing w:after="0" w:line="240" w:lineRule="auto"/>
        <w:jc w:val="both"/>
        <w:rPr>
          <w:rFonts w:ascii="Times New Roman" w:hAnsi="Times New Roman"/>
          <w:sz w:val="24"/>
          <w:szCs w:val="24"/>
        </w:rPr>
      </w:pPr>
      <w:r w:rsidRPr="00164B6C">
        <w:rPr>
          <w:rFonts w:ascii="Times New Roman" w:hAnsi="Times New Roman"/>
          <w:b/>
          <w:sz w:val="24"/>
          <w:szCs w:val="24"/>
        </w:rPr>
        <w:t>Выпускник научится</w:t>
      </w:r>
      <w:r w:rsidR="00970780" w:rsidRPr="00424642">
        <w:rPr>
          <w:rFonts w:ascii="Times New Roman" w:hAnsi="Times New Roman"/>
          <w:sz w:val="24"/>
          <w:szCs w:val="24"/>
        </w:rPr>
        <w:t xml:space="preserve">: </w:t>
      </w:r>
      <w:r w:rsidR="00970780" w:rsidRPr="00424642">
        <w:rPr>
          <w:rFonts w:ascii="Times New Roman" w:eastAsia="Arial Unicode MS" w:hAnsi="Times New Roman"/>
          <w:sz w:val="24"/>
          <w:szCs w:val="24"/>
          <w:lang w:eastAsia="ar-SA"/>
        </w:rPr>
        <w:t>выходить из положения при дефиците языковых средств: использовать переспрос при говорении.</w:t>
      </w:r>
    </w:p>
    <w:p w:rsidR="00970780" w:rsidRPr="00424642" w:rsidRDefault="00F3102C" w:rsidP="00970780">
      <w:pPr>
        <w:tabs>
          <w:tab w:val="left" w:pos="-5812"/>
        </w:tabs>
        <w:spacing w:after="0" w:line="240" w:lineRule="auto"/>
        <w:jc w:val="both"/>
        <w:rPr>
          <w:rFonts w:ascii="Times New Roman" w:eastAsia="Arial Unicode MS" w:hAnsi="Times New Roman"/>
          <w:sz w:val="24"/>
          <w:szCs w:val="24"/>
          <w:lang w:eastAsia="ar-SA"/>
        </w:rPr>
      </w:pPr>
      <w:r w:rsidRPr="00164B6C">
        <w:rPr>
          <w:rFonts w:ascii="Times New Roman" w:hAnsi="Times New Roman"/>
          <w:b/>
          <w:sz w:val="24"/>
          <w:szCs w:val="24"/>
        </w:rPr>
        <w:t xml:space="preserve">Выпускник </w:t>
      </w:r>
      <w:r w:rsidR="00970780" w:rsidRPr="00F3102C">
        <w:rPr>
          <w:rFonts w:ascii="Times New Roman" w:hAnsi="Times New Roman"/>
          <w:b/>
          <w:sz w:val="24"/>
          <w:szCs w:val="24"/>
        </w:rPr>
        <w:t>получит возможность научиться</w:t>
      </w:r>
      <w:r w:rsidR="00970780" w:rsidRPr="00424642">
        <w:rPr>
          <w:rFonts w:ascii="Times New Roman" w:hAnsi="Times New Roman"/>
          <w:sz w:val="24"/>
          <w:szCs w:val="24"/>
        </w:rPr>
        <w:t>:</w:t>
      </w:r>
      <w:r w:rsidR="00970780" w:rsidRPr="00424642">
        <w:rPr>
          <w:rFonts w:ascii="Times New Roman" w:eastAsia="Arial Unicode MS" w:hAnsi="Times New Roman"/>
          <w:sz w:val="24"/>
          <w:szCs w:val="24"/>
          <w:lang w:eastAsia="ar-SA"/>
        </w:rPr>
        <w:t xml:space="preserve"> использовать перифраз, синонимические и антонимические средства при говорении; пользоваться языковой и контекстуальной догадкой при аудировании и чтении.</w:t>
      </w:r>
    </w:p>
    <w:p w:rsidR="00B851AA" w:rsidRPr="00164B6C" w:rsidRDefault="00B851AA" w:rsidP="00FF304B">
      <w:pPr>
        <w:pStyle w:val="4"/>
        <w:tabs>
          <w:tab w:val="left" w:pos="284"/>
        </w:tabs>
        <w:spacing w:before="0" w:line="240" w:lineRule="auto"/>
        <w:ind w:left="0"/>
        <w:rPr>
          <w:sz w:val="24"/>
          <w:szCs w:val="24"/>
        </w:rPr>
      </w:pPr>
    </w:p>
    <w:p w:rsidR="00B540EE" w:rsidRPr="00164B6C" w:rsidRDefault="00A52363" w:rsidP="00FF304B">
      <w:pPr>
        <w:pStyle w:val="4"/>
        <w:tabs>
          <w:tab w:val="left" w:pos="284"/>
        </w:tabs>
        <w:spacing w:before="0" w:line="240" w:lineRule="auto"/>
        <w:ind w:left="0"/>
        <w:rPr>
          <w:sz w:val="24"/>
          <w:szCs w:val="24"/>
        </w:rPr>
      </w:pPr>
      <w:r w:rsidRPr="00164B6C">
        <w:rPr>
          <w:sz w:val="24"/>
          <w:szCs w:val="24"/>
        </w:rPr>
        <w:t>1.2.</w:t>
      </w:r>
      <w:r w:rsidR="006940DA" w:rsidRPr="00164B6C">
        <w:rPr>
          <w:sz w:val="24"/>
          <w:szCs w:val="24"/>
        </w:rPr>
        <w:t>5.</w:t>
      </w:r>
      <w:r w:rsidR="00B851AA" w:rsidRPr="00164B6C">
        <w:rPr>
          <w:sz w:val="24"/>
          <w:szCs w:val="24"/>
          <w:lang w:val="tt-RU"/>
        </w:rPr>
        <w:t>7</w:t>
      </w:r>
      <w:r w:rsidR="006940DA" w:rsidRPr="00164B6C">
        <w:rPr>
          <w:sz w:val="24"/>
          <w:szCs w:val="24"/>
        </w:rPr>
        <w:t>.</w:t>
      </w:r>
      <w:r w:rsidR="00622153" w:rsidRPr="00164B6C">
        <w:rPr>
          <w:sz w:val="24"/>
          <w:szCs w:val="24"/>
        </w:rPr>
        <w:t xml:space="preserve"> </w:t>
      </w:r>
      <w:r w:rsidR="00B540EE" w:rsidRPr="00164B6C">
        <w:rPr>
          <w:sz w:val="24"/>
          <w:szCs w:val="24"/>
        </w:rPr>
        <w:t>История России. Всеобщая история</w:t>
      </w:r>
      <w:bookmarkEnd w:id="43"/>
      <w:bookmarkEnd w:id="44"/>
      <w:bookmarkEnd w:id="45"/>
    </w:p>
    <w:p w:rsidR="00A339D1" w:rsidRPr="00164B6C" w:rsidRDefault="00A339D1" w:rsidP="00FF304B">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Предметные результаты</w:t>
      </w:r>
      <w:r w:rsidRPr="00164B6C">
        <w:rPr>
          <w:rFonts w:ascii="Times New Roman" w:hAnsi="Times New Roman"/>
          <w:sz w:val="24"/>
          <w:szCs w:val="24"/>
        </w:rPr>
        <w:t xml:space="preserve"> освоения курса истории на уровне основного общего образования предполагают, что у учащегося сформированы:</w:t>
      </w:r>
    </w:p>
    <w:p w:rsidR="00A339D1" w:rsidRPr="00164B6C" w:rsidRDefault="00A339D1" w:rsidP="00BD1C4E">
      <w:pPr>
        <w:numPr>
          <w:ilvl w:val="0"/>
          <w:numId w:val="10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A339D1" w:rsidRPr="00164B6C" w:rsidRDefault="00A339D1" w:rsidP="00BD1C4E">
      <w:pPr>
        <w:numPr>
          <w:ilvl w:val="0"/>
          <w:numId w:val="10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базовые исторические знания об основных этапах и закономерностях развития человеческого общества с древности до наших дней;</w:t>
      </w:r>
    </w:p>
    <w:p w:rsidR="00A339D1" w:rsidRPr="00164B6C" w:rsidRDefault="00A339D1" w:rsidP="00BD1C4E">
      <w:pPr>
        <w:numPr>
          <w:ilvl w:val="0"/>
          <w:numId w:val="10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A339D1" w:rsidRPr="00164B6C" w:rsidRDefault="00A339D1" w:rsidP="00BD1C4E">
      <w:pPr>
        <w:numPr>
          <w:ilvl w:val="0"/>
          <w:numId w:val="10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способность применять исторически</w:t>
      </w:r>
      <w:r w:rsidR="001F00F6" w:rsidRPr="00164B6C">
        <w:rPr>
          <w:rFonts w:ascii="Times New Roman" w:hAnsi="Times New Roman"/>
          <w:sz w:val="24"/>
          <w:szCs w:val="24"/>
        </w:rPr>
        <w:t>е</w:t>
      </w:r>
      <w:r w:rsidRPr="00164B6C">
        <w:rPr>
          <w:rFonts w:ascii="Times New Roman" w:hAnsi="Times New Roman"/>
          <w:sz w:val="24"/>
          <w:szCs w:val="24"/>
        </w:rPr>
        <w:t xml:space="preserve"> знани</w:t>
      </w:r>
      <w:r w:rsidR="001F00F6" w:rsidRPr="00164B6C">
        <w:rPr>
          <w:rFonts w:ascii="Times New Roman" w:hAnsi="Times New Roman"/>
          <w:sz w:val="24"/>
          <w:szCs w:val="24"/>
        </w:rPr>
        <w:t>я</w:t>
      </w:r>
      <w:r w:rsidRPr="00164B6C">
        <w:rPr>
          <w:rFonts w:ascii="Times New Roman" w:hAnsi="Times New Roman"/>
          <w:sz w:val="24"/>
          <w:szCs w:val="24"/>
        </w:rPr>
        <w:t xml:space="preserve"> для осмысления общественных событий и явлений прошлого и современности;</w:t>
      </w:r>
    </w:p>
    <w:p w:rsidR="00A339D1" w:rsidRPr="00164B6C" w:rsidRDefault="00A339D1" w:rsidP="00BD1C4E">
      <w:pPr>
        <w:numPr>
          <w:ilvl w:val="0"/>
          <w:numId w:val="10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w:t>
      </w:r>
    </w:p>
    <w:p w:rsidR="00A52363" w:rsidRPr="00164B6C" w:rsidRDefault="00A339D1" w:rsidP="00BD1C4E">
      <w:pPr>
        <w:numPr>
          <w:ilvl w:val="0"/>
          <w:numId w:val="10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умение работать с письменными, изобразительными и вещественными историческими источниками, понимать и интерпретировать содержащуюся в них информацию;</w:t>
      </w:r>
    </w:p>
    <w:p w:rsidR="00A339D1" w:rsidRPr="00164B6C" w:rsidRDefault="00A339D1" w:rsidP="00BD1C4E">
      <w:pPr>
        <w:numPr>
          <w:ilvl w:val="0"/>
          <w:numId w:val="10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 мира.</w:t>
      </w:r>
    </w:p>
    <w:p w:rsidR="00A339D1" w:rsidRPr="00164B6C" w:rsidRDefault="00A339D1"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История Древнего мира (5 класс)</w:t>
      </w:r>
    </w:p>
    <w:p w:rsidR="00A339D1" w:rsidRPr="00164B6C" w:rsidRDefault="00A339D1" w:rsidP="00FF304B">
      <w:pPr>
        <w:pStyle w:val="afff8"/>
        <w:tabs>
          <w:tab w:val="left" w:pos="284"/>
        </w:tabs>
        <w:spacing w:line="240" w:lineRule="auto"/>
        <w:ind w:firstLine="0"/>
        <w:rPr>
          <w:b/>
          <w:sz w:val="24"/>
        </w:rPr>
      </w:pPr>
      <w:r w:rsidRPr="00164B6C">
        <w:rPr>
          <w:b/>
          <w:sz w:val="24"/>
        </w:rPr>
        <w:t>Выпускник научится:</w:t>
      </w:r>
    </w:p>
    <w:p w:rsidR="00A339D1" w:rsidRPr="00164B6C" w:rsidRDefault="00A339D1"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определять место исторических событий во времени, объяснять смысл основных хронологических понятий, терминов (тысячелетие, век, до н</w:t>
      </w:r>
      <w:r w:rsidR="001F00F6" w:rsidRPr="00164B6C">
        <w:rPr>
          <w:rFonts w:ascii="Times New Roman" w:hAnsi="Times New Roman"/>
          <w:sz w:val="24"/>
          <w:szCs w:val="24"/>
        </w:rPr>
        <w:t>ашей </w:t>
      </w:r>
      <w:r w:rsidRPr="00164B6C">
        <w:rPr>
          <w:rFonts w:ascii="Times New Roman" w:hAnsi="Times New Roman"/>
          <w:sz w:val="24"/>
          <w:szCs w:val="24"/>
        </w:rPr>
        <w:t>э</w:t>
      </w:r>
      <w:r w:rsidR="001F00F6" w:rsidRPr="00164B6C">
        <w:rPr>
          <w:rFonts w:ascii="Times New Roman" w:hAnsi="Times New Roman"/>
          <w:sz w:val="24"/>
          <w:szCs w:val="24"/>
        </w:rPr>
        <w:t>ры</w:t>
      </w:r>
      <w:r w:rsidRPr="00164B6C">
        <w:rPr>
          <w:rFonts w:ascii="Times New Roman" w:hAnsi="Times New Roman"/>
          <w:sz w:val="24"/>
          <w:szCs w:val="24"/>
        </w:rPr>
        <w:t>, н</w:t>
      </w:r>
      <w:r w:rsidR="001F00F6" w:rsidRPr="00164B6C">
        <w:rPr>
          <w:rFonts w:ascii="Times New Roman" w:hAnsi="Times New Roman"/>
          <w:sz w:val="24"/>
          <w:szCs w:val="24"/>
        </w:rPr>
        <w:t>ашей</w:t>
      </w:r>
      <w:r w:rsidRPr="00164B6C">
        <w:rPr>
          <w:rFonts w:ascii="Times New Roman" w:hAnsi="Times New Roman"/>
          <w:sz w:val="24"/>
          <w:szCs w:val="24"/>
        </w:rPr>
        <w:t> э</w:t>
      </w:r>
      <w:r w:rsidR="001F00F6" w:rsidRPr="00164B6C">
        <w:rPr>
          <w:rFonts w:ascii="Times New Roman" w:hAnsi="Times New Roman"/>
          <w:sz w:val="24"/>
          <w:szCs w:val="24"/>
        </w:rPr>
        <w:t>ры</w:t>
      </w:r>
      <w:r w:rsidRPr="00164B6C">
        <w:rPr>
          <w:rFonts w:ascii="Times New Roman" w:hAnsi="Times New Roman"/>
          <w:sz w:val="24"/>
          <w:szCs w:val="24"/>
        </w:rPr>
        <w:t>);</w:t>
      </w:r>
    </w:p>
    <w:p w:rsidR="00A339D1" w:rsidRPr="00164B6C" w:rsidRDefault="00A339D1"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A339D1" w:rsidRPr="00164B6C" w:rsidRDefault="00A339D1"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проводить поиск информации в отрывках исторических текстов, материальных памятниках Древнего мира;</w:t>
      </w:r>
    </w:p>
    <w:p w:rsidR="00A339D1" w:rsidRPr="00164B6C" w:rsidRDefault="00A339D1"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A339D1" w:rsidRPr="00164B6C" w:rsidRDefault="00A339D1"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A339D1" w:rsidRPr="00164B6C" w:rsidRDefault="00A339D1"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объяснять,</w:t>
      </w:r>
      <w:r w:rsidR="00622153" w:rsidRPr="00164B6C">
        <w:rPr>
          <w:rFonts w:ascii="Times New Roman" w:hAnsi="Times New Roman"/>
          <w:sz w:val="24"/>
          <w:szCs w:val="24"/>
        </w:rPr>
        <w:t xml:space="preserve"> </w:t>
      </w:r>
      <w:r w:rsidRPr="00164B6C">
        <w:rPr>
          <w:rFonts w:ascii="Times New Roman" w:hAnsi="Times New Roman"/>
          <w:sz w:val="24"/>
          <w:szCs w:val="24"/>
        </w:rPr>
        <w:t>в ч</w:t>
      </w:r>
      <w:r w:rsidR="00245F1D" w:rsidRPr="00164B6C">
        <w:rPr>
          <w:rFonts w:ascii="Times New Roman" w:hAnsi="Times New Roman"/>
          <w:sz w:val="24"/>
          <w:szCs w:val="24"/>
        </w:rPr>
        <w:t>е</w:t>
      </w:r>
      <w:r w:rsidRPr="00164B6C">
        <w:rPr>
          <w:rFonts w:ascii="Times New Roman" w:hAnsi="Times New Roman"/>
          <w:sz w:val="24"/>
          <w:szCs w:val="24"/>
        </w:rPr>
        <w:t>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A339D1" w:rsidRPr="00164B6C" w:rsidRDefault="00A339D1"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давать оценку наиболее значительным событиям и личностям древней истории.</w:t>
      </w:r>
    </w:p>
    <w:p w:rsidR="00A339D1" w:rsidRPr="00164B6C" w:rsidRDefault="00A339D1"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A339D1" w:rsidRPr="00164B6C" w:rsidRDefault="00A339D1"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 давать характеристику общественного строя древних государств;</w:t>
      </w:r>
    </w:p>
    <w:p w:rsidR="00A339D1" w:rsidRPr="00164B6C" w:rsidRDefault="00A339D1"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w:t>
      </w:r>
      <w:r w:rsidRPr="00164B6C">
        <w:rPr>
          <w:rFonts w:ascii="Times New Roman" w:hAnsi="Times New Roman"/>
          <w:i/>
          <w:sz w:val="24"/>
          <w:szCs w:val="24"/>
        </w:rPr>
        <w:t>сопоставлять свидетельства различных исторических источников, выявляя в них общее и различия;</w:t>
      </w:r>
    </w:p>
    <w:p w:rsidR="00A339D1" w:rsidRPr="00164B6C" w:rsidRDefault="00A339D1"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w:t>
      </w:r>
      <w:r w:rsidRPr="00164B6C">
        <w:rPr>
          <w:rFonts w:ascii="Times New Roman" w:hAnsi="Times New Roman"/>
          <w:i/>
          <w:sz w:val="24"/>
          <w:szCs w:val="24"/>
        </w:rPr>
        <w:t>видеть проявления влияния античного искусства в окружающей среде;</w:t>
      </w:r>
    </w:p>
    <w:p w:rsidR="00A339D1" w:rsidRPr="00164B6C" w:rsidRDefault="00A339D1"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w:t>
      </w:r>
      <w:r w:rsidRPr="00164B6C">
        <w:rPr>
          <w:rFonts w:ascii="Times New Roman" w:hAnsi="Times New Roman"/>
          <w:i/>
          <w:sz w:val="24"/>
          <w:szCs w:val="24"/>
        </w:rPr>
        <w:t>высказывать суждения о значении и месте исторического и культурного наследия древних обществ в мировой истории.</w:t>
      </w:r>
    </w:p>
    <w:p w:rsidR="00A339D1" w:rsidRPr="00164B6C" w:rsidRDefault="00A339D1" w:rsidP="00FF304B">
      <w:pPr>
        <w:tabs>
          <w:tab w:val="left" w:pos="284"/>
        </w:tabs>
        <w:spacing w:after="0" w:line="240" w:lineRule="auto"/>
        <w:rPr>
          <w:rFonts w:ascii="Times New Roman" w:hAnsi="Times New Roman"/>
          <w:sz w:val="24"/>
          <w:szCs w:val="24"/>
        </w:rPr>
      </w:pPr>
      <w:r w:rsidRPr="00164B6C">
        <w:rPr>
          <w:rFonts w:ascii="Times New Roman" w:hAnsi="Times New Roman"/>
          <w:b/>
          <w:sz w:val="24"/>
          <w:szCs w:val="24"/>
        </w:rPr>
        <w:t xml:space="preserve">История Средних веков. </w:t>
      </w:r>
      <w:r w:rsidRPr="00164B6C">
        <w:rPr>
          <w:rFonts w:ascii="Times New Roman" w:hAnsi="Times New Roman"/>
          <w:b/>
          <w:bCs/>
          <w:sz w:val="24"/>
          <w:szCs w:val="24"/>
        </w:rPr>
        <w:t>От Древней Руси к Российскому государству (</w:t>
      </w:r>
      <w:r w:rsidRPr="00164B6C">
        <w:rPr>
          <w:rFonts w:ascii="Times New Roman" w:hAnsi="Times New Roman"/>
          <w:b/>
          <w:sz w:val="24"/>
          <w:szCs w:val="24"/>
          <w:lang w:val="en-US"/>
        </w:rPr>
        <w:t>VIII</w:t>
      </w:r>
      <w:r w:rsidRPr="00164B6C">
        <w:rPr>
          <w:rFonts w:ascii="Times New Roman" w:hAnsi="Times New Roman"/>
          <w:b/>
          <w:sz w:val="24"/>
          <w:szCs w:val="24"/>
        </w:rPr>
        <w:t xml:space="preserve"> –</w:t>
      </w:r>
      <w:r w:rsidRPr="00164B6C">
        <w:rPr>
          <w:rFonts w:ascii="Times New Roman" w:hAnsi="Times New Roman"/>
          <w:b/>
          <w:sz w:val="24"/>
          <w:szCs w:val="24"/>
          <w:lang w:val="en-US"/>
        </w:rPr>
        <w:t>XV</w:t>
      </w:r>
      <w:r w:rsidRPr="00164B6C">
        <w:rPr>
          <w:rFonts w:ascii="Times New Roman" w:hAnsi="Times New Roman"/>
          <w:b/>
          <w:sz w:val="24"/>
          <w:szCs w:val="24"/>
        </w:rPr>
        <w:t xml:space="preserve"> вв.) (6 класс)</w:t>
      </w:r>
    </w:p>
    <w:p w:rsidR="00A339D1" w:rsidRPr="00164B6C" w:rsidRDefault="00A339D1" w:rsidP="00FF304B">
      <w:pPr>
        <w:pStyle w:val="afff8"/>
        <w:tabs>
          <w:tab w:val="left" w:pos="284"/>
        </w:tabs>
        <w:spacing w:line="240" w:lineRule="auto"/>
        <w:ind w:firstLine="0"/>
        <w:rPr>
          <w:b/>
          <w:sz w:val="24"/>
        </w:rPr>
      </w:pPr>
      <w:r w:rsidRPr="00164B6C">
        <w:rPr>
          <w:b/>
          <w:sz w:val="24"/>
        </w:rPr>
        <w:t>Выпускник научится:</w:t>
      </w:r>
    </w:p>
    <w:p w:rsidR="00A339D1" w:rsidRPr="00164B6C" w:rsidRDefault="00A339D1"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w:t>
      </w:r>
    </w:p>
    <w:p w:rsidR="00A339D1" w:rsidRPr="00164B6C" w:rsidRDefault="00A339D1"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 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w:t>
      </w:r>
      <w:r w:rsidR="00437180" w:rsidRPr="00164B6C">
        <w:rPr>
          <w:rFonts w:ascii="Times New Roman" w:hAnsi="Times New Roman"/>
          <w:sz w:val="24"/>
          <w:szCs w:val="24"/>
        </w:rPr>
        <w:t xml:space="preserve">– </w:t>
      </w:r>
      <w:r w:rsidRPr="00164B6C">
        <w:rPr>
          <w:rFonts w:ascii="Times New Roman" w:hAnsi="Times New Roman"/>
          <w:sz w:val="24"/>
          <w:szCs w:val="24"/>
        </w:rPr>
        <w:t>походов, завоеваний, колонизаций и др.;</w:t>
      </w:r>
    </w:p>
    <w:p w:rsidR="00A339D1" w:rsidRPr="00164B6C" w:rsidRDefault="00A339D1"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проводить поиск информации в исторических текстах, материальных исторических памятниках Средневековья;</w:t>
      </w:r>
    </w:p>
    <w:p w:rsidR="00A339D1" w:rsidRPr="00164B6C" w:rsidRDefault="00A339D1"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A339D1" w:rsidRPr="00164B6C" w:rsidRDefault="00A339D1"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раскрывать характерные, существенные черты: а) экономических и социальных отношений</w:t>
      </w:r>
      <w:r w:rsidR="00B2173A" w:rsidRPr="00164B6C">
        <w:rPr>
          <w:rFonts w:ascii="Times New Roman" w:hAnsi="Times New Roman"/>
          <w:sz w:val="24"/>
          <w:szCs w:val="24"/>
        </w:rPr>
        <w:t>,</w:t>
      </w:r>
      <w:r w:rsidRPr="00164B6C">
        <w:rPr>
          <w:rFonts w:ascii="Times New Roman" w:hAnsi="Times New Roman"/>
          <w:sz w:val="24"/>
          <w:szCs w:val="24"/>
        </w:rPr>
        <w:t xml:space="preserve">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A339D1" w:rsidRPr="00164B6C" w:rsidRDefault="00A339D1"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объяснять причины и следствия ключевых событий отечественной и всеобщей истории Средних веков;</w:t>
      </w:r>
    </w:p>
    <w:p w:rsidR="00A339D1" w:rsidRPr="00164B6C" w:rsidRDefault="00A339D1"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A339D1" w:rsidRPr="00164B6C" w:rsidRDefault="00A339D1"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давать оценку событиям и личностям отечественной и всеобщей истории Средних веков.</w:t>
      </w:r>
    </w:p>
    <w:p w:rsidR="00A339D1" w:rsidRPr="00164B6C" w:rsidRDefault="00A339D1"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A339D1" w:rsidRPr="00164B6C" w:rsidRDefault="00A339D1"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w:t>
      </w:r>
      <w:r w:rsidRPr="00164B6C">
        <w:rPr>
          <w:rFonts w:ascii="Times New Roman" w:hAnsi="Times New Roman"/>
          <w:i/>
          <w:sz w:val="24"/>
          <w:szCs w:val="24"/>
        </w:rPr>
        <w:t>давать сопоставительную характеристику политического устройства государств Средневековья (Русь, Запад, Восток);</w:t>
      </w:r>
    </w:p>
    <w:p w:rsidR="00A339D1" w:rsidRPr="00164B6C" w:rsidRDefault="00A339D1"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w:t>
      </w:r>
      <w:r w:rsidRPr="00164B6C">
        <w:rPr>
          <w:rFonts w:ascii="Times New Roman" w:hAnsi="Times New Roman"/>
          <w:i/>
          <w:sz w:val="24"/>
          <w:szCs w:val="24"/>
        </w:rPr>
        <w:t>сравнивать свидетельства различных исторических источников, выявляя в них общее и различия;</w:t>
      </w:r>
    </w:p>
    <w:p w:rsidR="00813C2D" w:rsidRPr="00164B6C" w:rsidRDefault="00A339D1"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w:t>
      </w:r>
      <w:r w:rsidRPr="00164B6C">
        <w:rPr>
          <w:rFonts w:ascii="Times New Roman" w:hAnsi="Times New Roman"/>
          <w:i/>
          <w:sz w:val="24"/>
          <w:szCs w:val="24"/>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w:t>
      </w:r>
      <w:r w:rsidR="00245F1D" w:rsidRPr="00164B6C">
        <w:rPr>
          <w:rFonts w:ascii="Times New Roman" w:hAnsi="Times New Roman"/>
          <w:i/>
          <w:sz w:val="24"/>
          <w:szCs w:val="24"/>
        </w:rPr>
        <w:t>е</w:t>
      </w:r>
      <w:r w:rsidRPr="00164B6C">
        <w:rPr>
          <w:rFonts w:ascii="Times New Roman" w:hAnsi="Times New Roman"/>
          <w:i/>
          <w:sz w:val="24"/>
          <w:szCs w:val="24"/>
        </w:rPr>
        <w:t>м заключаются их художес</w:t>
      </w:r>
      <w:r w:rsidR="00813C2D" w:rsidRPr="00164B6C">
        <w:rPr>
          <w:rFonts w:ascii="Times New Roman" w:hAnsi="Times New Roman"/>
          <w:i/>
          <w:sz w:val="24"/>
          <w:szCs w:val="24"/>
        </w:rPr>
        <w:t>твенные достоинства и значение.</w:t>
      </w:r>
    </w:p>
    <w:p w:rsidR="00A339D1" w:rsidRPr="00164B6C" w:rsidRDefault="00A339D1"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b/>
          <w:sz w:val="24"/>
          <w:szCs w:val="24"/>
        </w:rPr>
        <w:t xml:space="preserve">История Нового времени. </w:t>
      </w:r>
      <w:r w:rsidRPr="00164B6C">
        <w:rPr>
          <w:rFonts w:ascii="Times New Roman" w:hAnsi="Times New Roman"/>
          <w:b/>
          <w:bCs/>
          <w:sz w:val="24"/>
          <w:szCs w:val="24"/>
        </w:rPr>
        <w:t>Россия в XVI – Х</w:t>
      </w:r>
      <w:r w:rsidRPr="00164B6C">
        <w:rPr>
          <w:rFonts w:ascii="Times New Roman" w:hAnsi="Times New Roman"/>
          <w:b/>
          <w:bCs/>
          <w:sz w:val="24"/>
          <w:szCs w:val="24"/>
          <w:lang w:val="en-US"/>
        </w:rPr>
        <w:t>I</w:t>
      </w:r>
      <w:r w:rsidRPr="00164B6C">
        <w:rPr>
          <w:rFonts w:ascii="Times New Roman" w:hAnsi="Times New Roman"/>
          <w:b/>
          <w:bCs/>
          <w:sz w:val="24"/>
          <w:szCs w:val="24"/>
        </w:rPr>
        <w:t>Х веках</w:t>
      </w:r>
      <w:r w:rsidRPr="00164B6C">
        <w:rPr>
          <w:rFonts w:ascii="Times New Roman" w:hAnsi="Times New Roman"/>
          <w:b/>
          <w:sz w:val="24"/>
          <w:szCs w:val="24"/>
        </w:rPr>
        <w:t xml:space="preserve"> (7</w:t>
      </w:r>
      <w:r w:rsidR="00437180" w:rsidRPr="00164B6C">
        <w:rPr>
          <w:rFonts w:ascii="Times New Roman" w:hAnsi="Times New Roman"/>
          <w:sz w:val="24"/>
          <w:szCs w:val="24"/>
        </w:rPr>
        <w:t>–</w:t>
      </w:r>
      <w:r w:rsidRPr="00164B6C">
        <w:rPr>
          <w:rFonts w:ascii="Times New Roman" w:hAnsi="Times New Roman"/>
          <w:b/>
          <w:sz w:val="24"/>
          <w:szCs w:val="24"/>
        </w:rPr>
        <w:t>9 класс)</w:t>
      </w:r>
    </w:p>
    <w:p w:rsidR="00A339D1" w:rsidRPr="00164B6C" w:rsidRDefault="00A339D1" w:rsidP="00FF304B">
      <w:pPr>
        <w:pStyle w:val="afff8"/>
        <w:tabs>
          <w:tab w:val="left" w:pos="284"/>
        </w:tabs>
        <w:spacing w:line="240" w:lineRule="auto"/>
        <w:ind w:firstLine="0"/>
        <w:rPr>
          <w:b/>
          <w:sz w:val="24"/>
        </w:rPr>
      </w:pPr>
      <w:r w:rsidRPr="00164B6C">
        <w:rPr>
          <w:b/>
          <w:sz w:val="24"/>
        </w:rPr>
        <w:t>Выпускник научится:</w:t>
      </w:r>
    </w:p>
    <w:p w:rsidR="00A339D1" w:rsidRPr="00164B6C" w:rsidRDefault="00A339D1"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A339D1" w:rsidRPr="00164B6C" w:rsidRDefault="00A339D1"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w:t>
      </w:r>
      <w:r w:rsidR="00437180" w:rsidRPr="00164B6C">
        <w:rPr>
          <w:rFonts w:ascii="Times New Roman" w:hAnsi="Times New Roman"/>
          <w:sz w:val="24"/>
          <w:szCs w:val="24"/>
        </w:rPr>
        <w:t>–</w:t>
      </w:r>
      <w:r w:rsidRPr="00164B6C">
        <w:rPr>
          <w:rFonts w:ascii="Times New Roman" w:hAnsi="Times New Roman"/>
          <w:sz w:val="24"/>
          <w:szCs w:val="24"/>
        </w:rPr>
        <w:t xml:space="preserve"> походов, завоеваний, колонизации и др.;</w:t>
      </w:r>
    </w:p>
    <w:p w:rsidR="00A339D1" w:rsidRPr="00164B6C" w:rsidRDefault="00A339D1"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 анализировать информацию различных источников по отечественной и всеобщей истории Нового времени; </w:t>
      </w:r>
    </w:p>
    <w:p w:rsidR="00A339D1" w:rsidRPr="00164B6C" w:rsidRDefault="00A339D1"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A339D1" w:rsidRPr="00164B6C" w:rsidRDefault="00A339D1"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A339D1" w:rsidRPr="00164B6C" w:rsidRDefault="00A339D1"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A339D1" w:rsidRPr="00164B6C" w:rsidRDefault="00A339D1"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объяснять</w:t>
      </w:r>
      <w:r w:rsidR="00622153" w:rsidRPr="00164B6C">
        <w:rPr>
          <w:rFonts w:ascii="Times New Roman" w:hAnsi="Times New Roman"/>
          <w:sz w:val="24"/>
          <w:szCs w:val="24"/>
        </w:rPr>
        <w:t xml:space="preserve"> </w:t>
      </w:r>
      <w:r w:rsidRPr="00164B6C">
        <w:rPr>
          <w:rFonts w:ascii="Times New Roman" w:hAnsi="Times New Roman"/>
          <w:sz w:val="24"/>
          <w:szCs w:val="24"/>
        </w:rPr>
        <w:t>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A339D1" w:rsidRPr="00164B6C" w:rsidRDefault="00A339D1"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сопоставлять</w:t>
      </w:r>
      <w:r w:rsidR="00622153" w:rsidRPr="00164B6C">
        <w:rPr>
          <w:rFonts w:ascii="Times New Roman" w:hAnsi="Times New Roman"/>
          <w:sz w:val="24"/>
          <w:szCs w:val="24"/>
        </w:rPr>
        <w:t xml:space="preserve"> </w:t>
      </w:r>
      <w:r w:rsidRPr="00164B6C">
        <w:rPr>
          <w:rFonts w:ascii="Times New Roman" w:hAnsi="Times New Roman"/>
          <w:sz w:val="24"/>
          <w:szCs w:val="24"/>
        </w:rPr>
        <w:t>развитие России и других стран в Новое время, сравнивать исторические ситуации и события;</w:t>
      </w:r>
    </w:p>
    <w:p w:rsidR="00A339D1" w:rsidRPr="00164B6C" w:rsidRDefault="00A339D1"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давать оценку событиям и личностям отечественной и всеобщей истории Нового времени.</w:t>
      </w:r>
    </w:p>
    <w:p w:rsidR="00A339D1" w:rsidRPr="00164B6C" w:rsidRDefault="00A339D1"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A339D1" w:rsidRPr="00164B6C" w:rsidRDefault="00A339D1"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w:t>
      </w:r>
      <w:r w:rsidRPr="00164B6C">
        <w:rPr>
          <w:rFonts w:ascii="Times New Roman" w:hAnsi="Times New Roman"/>
          <w:i/>
          <w:sz w:val="24"/>
          <w:szCs w:val="24"/>
        </w:rPr>
        <w:t>используя историческую карту, характеризовать социально-экономическое и политическое развитие России, других государств в Новое время;</w:t>
      </w:r>
    </w:p>
    <w:p w:rsidR="00A339D1" w:rsidRPr="00164B6C" w:rsidRDefault="00A339D1"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w:t>
      </w:r>
      <w:r w:rsidRPr="00164B6C">
        <w:rPr>
          <w:rFonts w:ascii="Times New Roman" w:hAnsi="Times New Roman"/>
          <w:i/>
          <w:sz w:val="24"/>
          <w:szCs w:val="24"/>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A339D1" w:rsidRPr="00164B6C" w:rsidRDefault="00A339D1"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w:t>
      </w:r>
      <w:r w:rsidRPr="00164B6C">
        <w:rPr>
          <w:rFonts w:ascii="Times New Roman" w:hAnsi="Times New Roman"/>
          <w:i/>
          <w:sz w:val="24"/>
          <w:szCs w:val="24"/>
        </w:rPr>
        <w:t>сравнивать развитие России и других стран в Новое время, объяснять, в ч</w:t>
      </w:r>
      <w:r w:rsidR="00245F1D" w:rsidRPr="00164B6C">
        <w:rPr>
          <w:rFonts w:ascii="Times New Roman" w:hAnsi="Times New Roman"/>
          <w:i/>
          <w:sz w:val="24"/>
          <w:szCs w:val="24"/>
        </w:rPr>
        <w:t>е</w:t>
      </w:r>
      <w:r w:rsidRPr="00164B6C">
        <w:rPr>
          <w:rFonts w:ascii="Times New Roman" w:hAnsi="Times New Roman"/>
          <w:i/>
          <w:sz w:val="24"/>
          <w:szCs w:val="24"/>
        </w:rPr>
        <w:t xml:space="preserve">м заключались общие черты и особенности; </w:t>
      </w:r>
    </w:p>
    <w:p w:rsidR="00B540EE" w:rsidRPr="00164B6C" w:rsidRDefault="00A339D1" w:rsidP="00FF304B">
      <w:pPr>
        <w:tabs>
          <w:tab w:val="left" w:pos="284"/>
        </w:tabs>
        <w:spacing w:after="0" w:line="240" w:lineRule="auto"/>
        <w:jc w:val="both"/>
        <w:rPr>
          <w:rFonts w:ascii="Times New Roman" w:hAnsi="Times New Roman"/>
          <w:b/>
          <w:i/>
          <w:sz w:val="24"/>
          <w:szCs w:val="24"/>
        </w:rPr>
      </w:pPr>
      <w:r w:rsidRPr="00164B6C">
        <w:rPr>
          <w:rFonts w:ascii="Times New Roman" w:hAnsi="Times New Roman"/>
          <w:sz w:val="24"/>
          <w:szCs w:val="24"/>
        </w:rPr>
        <w:t>• </w:t>
      </w:r>
      <w:r w:rsidRPr="00164B6C">
        <w:rPr>
          <w:rFonts w:ascii="Times New Roman" w:hAnsi="Times New Roman"/>
          <w:i/>
          <w:sz w:val="24"/>
          <w:szCs w:val="24"/>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437180" w:rsidRPr="00164B6C" w:rsidRDefault="00437180" w:rsidP="00FF304B">
      <w:pPr>
        <w:pStyle w:val="3"/>
        <w:tabs>
          <w:tab w:val="left" w:pos="284"/>
        </w:tabs>
        <w:spacing w:before="0" w:beforeAutospacing="0" w:after="0" w:afterAutospacing="0"/>
        <w:rPr>
          <w:sz w:val="24"/>
          <w:szCs w:val="24"/>
        </w:rPr>
      </w:pPr>
      <w:bookmarkStart w:id="46" w:name="_Toc409691636"/>
    </w:p>
    <w:p w:rsidR="00B540EE" w:rsidRPr="00164B6C" w:rsidRDefault="00A52363" w:rsidP="00FF304B">
      <w:pPr>
        <w:pStyle w:val="4"/>
        <w:tabs>
          <w:tab w:val="left" w:pos="284"/>
        </w:tabs>
        <w:spacing w:before="0" w:line="240" w:lineRule="auto"/>
        <w:ind w:left="0"/>
        <w:rPr>
          <w:sz w:val="24"/>
          <w:szCs w:val="24"/>
        </w:rPr>
      </w:pPr>
      <w:bookmarkStart w:id="47" w:name="_Toc410653959"/>
      <w:bookmarkStart w:id="48" w:name="_Toc414553140"/>
      <w:r w:rsidRPr="00164B6C">
        <w:rPr>
          <w:sz w:val="24"/>
          <w:szCs w:val="24"/>
        </w:rPr>
        <w:t>1.2.</w:t>
      </w:r>
      <w:r w:rsidR="006940DA" w:rsidRPr="00164B6C">
        <w:rPr>
          <w:sz w:val="24"/>
          <w:szCs w:val="24"/>
        </w:rPr>
        <w:t>5.</w:t>
      </w:r>
      <w:r w:rsidR="00B851AA" w:rsidRPr="00164B6C">
        <w:rPr>
          <w:sz w:val="24"/>
          <w:szCs w:val="24"/>
          <w:lang w:val="tt-RU"/>
        </w:rPr>
        <w:t>8</w:t>
      </w:r>
      <w:r w:rsidR="006940DA" w:rsidRPr="00164B6C">
        <w:rPr>
          <w:sz w:val="24"/>
          <w:szCs w:val="24"/>
        </w:rPr>
        <w:t>.</w:t>
      </w:r>
      <w:r w:rsidR="00622153" w:rsidRPr="00164B6C">
        <w:rPr>
          <w:sz w:val="24"/>
          <w:szCs w:val="24"/>
        </w:rPr>
        <w:t xml:space="preserve"> </w:t>
      </w:r>
      <w:r w:rsidR="00B540EE" w:rsidRPr="00164B6C">
        <w:rPr>
          <w:sz w:val="24"/>
          <w:szCs w:val="24"/>
        </w:rPr>
        <w:t>Обществознание</w:t>
      </w:r>
      <w:bookmarkEnd w:id="46"/>
      <w:bookmarkEnd w:id="47"/>
      <w:bookmarkEnd w:id="48"/>
    </w:p>
    <w:p w:rsidR="006E54D0" w:rsidRPr="00164B6C" w:rsidRDefault="006E54D0" w:rsidP="00FF304B">
      <w:pPr>
        <w:tabs>
          <w:tab w:val="left" w:pos="284"/>
        </w:tabs>
        <w:spacing w:after="0" w:line="240" w:lineRule="auto"/>
        <w:jc w:val="both"/>
        <w:rPr>
          <w:rFonts w:ascii="Times New Roman" w:hAnsi="Times New Roman"/>
          <w:b/>
          <w:sz w:val="24"/>
          <w:szCs w:val="24"/>
          <w:shd w:val="clear" w:color="auto" w:fill="FFFFFF"/>
        </w:rPr>
      </w:pPr>
      <w:r w:rsidRPr="00164B6C">
        <w:rPr>
          <w:rFonts w:ascii="Times New Roman" w:hAnsi="Times New Roman"/>
          <w:b/>
          <w:bCs/>
          <w:sz w:val="24"/>
          <w:szCs w:val="24"/>
          <w:shd w:val="clear" w:color="auto" w:fill="FFFFFF"/>
        </w:rPr>
        <w:t>Человек. Деятельность человека</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6E54D0" w:rsidRPr="00164B6C" w:rsidRDefault="006E54D0" w:rsidP="00BD1C4E">
      <w:pPr>
        <w:numPr>
          <w:ilvl w:val="0"/>
          <w:numId w:val="103"/>
        </w:numPr>
        <w:tabs>
          <w:tab w:val="left" w:pos="284"/>
          <w:tab w:val="left" w:pos="993"/>
        </w:tabs>
        <w:spacing w:after="0" w:line="240" w:lineRule="auto"/>
        <w:ind w:firstLine="0"/>
        <w:jc w:val="both"/>
        <w:rPr>
          <w:rFonts w:ascii="Times New Roman" w:hAnsi="Times New Roman"/>
          <w:sz w:val="24"/>
          <w:szCs w:val="24"/>
        </w:rPr>
      </w:pPr>
      <w:r w:rsidRPr="00164B6C">
        <w:rPr>
          <w:rFonts w:ascii="Times New Roman" w:hAnsi="Times New Roman"/>
          <w:sz w:val="24"/>
          <w:szCs w:val="24"/>
        </w:rPr>
        <w:t>использовать знания о биологическом и социальном в человеке для характеристики его природы;</w:t>
      </w:r>
    </w:p>
    <w:p w:rsidR="006E54D0" w:rsidRPr="00164B6C" w:rsidRDefault="006E54D0" w:rsidP="00BD1C4E">
      <w:pPr>
        <w:numPr>
          <w:ilvl w:val="0"/>
          <w:numId w:val="103"/>
        </w:numPr>
        <w:tabs>
          <w:tab w:val="left" w:pos="284"/>
          <w:tab w:val="left" w:pos="993"/>
        </w:tabs>
        <w:spacing w:after="0" w:line="240" w:lineRule="auto"/>
        <w:ind w:firstLine="0"/>
        <w:jc w:val="both"/>
        <w:rPr>
          <w:rFonts w:ascii="Times New Roman" w:hAnsi="Times New Roman"/>
          <w:sz w:val="24"/>
          <w:szCs w:val="24"/>
        </w:rPr>
      </w:pPr>
      <w:r w:rsidRPr="00164B6C">
        <w:rPr>
          <w:rFonts w:ascii="Times New Roman" w:hAnsi="Times New Roman"/>
          <w:sz w:val="24"/>
          <w:szCs w:val="24"/>
        </w:rPr>
        <w:t>характеризовать основные возрастные периоды жизни человека, особенности подросткового возраста;</w:t>
      </w:r>
    </w:p>
    <w:p w:rsidR="006E54D0" w:rsidRPr="00164B6C" w:rsidRDefault="006E54D0" w:rsidP="00BD1C4E">
      <w:pPr>
        <w:numPr>
          <w:ilvl w:val="0"/>
          <w:numId w:val="103"/>
        </w:numPr>
        <w:tabs>
          <w:tab w:val="left" w:pos="284"/>
          <w:tab w:val="left" w:pos="993"/>
        </w:tabs>
        <w:spacing w:after="0" w:line="240" w:lineRule="auto"/>
        <w:ind w:firstLine="0"/>
        <w:jc w:val="both"/>
        <w:rPr>
          <w:rFonts w:ascii="Times New Roman" w:hAnsi="Times New Roman"/>
          <w:sz w:val="24"/>
          <w:szCs w:val="24"/>
        </w:rPr>
      </w:pPr>
      <w:r w:rsidRPr="00164B6C">
        <w:rPr>
          <w:rFonts w:ascii="Times New Roman" w:hAnsi="Times New Roman"/>
          <w:sz w:val="24"/>
          <w:szCs w:val="24"/>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6E54D0" w:rsidRPr="00164B6C" w:rsidRDefault="006E54D0" w:rsidP="00BD1C4E">
      <w:pPr>
        <w:numPr>
          <w:ilvl w:val="0"/>
          <w:numId w:val="103"/>
        </w:numPr>
        <w:tabs>
          <w:tab w:val="left" w:pos="284"/>
          <w:tab w:val="left" w:pos="993"/>
        </w:tabs>
        <w:spacing w:after="0" w:line="240" w:lineRule="auto"/>
        <w:ind w:firstLine="0"/>
        <w:jc w:val="both"/>
        <w:rPr>
          <w:rFonts w:ascii="Times New Roman" w:hAnsi="Times New Roman"/>
          <w:sz w:val="24"/>
          <w:szCs w:val="24"/>
        </w:rPr>
      </w:pPr>
      <w:r w:rsidRPr="00164B6C">
        <w:rPr>
          <w:rFonts w:ascii="Times New Roman" w:hAnsi="Times New Roman"/>
          <w:sz w:val="24"/>
          <w:szCs w:val="24"/>
        </w:rPr>
        <w:t>характеризовать и иллюстрировать конкретными примерами группы потребностей человека;</w:t>
      </w:r>
    </w:p>
    <w:p w:rsidR="006E54D0" w:rsidRPr="00164B6C" w:rsidRDefault="006E54D0" w:rsidP="00BD1C4E">
      <w:pPr>
        <w:numPr>
          <w:ilvl w:val="0"/>
          <w:numId w:val="103"/>
        </w:numPr>
        <w:tabs>
          <w:tab w:val="left" w:pos="284"/>
          <w:tab w:val="left" w:pos="993"/>
        </w:tabs>
        <w:spacing w:after="0" w:line="240" w:lineRule="auto"/>
        <w:ind w:firstLine="0"/>
        <w:jc w:val="both"/>
        <w:rPr>
          <w:rFonts w:ascii="Times New Roman" w:hAnsi="Times New Roman"/>
          <w:sz w:val="24"/>
          <w:szCs w:val="24"/>
        </w:rPr>
      </w:pPr>
      <w:r w:rsidRPr="00164B6C">
        <w:rPr>
          <w:rFonts w:ascii="Times New Roman" w:hAnsi="Times New Roman"/>
          <w:sz w:val="24"/>
          <w:szCs w:val="24"/>
        </w:rPr>
        <w:t>приводить примеры основных видов деятельности человека;</w:t>
      </w:r>
    </w:p>
    <w:p w:rsidR="006E54D0" w:rsidRPr="00164B6C" w:rsidRDefault="006E54D0" w:rsidP="00BD1C4E">
      <w:pPr>
        <w:numPr>
          <w:ilvl w:val="0"/>
          <w:numId w:val="103"/>
        </w:numPr>
        <w:shd w:val="clear" w:color="auto" w:fill="FFFFFF"/>
        <w:tabs>
          <w:tab w:val="left" w:pos="284"/>
          <w:tab w:val="left" w:pos="993"/>
          <w:tab w:val="left" w:pos="1023"/>
        </w:tabs>
        <w:spacing w:after="0" w:line="240" w:lineRule="auto"/>
        <w:ind w:firstLine="0"/>
        <w:jc w:val="both"/>
        <w:rPr>
          <w:rFonts w:ascii="Times New Roman" w:hAnsi="Times New Roman"/>
          <w:sz w:val="24"/>
          <w:szCs w:val="24"/>
        </w:rPr>
      </w:pPr>
      <w:r w:rsidRPr="00164B6C">
        <w:rPr>
          <w:rFonts w:ascii="Times New Roman" w:hAnsi="Times New Roman"/>
          <w:sz w:val="24"/>
          <w:szCs w:val="24"/>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6E54D0" w:rsidRPr="00164B6C" w:rsidRDefault="006E54D0" w:rsidP="00FF304B">
      <w:pPr>
        <w:tabs>
          <w:tab w:val="left" w:pos="284"/>
          <w:tab w:val="left" w:pos="1023"/>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6E54D0" w:rsidRPr="00164B6C" w:rsidRDefault="006E54D0" w:rsidP="001C6868">
      <w:pPr>
        <w:numPr>
          <w:ilvl w:val="0"/>
          <w:numId w:val="55"/>
        </w:numPr>
        <w:shd w:val="clear" w:color="auto" w:fill="FFFFFF"/>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выполнять несложные практические задания, основанные на ситуациях, связанных с деятельностью человека;</w:t>
      </w:r>
    </w:p>
    <w:p w:rsidR="006E54D0" w:rsidRPr="00164B6C" w:rsidRDefault="006E54D0" w:rsidP="001C6868">
      <w:pPr>
        <w:numPr>
          <w:ilvl w:val="0"/>
          <w:numId w:val="55"/>
        </w:numPr>
        <w:shd w:val="clear" w:color="auto" w:fill="FFFFFF"/>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оценивать роль деятельности в жизни человека и общества;</w:t>
      </w:r>
    </w:p>
    <w:p w:rsidR="006E54D0" w:rsidRPr="00164B6C" w:rsidRDefault="006E54D0" w:rsidP="001C6868">
      <w:pPr>
        <w:numPr>
          <w:ilvl w:val="0"/>
          <w:numId w:val="55"/>
        </w:numPr>
        <w:tabs>
          <w:tab w:val="left" w:pos="284"/>
          <w:tab w:val="left" w:pos="993"/>
          <w:tab w:val="left" w:pos="102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6E54D0" w:rsidRPr="00164B6C" w:rsidRDefault="006E54D0" w:rsidP="001C6868">
      <w:pPr>
        <w:numPr>
          <w:ilvl w:val="0"/>
          <w:numId w:val="55"/>
        </w:numPr>
        <w:shd w:val="clear" w:color="auto" w:fill="FFFFFF"/>
        <w:tabs>
          <w:tab w:val="left" w:pos="284"/>
          <w:tab w:val="left" w:pos="993"/>
          <w:tab w:val="left" w:pos="102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использовать элементы причинно-следственного анализа при характеристике межличностных конфликтов;</w:t>
      </w:r>
    </w:p>
    <w:p w:rsidR="006E54D0" w:rsidRPr="00164B6C" w:rsidRDefault="006E54D0" w:rsidP="001C6868">
      <w:pPr>
        <w:numPr>
          <w:ilvl w:val="0"/>
          <w:numId w:val="55"/>
        </w:numPr>
        <w:shd w:val="clear" w:color="auto" w:fill="FFFFFF"/>
        <w:tabs>
          <w:tab w:val="left" w:pos="284"/>
          <w:tab w:val="left" w:pos="993"/>
          <w:tab w:val="left" w:pos="102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моделировать возможные последствия позитивного и негативного воздействия группы на человека, делать выводы.</w:t>
      </w:r>
    </w:p>
    <w:p w:rsidR="006E54D0" w:rsidRPr="00164B6C" w:rsidRDefault="006E54D0" w:rsidP="00FF304B">
      <w:pPr>
        <w:tabs>
          <w:tab w:val="left" w:pos="284"/>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Общество</w:t>
      </w:r>
    </w:p>
    <w:p w:rsidR="006E54D0" w:rsidRPr="00164B6C" w:rsidRDefault="006E54D0" w:rsidP="00FF304B">
      <w:pPr>
        <w:shd w:val="clear" w:color="auto" w:fill="FFFFFF"/>
        <w:tabs>
          <w:tab w:val="left" w:pos="284"/>
          <w:tab w:val="left" w:pos="1023"/>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6E54D0" w:rsidRPr="00164B6C" w:rsidRDefault="006E54D0" w:rsidP="001C6868">
      <w:pPr>
        <w:numPr>
          <w:ilvl w:val="0"/>
          <w:numId w:val="56"/>
        </w:numPr>
        <w:shd w:val="clear" w:color="auto" w:fill="FFFFFF"/>
        <w:tabs>
          <w:tab w:val="left" w:pos="20"/>
          <w:tab w:val="left" w:pos="284"/>
          <w:tab w:val="left" w:pos="993"/>
        </w:tabs>
        <w:spacing w:after="0" w:line="240" w:lineRule="auto"/>
        <w:ind w:left="0" w:firstLine="0"/>
        <w:jc w:val="both"/>
        <w:rPr>
          <w:rFonts w:ascii="Times New Roman" w:hAnsi="Times New Roman"/>
          <w:b/>
          <w:bCs/>
          <w:sz w:val="24"/>
          <w:szCs w:val="24"/>
        </w:rPr>
      </w:pPr>
      <w:r w:rsidRPr="00164B6C">
        <w:rPr>
          <w:rFonts w:ascii="Times New Roman" w:hAnsi="Times New Roman"/>
          <w:bCs/>
          <w:sz w:val="24"/>
          <w:szCs w:val="24"/>
        </w:rPr>
        <w:t>демонстрировать на примерах взаимосвязь природы и общества, раскрывать роль природы в жизни человека;</w:t>
      </w:r>
    </w:p>
    <w:p w:rsidR="006E54D0" w:rsidRPr="00164B6C" w:rsidRDefault="006E54D0" w:rsidP="001C6868">
      <w:pPr>
        <w:numPr>
          <w:ilvl w:val="0"/>
          <w:numId w:val="56"/>
        </w:numPr>
        <w:shd w:val="clear" w:color="auto" w:fill="FFFFFF"/>
        <w:tabs>
          <w:tab w:val="left" w:pos="20"/>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распознавать на основе приведенных данных основные типы обществ;</w:t>
      </w:r>
    </w:p>
    <w:p w:rsidR="006E54D0" w:rsidRPr="00164B6C" w:rsidRDefault="006E54D0" w:rsidP="001C6868">
      <w:pPr>
        <w:numPr>
          <w:ilvl w:val="0"/>
          <w:numId w:val="56"/>
        </w:numPr>
        <w:shd w:val="clear" w:color="auto" w:fill="FFFFFF"/>
        <w:tabs>
          <w:tab w:val="left" w:pos="20"/>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характеризовать движение от одних форм общественной жизни к другим; оценивать социальные явления с позиций общественного прогресса;</w:t>
      </w:r>
    </w:p>
    <w:p w:rsidR="006E54D0" w:rsidRPr="00164B6C" w:rsidRDefault="006E54D0" w:rsidP="001C6868">
      <w:pPr>
        <w:numPr>
          <w:ilvl w:val="0"/>
          <w:numId w:val="56"/>
        </w:numPr>
        <w:shd w:val="clear" w:color="auto" w:fill="FFFFFF"/>
        <w:tabs>
          <w:tab w:val="left" w:pos="20"/>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различать экономические, социальные, политические, культурные явления и процессы общественной жизни;</w:t>
      </w:r>
    </w:p>
    <w:p w:rsidR="006E54D0" w:rsidRPr="00164B6C" w:rsidRDefault="006E54D0" w:rsidP="001C6868">
      <w:pPr>
        <w:numPr>
          <w:ilvl w:val="0"/>
          <w:numId w:val="56"/>
        </w:numPr>
        <w:shd w:val="clear" w:color="auto" w:fill="FFFFFF"/>
        <w:tabs>
          <w:tab w:val="left" w:pos="20"/>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выполнять несложные познавательные и практические задания, основанные на ситуациях жизнедеятельности человека в разных сферах общества;</w:t>
      </w:r>
    </w:p>
    <w:p w:rsidR="006E54D0" w:rsidRPr="00164B6C" w:rsidRDefault="006E54D0" w:rsidP="001C6868">
      <w:pPr>
        <w:numPr>
          <w:ilvl w:val="0"/>
          <w:numId w:val="56"/>
        </w:numPr>
        <w:shd w:val="clear" w:color="auto" w:fill="FFFFFF"/>
        <w:tabs>
          <w:tab w:val="left" w:pos="20"/>
          <w:tab w:val="left" w:pos="284"/>
          <w:tab w:val="left" w:pos="993"/>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характеризовать экологический кризис как глобальную проблему человечества, раскрывать причины экологического кризиса;</w:t>
      </w:r>
    </w:p>
    <w:p w:rsidR="006E54D0" w:rsidRPr="00164B6C" w:rsidRDefault="006E54D0" w:rsidP="001C6868">
      <w:pPr>
        <w:numPr>
          <w:ilvl w:val="0"/>
          <w:numId w:val="56"/>
        </w:numPr>
        <w:shd w:val="clear" w:color="auto" w:fill="FFFFFF"/>
        <w:tabs>
          <w:tab w:val="left" w:pos="20"/>
          <w:tab w:val="left" w:pos="284"/>
          <w:tab w:val="left" w:pos="993"/>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на основе полученных знаний выбирать в предлагаемых модельных ситуациях и осуществлять на практике экологически рациональное поведение;</w:t>
      </w:r>
    </w:p>
    <w:p w:rsidR="006E54D0" w:rsidRPr="00164B6C" w:rsidRDefault="006E54D0" w:rsidP="001C6868">
      <w:pPr>
        <w:numPr>
          <w:ilvl w:val="0"/>
          <w:numId w:val="56"/>
        </w:numPr>
        <w:shd w:val="clear" w:color="auto" w:fill="FFFFFF"/>
        <w:tabs>
          <w:tab w:val="left" w:pos="20"/>
          <w:tab w:val="left" w:pos="284"/>
          <w:tab w:val="left" w:pos="993"/>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 xml:space="preserve">раскрывать влияние современных средств массовой коммуникации на общество и личность; </w:t>
      </w:r>
    </w:p>
    <w:p w:rsidR="006E54D0" w:rsidRPr="00164B6C" w:rsidRDefault="006E54D0" w:rsidP="001C6868">
      <w:pPr>
        <w:numPr>
          <w:ilvl w:val="0"/>
          <w:numId w:val="56"/>
        </w:numPr>
        <w:shd w:val="clear" w:color="auto" w:fill="FFFFFF"/>
        <w:tabs>
          <w:tab w:val="left" w:pos="20"/>
          <w:tab w:val="left" w:pos="284"/>
          <w:tab w:val="left" w:pos="993"/>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конкретизировать примерами опасность международного терроризма.</w:t>
      </w:r>
    </w:p>
    <w:p w:rsidR="006E54D0" w:rsidRPr="00164B6C" w:rsidRDefault="006E54D0" w:rsidP="00FF304B">
      <w:pPr>
        <w:shd w:val="clear" w:color="auto" w:fill="FFFFFF"/>
        <w:tabs>
          <w:tab w:val="left" w:pos="0"/>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6E54D0" w:rsidRPr="00164B6C" w:rsidRDefault="006E54D0" w:rsidP="001C6868">
      <w:pPr>
        <w:numPr>
          <w:ilvl w:val="0"/>
          <w:numId w:val="57"/>
        </w:numPr>
        <w:shd w:val="clear" w:color="auto" w:fill="FFFFFF"/>
        <w:tabs>
          <w:tab w:val="left" w:pos="284"/>
          <w:tab w:val="left" w:pos="102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наблюдать и характеризовать явления и события, происходящие в различных сферах общественной жизни;</w:t>
      </w:r>
    </w:p>
    <w:p w:rsidR="006E54D0" w:rsidRPr="00164B6C" w:rsidRDefault="006E54D0" w:rsidP="001C6868">
      <w:pPr>
        <w:numPr>
          <w:ilvl w:val="0"/>
          <w:numId w:val="57"/>
        </w:numPr>
        <w:shd w:val="clear" w:color="auto" w:fill="FFFFFF"/>
        <w:tabs>
          <w:tab w:val="left" w:pos="284"/>
          <w:tab w:val="left" w:pos="102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выявлять причинно-следственные связи общественных явлений и характеризовать основные направления общественного развития;</w:t>
      </w:r>
    </w:p>
    <w:p w:rsidR="006E54D0" w:rsidRPr="00164B6C" w:rsidRDefault="006E54D0" w:rsidP="001C6868">
      <w:pPr>
        <w:numPr>
          <w:ilvl w:val="0"/>
          <w:numId w:val="57"/>
        </w:numPr>
        <w:shd w:val="clear" w:color="auto" w:fill="FFFFFF"/>
        <w:tabs>
          <w:tab w:val="left" w:pos="284"/>
          <w:tab w:val="left" w:pos="102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осознанно содействовать защите природы.</w:t>
      </w:r>
    </w:p>
    <w:p w:rsidR="006E54D0" w:rsidRPr="00164B6C" w:rsidRDefault="006E54D0" w:rsidP="00FF304B">
      <w:pPr>
        <w:tabs>
          <w:tab w:val="left" w:pos="284"/>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Социальные нормы</w:t>
      </w:r>
    </w:p>
    <w:p w:rsidR="006E54D0" w:rsidRPr="00164B6C" w:rsidRDefault="006E54D0" w:rsidP="00FF304B">
      <w:pPr>
        <w:shd w:val="clear" w:color="auto" w:fill="FFFFFF"/>
        <w:tabs>
          <w:tab w:val="left" w:pos="284"/>
          <w:tab w:val="left" w:pos="1023"/>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6E54D0" w:rsidRPr="00164B6C" w:rsidRDefault="006E54D0" w:rsidP="001C6868">
      <w:pPr>
        <w:numPr>
          <w:ilvl w:val="0"/>
          <w:numId w:val="58"/>
        </w:numPr>
        <w:shd w:val="clear" w:color="auto" w:fill="FFFFFF"/>
        <w:tabs>
          <w:tab w:val="left" w:pos="284"/>
          <w:tab w:val="left" w:pos="102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раскрывать роль социальных норм как регуляторов общественной жизни и поведения человека;</w:t>
      </w:r>
    </w:p>
    <w:p w:rsidR="006E54D0" w:rsidRPr="00164B6C" w:rsidRDefault="006E54D0" w:rsidP="001C6868">
      <w:pPr>
        <w:numPr>
          <w:ilvl w:val="0"/>
          <w:numId w:val="58"/>
        </w:numPr>
        <w:shd w:val="clear" w:color="auto" w:fill="FFFFFF"/>
        <w:tabs>
          <w:tab w:val="left" w:pos="284"/>
          <w:tab w:val="left" w:pos="1023"/>
        </w:tabs>
        <w:spacing w:after="0" w:line="240" w:lineRule="auto"/>
        <w:ind w:left="0" w:firstLine="0"/>
        <w:contextualSpacing/>
        <w:jc w:val="both"/>
        <w:rPr>
          <w:rFonts w:ascii="Times New Roman" w:hAnsi="Times New Roman"/>
          <w:b/>
          <w:sz w:val="24"/>
          <w:szCs w:val="24"/>
        </w:rPr>
      </w:pPr>
      <w:r w:rsidRPr="00164B6C">
        <w:rPr>
          <w:rFonts w:ascii="Times New Roman" w:hAnsi="Times New Roman"/>
          <w:sz w:val="24"/>
          <w:szCs w:val="24"/>
        </w:rPr>
        <w:t>различать отдельные виды социальных норм;</w:t>
      </w:r>
    </w:p>
    <w:p w:rsidR="006E54D0" w:rsidRPr="00164B6C" w:rsidRDefault="006E54D0" w:rsidP="001C6868">
      <w:pPr>
        <w:numPr>
          <w:ilvl w:val="0"/>
          <w:numId w:val="58"/>
        </w:numPr>
        <w:shd w:val="clear" w:color="auto" w:fill="FFFFFF"/>
        <w:tabs>
          <w:tab w:val="left" w:pos="284"/>
          <w:tab w:val="left" w:pos="1023"/>
        </w:tabs>
        <w:spacing w:after="0" w:line="240" w:lineRule="auto"/>
        <w:ind w:left="0" w:firstLine="0"/>
        <w:contextualSpacing/>
        <w:jc w:val="both"/>
        <w:rPr>
          <w:rFonts w:ascii="Times New Roman" w:hAnsi="Times New Roman"/>
          <w:b/>
          <w:sz w:val="24"/>
          <w:szCs w:val="24"/>
        </w:rPr>
      </w:pPr>
      <w:r w:rsidRPr="00164B6C">
        <w:rPr>
          <w:rFonts w:ascii="Times New Roman" w:hAnsi="Times New Roman"/>
          <w:sz w:val="24"/>
          <w:szCs w:val="24"/>
        </w:rPr>
        <w:t>характеризовать основные нормы морали;</w:t>
      </w:r>
    </w:p>
    <w:p w:rsidR="006E54D0" w:rsidRPr="00164B6C" w:rsidRDefault="006E54D0" w:rsidP="001C6868">
      <w:pPr>
        <w:numPr>
          <w:ilvl w:val="0"/>
          <w:numId w:val="58"/>
        </w:numPr>
        <w:shd w:val="clear" w:color="auto" w:fill="FFFFFF"/>
        <w:tabs>
          <w:tab w:val="left" w:pos="284"/>
          <w:tab w:val="left" w:pos="102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6E54D0" w:rsidRPr="00164B6C" w:rsidRDefault="006E54D0" w:rsidP="001C6868">
      <w:pPr>
        <w:numPr>
          <w:ilvl w:val="0"/>
          <w:numId w:val="58"/>
        </w:numPr>
        <w:shd w:val="clear" w:color="auto" w:fill="FFFFFF"/>
        <w:tabs>
          <w:tab w:val="left" w:pos="284"/>
          <w:tab w:val="left" w:pos="102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раскрывать сущность патриотизма, гражданственности; приводить примеры проявления этих качеств из истории и жизни современного общества;</w:t>
      </w:r>
    </w:p>
    <w:p w:rsidR="006E54D0" w:rsidRPr="00164B6C" w:rsidRDefault="006E54D0" w:rsidP="001C6868">
      <w:pPr>
        <w:numPr>
          <w:ilvl w:val="0"/>
          <w:numId w:val="58"/>
        </w:numPr>
        <w:shd w:val="clear" w:color="auto" w:fill="FFFFFF"/>
        <w:tabs>
          <w:tab w:val="left" w:pos="284"/>
          <w:tab w:val="left" w:pos="102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характеризовать специфику норм права;</w:t>
      </w:r>
    </w:p>
    <w:p w:rsidR="006E54D0" w:rsidRPr="00164B6C" w:rsidRDefault="006E54D0" w:rsidP="001C6868">
      <w:pPr>
        <w:numPr>
          <w:ilvl w:val="0"/>
          <w:numId w:val="58"/>
        </w:numPr>
        <w:shd w:val="clear" w:color="auto" w:fill="FFFFFF"/>
        <w:tabs>
          <w:tab w:val="left" w:pos="284"/>
          <w:tab w:val="left" w:pos="102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сравнивать нормы морали и права, выявлять их общие черты и особенности;</w:t>
      </w:r>
    </w:p>
    <w:p w:rsidR="006E54D0" w:rsidRPr="00164B6C" w:rsidRDefault="006E54D0" w:rsidP="001C6868">
      <w:pPr>
        <w:numPr>
          <w:ilvl w:val="0"/>
          <w:numId w:val="58"/>
        </w:numPr>
        <w:shd w:val="clear" w:color="auto" w:fill="FFFFFF"/>
        <w:tabs>
          <w:tab w:val="left" w:pos="284"/>
          <w:tab w:val="left" w:pos="102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раскрывать сущность процесса социализации личности;</w:t>
      </w:r>
    </w:p>
    <w:p w:rsidR="006E54D0" w:rsidRPr="00164B6C" w:rsidRDefault="006E54D0" w:rsidP="001C6868">
      <w:pPr>
        <w:numPr>
          <w:ilvl w:val="0"/>
          <w:numId w:val="58"/>
        </w:numPr>
        <w:shd w:val="clear" w:color="auto" w:fill="FFFFFF"/>
        <w:tabs>
          <w:tab w:val="left" w:pos="284"/>
          <w:tab w:val="left" w:pos="102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объяснять причины отклоняющегося поведения;</w:t>
      </w:r>
    </w:p>
    <w:p w:rsidR="006E54D0" w:rsidRPr="00164B6C" w:rsidRDefault="006E54D0" w:rsidP="001C6868">
      <w:pPr>
        <w:numPr>
          <w:ilvl w:val="0"/>
          <w:numId w:val="58"/>
        </w:numPr>
        <w:shd w:val="clear" w:color="auto" w:fill="FFFFFF"/>
        <w:tabs>
          <w:tab w:val="left" w:pos="284"/>
          <w:tab w:val="left" w:pos="102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описывать негативные последствия наиболее опасных форм отклоняющегося поведения.</w:t>
      </w:r>
    </w:p>
    <w:p w:rsidR="006E54D0" w:rsidRPr="00164B6C" w:rsidRDefault="006E54D0" w:rsidP="00FF304B">
      <w:pPr>
        <w:shd w:val="clear" w:color="auto" w:fill="FFFFFF"/>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6E54D0" w:rsidRPr="00164B6C" w:rsidRDefault="006E54D0" w:rsidP="001C6868">
      <w:pPr>
        <w:numPr>
          <w:ilvl w:val="0"/>
          <w:numId w:val="59"/>
        </w:numPr>
        <w:shd w:val="clear" w:color="auto" w:fill="FFFFFF"/>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использовать элементы причинно-следственного анализа для понимания влияния моральных устоев на развитие общества и человека;</w:t>
      </w:r>
    </w:p>
    <w:p w:rsidR="006E54D0" w:rsidRPr="00164B6C" w:rsidRDefault="006E54D0" w:rsidP="001C6868">
      <w:pPr>
        <w:numPr>
          <w:ilvl w:val="0"/>
          <w:numId w:val="59"/>
        </w:numPr>
        <w:shd w:val="clear" w:color="auto" w:fill="FFFFFF"/>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оценивать социальную значимость здорового образа жизни.</w:t>
      </w:r>
    </w:p>
    <w:p w:rsidR="006E54D0" w:rsidRPr="00164B6C" w:rsidRDefault="006E54D0" w:rsidP="00FF304B">
      <w:pPr>
        <w:tabs>
          <w:tab w:val="left" w:pos="284"/>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Сфера духовной культуры</w:t>
      </w:r>
    </w:p>
    <w:p w:rsidR="006E54D0" w:rsidRPr="00164B6C" w:rsidRDefault="006E54D0" w:rsidP="00FF304B">
      <w:pPr>
        <w:shd w:val="clear" w:color="auto" w:fill="FFFFFF"/>
        <w:tabs>
          <w:tab w:val="left" w:pos="284"/>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Выпускник научится:</w:t>
      </w:r>
    </w:p>
    <w:p w:rsidR="006E54D0" w:rsidRPr="00164B6C" w:rsidRDefault="006E54D0" w:rsidP="001C6868">
      <w:pPr>
        <w:numPr>
          <w:ilvl w:val="0"/>
          <w:numId w:val="60"/>
        </w:numPr>
        <w:shd w:val="clear" w:color="auto" w:fill="FFFFFF"/>
        <w:tabs>
          <w:tab w:val="left" w:pos="284"/>
          <w:tab w:val="left" w:pos="993"/>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характеризовать развитие отдельных областей и форм культуры, выражать свое мнение о явлениях культуры;</w:t>
      </w:r>
    </w:p>
    <w:p w:rsidR="006E54D0" w:rsidRPr="00164B6C" w:rsidRDefault="006E54D0" w:rsidP="001C6868">
      <w:pPr>
        <w:numPr>
          <w:ilvl w:val="0"/>
          <w:numId w:val="60"/>
        </w:numPr>
        <w:shd w:val="clear" w:color="auto" w:fill="FFFFFF"/>
        <w:tabs>
          <w:tab w:val="left" w:pos="284"/>
          <w:tab w:val="left" w:pos="993"/>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описывать явления духовной культуры;</w:t>
      </w:r>
    </w:p>
    <w:p w:rsidR="006E54D0" w:rsidRPr="00164B6C" w:rsidRDefault="006E54D0" w:rsidP="001C6868">
      <w:pPr>
        <w:numPr>
          <w:ilvl w:val="0"/>
          <w:numId w:val="60"/>
        </w:numPr>
        <w:shd w:val="clear" w:color="auto" w:fill="FFFFFF"/>
        <w:tabs>
          <w:tab w:val="left" w:pos="284"/>
          <w:tab w:val="left" w:pos="993"/>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объяснять причины возрастания роли науки в современном мире;</w:t>
      </w:r>
    </w:p>
    <w:p w:rsidR="006E54D0" w:rsidRPr="00164B6C" w:rsidRDefault="006E54D0" w:rsidP="001C6868">
      <w:pPr>
        <w:numPr>
          <w:ilvl w:val="0"/>
          <w:numId w:val="60"/>
        </w:numPr>
        <w:shd w:val="clear" w:color="auto" w:fill="FFFFFF"/>
        <w:tabs>
          <w:tab w:val="left" w:pos="284"/>
          <w:tab w:val="left" w:pos="993"/>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оценивать роль образования в современном обществе;</w:t>
      </w:r>
    </w:p>
    <w:p w:rsidR="006E54D0" w:rsidRPr="00164B6C" w:rsidRDefault="006E54D0" w:rsidP="001C6868">
      <w:pPr>
        <w:numPr>
          <w:ilvl w:val="0"/>
          <w:numId w:val="60"/>
        </w:numPr>
        <w:shd w:val="clear" w:color="auto" w:fill="FFFFFF"/>
        <w:tabs>
          <w:tab w:val="left" w:pos="284"/>
          <w:tab w:val="left" w:pos="993"/>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различать уровни общего образования в России;</w:t>
      </w:r>
    </w:p>
    <w:p w:rsidR="006E54D0" w:rsidRPr="00164B6C" w:rsidRDefault="006E54D0" w:rsidP="001C6868">
      <w:pPr>
        <w:numPr>
          <w:ilvl w:val="0"/>
          <w:numId w:val="60"/>
        </w:numPr>
        <w:shd w:val="clear" w:color="auto" w:fill="FFFFFF"/>
        <w:tabs>
          <w:tab w:val="left" w:pos="284"/>
          <w:tab w:val="left" w:pos="993"/>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находить и извлекать социальную информацию о достижениях и проблемах развития культуры из адаптированных источников различного типа;</w:t>
      </w:r>
    </w:p>
    <w:p w:rsidR="006E54D0" w:rsidRPr="00164B6C" w:rsidRDefault="006E54D0" w:rsidP="001C6868">
      <w:pPr>
        <w:numPr>
          <w:ilvl w:val="0"/>
          <w:numId w:val="60"/>
        </w:numPr>
        <w:shd w:val="clear" w:color="auto" w:fill="FFFFFF"/>
        <w:tabs>
          <w:tab w:val="left" w:pos="284"/>
          <w:tab w:val="left" w:pos="993"/>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описывать духовные ценности российского народа и выражать собственное отношение к ним;</w:t>
      </w:r>
    </w:p>
    <w:p w:rsidR="006E54D0" w:rsidRPr="00164B6C" w:rsidRDefault="006E54D0" w:rsidP="001C6868">
      <w:pPr>
        <w:numPr>
          <w:ilvl w:val="0"/>
          <w:numId w:val="60"/>
        </w:numPr>
        <w:shd w:val="clear" w:color="auto" w:fill="FFFFFF"/>
        <w:tabs>
          <w:tab w:val="left" w:pos="284"/>
          <w:tab w:val="left" w:pos="993"/>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объяснять необходимость непрерывного образования в современных условиях;</w:t>
      </w:r>
    </w:p>
    <w:p w:rsidR="006E54D0" w:rsidRPr="00164B6C" w:rsidRDefault="006E54D0" w:rsidP="001C6868">
      <w:pPr>
        <w:numPr>
          <w:ilvl w:val="0"/>
          <w:numId w:val="60"/>
        </w:numPr>
        <w:shd w:val="clear" w:color="auto" w:fill="FFFFFF"/>
        <w:tabs>
          <w:tab w:val="left" w:pos="284"/>
          <w:tab w:val="left" w:pos="993"/>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учитывать общественные потребности при выборе направления своей будущей профессиональной деятельности;</w:t>
      </w:r>
    </w:p>
    <w:p w:rsidR="006E54D0" w:rsidRPr="00164B6C" w:rsidRDefault="006E54D0" w:rsidP="001C6868">
      <w:pPr>
        <w:numPr>
          <w:ilvl w:val="0"/>
          <w:numId w:val="60"/>
        </w:numPr>
        <w:shd w:val="clear" w:color="auto" w:fill="FFFFFF"/>
        <w:tabs>
          <w:tab w:val="left" w:pos="284"/>
          <w:tab w:val="left" w:pos="993"/>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раскрывать роль религии в современном обществе;</w:t>
      </w:r>
    </w:p>
    <w:p w:rsidR="006E54D0" w:rsidRPr="00164B6C" w:rsidRDefault="006E54D0" w:rsidP="001C6868">
      <w:pPr>
        <w:numPr>
          <w:ilvl w:val="0"/>
          <w:numId w:val="60"/>
        </w:numPr>
        <w:shd w:val="clear" w:color="auto" w:fill="FFFFFF"/>
        <w:tabs>
          <w:tab w:val="left" w:pos="284"/>
          <w:tab w:val="left" w:pos="993"/>
        </w:tabs>
        <w:spacing w:after="0" w:line="240" w:lineRule="auto"/>
        <w:ind w:left="0" w:firstLine="0"/>
        <w:jc w:val="both"/>
        <w:rPr>
          <w:rFonts w:ascii="Times New Roman" w:hAnsi="Times New Roman"/>
          <w:b/>
          <w:bCs/>
          <w:sz w:val="24"/>
          <w:szCs w:val="24"/>
          <w:shd w:val="clear" w:color="auto" w:fill="FFFFFF"/>
        </w:rPr>
      </w:pPr>
      <w:r w:rsidRPr="00164B6C">
        <w:rPr>
          <w:rFonts w:ascii="Times New Roman" w:hAnsi="Times New Roman"/>
          <w:bCs/>
          <w:sz w:val="24"/>
          <w:szCs w:val="24"/>
          <w:shd w:val="clear" w:color="auto" w:fill="FFFFFF"/>
        </w:rPr>
        <w:t>характеризовать особенности искусства как формы духовной культуры</w:t>
      </w:r>
      <w:r w:rsidRPr="00164B6C">
        <w:rPr>
          <w:rFonts w:ascii="Times New Roman" w:hAnsi="Times New Roman"/>
          <w:b/>
          <w:bCs/>
          <w:sz w:val="24"/>
          <w:szCs w:val="24"/>
          <w:shd w:val="clear" w:color="auto" w:fill="FFFFFF"/>
        </w:rPr>
        <w:t>.</w:t>
      </w:r>
    </w:p>
    <w:p w:rsidR="006E54D0" w:rsidRPr="00164B6C" w:rsidRDefault="006E54D0" w:rsidP="00FF304B">
      <w:pPr>
        <w:shd w:val="clear" w:color="auto" w:fill="FFFFFF"/>
        <w:tabs>
          <w:tab w:val="left" w:pos="284"/>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Выпускник получит возможность научиться:</w:t>
      </w:r>
    </w:p>
    <w:p w:rsidR="006E54D0" w:rsidRPr="00164B6C" w:rsidRDefault="006E54D0" w:rsidP="001C6868">
      <w:pPr>
        <w:numPr>
          <w:ilvl w:val="0"/>
          <w:numId w:val="61"/>
        </w:numPr>
        <w:shd w:val="clear" w:color="auto" w:fill="FFFFFF"/>
        <w:tabs>
          <w:tab w:val="left" w:pos="284"/>
          <w:tab w:val="left" w:pos="993"/>
        </w:tabs>
        <w:spacing w:after="0" w:line="240" w:lineRule="auto"/>
        <w:ind w:left="0" w:firstLine="0"/>
        <w:jc w:val="both"/>
        <w:rPr>
          <w:rFonts w:ascii="Times New Roman" w:hAnsi="Times New Roman"/>
          <w:bCs/>
          <w:i/>
          <w:sz w:val="24"/>
          <w:szCs w:val="24"/>
          <w:shd w:val="clear" w:color="auto" w:fill="FFFFFF"/>
        </w:rPr>
      </w:pPr>
      <w:r w:rsidRPr="00164B6C">
        <w:rPr>
          <w:rFonts w:ascii="Times New Roman" w:hAnsi="Times New Roman"/>
          <w:bCs/>
          <w:i/>
          <w:sz w:val="24"/>
          <w:szCs w:val="24"/>
          <w:shd w:val="clear" w:color="auto" w:fill="FFFFFF"/>
        </w:rPr>
        <w:t>описывать процессы создания, сохранения, трансляции и усвоения достижений культуры;</w:t>
      </w:r>
    </w:p>
    <w:p w:rsidR="006E54D0" w:rsidRPr="00164B6C" w:rsidRDefault="006E54D0" w:rsidP="001C6868">
      <w:pPr>
        <w:numPr>
          <w:ilvl w:val="0"/>
          <w:numId w:val="61"/>
        </w:numPr>
        <w:shd w:val="clear" w:color="auto" w:fill="FFFFFF"/>
        <w:tabs>
          <w:tab w:val="left" w:pos="284"/>
          <w:tab w:val="left" w:pos="993"/>
        </w:tabs>
        <w:spacing w:after="0" w:line="240" w:lineRule="auto"/>
        <w:ind w:left="0" w:firstLine="0"/>
        <w:jc w:val="both"/>
        <w:rPr>
          <w:rFonts w:ascii="Times New Roman" w:hAnsi="Times New Roman"/>
          <w:bCs/>
          <w:i/>
          <w:sz w:val="24"/>
          <w:szCs w:val="24"/>
          <w:shd w:val="clear" w:color="auto" w:fill="FFFFFF"/>
        </w:rPr>
      </w:pPr>
      <w:r w:rsidRPr="00164B6C">
        <w:rPr>
          <w:rFonts w:ascii="Times New Roman" w:hAnsi="Times New Roman"/>
          <w:bCs/>
          <w:i/>
          <w:sz w:val="24"/>
          <w:szCs w:val="24"/>
          <w:shd w:val="clear" w:color="auto" w:fill="FFFFFF"/>
        </w:rPr>
        <w:t>характеризовать основные направления развития отечественной культуры в современных условиях;</w:t>
      </w:r>
    </w:p>
    <w:p w:rsidR="006E54D0" w:rsidRPr="00164B6C" w:rsidRDefault="006E54D0" w:rsidP="001C6868">
      <w:pPr>
        <w:numPr>
          <w:ilvl w:val="0"/>
          <w:numId w:val="61"/>
        </w:numPr>
        <w:shd w:val="clear" w:color="auto" w:fill="FFFFFF"/>
        <w:tabs>
          <w:tab w:val="left" w:pos="284"/>
          <w:tab w:val="left" w:pos="993"/>
        </w:tabs>
        <w:spacing w:after="0" w:line="240" w:lineRule="auto"/>
        <w:ind w:left="0" w:firstLine="0"/>
        <w:jc w:val="both"/>
        <w:rPr>
          <w:rFonts w:ascii="Times New Roman" w:hAnsi="Times New Roman"/>
          <w:bCs/>
          <w:i/>
          <w:sz w:val="24"/>
          <w:szCs w:val="24"/>
          <w:shd w:val="clear" w:color="auto" w:fill="FFFFFF"/>
        </w:rPr>
      </w:pPr>
      <w:r w:rsidRPr="00164B6C">
        <w:rPr>
          <w:rFonts w:ascii="Times New Roman" w:hAnsi="Times New Roman"/>
          <w:bCs/>
          <w:i/>
          <w:sz w:val="24"/>
          <w:szCs w:val="24"/>
          <w:shd w:val="clear" w:color="auto" w:fill="FFFFFF"/>
        </w:rPr>
        <w:t>критически воспринимать сообщения и рекламу в СМИ и Интернете о таких направлениях массовой культуры</w:t>
      </w:r>
      <w:r w:rsidR="0004371E" w:rsidRPr="00164B6C">
        <w:rPr>
          <w:rFonts w:ascii="Times New Roman" w:hAnsi="Times New Roman"/>
          <w:bCs/>
          <w:i/>
          <w:sz w:val="24"/>
          <w:szCs w:val="24"/>
          <w:shd w:val="clear" w:color="auto" w:fill="FFFFFF"/>
        </w:rPr>
        <w:t>,</w:t>
      </w:r>
      <w:r w:rsidRPr="00164B6C">
        <w:rPr>
          <w:rFonts w:ascii="Times New Roman" w:hAnsi="Times New Roman"/>
          <w:bCs/>
          <w:i/>
          <w:sz w:val="24"/>
          <w:szCs w:val="24"/>
          <w:shd w:val="clear" w:color="auto" w:fill="FFFFFF"/>
        </w:rPr>
        <w:t xml:space="preserve"> как шоу-бизнес и мода.</w:t>
      </w:r>
    </w:p>
    <w:p w:rsidR="006E54D0" w:rsidRPr="00164B6C" w:rsidRDefault="006E54D0" w:rsidP="00FF304B">
      <w:pPr>
        <w:tabs>
          <w:tab w:val="left" w:pos="284"/>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Социальная сфера</w:t>
      </w:r>
    </w:p>
    <w:p w:rsidR="006E54D0" w:rsidRPr="00164B6C" w:rsidRDefault="006E54D0" w:rsidP="00FF304B">
      <w:pPr>
        <w:tabs>
          <w:tab w:val="left" w:pos="284"/>
          <w:tab w:val="left" w:pos="1027"/>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Выпускник научится:</w:t>
      </w:r>
    </w:p>
    <w:p w:rsidR="006E54D0" w:rsidRPr="00164B6C" w:rsidRDefault="006E54D0" w:rsidP="001C6868">
      <w:pPr>
        <w:numPr>
          <w:ilvl w:val="0"/>
          <w:numId w:val="62"/>
        </w:numPr>
        <w:tabs>
          <w:tab w:val="left" w:pos="284"/>
          <w:tab w:val="left" w:pos="1027"/>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описывать социальную структуру в обществах разного типа, характеризовать основные социальные общности и группы;</w:t>
      </w:r>
    </w:p>
    <w:p w:rsidR="006E54D0" w:rsidRPr="00164B6C" w:rsidRDefault="006E54D0" w:rsidP="001C6868">
      <w:pPr>
        <w:numPr>
          <w:ilvl w:val="0"/>
          <w:numId w:val="62"/>
        </w:numPr>
        <w:tabs>
          <w:tab w:val="left" w:pos="284"/>
          <w:tab w:val="left" w:pos="1027"/>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объяснять взаимодействие социальных общностей и групп;</w:t>
      </w:r>
    </w:p>
    <w:p w:rsidR="006E54D0" w:rsidRPr="00164B6C" w:rsidRDefault="006E54D0" w:rsidP="001C6868">
      <w:pPr>
        <w:numPr>
          <w:ilvl w:val="0"/>
          <w:numId w:val="62"/>
        </w:numPr>
        <w:tabs>
          <w:tab w:val="left" w:pos="284"/>
          <w:tab w:val="left" w:pos="1027"/>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характеризовать ведущие направления социальной политики Российского государства;</w:t>
      </w:r>
    </w:p>
    <w:p w:rsidR="006E54D0" w:rsidRPr="00164B6C" w:rsidRDefault="006E54D0" w:rsidP="001C6868">
      <w:pPr>
        <w:numPr>
          <w:ilvl w:val="0"/>
          <w:numId w:val="62"/>
        </w:numPr>
        <w:tabs>
          <w:tab w:val="left" w:pos="284"/>
          <w:tab w:val="left" w:pos="1027"/>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выделять параметры, определяющие социальный статус личности;</w:t>
      </w:r>
    </w:p>
    <w:p w:rsidR="006E54D0" w:rsidRPr="00164B6C" w:rsidRDefault="006E54D0" w:rsidP="001C6868">
      <w:pPr>
        <w:numPr>
          <w:ilvl w:val="0"/>
          <w:numId w:val="62"/>
        </w:numPr>
        <w:tabs>
          <w:tab w:val="left" w:pos="284"/>
          <w:tab w:val="left" w:pos="1027"/>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приводить примеры предписанных и достигаемых статусов;</w:t>
      </w:r>
    </w:p>
    <w:p w:rsidR="006E54D0" w:rsidRPr="00164B6C" w:rsidRDefault="006E54D0" w:rsidP="001C6868">
      <w:pPr>
        <w:numPr>
          <w:ilvl w:val="0"/>
          <w:numId w:val="62"/>
        </w:numPr>
        <w:tabs>
          <w:tab w:val="left" w:pos="284"/>
          <w:tab w:val="left" w:pos="1027"/>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описывать основные социальные роли подростка;</w:t>
      </w:r>
    </w:p>
    <w:p w:rsidR="006E54D0" w:rsidRPr="00164B6C" w:rsidRDefault="006E54D0" w:rsidP="001C6868">
      <w:pPr>
        <w:numPr>
          <w:ilvl w:val="0"/>
          <w:numId w:val="62"/>
        </w:numPr>
        <w:tabs>
          <w:tab w:val="left" w:pos="284"/>
          <w:tab w:val="left" w:pos="1027"/>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конкретизировать примерами процесс социальной мобильности;</w:t>
      </w:r>
    </w:p>
    <w:p w:rsidR="006E54D0" w:rsidRPr="00164B6C" w:rsidRDefault="006E54D0" w:rsidP="001C6868">
      <w:pPr>
        <w:numPr>
          <w:ilvl w:val="0"/>
          <w:numId w:val="62"/>
        </w:numPr>
        <w:tabs>
          <w:tab w:val="left" w:pos="284"/>
          <w:tab w:val="left" w:pos="1027"/>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характеризовать межнациональные отношения в современном мире;</w:t>
      </w:r>
    </w:p>
    <w:p w:rsidR="006E54D0" w:rsidRPr="00164B6C" w:rsidRDefault="006E54D0" w:rsidP="001C6868">
      <w:pPr>
        <w:numPr>
          <w:ilvl w:val="0"/>
          <w:numId w:val="62"/>
        </w:numPr>
        <w:tabs>
          <w:tab w:val="left" w:pos="284"/>
          <w:tab w:val="left" w:pos="1027"/>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 xml:space="preserve">объяснять причины межнациональных конфликтов и основные пути их разрешения; </w:t>
      </w:r>
    </w:p>
    <w:p w:rsidR="006E54D0" w:rsidRPr="00164B6C" w:rsidRDefault="006E54D0" w:rsidP="001C6868">
      <w:pPr>
        <w:numPr>
          <w:ilvl w:val="0"/>
          <w:numId w:val="62"/>
        </w:numPr>
        <w:tabs>
          <w:tab w:val="left" w:pos="284"/>
          <w:tab w:val="left" w:pos="1027"/>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характеризовать, раскрывать на конкретных примерах основные функции семьи в обществе;</w:t>
      </w:r>
    </w:p>
    <w:p w:rsidR="006E54D0" w:rsidRPr="00164B6C" w:rsidRDefault="006E54D0" w:rsidP="001C6868">
      <w:pPr>
        <w:numPr>
          <w:ilvl w:val="0"/>
          <w:numId w:val="62"/>
        </w:numPr>
        <w:tabs>
          <w:tab w:val="left" w:pos="284"/>
          <w:tab w:val="left" w:pos="1027"/>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 xml:space="preserve">раскрывать основные роли членов семьи; </w:t>
      </w:r>
    </w:p>
    <w:p w:rsidR="006E54D0" w:rsidRPr="00164B6C" w:rsidRDefault="006E54D0" w:rsidP="001C6868">
      <w:pPr>
        <w:numPr>
          <w:ilvl w:val="0"/>
          <w:numId w:val="62"/>
        </w:numPr>
        <w:tabs>
          <w:tab w:val="left" w:pos="284"/>
          <w:tab w:val="left" w:pos="993"/>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характеризовать основные слагаемые здорового образа жизни; осознанно выбирать верные критерии для оценки безопасных условий жизни;</w:t>
      </w:r>
    </w:p>
    <w:p w:rsidR="006E54D0" w:rsidRPr="00164B6C" w:rsidRDefault="006E54D0" w:rsidP="001C6868">
      <w:pPr>
        <w:numPr>
          <w:ilvl w:val="0"/>
          <w:numId w:val="62"/>
        </w:numPr>
        <w:tabs>
          <w:tab w:val="left" w:pos="284"/>
          <w:tab w:val="left" w:pos="1027"/>
        </w:tabs>
        <w:spacing w:after="0" w:line="240" w:lineRule="auto"/>
        <w:ind w:left="0" w:firstLine="0"/>
        <w:jc w:val="both"/>
        <w:rPr>
          <w:rFonts w:ascii="Times New Roman" w:hAnsi="Times New Roman"/>
          <w:b/>
          <w:bCs/>
          <w:sz w:val="24"/>
          <w:szCs w:val="24"/>
          <w:shd w:val="clear" w:color="auto" w:fill="FFFFFF"/>
        </w:rPr>
      </w:pPr>
      <w:r w:rsidRPr="00164B6C">
        <w:rPr>
          <w:rFonts w:ascii="Times New Roman" w:hAnsi="Times New Roman"/>
          <w:bCs/>
          <w:sz w:val="24"/>
          <w:szCs w:val="24"/>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6E54D0" w:rsidRPr="00164B6C" w:rsidRDefault="006E54D0" w:rsidP="00FF304B">
      <w:pPr>
        <w:tabs>
          <w:tab w:val="left" w:pos="284"/>
          <w:tab w:val="left" w:pos="1027"/>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Выпускник получит возможность научиться:</w:t>
      </w:r>
    </w:p>
    <w:p w:rsidR="006E54D0" w:rsidRPr="00164B6C" w:rsidRDefault="006E54D0" w:rsidP="001C6868">
      <w:pPr>
        <w:numPr>
          <w:ilvl w:val="0"/>
          <w:numId w:val="63"/>
        </w:numPr>
        <w:tabs>
          <w:tab w:val="left" w:pos="284"/>
          <w:tab w:val="left" w:pos="1027"/>
        </w:tabs>
        <w:spacing w:after="0" w:line="240" w:lineRule="auto"/>
        <w:ind w:left="0" w:firstLine="0"/>
        <w:jc w:val="both"/>
        <w:rPr>
          <w:rFonts w:ascii="Times New Roman" w:hAnsi="Times New Roman"/>
          <w:bCs/>
          <w:i/>
          <w:sz w:val="24"/>
          <w:szCs w:val="24"/>
          <w:shd w:val="clear" w:color="auto" w:fill="FFFFFF"/>
        </w:rPr>
      </w:pPr>
      <w:r w:rsidRPr="00164B6C">
        <w:rPr>
          <w:rFonts w:ascii="Times New Roman" w:hAnsi="Times New Roman"/>
          <w:bCs/>
          <w:i/>
          <w:sz w:val="24"/>
          <w:szCs w:val="24"/>
          <w:shd w:val="clear" w:color="auto" w:fill="FFFFFF"/>
        </w:rPr>
        <w:t>раскрывать понятия «равенство» и «социальная справедливость» с позиций историзма;</w:t>
      </w:r>
    </w:p>
    <w:p w:rsidR="006E54D0" w:rsidRPr="00164B6C" w:rsidRDefault="006E54D0" w:rsidP="001C6868">
      <w:pPr>
        <w:numPr>
          <w:ilvl w:val="0"/>
          <w:numId w:val="63"/>
        </w:numPr>
        <w:tabs>
          <w:tab w:val="left" w:pos="284"/>
          <w:tab w:val="left" w:pos="1027"/>
        </w:tabs>
        <w:spacing w:after="0" w:line="240" w:lineRule="auto"/>
        <w:ind w:left="0" w:firstLine="0"/>
        <w:jc w:val="both"/>
        <w:rPr>
          <w:rFonts w:ascii="Times New Roman" w:hAnsi="Times New Roman"/>
          <w:bCs/>
          <w:i/>
          <w:sz w:val="24"/>
          <w:szCs w:val="24"/>
          <w:shd w:val="clear" w:color="auto" w:fill="FFFFFF"/>
        </w:rPr>
      </w:pPr>
      <w:r w:rsidRPr="00164B6C">
        <w:rPr>
          <w:rFonts w:ascii="Times New Roman" w:hAnsi="Times New Roman"/>
          <w:bCs/>
          <w:i/>
          <w:sz w:val="24"/>
          <w:szCs w:val="24"/>
          <w:shd w:val="clear" w:color="auto" w:fill="FFFFFF"/>
        </w:rPr>
        <w:t>выражать и обосновывать собственную позицию по актуальным проблемам молод</w:t>
      </w:r>
      <w:r w:rsidR="00245F1D" w:rsidRPr="00164B6C">
        <w:rPr>
          <w:rFonts w:ascii="Times New Roman" w:hAnsi="Times New Roman"/>
          <w:bCs/>
          <w:i/>
          <w:sz w:val="24"/>
          <w:szCs w:val="24"/>
          <w:shd w:val="clear" w:color="auto" w:fill="FFFFFF"/>
        </w:rPr>
        <w:t>е</w:t>
      </w:r>
      <w:r w:rsidRPr="00164B6C">
        <w:rPr>
          <w:rFonts w:ascii="Times New Roman" w:hAnsi="Times New Roman"/>
          <w:bCs/>
          <w:i/>
          <w:sz w:val="24"/>
          <w:szCs w:val="24"/>
          <w:shd w:val="clear" w:color="auto" w:fill="FFFFFF"/>
        </w:rPr>
        <w:t>жи;</w:t>
      </w:r>
    </w:p>
    <w:p w:rsidR="006E54D0" w:rsidRPr="00164B6C" w:rsidRDefault="006E54D0" w:rsidP="001C6868">
      <w:pPr>
        <w:numPr>
          <w:ilvl w:val="0"/>
          <w:numId w:val="63"/>
        </w:numPr>
        <w:tabs>
          <w:tab w:val="left" w:pos="284"/>
          <w:tab w:val="left" w:pos="1027"/>
        </w:tabs>
        <w:spacing w:after="0" w:line="240" w:lineRule="auto"/>
        <w:ind w:left="0" w:firstLine="0"/>
        <w:jc w:val="both"/>
        <w:rPr>
          <w:rFonts w:ascii="Times New Roman" w:hAnsi="Times New Roman"/>
          <w:bCs/>
          <w:i/>
          <w:sz w:val="24"/>
          <w:szCs w:val="24"/>
          <w:shd w:val="clear" w:color="auto" w:fill="FFFFFF"/>
        </w:rPr>
      </w:pPr>
      <w:r w:rsidRPr="00164B6C">
        <w:rPr>
          <w:rFonts w:ascii="Times New Roman" w:hAnsi="Times New Roman"/>
          <w:bCs/>
          <w:i/>
          <w:sz w:val="24"/>
          <w:szCs w:val="24"/>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w:t>
      </w:r>
      <w:r w:rsidR="00B76965" w:rsidRPr="00164B6C">
        <w:rPr>
          <w:rFonts w:ascii="Times New Roman" w:hAnsi="Times New Roman"/>
          <w:bCs/>
          <w:i/>
          <w:sz w:val="24"/>
          <w:szCs w:val="24"/>
          <w:shd w:val="clear" w:color="auto" w:fill="FFFFFF"/>
        </w:rPr>
        <w:t>;</w:t>
      </w:r>
      <w:r w:rsidR="00622153" w:rsidRPr="00164B6C">
        <w:rPr>
          <w:rFonts w:ascii="Times New Roman" w:hAnsi="Times New Roman"/>
          <w:bCs/>
          <w:i/>
          <w:sz w:val="24"/>
          <w:szCs w:val="24"/>
          <w:shd w:val="clear" w:color="auto" w:fill="FFFFFF"/>
        </w:rPr>
        <w:t xml:space="preserve"> </w:t>
      </w:r>
      <w:r w:rsidR="00B76965" w:rsidRPr="00164B6C">
        <w:rPr>
          <w:rFonts w:ascii="Times New Roman" w:hAnsi="Times New Roman"/>
          <w:bCs/>
          <w:i/>
          <w:sz w:val="24"/>
          <w:szCs w:val="24"/>
          <w:shd w:val="clear" w:color="auto" w:fill="FFFFFF"/>
        </w:rPr>
        <w:t xml:space="preserve">выражать </w:t>
      </w:r>
      <w:r w:rsidRPr="00164B6C">
        <w:rPr>
          <w:rFonts w:ascii="Times New Roman" w:hAnsi="Times New Roman"/>
          <w:bCs/>
          <w:i/>
          <w:sz w:val="24"/>
          <w:szCs w:val="24"/>
          <w:shd w:val="clear" w:color="auto" w:fill="FFFFFF"/>
        </w:rPr>
        <w:t>собственное отношение к различным способам разрешения семейных конфликтов;</w:t>
      </w:r>
    </w:p>
    <w:p w:rsidR="006E54D0" w:rsidRPr="00164B6C" w:rsidRDefault="006E54D0" w:rsidP="001C6868">
      <w:pPr>
        <w:numPr>
          <w:ilvl w:val="0"/>
          <w:numId w:val="63"/>
        </w:numPr>
        <w:shd w:val="clear" w:color="auto" w:fill="FFFFFF"/>
        <w:tabs>
          <w:tab w:val="left" w:pos="284"/>
          <w:tab w:val="left" w:pos="1027"/>
        </w:tabs>
        <w:spacing w:after="0" w:line="240" w:lineRule="auto"/>
        <w:ind w:left="0" w:firstLine="0"/>
        <w:jc w:val="both"/>
        <w:rPr>
          <w:rFonts w:ascii="Times New Roman" w:hAnsi="Times New Roman"/>
          <w:bCs/>
          <w:i/>
          <w:sz w:val="24"/>
          <w:szCs w:val="24"/>
          <w:shd w:val="clear" w:color="auto" w:fill="FFFFFF"/>
        </w:rPr>
      </w:pPr>
      <w:r w:rsidRPr="00164B6C">
        <w:rPr>
          <w:rFonts w:ascii="Times New Roman" w:hAnsi="Times New Roman"/>
          <w:bCs/>
          <w:i/>
          <w:sz w:val="24"/>
          <w:szCs w:val="24"/>
          <w:shd w:val="clear" w:color="auto" w:fill="FFFFFF"/>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6E54D0" w:rsidRPr="00164B6C" w:rsidRDefault="006E54D0" w:rsidP="001C6868">
      <w:pPr>
        <w:numPr>
          <w:ilvl w:val="0"/>
          <w:numId w:val="63"/>
        </w:numPr>
        <w:shd w:val="clear" w:color="auto" w:fill="FFFFFF"/>
        <w:tabs>
          <w:tab w:val="left" w:pos="284"/>
          <w:tab w:val="left" w:pos="1027"/>
        </w:tabs>
        <w:spacing w:after="0" w:line="240" w:lineRule="auto"/>
        <w:ind w:left="0" w:firstLine="0"/>
        <w:jc w:val="both"/>
        <w:rPr>
          <w:rFonts w:ascii="Times New Roman" w:hAnsi="Times New Roman"/>
          <w:bCs/>
          <w:i/>
          <w:sz w:val="24"/>
          <w:szCs w:val="24"/>
          <w:shd w:val="clear" w:color="auto" w:fill="FFFFFF"/>
        </w:rPr>
      </w:pPr>
      <w:r w:rsidRPr="00164B6C">
        <w:rPr>
          <w:rFonts w:ascii="Times New Roman" w:hAnsi="Times New Roman"/>
          <w:bCs/>
          <w:i/>
          <w:sz w:val="24"/>
          <w:szCs w:val="24"/>
          <w:shd w:val="clear" w:color="auto" w:fill="FFFFFF"/>
        </w:rPr>
        <w:t>использовать элементы причинно-следственного анализа при характеристике семейных конфликтов;</w:t>
      </w:r>
    </w:p>
    <w:p w:rsidR="006E54D0" w:rsidRPr="00164B6C" w:rsidRDefault="006E54D0" w:rsidP="001C6868">
      <w:pPr>
        <w:numPr>
          <w:ilvl w:val="0"/>
          <w:numId w:val="63"/>
        </w:numPr>
        <w:tabs>
          <w:tab w:val="left" w:pos="284"/>
          <w:tab w:val="left" w:pos="1027"/>
        </w:tabs>
        <w:spacing w:after="0" w:line="240" w:lineRule="auto"/>
        <w:ind w:left="0" w:firstLine="0"/>
        <w:jc w:val="both"/>
        <w:rPr>
          <w:rFonts w:ascii="Times New Roman" w:hAnsi="Times New Roman"/>
          <w:b/>
          <w:bCs/>
          <w:i/>
          <w:sz w:val="24"/>
          <w:szCs w:val="24"/>
          <w:shd w:val="clear" w:color="auto" w:fill="FFFFFF"/>
        </w:rPr>
      </w:pPr>
      <w:r w:rsidRPr="00164B6C">
        <w:rPr>
          <w:rFonts w:ascii="Times New Roman" w:hAnsi="Times New Roman"/>
          <w:bCs/>
          <w:i/>
          <w:sz w:val="24"/>
          <w:szCs w:val="24"/>
          <w:shd w:val="clear" w:color="auto" w:fill="FFFFFF"/>
        </w:rPr>
        <w:t>находить и извлекать социальную информацию о государственной семейной политике из адаптированных источников различного типа</w:t>
      </w:r>
      <w:r w:rsidRPr="00164B6C">
        <w:rPr>
          <w:rFonts w:ascii="Times New Roman" w:hAnsi="Times New Roman"/>
          <w:b/>
          <w:bCs/>
          <w:i/>
          <w:sz w:val="24"/>
          <w:szCs w:val="24"/>
          <w:shd w:val="clear" w:color="auto" w:fill="FFFFFF"/>
        </w:rPr>
        <w:t>.</w:t>
      </w:r>
    </w:p>
    <w:p w:rsidR="006E54D0" w:rsidRPr="00164B6C" w:rsidRDefault="006E54D0" w:rsidP="00FF304B">
      <w:pPr>
        <w:tabs>
          <w:tab w:val="left" w:pos="284"/>
          <w:tab w:val="left" w:pos="1027"/>
        </w:tabs>
        <w:spacing w:after="0" w:line="240" w:lineRule="auto"/>
        <w:jc w:val="both"/>
        <w:rPr>
          <w:rFonts w:ascii="Times New Roman" w:hAnsi="Times New Roman"/>
          <w:sz w:val="24"/>
          <w:szCs w:val="24"/>
        </w:rPr>
      </w:pPr>
      <w:r w:rsidRPr="00164B6C">
        <w:rPr>
          <w:rFonts w:ascii="Times New Roman" w:hAnsi="Times New Roman"/>
          <w:b/>
          <w:sz w:val="24"/>
          <w:szCs w:val="24"/>
        </w:rPr>
        <w:t>Политическая сфера жизни общества</w:t>
      </w:r>
    </w:p>
    <w:p w:rsidR="006E54D0" w:rsidRPr="00164B6C" w:rsidRDefault="006E54D0" w:rsidP="00FF304B">
      <w:pPr>
        <w:tabs>
          <w:tab w:val="left" w:pos="284"/>
          <w:tab w:val="left" w:pos="1027"/>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6E54D0" w:rsidRPr="00164B6C" w:rsidRDefault="006E54D0" w:rsidP="001C6868">
      <w:pPr>
        <w:numPr>
          <w:ilvl w:val="0"/>
          <w:numId w:val="64"/>
        </w:numPr>
        <w:tabs>
          <w:tab w:val="left" w:pos="284"/>
          <w:tab w:val="left" w:pos="1027"/>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объяснять роль политики в жизни общества;</w:t>
      </w:r>
    </w:p>
    <w:p w:rsidR="006E54D0" w:rsidRPr="00164B6C" w:rsidRDefault="006E54D0" w:rsidP="001C6868">
      <w:pPr>
        <w:numPr>
          <w:ilvl w:val="0"/>
          <w:numId w:val="64"/>
        </w:numPr>
        <w:tabs>
          <w:tab w:val="left" w:pos="284"/>
          <w:tab w:val="left" w:pos="1027"/>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различать и сравнивать различные формы правления, иллюстрировать их примерами;</w:t>
      </w:r>
    </w:p>
    <w:p w:rsidR="006E54D0" w:rsidRPr="00164B6C" w:rsidRDefault="006E54D0" w:rsidP="001C6868">
      <w:pPr>
        <w:numPr>
          <w:ilvl w:val="0"/>
          <w:numId w:val="64"/>
        </w:numPr>
        <w:tabs>
          <w:tab w:val="left" w:pos="284"/>
          <w:tab w:val="left" w:pos="1027"/>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давать характеристику формам государственно-территориального устройства;</w:t>
      </w:r>
    </w:p>
    <w:p w:rsidR="006E54D0" w:rsidRPr="00164B6C" w:rsidRDefault="006E54D0" w:rsidP="001C6868">
      <w:pPr>
        <w:numPr>
          <w:ilvl w:val="0"/>
          <w:numId w:val="64"/>
        </w:numPr>
        <w:tabs>
          <w:tab w:val="left" w:pos="284"/>
          <w:tab w:val="left" w:pos="1027"/>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различать различные типы политических режимов, раскрывать их основные признаки;</w:t>
      </w:r>
    </w:p>
    <w:p w:rsidR="006E54D0" w:rsidRPr="00164B6C" w:rsidRDefault="006E54D0" w:rsidP="001C6868">
      <w:pPr>
        <w:numPr>
          <w:ilvl w:val="0"/>
          <w:numId w:val="64"/>
        </w:numPr>
        <w:tabs>
          <w:tab w:val="left" w:pos="284"/>
          <w:tab w:val="left" w:pos="1027"/>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раскрывать на конкретных примерах основные черты и принципы демократии;</w:t>
      </w:r>
    </w:p>
    <w:p w:rsidR="00EC713E" w:rsidRPr="00164B6C" w:rsidRDefault="006E54D0" w:rsidP="001C6868">
      <w:pPr>
        <w:numPr>
          <w:ilvl w:val="0"/>
          <w:numId w:val="64"/>
        </w:numPr>
        <w:tabs>
          <w:tab w:val="left" w:pos="284"/>
          <w:tab w:val="left" w:pos="1027"/>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называть признаки политической партии, раскрывать их на конкретных примерах;</w:t>
      </w:r>
    </w:p>
    <w:p w:rsidR="006E54D0" w:rsidRPr="00164B6C" w:rsidRDefault="006E54D0" w:rsidP="001C6868">
      <w:pPr>
        <w:numPr>
          <w:ilvl w:val="0"/>
          <w:numId w:val="64"/>
        </w:numPr>
        <w:tabs>
          <w:tab w:val="left" w:pos="284"/>
          <w:tab w:val="left" w:pos="1027"/>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характеризовать различные формы участия граждан в политической жизни.</w:t>
      </w:r>
    </w:p>
    <w:p w:rsidR="006E54D0" w:rsidRPr="00164B6C" w:rsidRDefault="006E54D0" w:rsidP="00FF304B">
      <w:pPr>
        <w:tabs>
          <w:tab w:val="left" w:pos="284"/>
          <w:tab w:val="left" w:pos="1027"/>
        </w:tabs>
        <w:spacing w:after="0" w:line="240" w:lineRule="auto"/>
        <w:jc w:val="both"/>
        <w:rPr>
          <w:rFonts w:ascii="Times New Roman" w:hAnsi="Times New Roman"/>
          <w:b/>
          <w:sz w:val="24"/>
          <w:szCs w:val="24"/>
        </w:rPr>
      </w:pPr>
      <w:r w:rsidRPr="00164B6C">
        <w:rPr>
          <w:rFonts w:ascii="Times New Roman" w:hAnsi="Times New Roman"/>
          <w:b/>
          <w:sz w:val="24"/>
          <w:szCs w:val="24"/>
        </w:rPr>
        <w:t xml:space="preserve">Выпускник получит возможность научиться: </w:t>
      </w:r>
    </w:p>
    <w:p w:rsidR="0040362A" w:rsidRPr="00164B6C" w:rsidRDefault="0040362A" w:rsidP="001C6868">
      <w:pPr>
        <w:numPr>
          <w:ilvl w:val="0"/>
          <w:numId w:val="64"/>
        </w:numPr>
        <w:tabs>
          <w:tab w:val="left" w:pos="284"/>
          <w:tab w:val="left" w:pos="1027"/>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осознавать значение гражданской активности и патриотической позиции в укреплении нашего государства;</w:t>
      </w:r>
    </w:p>
    <w:p w:rsidR="006E54D0" w:rsidRPr="00164B6C" w:rsidRDefault="006E54D0" w:rsidP="001C6868">
      <w:pPr>
        <w:numPr>
          <w:ilvl w:val="0"/>
          <w:numId w:val="65"/>
        </w:numPr>
        <w:tabs>
          <w:tab w:val="left" w:pos="284"/>
          <w:tab w:val="left" w:pos="1027"/>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соотносить различные оценки политических событий и процессов и делать обоснованные выводы.</w:t>
      </w:r>
    </w:p>
    <w:p w:rsidR="006E54D0" w:rsidRPr="00164B6C" w:rsidRDefault="006E54D0" w:rsidP="00FF304B">
      <w:pPr>
        <w:tabs>
          <w:tab w:val="left" w:pos="284"/>
          <w:tab w:val="left" w:pos="1200"/>
        </w:tabs>
        <w:spacing w:after="0" w:line="240" w:lineRule="auto"/>
        <w:jc w:val="both"/>
        <w:rPr>
          <w:rFonts w:ascii="Times New Roman" w:hAnsi="Times New Roman"/>
          <w:sz w:val="24"/>
          <w:szCs w:val="24"/>
        </w:rPr>
      </w:pPr>
      <w:r w:rsidRPr="00164B6C">
        <w:rPr>
          <w:rFonts w:ascii="Times New Roman" w:hAnsi="Times New Roman"/>
          <w:b/>
          <w:bCs/>
          <w:sz w:val="24"/>
          <w:szCs w:val="24"/>
          <w:shd w:val="clear" w:color="auto" w:fill="FFFFFF"/>
        </w:rPr>
        <w:t>Гражданин и государство</w:t>
      </w:r>
    </w:p>
    <w:p w:rsidR="006E54D0" w:rsidRPr="00164B6C" w:rsidRDefault="006E54D0" w:rsidP="00FF304B">
      <w:pPr>
        <w:tabs>
          <w:tab w:val="left" w:pos="284"/>
          <w:tab w:val="left" w:pos="1200"/>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Выпускник научится:</w:t>
      </w:r>
    </w:p>
    <w:p w:rsidR="006E54D0" w:rsidRPr="00164B6C" w:rsidRDefault="006E54D0" w:rsidP="001C6868">
      <w:pPr>
        <w:numPr>
          <w:ilvl w:val="0"/>
          <w:numId w:val="66"/>
        </w:numPr>
        <w:shd w:val="clear" w:color="auto" w:fill="FFFFFF"/>
        <w:tabs>
          <w:tab w:val="left" w:pos="284"/>
          <w:tab w:val="left" w:pos="993"/>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6E54D0" w:rsidRPr="00164B6C" w:rsidRDefault="006E54D0" w:rsidP="001C6868">
      <w:pPr>
        <w:numPr>
          <w:ilvl w:val="0"/>
          <w:numId w:val="66"/>
        </w:numPr>
        <w:shd w:val="clear" w:color="auto" w:fill="FFFFFF"/>
        <w:tabs>
          <w:tab w:val="left" w:pos="284"/>
          <w:tab w:val="left" w:pos="993"/>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объяснять порядок формирования органов государственной власти РФ;</w:t>
      </w:r>
    </w:p>
    <w:p w:rsidR="006E54D0" w:rsidRPr="00164B6C" w:rsidRDefault="006E54D0" w:rsidP="001C6868">
      <w:pPr>
        <w:numPr>
          <w:ilvl w:val="0"/>
          <w:numId w:val="66"/>
        </w:numPr>
        <w:shd w:val="clear" w:color="auto" w:fill="FFFFFF"/>
        <w:tabs>
          <w:tab w:val="left" w:pos="284"/>
          <w:tab w:val="left" w:pos="993"/>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раскрывать достижения российского народа;</w:t>
      </w:r>
    </w:p>
    <w:p w:rsidR="006E54D0" w:rsidRPr="00164B6C" w:rsidRDefault="006E54D0" w:rsidP="001C6868">
      <w:pPr>
        <w:numPr>
          <w:ilvl w:val="0"/>
          <w:numId w:val="66"/>
        </w:numPr>
        <w:shd w:val="clear" w:color="auto" w:fill="FFFFFF"/>
        <w:tabs>
          <w:tab w:val="left" w:pos="284"/>
          <w:tab w:val="left" w:pos="993"/>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объяснять и конкретизировать примерами смысл понятия «гражданство»</w:t>
      </w:r>
      <w:r w:rsidR="00334BAC" w:rsidRPr="00164B6C">
        <w:rPr>
          <w:rFonts w:ascii="Times New Roman" w:hAnsi="Times New Roman"/>
          <w:bCs/>
          <w:sz w:val="24"/>
          <w:szCs w:val="24"/>
          <w:shd w:val="clear" w:color="auto" w:fill="FFFFFF"/>
        </w:rPr>
        <w:t>;</w:t>
      </w:r>
    </w:p>
    <w:p w:rsidR="0040362A" w:rsidRPr="00164B6C" w:rsidRDefault="006E54D0" w:rsidP="00BD1C4E">
      <w:pPr>
        <w:numPr>
          <w:ilvl w:val="0"/>
          <w:numId w:val="69"/>
        </w:numPr>
        <w:shd w:val="clear" w:color="auto" w:fill="FFFFFF"/>
        <w:tabs>
          <w:tab w:val="left" w:pos="284"/>
          <w:tab w:val="left" w:pos="993"/>
        </w:tabs>
        <w:spacing w:after="0" w:line="240" w:lineRule="auto"/>
        <w:ind w:left="0" w:firstLine="0"/>
        <w:jc w:val="both"/>
        <w:rPr>
          <w:rFonts w:ascii="Times New Roman" w:hAnsi="Times New Roman"/>
          <w:bCs/>
          <w:i/>
          <w:sz w:val="24"/>
          <w:szCs w:val="24"/>
          <w:shd w:val="clear" w:color="auto" w:fill="FFFFFF"/>
        </w:rPr>
      </w:pPr>
      <w:r w:rsidRPr="00164B6C">
        <w:rPr>
          <w:rFonts w:ascii="Times New Roman" w:hAnsi="Times New Roman"/>
          <w:bCs/>
          <w:sz w:val="24"/>
          <w:szCs w:val="24"/>
          <w:shd w:val="clear" w:color="auto" w:fill="FFFFFF"/>
        </w:rPr>
        <w:t>называть и иллюстрировать примерами основные права и свободы граждан, гарантированные Конституцией РФ;</w:t>
      </w:r>
    </w:p>
    <w:p w:rsidR="006E54D0" w:rsidRPr="00164B6C" w:rsidRDefault="0040362A" w:rsidP="001C6868">
      <w:pPr>
        <w:numPr>
          <w:ilvl w:val="0"/>
          <w:numId w:val="66"/>
        </w:numPr>
        <w:shd w:val="clear" w:color="auto" w:fill="FFFFFF"/>
        <w:tabs>
          <w:tab w:val="left" w:pos="284"/>
          <w:tab w:val="left" w:pos="993"/>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осознавать значение патриотической позиции в укреплении нашего государства;</w:t>
      </w:r>
    </w:p>
    <w:p w:rsidR="006E54D0" w:rsidRPr="00164B6C" w:rsidRDefault="006E54D0" w:rsidP="001C6868">
      <w:pPr>
        <w:numPr>
          <w:ilvl w:val="0"/>
          <w:numId w:val="66"/>
        </w:numPr>
        <w:tabs>
          <w:tab w:val="left" w:pos="284"/>
          <w:tab w:val="left" w:pos="993"/>
        </w:tabs>
        <w:spacing w:after="0" w:line="240" w:lineRule="auto"/>
        <w:ind w:left="0" w:firstLine="0"/>
        <w:jc w:val="both"/>
        <w:rPr>
          <w:rFonts w:ascii="Times New Roman" w:hAnsi="Times New Roman"/>
          <w:bCs/>
          <w:sz w:val="24"/>
          <w:szCs w:val="24"/>
          <w:shd w:val="clear" w:color="auto" w:fill="FFFFFF"/>
        </w:rPr>
      </w:pPr>
      <w:r w:rsidRPr="00164B6C">
        <w:rPr>
          <w:rFonts w:ascii="Times New Roman" w:hAnsi="Times New Roman"/>
          <w:bCs/>
          <w:sz w:val="24"/>
          <w:szCs w:val="24"/>
          <w:shd w:val="clear" w:color="auto" w:fill="FFFFFF"/>
        </w:rPr>
        <w:t>характеризовать конституционные обязанности гражданина.</w:t>
      </w:r>
    </w:p>
    <w:p w:rsidR="000D7814" w:rsidRPr="00164B6C" w:rsidRDefault="000D7814" w:rsidP="00FF304B">
      <w:pPr>
        <w:tabs>
          <w:tab w:val="left" w:pos="284"/>
          <w:tab w:val="left" w:pos="1200"/>
        </w:tabs>
        <w:spacing w:after="0" w:line="240" w:lineRule="auto"/>
        <w:jc w:val="both"/>
        <w:rPr>
          <w:rFonts w:ascii="Times New Roman" w:hAnsi="Times New Roman"/>
          <w:b/>
          <w:bCs/>
          <w:sz w:val="24"/>
          <w:szCs w:val="24"/>
          <w:shd w:val="clear" w:color="auto" w:fill="FFFFFF"/>
        </w:rPr>
      </w:pPr>
    </w:p>
    <w:p w:rsidR="006E54D0" w:rsidRPr="00164B6C" w:rsidRDefault="006E54D0" w:rsidP="00FF304B">
      <w:pPr>
        <w:tabs>
          <w:tab w:val="left" w:pos="284"/>
          <w:tab w:val="left" w:pos="1200"/>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Выпускник получит возможность научиться:</w:t>
      </w:r>
    </w:p>
    <w:p w:rsidR="006E54D0" w:rsidRPr="00164B6C" w:rsidRDefault="0040362A" w:rsidP="00BD1C4E">
      <w:pPr>
        <w:numPr>
          <w:ilvl w:val="0"/>
          <w:numId w:val="69"/>
        </w:numPr>
        <w:shd w:val="clear" w:color="auto" w:fill="FFFFFF"/>
        <w:tabs>
          <w:tab w:val="left" w:pos="284"/>
          <w:tab w:val="left" w:pos="993"/>
        </w:tabs>
        <w:spacing w:after="0" w:line="240" w:lineRule="auto"/>
        <w:ind w:left="0" w:firstLine="0"/>
        <w:jc w:val="both"/>
        <w:rPr>
          <w:rFonts w:ascii="Times New Roman" w:hAnsi="Times New Roman"/>
          <w:bCs/>
          <w:i/>
          <w:sz w:val="24"/>
          <w:szCs w:val="24"/>
          <w:shd w:val="clear" w:color="auto" w:fill="FFFFFF"/>
        </w:rPr>
      </w:pPr>
      <w:r w:rsidRPr="00164B6C">
        <w:rPr>
          <w:rFonts w:ascii="Times New Roman" w:hAnsi="Times New Roman"/>
          <w:bCs/>
          <w:i/>
          <w:sz w:val="24"/>
          <w:szCs w:val="24"/>
          <w:shd w:val="clear" w:color="auto" w:fill="FFFFFF"/>
        </w:rPr>
        <w:t>аргументированно обосновывать</w:t>
      </w:r>
      <w:r w:rsidR="00622153" w:rsidRPr="00164B6C">
        <w:rPr>
          <w:rFonts w:ascii="Times New Roman" w:hAnsi="Times New Roman"/>
          <w:bCs/>
          <w:i/>
          <w:sz w:val="24"/>
          <w:szCs w:val="24"/>
          <w:shd w:val="clear" w:color="auto" w:fill="FFFFFF"/>
        </w:rPr>
        <w:t xml:space="preserve"> </w:t>
      </w:r>
      <w:r w:rsidR="006E54D0" w:rsidRPr="00164B6C">
        <w:rPr>
          <w:rFonts w:ascii="Times New Roman" w:hAnsi="Times New Roman"/>
          <w:bCs/>
          <w:i/>
          <w:sz w:val="24"/>
          <w:szCs w:val="24"/>
          <w:shd w:val="clear" w:color="auto" w:fill="FFFFFF"/>
        </w:rPr>
        <w:t>влияние происходящих в обществе изменений на положение России в мире;</w:t>
      </w:r>
    </w:p>
    <w:p w:rsidR="006E54D0" w:rsidRPr="00164B6C" w:rsidRDefault="006E54D0" w:rsidP="00BD1C4E">
      <w:pPr>
        <w:numPr>
          <w:ilvl w:val="0"/>
          <w:numId w:val="69"/>
        </w:numPr>
        <w:tabs>
          <w:tab w:val="left" w:pos="284"/>
          <w:tab w:val="left" w:pos="993"/>
        </w:tabs>
        <w:spacing w:after="0" w:line="240" w:lineRule="auto"/>
        <w:ind w:left="0" w:firstLine="0"/>
        <w:jc w:val="both"/>
        <w:rPr>
          <w:rFonts w:ascii="Times New Roman" w:hAnsi="Times New Roman"/>
          <w:b/>
          <w:bCs/>
          <w:i/>
          <w:sz w:val="24"/>
          <w:szCs w:val="24"/>
          <w:shd w:val="clear" w:color="auto" w:fill="FFFFFF"/>
        </w:rPr>
      </w:pPr>
      <w:r w:rsidRPr="00164B6C">
        <w:rPr>
          <w:rFonts w:ascii="Times New Roman" w:hAnsi="Times New Roman"/>
          <w:bCs/>
          <w:i/>
          <w:sz w:val="24"/>
          <w:szCs w:val="24"/>
          <w:shd w:val="clear" w:color="auto" w:fill="FFFFFF"/>
        </w:rPr>
        <w:t>использовать знания и умения для формирования способности уважать права других людей, выполнять свои обязанности гражданина РФ</w:t>
      </w:r>
      <w:r w:rsidRPr="00164B6C">
        <w:rPr>
          <w:rFonts w:ascii="Times New Roman" w:hAnsi="Times New Roman"/>
          <w:b/>
          <w:bCs/>
          <w:i/>
          <w:sz w:val="24"/>
          <w:szCs w:val="24"/>
          <w:shd w:val="clear" w:color="auto" w:fill="FFFFFF"/>
        </w:rPr>
        <w:t>.</w:t>
      </w:r>
    </w:p>
    <w:p w:rsidR="006E54D0" w:rsidRPr="00164B6C" w:rsidRDefault="006E54D0" w:rsidP="00FF304B">
      <w:pPr>
        <w:tabs>
          <w:tab w:val="left" w:pos="284"/>
          <w:tab w:val="left" w:pos="994"/>
        </w:tabs>
        <w:spacing w:after="0" w:line="240" w:lineRule="auto"/>
        <w:jc w:val="both"/>
        <w:rPr>
          <w:rFonts w:ascii="Times New Roman" w:hAnsi="Times New Roman"/>
          <w:sz w:val="24"/>
          <w:szCs w:val="24"/>
        </w:rPr>
      </w:pPr>
      <w:r w:rsidRPr="00164B6C">
        <w:rPr>
          <w:rFonts w:ascii="Times New Roman" w:hAnsi="Times New Roman"/>
          <w:b/>
          <w:bCs/>
          <w:sz w:val="24"/>
          <w:szCs w:val="24"/>
          <w:shd w:val="clear" w:color="auto" w:fill="FFFFFF"/>
        </w:rPr>
        <w:t>Основы российского законодательства</w:t>
      </w:r>
    </w:p>
    <w:p w:rsidR="006E54D0" w:rsidRPr="00164B6C" w:rsidRDefault="006E54D0" w:rsidP="00FF304B">
      <w:pPr>
        <w:tabs>
          <w:tab w:val="left" w:pos="284"/>
          <w:tab w:val="left" w:pos="99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6E54D0" w:rsidRPr="00164B6C" w:rsidRDefault="006E54D0" w:rsidP="001C6868">
      <w:pPr>
        <w:numPr>
          <w:ilvl w:val="0"/>
          <w:numId w:val="67"/>
        </w:numPr>
        <w:tabs>
          <w:tab w:val="left" w:pos="284"/>
          <w:tab w:val="left" w:pos="994"/>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характеризовать систему российского законодательства;</w:t>
      </w:r>
    </w:p>
    <w:p w:rsidR="006E54D0" w:rsidRPr="00164B6C" w:rsidRDefault="006E54D0" w:rsidP="001C6868">
      <w:pPr>
        <w:numPr>
          <w:ilvl w:val="0"/>
          <w:numId w:val="67"/>
        </w:numPr>
        <w:tabs>
          <w:tab w:val="left" w:pos="284"/>
          <w:tab w:val="left" w:pos="994"/>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раскрывать особенности гражданской дееспособности несовершеннолетних;</w:t>
      </w:r>
    </w:p>
    <w:p w:rsidR="006E54D0" w:rsidRPr="00164B6C" w:rsidRDefault="006E54D0" w:rsidP="001C6868">
      <w:pPr>
        <w:numPr>
          <w:ilvl w:val="0"/>
          <w:numId w:val="67"/>
        </w:numPr>
        <w:tabs>
          <w:tab w:val="left" w:pos="284"/>
          <w:tab w:val="left" w:pos="994"/>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характеризовать гражданские правоотношения;</w:t>
      </w:r>
    </w:p>
    <w:p w:rsidR="006E54D0" w:rsidRPr="00164B6C" w:rsidRDefault="006E54D0" w:rsidP="001C6868">
      <w:pPr>
        <w:numPr>
          <w:ilvl w:val="0"/>
          <w:numId w:val="67"/>
        </w:numPr>
        <w:tabs>
          <w:tab w:val="left" w:pos="284"/>
          <w:tab w:val="left" w:pos="994"/>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раскрывать смысл права на труд;</w:t>
      </w:r>
    </w:p>
    <w:p w:rsidR="006E54D0" w:rsidRPr="00164B6C" w:rsidRDefault="006E54D0" w:rsidP="001C6868">
      <w:pPr>
        <w:numPr>
          <w:ilvl w:val="0"/>
          <w:numId w:val="67"/>
        </w:numPr>
        <w:tabs>
          <w:tab w:val="left" w:pos="284"/>
          <w:tab w:val="left" w:pos="994"/>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объяснять роль трудового договора;</w:t>
      </w:r>
    </w:p>
    <w:p w:rsidR="006E54D0" w:rsidRPr="00164B6C" w:rsidRDefault="006E54D0" w:rsidP="001C6868">
      <w:pPr>
        <w:numPr>
          <w:ilvl w:val="0"/>
          <w:numId w:val="67"/>
        </w:numPr>
        <w:tabs>
          <w:tab w:val="left" w:pos="284"/>
          <w:tab w:val="left" w:pos="994"/>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разъяснять на примерах особенности положения несовершеннолетних в трудовых отношениях;</w:t>
      </w:r>
    </w:p>
    <w:p w:rsidR="006E54D0" w:rsidRPr="00164B6C" w:rsidRDefault="006E54D0" w:rsidP="001C6868">
      <w:pPr>
        <w:numPr>
          <w:ilvl w:val="0"/>
          <w:numId w:val="67"/>
        </w:numPr>
        <w:tabs>
          <w:tab w:val="left" w:pos="284"/>
          <w:tab w:val="left" w:pos="994"/>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характеризовать права и обязанности супругов, родителей, детей;</w:t>
      </w:r>
    </w:p>
    <w:p w:rsidR="006E54D0" w:rsidRPr="00164B6C" w:rsidRDefault="006E54D0" w:rsidP="001C6868">
      <w:pPr>
        <w:numPr>
          <w:ilvl w:val="0"/>
          <w:numId w:val="67"/>
        </w:numPr>
        <w:tabs>
          <w:tab w:val="left" w:pos="284"/>
          <w:tab w:val="left" w:pos="994"/>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характеризовать особенности уголовного права и уголовных правоотношений;</w:t>
      </w:r>
    </w:p>
    <w:p w:rsidR="006E54D0" w:rsidRPr="00164B6C" w:rsidRDefault="006E54D0" w:rsidP="001C6868">
      <w:pPr>
        <w:numPr>
          <w:ilvl w:val="0"/>
          <w:numId w:val="67"/>
        </w:numPr>
        <w:tabs>
          <w:tab w:val="left" w:pos="284"/>
          <w:tab w:val="left" w:pos="994"/>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конкретизировать примерами виды преступлений и наказания за них;</w:t>
      </w:r>
    </w:p>
    <w:p w:rsidR="006E54D0" w:rsidRPr="00164B6C" w:rsidRDefault="006E54D0" w:rsidP="001C6868">
      <w:pPr>
        <w:numPr>
          <w:ilvl w:val="0"/>
          <w:numId w:val="67"/>
        </w:numPr>
        <w:tabs>
          <w:tab w:val="left" w:pos="284"/>
          <w:tab w:val="left" w:pos="994"/>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характеризовать специфику уголовной ответственности несовершеннолетних;</w:t>
      </w:r>
    </w:p>
    <w:p w:rsidR="006E54D0" w:rsidRPr="00164B6C" w:rsidRDefault="006E54D0" w:rsidP="001C6868">
      <w:pPr>
        <w:numPr>
          <w:ilvl w:val="0"/>
          <w:numId w:val="67"/>
        </w:numPr>
        <w:tabs>
          <w:tab w:val="left" w:pos="284"/>
          <w:tab w:val="left" w:pos="994"/>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раскрывать связь права на образование и обязанности получить образование</w:t>
      </w:r>
      <w:r w:rsidR="00EC3D62" w:rsidRPr="00164B6C">
        <w:rPr>
          <w:rFonts w:ascii="Times New Roman" w:hAnsi="Times New Roman"/>
          <w:bCs/>
          <w:sz w:val="24"/>
          <w:szCs w:val="24"/>
        </w:rPr>
        <w:t>;</w:t>
      </w:r>
    </w:p>
    <w:p w:rsidR="006E54D0" w:rsidRPr="00164B6C" w:rsidRDefault="006E54D0" w:rsidP="001C6868">
      <w:pPr>
        <w:numPr>
          <w:ilvl w:val="0"/>
          <w:numId w:val="67"/>
        </w:numPr>
        <w:tabs>
          <w:tab w:val="left" w:pos="284"/>
          <w:tab w:val="left" w:pos="994"/>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анализировать несложные практические ситуации, связанные с гражданскими, семейными, трудовыми правоотношениями; в предлагаемых модельных ситуаци</w:t>
      </w:r>
      <w:r w:rsidR="00EC3D62" w:rsidRPr="00164B6C">
        <w:rPr>
          <w:rFonts w:ascii="Times New Roman" w:hAnsi="Times New Roman"/>
          <w:bCs/>
          <w:sz w:val="24"/>
          <w:szCs w:val="24"/>
        </w:rPr>
        <w:t>ях</w:t>
      </w:r>
      <w:r w:rsidRPr="00164B6C">
        <w:rPr>
          <w:rFonts w:ascii="Times New Roman" w:hAnsi="Times New Roman"/>
          <w:bCs/>
          <w:sz w:val="24"/>
          <w:szCs w:val="24"/>
        </w:rPr>
        <w:t xml:space="preserve"> определять признаки правонарушения, проступка, преступления;</w:t>
      </w:r>
    </w:p>
    <w:p w:rsidR="006E54D0" w:rsidRPr="00164B6C" w:rsidRDefault="006E54D0" w:rsidP="001C6868">
      <w:pPr>
        <w:numPr>
          <w:ilvl w:val="0"/>
          <w:numId w:val="67"/>
        </w:numPr>
        <w:tabs>
          <w:tab w:val="left" w:pos="284"/>
          <w:tab w:val="left" w:pos="994"/>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исследовать несложные практические ситуации, связанные с защитой прав и интересов детей, оставшихся без попечения родителей;</w:t>
      </w:r>
    </w:p>
    <w:p w:rsidR="006E54D0" w:rsidRPr="00164B6C" w:rsidRDefault="006E54D0" w:rsidP="001C6868">
      <w:pPr>
        <w:numPr>
          <w:ilvl w:val="0"/>
          <w:numId w:val="67"/>
        </w:numPr>
        <w:tabs>
          <w:tab w:val="left" w:pos="284"/>
          <w:tab w:val="left" w:pos="994"/>
        </w:tabs>
        <w:spacing w:after="0" w:line="240" w:lineRule="auto"/>
        <w:ind w:left="0" w:firstLine="0"/>
        <w:jc w:val="both"/>
        <w:rPr>
          <w:rFonts w:ascii="Times New Roman" w:hAnsi="Times New Roman"/>
          <w:sz w:val="24"/>
          <w:szCs w:val="24"/>
        </w:rPr>
      </w:pPr>
      <w:r w:rsidRPr="00164B6C">
        <w:rPr>
          <w:rFonts w:ascii="Times New Roman" w:hAnsi="Times New Roman"/>
          <w:bCs/>
          <w:sz w:val="24"/>
          <w:szCs w:val="24"/>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r w:rsidRPr="00164B6C">
        <w:rPr>
          <w:rFonts w:ascii="Times New Roman" w:hAnsi="Times New Roman"/>
          <w:sz w:val="24"/>
          <w:szCs w:val="24"/>
        </w:rPr>
        <w:t>.</w:t>
      </w:r>
    </w:p>
    <w:p w:rsidR="006E54D0" w:rsidRPr="00164B6C" w:rsidRDefault="006E54D0" w:rsidP="00FF304B">
      <w:pPr>
        <w:tabs>
          <w:tab w:val="left" w:pos="284"/>
          <w:tab w:val="left" w:pos="99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6E54D0" w:rsidRPr="00164B6C" w:rsidRDefault="006E54D0" w:rsidP="001C6868">
      <w:pPr>
        <w:numPr>
          <w:ilvl w:val="0"/>
          <w:numId w:val="68"/>
        </w:numPr>
        <w:tabs>
          <w:tab w:val="left" w:pos="284"/>
          <w:tab w:val="left" w:pos="994"/>
        </w:tabs>
        <w:spacing w:after="0" w:line="240" w:lineRule="auto"/>
        <w:ind w:left="0" w:firstLine="0"/>
        <w:jc w:val="both"/>
        <w:rPr>
          <w:rFonts w:ascii="Times New Roman" w:hAnsi="Times New Roman"/>
          <w:bCs/>
          <w:i/>
          <w:sz w:val="24"/>
          <w:szCs w:val="24"/>
        </w:rPr>
      </w:pPr>
      <w:r w:rsidRPr="00164B6C">
        <w:rPr>
          <w:rFonts w:ascii="Times New Roman" w:hAnsi="Times New Roman"/>
          <w:bCs/>
          <w:i/>
          <w:sz w:val="24"/>
          <w:szCs w:val="24"/>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6E54D0" w:rsidRPr="00164B6C" w:rsidRDefault="006E54D0" w:rsidP="001C6868">
      <w:pPr>
        <w:numPr>
          <w:ilvl w:val="0"/>
          <w:numId w:val="68"/>
        </w:numPr>
        <w:tabs>
          <w:tab w:val="left" w:pos="284"/>
          <w:tab w:val="left" w:pos="994"/>
        </w:tabs>
        <w:spacing w:after="0" w:line="240" w:lineRule="auto"/>
        <w:ind w:left="0" w:firstLine="0"/>
        <w:jc w:val="both"/>
        <w:rPr>
          <w:rFonts w:ascii="Times New Roman" w:hAnsi="Times New Roman"/>
          <w:bCs/>
          <w:i/>
          <w:sz w:val="24"/>
          <w:szCs w:val="24"/>
        </w:rPr>
      </w:pPr>
      <w:r w:rsidRPr="00164B6C">
        <w:rPr>
          <w:rFonts w:ascii="Times New Roman" w:hAnsi="Times New Roman"/>
          <w:bCs/>
          <w:i/>
          <w:sz w:val="24"/>
          <w:szCs w:val="24"/>
        </w:rPr>
        <w:t>оценивать сущность и значение правопорядка и законности, собственный возможный вклад в их становление и развитие;</w:t>
      </w:r>
    </w:p>
    <w:p w:rsidR="006E54D0" w:rsidRPr="00164B6C" w:rsidRDefault="006E54D0" w:rsidP="001C6868">
      <w:pPr>
        <w:numPr>
          <w:ilvl w:val="0"/>
          <w:numId w:val="68"/>
        </w:numPr>
        <w:tabs>
          <w:tab w:val="left" w:pos="284"/>
          <w:tab w:val="left" w:pos="994"/>
        </w:tabs>
        <w:spacing w:after="0" w:line="240" w:lineRule="auto"/>
        <w:ind w:left="0" w:firstLine="0"/>
        <w:jc w:val="both"/>
        <w:rPr>
          <w:rFonts w:ascii="Times New Roman" w:hAnsi="Times New Roman"/>
          <w:bCs/>
          <w:i/>
          <w:sz w:val="24"/>
          <w:szCs w:val="24"/>
        </w:rPr>
      </w:pPr>
      <w:r w:rsidRPr="00164B6C">
        <w:rPr>
          <w:rFonts w:ascii="Times New Roman" w:hAnsi="Times New Roman"/>
          <w:bCs/>
          <w:i/>
          <w:sz w:val="24"/>
          <w:szCs w:val="24"/>
        </w:rPr>
        <w:t>осознанно содействовать защите правопорядка в обществе правовыми способами и средствами</w:t>
      </w:r>
      <w:r w:rsidR="00EC3D62" w:rsidRPr="00164B6C">
        <w:rPr>
          <w:rFonts w:ascii="Times New Roman" w:hAnsi="Times New Roman"/>
          <w:bCs/>
          <w:i/>
          <w:sz w:val="24"/>
          <w:szCs w:val="24"/>
        </w:rPr>
        <w:t>.</w:t>
      </w:r>
    </w:p>
    <w:p w:rsidR="000D7814" w:rsidRPr="00164B6C" w:rsidRDefault="000D7814" w:rsidP="00FF304B">
      <w:pPr>
        <w:tabs>
          <w:tab w:val="left" w:pos="284"/>
          <w:tab w:val="left" w:pos="1267"/>
        </w:tabs>
        <w:spacing w:after="0" w:line="240" w:lineRule="auto"/>
        <w:jc w:val="both"/>
        <w:rPr>
          <w:rFonts w:ascii="Times New Roman" w:hAnsi="Times New Roman"/>
          <w:b/>
          <w:bCs/>
          <w:sz w:val="24"/>
          <w:szCs w:val="24"/>
          <w:shd w:val="clear" w:color="auto" w:fill="FFFFFF"/>
        </w:rPr>
      </w:pPr>
    </w:p>
    <w:p w:rsidR="00B540EE" w:rsidRPr="00164B6C" w:rsidRDefault="00B851AA" w:rsidP="00A22478">
      <w:pPr>
        <w:tabs>
          <w:tab w:val="left" w:pos="284"/>
          <w:tab w:val="left" w:pos="1267"/>
        </w:tabs>
        <w:spacing w:after="0" w:line="240" w:lineRule="auto"/>
        <w:jc w:val="both"/>
        <w:rPr>
          <w:sz w:val="24"/>
          <w:szCs w:val="24"/>
        </w:rPr>
      </w:pPr>
      <w:r w:rsidRPr="00164B6C">
        <w:rPr>
          <w:rFonts w:ascii="Times New Roman" w:hAnsi="Times New Roman"/>
          <w:b/>
          <w:bCs/>
          <w:sz w:val="24"/>
          <w:szCs w:val="24"/>
          <w:shd w:val="clear" w:color="auto" w:fill="FFFFFF"/>
        </w:rPr>
        <w:t>1.2.5.9</w:t>
      </w:r>
      <w:r w:rsidR="00072A99" w:rsidRPr="00164B6C">
        <w:rPr>
          <w:rFonts w:ascii="Times New Roman" w:hAnsi="Times New Roman"/>
          <w:b/>
          <w:bCs/>
          <w:sz w:val="24"/>
          <w:szCs w:val="24"/>
          <w:shd w:val="clear" w:color="auto" w:fill="FFFFFF"/>
        </w:rPr>
        <w:t xml:space="preserve">. </w:t>
      </w:r>
      <w:bookmarkStart w:id="49" w:name="_Toc409691637"/>
      <w:bookmarkStart w:id="50" w:name="_Toc410653960"/>
      <w:bookmarkStart w:id="51" w:name="_Toc414553141"/>
      <w:r w:rsidR="00A22478" w:rsidRPr="00164B6C">
        <w:rPr>
          <w:rFonts w:ascii="Times New Roman" w:hAnsi="Times New Roman"/>
          <w:b/>
          <w:bCs/>
          <w:sz w:val="24"/>
          <w:szCs w:val="24"/>
          <w:shd w:val="clear" w:color="auto" w:fill="FFFFFF"/>
        </w:rPr>
        <w:t xml:space="preserve"> </w:t>
      </w:r>
      <w:r w:rsidR="00B540EE" w:rsidRPr="00164B6C">
        <w:rPr>
          <w:rFonts w:ascii="Times New Roman" w:hAnsi="Times New Roman"/>
          <w:b/>
          <w:sz w:val="24"/>
          <w:szCs w:val="24"/>
        </w:rPr>
        <w:t>География</w:t>
      </w:r>
      <w:bookmarkEnd w:id="49"/>
      <w:bookmarkEnd w:id="50"/>
      <w:bookmarkEnd w:id="51"/>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r w:rsidR="00D66950" w:rsidRPr="00164B6C">
        <w:rPr>
          <w:rFonts w:ascii="Times New Roman" w:hAnsi="Times New Roman"/>
          <w:b/>
          <w:sz w:val="24"/>
          <w:szCs w:val="24"/>
        </w:rPr>
        <w:t>:</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r w:rsidR="0093548C" w:rsidRPr="00164B6C">
        <w:rPr>
          <w:rFonts w:ascii="Times New Roman" w:hAnsi="Times New Roman"/>
          <w:sz w:val="24"/>
          <w:szCs w:val="24"/>
        </w:rPr>
        <w:t>;</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4D6611" w:rsidRPr="00164B6C" w:rsidRDefault="004D6611"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использовать знания о географических законах и закономерностях, о взаимосвязях между изученными географическими объектами</w:t>
      </w:r>
      <w:r w:rsidR="00D66950" w:rsidRPr="00164B6C">
        <w:rPr>
          <w:rFonts w:ascii="Times New Roman" w:hAnsi="Times New Roman"/>
          <w:sz w:val="24"/>
          <w:szCs w:val="24"/>
        </w:rPr>
        <w:t>,</w:t>
      </w:r>
      <w:r w:rsidRPr="00164B6C">
        <w:rPr>
          <w:rFonts w:ascii="Times New Roman" w:hAnsi="Times New Roman"/>
          <w:sz w:val="24"/>
          <w:szCs w:val="24"/>
        </w:rPr>
        <w:t xml:space="preserve"> процессами и явлениями для объяснения их свойств, условий протекания и различий</w:t>
      </w:r>
      <w:r w:rsidR="0093548C" w:rsidRPr="00164B6C">
        <w:rPr>
          <w:rFonts w:ascii="Times New Roman" w:hAnsi="Times New Roman"/>
          <w:sz w:val="24"/>
          <w:szCs w:val="24"/>
        </w:rPr>
        <w:t>;</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описывать по карте положение и взаиморасположение географических объектов; </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объяснять особенности компонентов природы отдельных территорий; </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приводить примеры взаимодействия природы и общества в пределах отдельных территорий;</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w:t>
      </w:r>
      <w:r w:rsidR="00F90668" w:rsidRPr="00164B6C">
        <w:rPr>
          <w:rFonts w:ascii="Times New Roman" w:hAnsi="Times New Roman"/>
          <w:sz w:val="24"/>
          <w:szCs w:val="24"/>
        </w:rPr>
        <w:t>в</w:t>
      </w:r>
      <w:r w:rsidRPr="00164B6C">
        <w:rPr>
          <w:rFonts w:ascii="Times New Roman" w:hAnsi="Times New Roman"/>
          <w:sz w:val="24"/>
          <w:szCs w:val="24"/>
        </w:rPr>
        <w:t xml:space="preserve"> контекст</w:t>
      </w:r>
      <w:r w:rsidR="00F90668" w:rsidRPr="00164B6C">
        <w:rPr>
          <w:rFonts w:ascii="Times New Roman" w:hAnsi="Times New Roman"/>
          <w:sz w:val="24"/>
          <w:szCs w:val="24"/>
        </w:rPr>
        <w:t>е</w:t>
      </w:r>
      <w:r w:rsidRPr="00164B6C">
        <w:rPr>
          <w:rFonts w:ascii="Times New Roman" w:hAnsi="Times New Roman"/>
          <w:sz w:val="24"/>
          <w:szCs w:val="24"/>
        </w:rPr>
        <w:t xml:space="preserve">  реальной жизни;</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различать географические процессы и явления, определяющие особенности природы России и е</w:t>
      </w:r>
      <w:r w:rsidR="00245F1D" w:rsidRPr="00164B6C">
        <w:rPr>
          <w:rFonts w:ascii="Times New Roman" w:hAnsi="Times New Roman"/>
          <w:sz w:val="24"/>
          <w:szCs w:val="24"/>
        </w:rPr>
        <w:t>е</w:t>
      </w:r>
      <w:r w:rsidRPr="00164B6C">
        <w:rPr>
          <w:rFonts w:ascii="Times New Roman" w:hAnsi="Times New Roman"/>
          <w:sz w:val="24"/>
          <w:szCs w:val="24"/>
        </w:rPr>
        <w:t xml:space="preserve"> отдельных регионов;</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оценивать особенности взаимодействия природы и общества в пределах отдельных территорий России;</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объяснять особенности компонентов природы отдельных частей страны;</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оценивать природные условия и обеспеченность природными ресурсами отдельных территорий России; </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использовать знания </w:t>
      </w:r>
      <w:r w:rsidR="00DD6D6D" w:rsidRPr="00164B6C">
        <w:rPr>
          <w:rFonts w:ascii="Times New Roman" w:hAnsi="Times New Roman"/>
          <w:sz w:val="24"/>
          <w:szCs w:val="24"/>
        </w:rPr>
        <w:t xml:space="preserve">об </w:t>
      </w:r>
      <w:r w:rsidRPr="00164B6C">
        <w:rPr>
          <w:rFonts w:ascii="Times New Roman" w:hAnsi="Times New Roman"/>
          <w:sz w:val="24"/>
          <w:szCs w:val="24"/>
        </w:rPr>
        <w:t>особенностях компонентов природы России и е</w:t>
      </w:r>
      <w:r w:rsidR="00245F1D" w:rsidRPr="00164B6C">
        <w:rPr>
          <w:rFonts w:ascii="Times New Roman" w:hAnsi="Times New Roman"/>
          <w:sz w:val="24"/>
          <w:szCs w:val="24"/>
        </w:rPr>
        <w:t>е</w:t>
      </w:r>
      <w:r w:rsidRPr="00164B6C">
        <w:rPr>
          <w:rFonts w:ascii="Times New Roman" w:hAnsi="Times New Roman"/>
          <w:sz w:val="24"/>
          <w:szCs w:val="24"/>
        </w:rPr>
        <w:t xml:space="preserve">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различать (распознавать) показатели, характеризующие отраслевую; функциональную и территориальную структуру хозяйства России;</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использовать знания о факторах размещения хозяйства и особенностях размещения отраслей экономики России для объяснения особенностей отраслевой</w:t>
      </w:r>
      <w:r w:rsidR="007C3BBA" w:rsidRPr="00164B6C">
        <w:rPr>
          <w:rFonts w:ascii="Times New Roman" w:hAnsi="Times New Roman"/>
          <w:sz w:val="24"/>
          <w:szCs w:val="24"/>
        </w:rPr>
        <w:t>,</w:t>
      </w:r>
      <w:r w:rsidRPr="00164B6C">
        <w:rPr>
          <w:rFonts w:ascii="Times New Roman" w:hAnsi="Times New Roman"/>
          <w:sz w:val="24"/>
          <w:szCs w:val="24"/>
        </w:rPr>
        <w:t xml:space="preserve"> функциональной и территориальной структуры хозяйства России на основе анализа факторов</w:t>
      </w:r>
      <w:r w:rsidR="007C3BBA" w:rsidRPr="00164B6C">
        <w:rPr>
          <w:rFonts w:ascii="Times New Roman" w:hAnsi="Times New Roman"/>
          <w:sz w:val="24"/>
          <w:szCs w:val="24"/>
        </w:rPr>
        <w:t>,</w:t>
      </w:r>
      <w:r w:rsidRPr="00164B6C">
        <w:rPr>
          <w:rFonts w:ascii="Times New Roman" w:hAnsi="Times New Roman"/>
          <w:sz w:val="24"/>
          <w:szCs w:val="24"/>
        </w:rPr>
        <w:t xml:space="preserve"> влияющих на размещение отраслей и отдельных предприятий по территории страны; </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объяснять </w:t>
      </w:r>
      <w:r w:rsidR="007C3BBA" w:rsidRPr="00164B6C">
        <w:rPr>
          <w:rFonts w:ascii="Times New Roman" w:hAnsi="Times New Roman"/>
          <w:sz w:val="24"/>
          <w:szCs w:val="24"/>
        </w:rPr>
        <w:t xml:space="preserve">и сравнивать </w:t>
      </w:r>
      <w:r w:rsidRPr="00164B6C">
        <w:rPr>
          <w:rFonts w:ascii="Times New Roman" w:hAnsi="Times New Roman"/>
          <w:sz w:val="24"/>
          <w:szCs w:val="24"/>
        </w:rPr>
        <w:t>особенности природы, населения и хозяйства отдельных регионов России;</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сравнивать особенности природы, населения и хозяйства отдельных регионов России;</w:t>
      </w:r>
    </w:p>
    <w:p w:rsidR="00EC713E"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sz w:val="24"/>
          <w:szCs w:val="24"/>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DF1E1B" w:rsidRPr="00164B6C" w:rsidRDefault="00CE4A6B"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sz w:val="24"/>
          <w:szCs w:val="24"/>
        </w:rPr>
        <w:t>уметь ориентироваться при помощи компаса, определять стороны горизонта, использовать компас для определения азимута</w:t>
      </w:r>
      <w:r w:rsidR="00331F3D" w:rsidRPr="00164B6C">
        <w:rPr>
          <w:rFonts w:ascii="Times New Roman" w:hAnsi="Times New Roman"/>
          <w:sz w:val="24"/>
          <w:szCs w:val="24"/>
        </w:rPr>
        <w:t xml:space="preserve">; </w:t>
      </w:r>
    </w:p>
    <w:p w:rsidR="00331F3D" w:rsidRPr="00164B6C" w:rsidRDefault="00331F3D"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описывать погоду своей местности; </w:t>
      </w:r>
    </w:p>
    <w:p w:rsidR="00331F3D" w:rsidRPr="00164B6C" w:rsidRDefault="00331F3D"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объяснять расовые отличия разных народов мира;</w:t>
      </w:r>
    </w:p>
    <w:p w:rsidR="00CE4A6B" w:rsidRPr="00164B6C" w:rsidRDefault="00331F3D"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давать характеристику рельефа своей местности; </w:t>
      </w:r>
    </w:p>
    <w:p w:rsidR="00CE4A6B" w:rsidRPr="00164B6C" w:rsidRDefault="00CE4A6B"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уметь выделять в записках путешественников географические особенности территории</w:t>
      </w:r>
    </w:p>
    <w:p w:rsidR="00331F3D" w:rsidRPr="00164B6C" w:rsidRDefault="00331F3D"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приводить примеры современных видов связи</w:t>
      </w:r>
      <w:r w:rsidR="00CE4A6B" w:rsidRPr="00164B6C">
        <w:rPr>
          <w:rFonts w:ascii="Times New Roman" w:hAnsi="Times New Roman"/>
          <w:sz w:val="24"/>
          <w:szCs w:val="24"/>
        </w:rPr>
        <w:t>, применять  современные виды связи для решения  учебных и практических задач по географии</w:t>
      </w:r>
      <w:r w:rsidRPr="00164B6C">
        <w:rPr>
          <w:rFonts w:ascii="Times New Roman" w:hAnsi="Times New Roman"/>
          <w:sz w:val="24"/>
          <w:szCs w:val="24"/>
        </w:rPr>
        <w:t>;</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оценивать место и роль России в мировом хозяйстве.</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r w:rsidR="007C3BBA" w:rsidRPr="00164B6C">
        <w:rPr>
          <w:rFonts w:ascii="Times New Roman" w:hAnsi="Times New Roman"/>
          <w:b/>
          <w:sz w:val="24"/>
          <w:szCs w:val="24"/>
        </w:rPr>
        <w:t>:</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создавать простейшие географические карты различного содержания;</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моделировать географические объекты и явления;</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работать с записками, отчетами, дневниками путешественников как источниками географической информации;</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подготавливать сообщения (презентации) о выдающихся путешественниках, о современных исследованиях Земли;</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ориентироваться на местности: в мегаполисе и в природе;</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составлять описание природного комплекса;выдвигать гипотезы о связях и закономерностях событий, процессов, объектов, происходящих в географической оболочке;</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сопоставлять существующие в науке точки зрения о причинах происходящих глобальных изменений климата;</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оцени</w:t>
      </w:r>
      <w:r w:rsidR="007C3BBA" w:rsidRPr="00164B6C">
        <w:rPr>
          <w:rFonts w:ascii="Times New Roman" w:hAnsi="Times New Roman"/>
          <w:i/>
          <w:sz w:val="24"/>
          <w:szCs w:val="24"/>
        </w:rPr>
        <w:t>ва</w:t>
      </w:r>
      <w:r w:rsidRPr="00164B6C">
        <w:rPr>
          <w:rFonts w:ascii="Times New Roman" w:hAnsi="Times New Roman"/>
          <w:i/>
          <w:sz w:val="24"/>
          <w:szCs w:val="24"/>
        </w:rPr>
        <w:t>ть положительные и негативные последствия глобальных изменений климата для отдельных регионов и стран;</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давать оценку и приводить примеры изменения значения границ во времени, оценивать границы с точки зрения их доступности</w:t>
      </w:r>
      <w:r w:rsidR="0093548C" w:rsidRPr="00164B6C">
        <w:rPr>
          <w:rFonts w:ascii="Times New Roman" w:hAnsi="Times New Roman"/>
          <w:i/>
          <w:sz w:val="24"/>
          <w:szCs w:val="24"/>
        </w:rPr>
        <w:t>;</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делать прогнозы трансформации географических систем и комплексов в результате изменения их компонентов;</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наносить на контурные карты основные формы рельефа;</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давать характеристику климата своей области (края, республики);</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показывать на карте артезианские бассейны и области распространения многолетней мерзлоты;</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оценивать ситуацию на рынке труда и ее динамику;</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объяснять различия в обеспеченности трудовыми ресурсами отдельных регионов России</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обосновывать возможные пути решения проблем развития хозяйства России;</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выбирать критерии для сравнения, сопоставления, места страны в мировой экономике;</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объяснять возможности России в решении современных глобальных проблем человечества;</w:t>
      </w:r>
    </w:p>
    <w:p w:rsidR="006E54D0" w:rsidRPr="00164B6C" w:rsidRDefault="006E54D0" w:rsidP="00BD1C4E">
      <w:pPr>
        <w:numPr>
          <w:ilvl w:val="0"/>
          <w:numId w:val="70"/>
        </w:numPr>
        <w:tabs>
          <w:tab w:val="left" w:pos="284"/>
          <w:tab w:val="left" w:pos="993"/>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оценивать социально-экономическое положение и перспективы развития России.</w:t>
      </w:r>
    </w:p>
    <w:p w:rsidR="00830819" w:rsidRPr="00164B6C" w:rsidRDefault="00830819" w:rsidP="00FF304B">
      <w:pPr>
        <w:pStyle w:val="4"/>
        <w:tabs>
          <w:tab w:val="left" w:pos="284"/>
        </w:tabs>
        <w:spacing w:before="0" w:line="240" w:lineRule="auto"/>
        <w:ind w:left="0"/>
        <w:rPr>
          <w:sz w:val="24"/>
          <w:szCs w:val="24"/>
        </w:rPr>
      </w:pPr>
      <w:bookmarkStart w:id="52" w:name="_Toc409691638"/>
      <w:bookmarkStart w:id="53" w:name="_Toc410653961"/>
      <w:bookmarkStart w:id="54" w:name="_Toc414553142"/>
    </w:p>
    <w:p w:rsidR="00980C1E" w:rsidRPr="00164B6C" w:rsidRDefault="00230229" w:rsidP="00FF304B">
      <w:pPr>
        <w:pStyle w:val="4"/>
        <w:tabs>
          <w:tab w:val="left" w:pos="284"/>
        </w:tabs>
        <w:spacing w:before="0" w:line="240" w:lineRule="auto"/>
        <w:ind w:left="0"/>
        <w:rPr>
          <w:sz w:val="24"/>
          <w:szCs w:val="24"/>
        </w:rPr>
      </w:pPr>
      <w:r w:rsidRPr="00164B6C">
        <w:rPr>
          <w:sz w:val="24"/>
          <w:szCs w:val="24"/>
        </w:rPr>
        <w:t>1.2.</w:t>
      </w:r>
      <w:r w:rsidR="00331F3D" w:rsidRPr="00164B6C">
        <w:rPr>
          <w:sz w:val="24"/>
          <w:szCs w:val="24"/>
        </w:rPr>
        <w:t>5.</w:t>
      </w:r>
      <w:r w:rsidR="00B851AA" w:rsidRPr="00164B6C">
        <w:rPr>
          <w:sz w:val="24"/>
          <w:szCs w:val="24"/>
        </w:rPr>
        <w:t>10</w:t>
      </w:r>
      <w:r w:rsidRPr="00164B6C">
        <w:rPr>
          <w:sz w:val="24"/>
          <w:szCs w:val="24"/>
        </w:rPr>
        <w:t xml:space="preserve">. </w:t>
      </w:r>
      <w:r w:rsidR="00B540EE" w:rsidRPr="00164B6C">
        <w:rPr>
          <w:sz w:val="24"/>
          <w:szCs w:val="24"/>
        </w:rPr>
        <w:t>Математика</w:t>
      </w:r>
      <w:bookmarkEnd w:id="52"/>
      <w:bookmarkEnd w:id="53"/>
      <w:bookmarkEnd w:id="54"/>
    </w:p>
    <w:p w:rsidR="0082206B" w:rsidRPr="00164B6C" w:rsidRDefault="0082206B" w:rsidP="00FF304B">
      <w:pPr>
        <w:pStyle w:val="3"/>
        <w:tabs>
          <w:tab w:val="left" w:pos="284"/>
          <w:tab w:val="left" w:pos="1134"/>
        </w:tabs>
        <w:spacing w:before="0" w:beforeAutospacing="0" w:after="0" w:afterAutospacing="0"/>
        <w:jc w:val="both"/>
        <w:rPr>
          <w:sz w:val="24"/>
          <w:szCs w:val="24"/>
        </w:rPr>
      </w:pPr>
      <w:r w:rsidRPr="00164B6C">
        <w:rPr>
          <w:sz w:val="24"/>
          <w:szCs w:val="24"/>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p>
    <w:p w:rsidR="00FF65A6" w:rsidRPr="00164B6C" w:rsidRDefault="00FF65A6" w:rsidP="00BD1C4E">
      <w:pPr>
        <w:pStyle w:val="a8"/>
        <w:numPr>
          <w:ilvl w:val="0"/>
          <w:numId w:val="120"/>
        </w:numPr>
        <w:tabs>
          <w:tab w:val="left" w:pos="284"/>
          <w:tab w:val="left" w:pos="993"/>
        </w:tabs>
        <w:ind w:left="0" w:firstLine="0"/>
        <w:jc w:val="both"/>
        <w:rPr>
          <w:rFonts w:ascii="Times New Roman" w:hAnsi="Times New Roman"/>
        </w:rPr>
      </w:pPr>
      <w:r w:rsidRPr="00164B6C">
        <w:rPr>
          <w:rFonts w:ascii="Times New Roman" w:hAnsi="Times New Roman"/>
        </w:rPr>
        <w:t>Оперировать на базовом уровне</w:t>
      </w:r>
      <w:r w:rsidRPr="00164B6C">
        <w:rPr>
          <w:rStyle w:val="af3"/>
          <w:rFonts w:ascii="Times New Roman" w:hAnsi="Times New Roman"/>
        </w:rPr>
        <w:footnoteReference w:id="1"/>
      </w:r>
      <w:r w:rsidRPr="00164B6C">
        <w:rPr>
          <w:rFonts w:ascii="Times New Roman" w:hAnsi="Times New Roman"/>
        </w:rPr>
        <w:t xml:space="preserve"> понятиями: множество, элемент множества, подмножество, принадлежность;</w:t>
      </w:r>
    </w:p>
    <w:p w:rsidR="00FF65A6" w:rsidRPr="00164B6C" w:rsidRDefault="00FF65A6" w:rsidP="00BD1C4E">
      <w:pPr>
        <w:pStyle w:val="a8"/>
        <w:numPr>
          <w:ilvl w:val="0"/>
          <w:numId w:val="120"/>
        </w:numPr>
        <w:tabs>
          <w:tab w:val="left" w:pos="284"/>
          <w:tab w:val="left" w:pos="993"/>
        </w:tabs>
        <w:ind w:left="0" w:firstLine="0"/>
        <w:jc w:val="both"/>
        <w:rPr>
          <w:rFonts w:ascii="Times New Roman" w:hAnsi="Times New Roman"/>
        </w:rPr>
      </w:pPr>
      <w:r w:rsidRPr="00164B6C">
        <w:rPr>
          <w:rFonts w:ascii="Times New Roman" w:hAnsi="Times New Roman"/>
        </w:rPr>
        <w:t>задавать множества перечислением их элементов;</w:t>
      </w:r>
    </w:p>
    <w:p w:rsidR="00FF65A6" w:rsidRPr="00164B6C" w:rsidRDefault="00FF65A6" w:rsidP="00BD1C4E">
      <w:pPr>
        <w:pStyle w:val="a8"/>
        <w:numPr>
          <w:ilvl w:val="0"/>
          <w:numId w:val="120"/>
        </w:numPr>
        <w:tabs>
          <w:tab w:val="left" w:pos="284"/>
          <w:tab w:val="left" w:pos="993"/>
        </w:tabs>
        <w:ind w:left="0" w:firstLine="0"/>
        <w:jc w:val="both"/>
        <w:rPr>
          <w:rFonts w:ascii="Times New Roman" w:hAnsi="Times New Roman"/>
        </w:rPr>
      </w:pPr>
      <w:r w:rsidRPr="00164B6C">
        <w:rPr>
          <w:rFonts w:ascii="Times New Roman" w:hAnsi="Times New Roman"/>
        </w:rPr>
        <w:t>находить пересечение, объединение, подмножество в простейших ситуациях</w:t>
      </w:r>
      <w:r w:rsidR="007F1502" w:rsidRPr="00164B6C">
        <w:rPr>
          <w:rFonts w:ascii="Times New Roman" w:hAnsi="Times New Roman"/>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16"/>
        </w:numPr>
        <w:tabs>
          <w:tab w:val="left" w:pos="284"/>
          <w:tab w:val="left" w:pos="993"/>
        </w:tabs>
        <w:ind w:left="0" w:firstLine="0"/>
        <w:rPr>
          <w:rFonts w:ascii="Times New Roman" w:hAnsi="Times New Roman"/>
          <w:sz w:val="24"/>
          <w:szCs w:val="24"/>
        </w:rPr>
      </w:pPr>
      <w:r w:rsidRPr="00164B6C">
        <w:rPr>
          <w:rFonts w:ascii="Times New Roman" w:hAnsi="Times New Roman"/>
          <w:sz w:val="24"/>
          <w:szCs w:val="24"/>
        </w:rPr>
        <w:t>распознавать логически некорректные высказывания</w:t>
      </w:r>
      <w:r w:rsidR="007F1502" w:rsidRPr="00164B6C">
        <w:rPr>
          <w:rFonts w:ascii="Times New Roman" w:hAnsi="Times New Roman"/>
          <w:sz w:val="24"/>
          <w:szCs w:val="24"/>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Числа</w:t>
      </w:r>
    </w:p>
    <w:p w:rsidR="00FF65A6" w:rsidRPr="00164B6C" w:rsidRDefault="00FF65A6" w:rsidP="00BD1C4E">
      <w:pPr>
        <w:pStyle w:val="a8"/>
        <w:numPr>
          <w:ilvl w:val="0"/>
          <w:numId w:val="117"/>
        </w:numPr>
        <w:tabs>
          <w:tab w:val="left" w:pos="284"/>
          <w:tab w:val="left" w:pos="993"/>
        </w:tabs>
        <w:ind w:left="0" w:firstLine="0"/>
        <w:contextualSpacing w:val="0"/>
        <w:jc w:val="both"/>
        <w:rPr>
          <w:rFonts w:ascii="Times New Roman" w:hAnsi="Times New Roman"/>
        </w:rPr>
      </w:pPr>
      <w:r w:rsidRPr="00164B6C">
        <w:rPr>
          <w:rFonts w:ascii="Times New Roman" w:hAnsi="Times New Roman"/>
        </w:rPr>
        <w:t>Оперировать на базовом уровне понятиями: натуральное число, целое число, обыкновенная дробь, десятичная дробь, смешанное число, рациональное число;</w:t>
      </w:r>
    </w:p>
    <w:p w:rsidR="00FF65A6" w:rsidRPr="00164B6C" w:rsidRDefault="00FF65A6" w:rsidP="00BD1C4E">
      <w:pPr>
        <w:pStyle w:val="a8"/>
        <w:numPr>
          <w:ilvl w:val="0"/>
          <w:numId w:val="117"/>
        </w:numPr>
        <w:tabs>
          <w:tab w:val="left" w:pos="284"/>
          <w:tab w:val="left" w:pos="993"/>
        </w:tabs>
        <w:ind w:left="0" w:firstLine="0"/>
        <w:contextualSpacing w:val="0"/>
        <w:jc w:val="both"/>
        <w:rPr>
          <w:rFonts w:ascii="Times New Roman" w:hAnsi="Times New Roman"/>
        </w:rPr>
      </w:pPr>
      <w:r w:rsidRPr="00164B6C">
        <w:rPr>
          <w:rFonts w:ascii="Times New Roman" w:hAnsi="Times New Roman"/>
        </w:rPr>
        <w:t>использовать свойства чисел и правила действий с рациональными числами при выполнении вычислений;</w:t>
      </w:r>
    </w:p>
    <w:p w:rsidR="00FF65A6" w:rsidRPr="00164B6C" w:rsidRDefault="00FF65A6" w:rsidP="00BD1C4E">
      <w:pPr>
        <w:pStyle w:val="a8"/>
        <w:numPr>
          <w:ilvl w:val="0"/>
          <w:numId w:val="117"/>
        </w:numPr>
        <w:tabs>
          <w:tab w:val="left" w:pos="284"/>
          <w:tab w:val="left" w:pos="993"/>
        </w:tabs>
        <w:ind w:left="0" w:firstLine="0"/>
        <w:contextualSpacing w:val="0"/>
        <w:jc w:val="both"/>
        <w:rPr>
          <w:rFonts w:ascii="Times New Roman" w:hAnsi="Times New Roman"/>
        </w:rPr>
      </w:pPr>
      <w:r w:rsidRPr="00164B6C">
        <w:rPr>
          <w:rFonts w:ascii="Times New Roman" w:hAnsi="Times New Roman"/>
        </w:rPr>
        <w:t>использовать признаки делимости на 2, 5, 3, 9, 10 при выполнении вычислений и решении несложных задач;</w:t>
      </w:r>
    </w:p>
    <w:p w:rsidR="00FF65A6" w:rsidRPr="00164B6C" w:rsidRDefault="00FF65A6" w:rsidP="00BD1C4E">
      <w:pPr>
        <w:pStyle w:val="a8"/>
        <w:numPr>
          <w:ilvl w:val="0"/>
          <w:numId w:val="117"/>
        </w:numPr>
        <w:tabs>
          <w:tab w:val="left" w:pos="284"/>
          <w:tab w:val="left" w:pos="993"/>
        </w:tabs>
        <w:ind w:left="0" w:firstLine="0"/>
        <w:contextualSpacing w:val="0"/>
        <w:jc w:val="both"/>
        <w:rPr>
          <w:rFonts w:ascii="Times New Roman" w:hAnsi="Times New Roman"/>
        </w:rPr>
      </w:pPr>
      <w:r w:rsidRPr="00164B6C">
        <w:rPr>
          <w:rFonts w:ascii="Times New Roman" w:hAnsi="Times New Roman"/>
        </w:rPr>
        <w:t>выполнять округление рациональных чисел в соответствии с правилами;</w:t>
      </w:r>
    </w:p>
    <w:p w:rsidR="00FF65A6" w:rsidRPr="00164B6C" w:rsidRDefault="00FF65A6" w:rsidP="00BD1C4E">
      <w:pPr>
        <w:pStyle w:val="a8"/>
        <w:numPr>
          <w:ilvl w:val="0"/>
          <w:numId w:val="117"/>
        </w:numPr>
        <w:tabs>
          <w:tab w:val="left" w:pos="284"/>
          <w:tab w:val="left" w:pos="993"/>
        </w:tabs>
        <w:ind w:left="0" w:firstLine="0"/>
        <w:contextualSpacing w:val="0"/>
        <w:jc w:val="both"/>
        <w:rPr>
          <w:rFonts w:ascii="Times New Roman" w:hAnsi="Times New Roman"/>
        </w:rPr>
      </w:pPr>
      <w:r w:rsidRPr="00164B6C">
        <w:rPr>
          <w:rFonts w:ascii="Times New Roman" w:hAnsi="Times New Roman"/>
        </w:rPr>
        <w:t>сравнивать рациональные числа</w:t>
      </w:r>
      <w:r w:rsidRPr="00164B6C">
        <w:rPr>
          <w:rFonts w:ascii="Times New Roman" w:hAnsi="Times New Roman"/>
          <w:b/>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8"/>
        <w:numPr>
          <w:ilvl w:val="0"/>
          <w:numId w:val="117"/>
        </w:numPr>
        <w:tabs>
          <w:tab w:val="left" w:pos="284"/>
          <w:tab w:val="left" w:pos="993"/>
        </w:tabs>
        <w:ind w:left="0" w:firstLine="0"/>
        <w:contextualSpacing w:val="0"/>
        <w:jc w:val="both"/>
        <w:rPr>
          <w:rFonts w:ascii="Times New Roman" w:hAnsi="Times New Roman"/>
        </w:rPr>
      </w:pPr>
      <w:r w:rsidRPr="00164B6C">
        <w:rPr>
          <w:rFonts w:ascii="Times New Roman" w:hAnsi="Times New Roman"/>
        </w:rPr>
        <w:t>оценивать результаты вычислений при решении практических задач;</w:t>
      </w:r>
    </w:p>
    <w:p w:rsidR="00FF65A6" w:rsidRPr="00164B6C" w:rsidRDefault="00FF65A6" w:rsidP="00BD1C4E">
      <w:pPr>
        <w:pStyle w:val="a8"/>
        <w:numPr>
          <w:ilvl w:val="0"/>
          <w:numId w:val="117"/>
        </w:numPr>
        <w:tabs>
          <w:tab w:val="left" w:pos="284"/>
          <w:tab w:val="left" w:pos="993"/>
        </w:tabs>
        <w:ind w:left="0" w:firstLine="0"/>
        <w:contextualSpacing w:val="0"/>
        <w:jc w:val="both"/>
        <w:rPr>
          <w:rFonts w:ascii="Times New Roman" w:hAnsi="Times New Roman"/>
        </w:rPr>
      </w:pPr>
      <w:r w:rsidRPr="00164B6C">
        <w:rPr>
          <w:rFonts w:ascii="Times New Roman" w:hAnsi="Times New Roman"/>
        </w:rPr>
        <w:t>выполнять сравнение чисел в реальных ситуациях;</w:t>
      </w:r>
    </w:p>
    <w:p w:rsidR="00FF65A6" w:rsidRPr="00164B6C" w:rsidRDefault="00FF65A6" w:rsidP="00BD1C4E">
      <w:pPr>
        <w:pStyle w:val="a8"/>
        <w:numPr>
          <w:ilvl w:val="0"/>
          <w:numId w:val="117"/>
        </w:numPr>
        <w:tabs>
          <w:tab w:val="left" w:pos="284"/>
          <w:tab w:val="left" w:pos="993"/>
        </w:tabs>
        <w:ind w:left="0" w:firstLine="0"/>
        <w:contextualSpacing w:val="0"/>
        <w:jc w:val="both"/>
        <w:rPr>
          <w:rFonts w:ascii="Times New Roman" w:hAnsi="Times New Roman"/>
        </w:rPr>
      </w:pPr>
      <w:r w:rsidRPr="00164B6C">
        <w:rPr>
          <w:rFonts w:ascii="Times New Roman" w:hAnsi="Times New Roman"/>
        </w:rPr>
        <w:t>составлять числовые выражения при решении практических задач и задач из других учебных предметов</w:t>
      </w:r>
      <w:r w:rsidR="007F1502" w:rsidRPr="00164B6C">
        <w:rPr>
          <w:rFonts w:ascii="Times New Roman" w:hAnsi="Times New Roman"/>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Статистика и теория вероятностей</w:t>
      </w:r>
    </w:p>
    <w:p w:rsidR="00FF65A6" w:rsidRPr="00164B6C" w:rsidRDefault="00FF65A6" w:rsidP="00BD1C4E">
      <w:pPr>
        <w:pStyle w:val="a"/>
        <w:numPr>
          <w:ilvl w:val="0"/>
          <w:numId w:val="116"/>
        </w:numPr>
        <w:tabs>
          <w:tab w:val="left" w:pos="284"/>
          <w:tab w:val="left" w:pos="993"/>
        </w:tabs>
        <w:ind w:left="0" w:firstLine="0"/>
        <w:rPr>
          <w:rFonts w:ascii="Times New Roman" w:hAnsi="Times New Roman"/>
          <w:sz w:val="24"/>
          <w:szCs w:val="24"/>
        </w:rPr>
      </w:pPr>
      <w:r w:rsidRPr="00164B6C">
        <w:rPr>
          <w:rFonts w:ascii="Times New Roman" w:hAnsi="Times New Roman"/>
          <w:sz w:val="24"/>
          <w:szCs w:val="24"/>
        </w:rPr>
        <w:t xml:space="preserve">Представлять данные в виде таблиц, диаграмм, </w:t>
      </w:r>
    </w:p>
    <w:p w:rsidR="00FF65A6" w:rsidRPr="00164B6C" w:rsidRDefault="00FF65A6" w:rsidP="00BD1C4E">
      <w:pPr>
        <w:pStyle w:val="a"/>
        <w:numPr>
          <w:ilvl w:val="0"/>
          <w:numId w:val="116"/>
        </w:numPr>
        <w:tabs>
          <w:tab w:val="left" w:pos="284"/>
          <w:tab w:val="left" w:pos="993"/>
        </w:tabs>
        <w:ind w:left="0" w:firstLine="0"/>
        <w:rPr>
          <w:rFonts w:ascii="Times New Roman" w:hAnsi="Times New Roman"/>
          <w:sz w:val="24"/>
          <w:szCs w:val="24"/>
        </w:rPr>
      </w:pPr>
      <w:r w:rsidRPr="00164B6C">
        <w:rPr>
          <w:rFonts w:ascii="Times New Roman" w:hAnsi="Times New Roman"/>
          <w:sz w:val="24"/>
          <w:szCs w:val="24"/>
        </w:rPr>
        <w:t>читать информацию, представленную в виде таблицы, диаграммы.</w:t>
      </w:r>
    </w:p>
    <w:p w:rsidR="00FF65A6" w:rsidRPr="00164B6C" w:rsidRDefault="00FF65A6" w:rsidP="00FF304B">
      <w:pPr>
        <w:tabs>
          <w:tab w:val="left" w:pos="284"/>
        </w:tabs>
        <w:spacing w:after="0" w:line="240" w:lineRule="auto"/>
        <w:rPr>
          <w:rFonts w:ascii="Times New Roman" w:hAnsi="Times New Roman"/>
          <w:b/>
          <w:bCs/>
          <w:sz w:val="24"/>
          <w:szCs w:val="24"/>
        </w:rPr>
      </w:pPr>
      <w:r w:rsidRPr="00164B6C">
        <w:rPr>
          <w:rFonts w:ascii="Times New Roman" w:hAnsi="Times New Roman"/>
          <w:b/>
          <w:bCs/>
          <w:sz w:val="24"/>
          <w:szCs w:val="24"/>
        </w:rPr>
        <w:t>Текстовые задачи</w:t>
      </w:r>
    </w:p>
    <w:p w:rsidR="00FF65A6" w:rsidRPr="00164B6C" w:rsidRDefault="00FF65A6" w:rsidP="00BD1C4E">
      <w:pPr>
        <w:pStyle w:val="a8"/>
        <w:numPr>
          <w:ilvl w:val="0"/>
          <w:numId w:val="156"/>
        </w:numPr>
        <w:tabs>
          <w:tab w:val="left" w:pos="284"/>
          <w:tab w:val="left" w:pos="993"/>
        </w:tabs>
        <w:ind w:left="0" w:firstLine="0"/>
        <w:contextualSpacing w:val="0"/>
        <w:jc w:val="both"/>
        <w:rPr>
          <w:rFonts w:ascii="Times New Roman" w:hAnsi="Times New Roman"/>
        </w:rPr>
      </w:pPr>
      <w:r w:rsidRPr="00164B6C">
        <w:rPr>
          <w:rFonts w:ascii="Times New Roman" w:hAnsi="Times New Roman"/>
        </w:rPr>
        <w:t>Решать несложные сюжетные задачи разных типов на все арифметические действия;</w:t>
      </w:r>
    </w:p>
    <w:p w:rsidR="00FF65A6" w:rsidRPr="00164B6C" w:rsidRDefault="00FF65A6" w:rsidP="00BD1C4E">
      <w:pPr>
        <w:pStyle w:val="a8"/>
        <w:numPr>
          <w:ilvl w:val="0"/>
          <w:numId w:val="156"/>
        </w:numPr>
        <w:tabs>
          <w:tab w:val="left" w:pos="284"/>
          <w:tab w:val="left" w:pos="993"/>
        </w:tabs>
        <w:ind w:left="0" w:firstLine="0"/>
        <w:contextualSpacing w:val="0"/>
        <w:jc w:val="both"/>
        <w:rPr>
          <w:rFonts w:ascii="Times New Roman" w:hAnsi="Times New Roman"/>
        </w:rPr>
      </w:pPr>
      <w:r w:rsidRPr="00164B6C">
        <w:rPr>
          <w:rFonts w:ascii="Times New Roman" w:hAnsi="Times New Roman"/>
        </w:rPr>
        <w:t>строить модель условия задачи (в виде таблицы, схемы, рисунка), в которой даны значения двух из тр</w:t>
      </w:r>
      <w:r w:rsidR="00A23AB5" w:rsidRPr="00164B6C">
        <w:rPr>
          <w:rFonts w:ascii="Times New Roman" w:hAnsi="Times New Roman"/>
        </w:rPr>
        <w:t>е</w:t>
      </w:r>
      <w:r w:rsidRPr="00164B6C">
        <w:rPr>
          <w:rFonts w:ascii="Times New Roman" w:hAnsi="Times New Roman"/>
        </w:rPr>
        <w:t>х взаимосвязанных величин, с целью поиска решения задачи;</w:t>
      </w:r>
    </w:p>
    <w:p w:rsidR="00FF65A6" w:rsidRPr="00164B6C" w:rsidRDefault="00FF65A6" w:rsidP="00BD1C4E">
      <w:pPr>
        <w:pStyle w:val="a8"/>
        <w:numPr>
          <w:ilvl w:val="0"/>
          <w:numId w:val="156"/>
        </w:numPr>
        <w:tabs>
          <w:tab w:val="left" w:pos="284"/>
          <w:tab w:val="left" w:pos="993"/>
        </w:tabs>
        <w:ind w:left="0" w:firstLine="0"/>
        <w:contextualSpacing w:val="0"/>
        <w:jc w:val="both"/>
        <w:rPr>
          <w:rFonts w:ascii="Times New Roman" w:hAnsi="Times New Roman"/>
        </w:rPr>
      </w:pPr>
      <w:r w:rsidRPr="00164B6C">
        <w:rPr>
          <w:rFonts w:ascii="Times New Roman" w:hAnsi="Times New Roman"/>
        </w:rPr>
        <w:t>осуществлять способ поиска решения задачи, в котором рассуждение строится от условия к требованию или от требования к условию;</w:t>
      </w:r>
    </w:p>
    <w:p w:rsidR="00FF65A6" w:rsidRPr="00164B6C" w:rsidRDefault="00FF65A6" w:rsidP="00BD1C4E">
      <w:pPr>
        <w:pStyle w:val="a8"/>
        <w:numPr>
          <w:ilvl w:val="0"/>
          <w:numId w:val="156"/>
        </w:numPr>
        <w:tabs>
          <w:tab w:val="left" w:pos="284"/>
          <w:tab w:val="left" w:pos="993"/>
        </w:tabs>
        <w:ind w:left="0" w:firstLine="0"/>
        <w:contextualSpacing w:val="0"/>
        <w:jc w:val="both"/>
        <w:rPr>
          <w:rFonts w:ascii="Times New Roman" w:hAnsi="Times New Roman"/>
        </w:rPr>
      </w:pPr>
      <w:r w:rsidRPr="00164B6C">
        <w:rPr>
          <w:rFonts w:ascii="Times New Roman" w:hAnsi="Times New Roman"/>
        </w:rPr>
        <w:t xml:space="preserve">составлять план решения задачи; </w:t>
      </w:r>
    </w:p>
    <w:p w:rsidR="00FF65A6" w:rsidRPr="00164B6C" w:rsidRDefault="00FF65A6" w:rsidP="00BD1C4E">
      <w:pPr>
        <w:pStyle w:val="a8"/>
        <w:numPr>
          <w:ilvl w:val="0"/>
          <w:numId w:val="156"/>
        </w:numPr>
        <w:tabs>
          <w:tab w:val="left" w:pos="284"/>
          <w:tab w:val="left" w:pos="993"/>
        </w:tabs>
        <w:ind w:left="0" w:firstLine="0"/>
        <w:contextualSpacing w:val="0"/>
        <w:jc w:val="both"/>
        <w:rPr>
          <w:rFonts w:ascii="Times New Roman" w:hAnsi="Times New Roman"/>
        </w:rPr>
      </w:pPr>
      <w:r w:rsidRPr="00164B6C">
        <w:rPr>
          <w:rFonts w:ascii="Times New Roman" w:hAnsi="Times New Roman"/>
        </w:rPr>
        <w:t>выделять этапы решения задачи;</w:t>
      </w:r>
    </w:p>
    <w:p w:rsidR="00FF65A6" w:rsidRPr="00164B6C" w:rsidRDefault="00FF65A6" w:rsidP="00BD1C4E">
      <w:pPr>
        <w:pStyle w:val="a8"/>
        <w:numPr>
          <w:ilvl w:val="0"/>
          <w:numId w:val="156"/>
        </w:numPr>
        <w:tabs>
          <w:tab w:val="left" w:pos="284"/>
          <w:tab w:val="left" w:pos="993"/>
        </w:tabs>
        <w:ind w:left="0" w:firstLine="0"/>
        <w:contextualSpacing w:val="0"/>
        <w:jc w:val="both"/>
        <w:rPr>
          <w:rFonts w:ascii="Times New Roman" w:hAnsi="Times New Roman"/>
        </w:rPr>
      </w:pPr>
      <w:r w:rsidRPr="00164B6C">
        <w:rPr>
          <w:rFonts w:ascii="Times New Roman" w:hAnsi="Times New Roman"/>
        </w:rPr>
        <w:t>интерпретировать вычислительные результаты в задаче, исследовать полученное решение задачи;</w:t>
      </w:r>
    </w:p>
    <w:p w:rsidR="00FF65A6" w:rsidRPr="00164B6C" w:rsidRDefault="00FF65A6" w:rsidP="00BD1C4E">
      <w:pPr>
        <w:pStyle w:val="a8"/>
        <w:numPr>
          <w:ilvl w:val="0"/>
          <w:numId w:val="156"/>
        </w:numPr>
        <w:tabs>
          <w:tab w:val="left" w:pos="284"/>
          <w:tab w:val="left" w:pos="993"/>
        </w:tabs>
        <w:ind w:left="0" w:firstLine="0"/>
        <w:contextualSpacing w:val="0"/>
        <w:jc w:val="both"/>
        <w:rPr>
          <w:rFonts w:ascii="Times New Roman" w:hAnsi="Times New Roman"/>
        </w:rPr>
      </w:pPr>
      <w:r w:rsidRPr="00164B6C">
        <w:rPr>
          <w:rFonts w:ascii="Times New Roman" w:hAnsi="Times New Roman"/>
        </w:rPr>
        <w:t>знать различие скоростей объекта в стоячей воде, против течения и по течению реки;</w:t>
      </w:r>
    </w:p>
    <w:p w:rsidR="00FF65A6" w:rsidRPr="00164B6C" w:rsidRDefault="00FF65A6" w:rsidP="00BD1C4E">
      <w:pPr>
        <w:pStyle w:val="a8"/>
        <w:numPr>
          <w:ilvl w:val="0"/>
          <w:numId w:val="156"/>
        </w:numPr>
        <w:tabs>
          <w:tab w:val="left" w:pos="284"/>
          <w:tab w:val="left" w:pos="993"/>
        </w:tabs>
        <w:ind w:left="0" w:firstLine="0"/>
        <w:jc w:val="both"/>
        <w:rPr>
          <w:rFonts w:ascii="Times New Roman" w:hAnsi="Times New Roman"/>
        </w:rPr>
      </w:pPr>
      <w:r w:rsidRPr="00164B6C">
        <w:rPr>
          <w:rFonts w:ascii="Times New Roman" w:hAnsi="Times New Roman"/>
        </w:rPr>
        <w:t>решать задачи на нахождение части числа и числа по его части;</w:t>
      </w:r>
    </w:p>
    <w:p w:rsidR="00FF65A6" w:rsidRPr="00164B6C" w:rsidRDefault="00FF65A6" w:rsidP="00BD1C4E">
      <w:pPr>
        <w:pStyle w:val="a8"/>
        <w:numPr>
          <w:ilvl w:val="0"/>
          <w:numId w:val="156"/>
        </w:numPr>
        <w:tabs>
          <w:tab w:val="left" w:pos="284"/>
          <w:tab w:val="left" w:pos="993"/>
        </w:tabs>
        <w:ind w:left="0" w:firstLine="0"/>
        <w:jc w:val="both"/>
        <w:rPr>
          <w:rFonts w:ascii="Times New Roman" w:hAnsi="Times New Roman"/>
        </w:rPr>
      </w:pPr>
      <w:r w:rsidRPr="00164B6C">
        <w:rPr>
          <w:rFonts w:ascii="Times New Roman" w:hAnsi="Times New Roman"/>
        </w:rPr>
        <w:t>решать задачи разных типов (на работу, на покупки, на движение), связывающих три величины, выделять эти величины и отношения между ними;</w:t>
      </w:r>
    </w:p>
    <w:p w:rsidR="00FF65A6" w:rsidRPr="00164B6C" w:rsidRDefault="00FF65A6" w:rsidP="00BD1C4E">
      <w:pPr>
        <w:pStyle w:val="a8"/>
        <w:numPr>
          <w:ilvl w:val="0"/>
          <w:numId w:val="156"/>
        </w:numPr>
        <w:tabs>
          <w:tab w:val="left" w:pos="284"/>
          <w:tab w:val="left" w:pos="993"/>
        </w:tabs>
        <w:ind w:left="0" w:firstLine="0"/>
        <w:jc w:val="both"/>
        <w:rPr>
          <w:rFonts w:ascii="Times New Roman" w:hAnsi="Times New Roman"/>
        </w:rPr>
      </w:pPr>
      <w:r w:rsidRPr="00164B6C">
        <w:rPr>
          <w:rFonts w:ascii="Times New Roman" w:hAnsi="Times New Roman"/>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FF65A6" w:rsidRPr="00164B6C" w:rsidRDefault="00FF65A6" w:rsidP="00BD1C4E">
      <w:pPr>
        <w:pStyle w:val="a8"/>
        <w:numPr>
          <w:ilvl w:val="0"/>
          <w:numId w:val="156"/>
        </w:numPr>
        <w:tabs>
          <w:tab w:val="left" w:pos="284"/>
          <w:tab w:val="left" w:pos="993"/>
        </w:tabs>
        <w:ind w:left="0" w:firstLine="0"/>
        <w:jc w:val="both"/>
        <w:rPr>
          <w:rFonts w:ascii="Times New Roman" w:hAnsi="Times New Roman"/>
        </w:rPr>
      </w:pPr>
      <w:r w:rsidRPr="00164B6C">
        <w:rPr>
          <w:rFonts w:ascii="Times New Roman" w:hAnsi="Times New Roman"/>
        </w:rPr>
        <w:t>решать несложные логические задачи методом рассуждений.</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numPr>
          <w:ilvl w:val="0"/>
          <w:numId w:val="157"/>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выдвигать гипотезы о возможных предельных значениях искомых величин в задаче (делать прикидку) </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Наглядная геометрия</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Геометрические фигуры</w:t>
      </w:r>
    </w:p>
    <w:p w:rsidR="001E1B4A" w:rsidRPr="00164B6C" w:rsidRDefault="00FF65A6" w:rsidP="00BD1C4E">
      <w:pPr>
        <w:numPr>
          <w:ilvl w:val="0"/>
          <w:numId w:val="158"/>
        </w:numPr>
        <w:tabs>
          <w:tab w:val="left" w:pos="0"/>
          <w:tab w:val="left" w:pos="284"/>
          <w:tab w:val="left" w:pos="993"/>
        </w:tabs>
        <w:spacing w:after="0" w:line="240" w:lineRule="auto"/>
        <w:ind w:left="0" w:firstLine="0"/>
        <w:jc w:val="both"/>
        <w:rPr>
          <w:rFonts w:ascii="Times New Roman" w:hAnsi="Times New Roman"/>
          <w:b/>
          <w:i/>
          <w:sz w:val="24"/>
          <w:szCs w:val="24"/>
        </w:rPr>
      </w:pPr>
      <w:r w:rsidRPr="00164B6C">
        <w:rPr>
          <w:rFonts w:ascii="Times New Roman" w:hAnsi="Times New Roman"/>
          <w:sz w:val="24"/>
          <w:szCs w:val="24"/>
        </w:rPr>
        <w:t>Оперировать на базовом уровне понятиями: фигура,</w:t>
      </w:r>
      <w:r w:rsidR="004A1E43" w:rsidRPr="00164B6C">
        <w:rPr>
          <w:rFonts w:ascii="Times New Roman" w:hAnsi="Times New Roman"/>
          <w:sz w:val="24"/>
          <w:szCs w:val="24"/>
        </w:rPr>
        <w:t xml:space="preserve"> </w:t>
      </w:r>
      <w:r w:rsidRPr="00164B6C">
        <w:rPr>
          <w:rFonts w:ascii="Times New Roman" w:hAnsi="Times New Roman"/>
          <w:bCs/>
          <w:sz w:val="24"/>
          <w:szCs w:val="24"/>
        </w:rPr>
        <w:t>т</w:t>
      </w:r>
      <w:r w:rsidRPr="00164B6C">
        <w:rPr>
          <w:rFonts w:ascii="Times New Roman" w:hAnsi="Times New Roman"/>
          <w:sz w:val="24"/>
          <w:szCs w:val="24"/>
        </w:rPr>
        <w:t>очка, отрезок, прямая, луч, ломаная, угол, многоугольник, треугольник и четыр</w:t>
      </w:r>
      <w:r w:rsidR="00A23AB5" w:rsidRPr="00164B6C">
        <w:rPr>
          <w:rFonts w:ascii="Times New Roman" w:hAnsi="Times New Roman"/>
          <w:sz w:val="24"/>
          <w:szCs w:val="24"/>
        </w:rPr>
        <w:t>е</w:t>
      </w:r>
      <w:r w:rsidRPr="00164B6C">
        <w:rPr>
          <w:rFonts w:ascii="Times New Roman" w:hAnsi="Times New Roman"/>
          <w:sz w:val="24"/>
          <w:szCs w:val="24"/>
        </w:rPr>
        <w:t xml:space="preserve">хугольник, прямоугольник и квадрат, окружность и круг, прямоугольный параллелепипед, куб, шар. </w:t>
      </w:r>
      <w:r w:rsidRPr="00164B6C">
        <w:rPr>
          <w:rFonts w:ascii="Times New Roman" w:hAnsi="Times New Roman"/>
          <w:sz w:val="24"/>
          <w:szCs w:val="24"/>
          <w:lang w:eastAsia="ru-RU"/>
        </w:rPr>
        <w:t>Изображать изучаемые фигуры от руки и с помощью линейки и циркуля.</w:t>
      </w:r>
    </w:p>
    <w:p w:rsidR="00FF65A6" w:rsidRPr="00164B6C" w:rsidRDefault="00FF65A6" w:rsidP="00FF304B">
      <w:pPr>
        <w:tabs>
          <w:tab w:val="left" w:pos="0"/>
          <w:tab w:val="left" w:pos="284"/>
          <w:tab w:val="left" w:pos="993"/>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8"/>
        <w:numPr>
          <w:ilvl w:val="0"/>
          <w:numId w:val="133"/>
        </w:numPr>
        <w:tabs>
          <w:tab w:val="left" w:pos="284"/>
          <w:tab w:val="left" w:pos="993"/>
        </w:tabs>
        <w:ind w:left="0" w:firstLine="0"/>
        <w:jc w:val="both"/>
        <w:rPr>
          <w:rFonts w:ascii="Times New Roman" w:hAnsi="Times New Roman"/>
        </w:rPr>
      </w:pPr>
      <w:r w:rsidRPr="00164B6C">
        <w:rPr>
          <w:rFonts w:ascii="Times New Roman" w:hAnsi="Times New Roman"/>
        </w:rPr>
        <w:t xml:space="preserve">решать практические задачи с применением простейших свойств фигур. </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Измерения и вычисления</w:t>
      </w:r>
    </w:p>
    <w:p w:rsidR="00FF65A6" w:rsidRPr="00164B6C" w:rsidRDefault="00FF65A6" w:rsidP="00BD1C4E">
      <w:pPr>
        <w:pStyle w:val="a"/>
        <w:numPr>
          <w:ilvl w:val="0"/>
          <w:numId w:val="159"/>
        </w:numPr>
        <w:tabs>
          <w:tab w:val="left" w:pos="284"/>
          <w:tab w:val="left" w:pos="993"/>
        </w:tabs>
        <w:ind w:left="0" w:firstLine="0"/>
        <w:rPr>
          <w:rFonts w:ascii="Times New Roman" w:hAnsi="Times New Roman"/>
          <w:sz w:val="24"/>
          <w:szCs w:val="24"/>
        </w:rPr>
      </w:pPr>
      <w:r w:rsidRPr="00164B6C">
        <w:rPr>
          <w:rFonts w:ascii="Times New Roman" w:hAnsi="Times New Roman"/>
          <w:sz w:val="24"/>
          <w:szCs w:val="24"/>
        </w:rPr>
        <w:t>выполнять измерение длин, расстояний, величин углов, с помощью инструментов для измерений длин и углов;</w:t>
      </w:r>
    </w:p>
    <w:p w:rsidR="00FF65A6" w:rsidRPr="00164B6C" w:rsidRDefault="00FF65A6" w:rsidP="00BD1C4E">
      <w:pPr>
        <w:pStyle w:val="a"/>
        <w:numPr>
          <w:ilvl w:val="0"/>
          <w:numId w:val="159"/>
        </w:numPr>
        <w:tabs>
          <w:tab w:val="left" w:pos="284"/>
          <w:tab w:val="left" w:pos="993"/>
        </w:tabs>
        <w:ind w:left="0" w:firstLine="0"/>
        <w:rPr>
          <w:rFonts w:ascii="Times New Roman" w:hAnsi="Times New Roman"/>
          <w:sz w:val="24"/>
          <w:szCs w:val="24"/>
        </w:rPr>
      </w:pPr>
      <w:r w:rsidRPr="00164B6C">
        <w:rPr>
          <w:rFonts w:ascii="Times New Roman" w:hAnsi="Times New Roman"/>
          <w:sz w:val="24"/>
          <w:szCs w:val="24"/>
        </w:rPr>
        <w:t xml:space="preserve">вычислять площади прямоугольников. </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numPr>
          <w:ilvl w:val="0"/>
          <w:numId w:val="123"/>
        </w:numPr>
        <w:tabs>
          <w:tab w:val="left" w:pos="0"/>
          <w:tab w:val="left" w:pos="284"/>
          <w:tab w:val="left" w:pos="993"/>
        </w:tabs>
        <w:spacing w:after="0" w:line="240" w:lineRule="auto"/>
        <w:ind w:left="0" w:firstLine="0"/>
        <w:jc w:val="both"/>
        <w:rPr>
          <w:rFonts w:ascii="Times New Roman" w:hAnsi="Times New Roman"/>
          <w:sz w:val="24"/>
          <w:szCs w:val="24"/>
          <w:lang w:eastAsia="ru-RU"/>
        </w:rPr>
      </w:pPr>
      <w:r w:rsidRPr="00164B6C">
        <w:rPr>
          <w:rFonts w:ascii="Times New Roman" w:hAnsi="Times New Roman"/>
          <w:sz w:val="24"/>
          <w:szCs w:val="24"/>
        </w:rPr>
        <w:t>вычислять расстояния на местности в стандартных ситуациях, площади прямоугольников;</w:t>
      </w:r>
    </w:p>
    <w:p w:rsidR="00FF65A6" w:rsidRPr="00164B6C" w:rsidRDefault="00FF65A6" w:rsidP="00BD1C4E">
      <w:pPr>
        <w:numPr>
          <w:ilvl w:val="0"/>
          <w:numId w:val="125"/>
        </w:numPr>
        <w:tabs>
          <w:tab w:val="left" w:pos="0"/>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выполнять простейшие построения и измерения на местности, необходимые в реальной жизни</w:t>
      </w:r>
      <w:r w:rsidR="001E1B4A" w:rsidRPr="00164B6C">
        <w:rPr>
          <w:rFonts w:ascii="Times New Roman" w:hAnsi="Times New Roman"/>
          <w:sz w:val="24"/>
          <w:szCs w:val="24"/>
        </w:rPr>
        <w:t>.</w:t>
      </w:r>
    </w:p>
    <w:p w:rsidR="00FF65A6" w:rsidRPr="00164B6C" w:rsidRDefault="00FF65A6" w:rsidP="00FF304B">
      <w:pPr>
        <w:tabs>
          <w:tab w:val="left" w:pos="284"/>
        </w:tabs>
        <w:spacing w:after="0" w:line="240" w:lineRule="auto"/>
        <w:rPr>
          <w:rFonts w:ascii="Times New Roman" w:hAnsi="Times New Roman"/>
          <w:b/>
          <w:bCs/>
          <w:sz w:val="24"/>
          <w:szCs w:val="24"/>
        </w:rPr>
      </w:pPr>
      <w:r w:rsidRPr="00164B6C">
        <w:rPr>
          <w:rFonts w:ascii="Times New Roman" w:hAnsi="Times New Roman"/>
          <w:b/>
          <w:bCs/>
          <w:sz w:val="24"/>
          <w:szCs w:val="24"/>
        </w:rPr>
        <w:t>История математики</w:t>
      </w:r>
    </w:p>
    <w:p w:rsidR="00FF65A6" w:rsidRPr="00164B6C" w:rsidRDefault="00FF65A6" w:rsidP="00BD1C4E">
      <w:pPr>
        <w:numPr>
          <w:ilvl w:val="0"/>
          <w:numId w:val="160"/>
        </w:numPr>
        <w:tabs>
          <w:tab w:val="left" w:pos="34"/>
          <w:tab w:val="left" w:pos="284"/>
          <w:tab w:val="left" w:pos="993"/>
        </w:tabs>
        <w:spacing w:after="0" w:line="240" w:lineRule="auto"/>
        <w:ind w:left="0" w:firstLine="0"/>
        <w:jc w:val="both"/>
        <w:rPr>
          <w:rFonts w:ascii="Times New Roman" w:hAnsi="Times New Roman"/>
          <w:sz w:val="24"/>
          <w:szCs w:val="24"/>
          <w:lang w:eastAsia="ru-RU"/>
        </w:rPr>
      </w:pPr>
      <w:r w:rsidRPr="00164B6C">
        <w:rPr>
          <w:rFonts w:ascii="Times New Roman" w:hAnsi="Times New Roman"/>
          <w:sz w:val="24"/>
          <w:szCs w:val="24"/>
          <w:lang w:eastAsia="ru-RU"/>
        </w:rPr>
        <w:t>описывать отдельные выдающиеся результаты, полученные в ходе развития математики как науки;</w:t>
      </w:r>
    </w:p>
    <w:p w:rsidR="00FF65A6" w:rsidRPr="00164B6C" w:rsidRDefault="00FF65A6" w:rsidP="00BD1C4E">
      <w:pPr>
        <w:numPr>
          <w:ilvl w:val="0"/>
          <w:numId w:val="160"/>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lang w:eastAsia="ru-RU"/>
        </w:rPr>
        <w:t>знать примеры математических открытий и их авторов, в связи с отечественной и всемирной историей</w:t>
      </w:r>
      <w:r w:rsidR="001E1B4A" w:rsidRPr="00164B6C">
        <w:rPr>
          <w:rFonts w:ascii="Times New Roman" w:hAnsi="Times New Roman"/>
          <w:sz w:val="24"/>
          <w:szCs w:val="24"/>
          <w:lang w:eastAsia="ru-RU"/>
        </w:rPr>
        <w:t>.</w:t>
      </w:r>
    </w:p>
    <w:p w:rsidR="00FF65A6" w:rsidRPr="00164B6C" w:rsidRDefault="00FF65A6" w:rsidP="00FF304B">
      <w:pPr>
        <w:pStyle w:val="3"/>
        <w:tabs>
          <w:tab w:val="left" w:pos="284"/>
        </w:tabs>
        <w:spacing w:before="0" w:beforeAutospacing="0" w:after="0" w:afterAutospacing="0"/>
        <w:rPr>
          <w:sz w:val="24"/>
          <w:szCs w:val="24"/>
        </w:rPr>
      </w:pPr>
      <w:bookmarkStart w:id="55" w:name="_Toc284662720"/>
      <w:bookmarkStart w:id="56" w:name="_Toc284663346"/>
      <w:r w:rsidRPr="00164B6C">
        <w:rPr>
          <w:sz w:val="24"/>
          <w:szCs w:val="24"/>
        </w:rPr>
        <w:t>Выпускник получит возможность научиться в 5-6 классах (для обеспечения возможности успешного продолжения образования на базовом и углубл</w:t>
      </w:r>
      <w:r w:rsidR="00A23AB5" w:rsidRPr="00164B6C">
        <w:rPr>
          <w:sz w:val="24"/>
          <w:szCs w:val="24"/>
        </w:rPr>
        <w:t>е</w:t>
      </w:r>
      <w:r w:rsidRPr="00164B6C">
        <w:rPr>
          <w:sz w:val="24"/>
          <w:szCs w:val="24"/>
        </w:rPr>
        <w:t>нном уровнях)</w:t>
      </w:r>
      <w:bookmarkEnd w:id="55"/>
      <w:bookmarkEnd w:id="56"/>
    </w:p>
    <w:p w:rsidR="00FF65A6" w:rsidRPr="00164B6C" w:rsidRDefault="00FF65A6" w:rsidP="00FF304B">
      <w:pPr>
        <w:tabs>
          <w:tab w:val="left" w:pos="284"/>
        </w:tabs>
        <w:spacing w:after="0" w:line="240" w:lineRule="auto"/>
        <w:rPr>
          <w:rFonts w:ascii="Times New Roman" w:hAnsi="Times New Roman"/>
          <w:sz w:val="24"/>
          <w:szCs w:val="24"/>
        </w:rPr>
      </w:pPr>
      <w:r w:rsidRPr="00164B6C">
        <w:rPr>
          <w:rFonts w:ascii="Times New Roman" w:hAnsi="Times New Roman"/>
          <w:b/>
          <w:sz w:val="24"/>
          <w:szCs w:val="24"/>
        </w:rPr>
        <w:t>Элементы теории множеств и математической логики</w:t>
      </w:r>
    </w:p>
    <w:p w:rsidR="00FF65A6" w:rsidRPr="00164B6C" w:rsidRDefault="00FF65A6" w:rsidP="00BD1C4E">
      <w:pPr>
        <w:pStyle w:val="a8"/>
        <w:numPr>
          <w:ilvl w:val="0"/>
          <w:numId w:val="161"/>
        </w:numPr>
        <w:tabs>
          <w:tab w:val="left" w:pos="284"/>
          <w:tab w:val="left" w:pos="1134"/>
        </w:tabs>
        <w:ind w:left="0" w:firstLine="0"/>
        <w:jc w:val="both"/>
        <w:rPr>
          <w:rFonts w:ascii="Times New Roman" w:hAnsi="Times New Roman"/>
          <w:i/>
        </w:rPr>
      </w:pPr>
      <w:r w:rsidRPr="00164B6C">
        <w:rPr>
          <w:rFonts w:ascii="Times New Roman" w:hAnsi="Times New Roman"/>
          <w:i/>
        </w:rPr>
        <w:t>Оперировать</w:t>
      </w:r>
      <w:r w:rsidRPr="00164B6C">
        <w:rPr>
          <w:rStyle w:val="af3"/>
          <w:rFonts w:ascii="Times New Roman" w:hAnsi="Times New Roman"/>
          <w:i/>
        </w:rPr>
        <w:footnoteReference w:id="2"/>
      </w:r>
      <w:r w:rsidRPr="00164B6C">
        <w:rPr>
          <w:rFonts w:ascii="Times New Roman" w:hAnsi="Times New Roman"/>
          <w:i/>
        </w:rPr>
        <w:t xml:space="preserve"> понятиями: множество, характеристики множества, элемент множества, пустое, конечное и бесконечное множество, подмножество, принадлежность, </w:t>
      </w:r>
    </w:p>
    <w:p w:rsidR="00FF65A6" w:rsidRPr="00164B6C" w:rsidRDefault="00FF65A6" w:rsidP="00BD1C4E">
      <w:pPr>
        <w:pStyle w:val="a8"/>
        <w:numPr>
          <w:ilvl w:val="0"/>
          <w:numId w:val="161"/>
        </w:numPr>
        <w:tabs>
          <w:tab w:val="left" w:pos="284"/>
          <w:tab w:val="left" w:pos="1134"/>
        </w:tabs>
        <w:ind w:left="0" w:firstLine="0"/>
        <w:jc w:val="both"/>
        <w:rPr>
          <w:rFonts w:ascii="Times New Roman" w:hAnsi="Times New Roman"/>
          <w:i/>
        </w:rPr>
      </w:pPr>
      <w:r w:rsidRPr="00164B6C">
        <w:rPr>
          <w:rFonts w:ascii="Times New Roman" w:hAnsi="Times New Roman"/>
          <w:i/>
        </w:rPr>
        <w:t>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w:t>
      </w:r>
      <w:r w:rsidR="001E1B4A" w:rsidRPr="00164B6C">
        <w:rPr>
          <w:rFonts w:ascii="Times New Roman" w:hAnsi="Times New Roman"/>
          <w:i/>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62"/>
        </w:numPr>
        <w:tabs>
          <w:tab w:val="left" w:pos="284"/>
          <w:tab w:val="left" w:pos="993"/>
        </w:tabs>
        <w:ind w:left="0" w:firstLine="0"/>
        <w:rPr>
          <w:rFonts w:ascii="Times New Roman" w:hAnsi="Times New Roman"/>
          <w:i/>
          <w:sz w:val="24"/>
          <w:szCs w:val="24"/>
        </w:rPr>
      </w:pPr>
      <w:r w:rsidRPr="00164B6C">
        <w:rPr>
          <w:rFonts w:ascii="Times New Roman" w:hAnsi="Times New Roman"/>
          <w:i/>
          <w:sz w:val="24"/>
          <w:szCs w:val="24"/>
        </w:rPr>
        <w:t xml:space="preserve">распознавать логически некорректные высказывания; </w:t>
      </w:r>
    </w:p>
    <w:p w:rsidR="00FF65A6" w:rsidRPr="00164B6C" w:rsidRDefault="00FF65A6" w:rsidP="00BD1C4E">
      <w:pPr>
        <w:pStyle w:val="a"/>
        <w:numPr>
          <w:ilvl w:val="0"/>
          <w:numId w:val="162"/>
        </w:numPr>
        <w:tabs>
          <w:tab w:val="left" w:pos="284"/>
          <w:tab w:val="left" w:pos="993"/>
        </w:tabs>
        <w:ind w:left="0" w:firstLine="0"/>
        <w:rPr>
          <w:rFonts w:ascii="Times New Roman" w:hAnsi="Times New Roman"/>
          <w:i/>
          <w:sz w:val="24"/>
          <w:szCs w:val="24"/>
        </w:rPr>
      </w:pPr>
      <w:r w:rsidRPr="00164B6C">
        <w:rPr>
          <w:rFonts w:ascii="Times New Roman" w:hAnsi="Times New Roman"/>
          <w:i/>
          <w:sz w:val="24"/>
          <w:szCs w:val="24"/>
        </w:rPr>
        <w:t>строить цепочки умозаключений на основе использования правил логики</w:t>
      </w:r>
      <w:r w:rsidR="001E1B4A" w:rsidRPr="00164B6C">
        <w:rPr>
          <w:rFonts w:ascii="Times New Roman" w:hAnsi="Times New Roman"/>
          <w:i/>
          <w:sz w:val="24"/>
          <w:szCs w:val="24"/>
        </w:rPr>
        <w:t>.</w:t>
      </w:r>
    </w:p>
    <w:p w:rsidR="00FF65A6" w:rsidRPr="00164B6C" w:rsidRDefault="00FF65A6" w:rsidP="00FF304B">
      <w:pPr>
        <w:tabs>
          <w:tab w:val="left" w:pos="284"/>
        </w:tabs>
        <w:spacing w:after="0" w:line="240" w:lineRule="auto"/>
        <w:rPr>
          <w:rFonts w:ascii="Times New Roman" w:hAnsi="Times New Roman"/>
          <w:b/>
          <w:i/>
          <w:sz w:val="24"/>
          <w:szCs w:val="24"/>
        </w:rPr>
      </w:pPr>
      <w:r w:rsidRPr="00164B6C">
        <w:rPr>
          <w:rFonts w:ascii="Times New Roman" w:hAnsi="Times New Roman"/>
          <w:b/>
          <w:i/>
          <w:sz w:val="24"/>
          <w:szCs w:val="24"/>
        </w:rPr>
        <w:t>Числа</w:t>
      </w:r>
    </w:p>
    <w:p w:rsidR="00FF65A6" w:rsidRPr="00164B6C" w:rsidRDefault="00FF65A6" w:rsidP="00BD1C4E">
      <w:pPr>
        <w:pStyle w:val="a8"/>
        <w:numPr>
          <w:ilvl w:val="0"/>
          <w:numId w:val="163"/>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w:t>
      </w:r>
    </w:p>
    <w:p w:rsidR="00FF65A6" w:rsidRPr="00164B6C" w:rsidRDefault="00FF65A6" w:rsidP="00BD1C4E">
      <w:pPr>
        <w:pStyle w:val="a8"/>
        <w:numPr>
          <w:ilvl w:val="0"/>
          <w:numId w:val="163"/>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понимать и объяснять смысл позиционной записи натурального числа;</w:t>
      </w:r>
    </w:p>
    <w:p w:rsidR="00FF65A6" w:rsidRPr="00164B6C" w:rsidRDefault="00FF65A6" w:rsidP="00BD1C4E">
      <w:pPr>
        <w:pStyle w:val="a8"/>
        <w:numPr>
          <w:ilvl w:val="0"/>
          <w:numId w:val="163"/>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выполнять вычисления, в том числе с использованием при</w:t>
      </w:r>
      <w:r w:rsidR="00A23AB5" w:rsidRPr="00164B6C">
        <w:rPr>
          <w:rFonts w:ascii="Times New Roman" w:hAnsi="Times New Roman"/>
          <w:i/>
        </w:rPr>
        <w:t>е</w:t>
      </w:r>
      <w:r w:rsidRPr="00164B6C">
        <w:rPr>
          <w:rFonts w:ascii="Times New Roman" w:hAnsi="Times New Roman"/>
          <w:i/>
        </w:rPr>
        <w:t>мов рациональных вычислений, обосновывать алгоритмы выполнения действий;</w:t>
      </w:r>
    </w:p>
    <w:p w:rsidR="00FF65A6" w:rsidRPr="00164B6C" w:rsidRDefault="00FF65A6" w:rsidP="00BD1C4E">
      <w:pPr>
        <w:pStyle w:val="a8"/>
        <w:numPr>
          <w:ilvl w:val="0"/>
          <w:numId w:val="163"/>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FF65A6" w:rsidRPr="00164B6C" w:rsidRDefault="00FF65A6" w:rsidP="00BD1C4E">
      <w:pPr>
        <w:pStyle w:val="a8"/>
        <w:numPr>
          <w:ilvl w:val="0"/>
          <w:numId w:val="163"/>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выполнять округление рациональных чисел с заданной точностью;</w:t>
      </w:r>
    </w:p>
    <w:p w:rsidR="00FF65A6" w:rsidRPr="00164B6C" w:rsidRDefault="00FF65A6" w:rsidP="00BD1C4E">
      <w:pPr>
        <w:pStyle w:val="a8"/>
        <w:numPr>
          <w:ilvl w:val="0"/>
          <w:numId w:val="163"/>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упорядочивать числа, записанные в виде обыкновенных и десятичных дробей;</w:t>
      </w:r>
    </w:p>
    <w:p w:rsidR="00FF65A6" w:rsidRPr="00164B6C" w:rsidRDefault="00FF65A6" w:rsidP="00BD1C4E">
      <w:pPr>
        <w:pStyle w:val="a8"/>
        <w:numPr>
          <w:ilvl w:val="0"/>
          <w:numId w:val="163"/>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находить НОД и НОК чисел и использовать их при решении зада</w:t>
      </w:r>
      <w:r w:rsidR="001E1B4A" w:rsidRPr="00164B6C">
        <w:rPr>
          <w:rFonts w:ascii="Times New Roman" w:hAnsi="Times New Roman"/>
          <w:i/>
        </w:rPr>
        <w:t>;</w:t>
      </w:r>
      <w:r w:rsidRPr="00164B6C">
        <w:rPr>
          <w:rFonts w:ascii="Times New Roman" w:hAnsi="Times New Roman"/>
          <w:i/>
        </w:rPr>
        <w:t>.</w:t>
      </w:r>
    </w:p>
    <w:p w:rsidR="00FF65A6" w:rsidRPr="00164B6C" w:rsidRDefault="00FF65A6" w:rsidP="00BD1C4E">
      <w:pPr>
        <w:pStyle w:val="a8"/>
        <w:numPr>
          <w:ilvl w:val="0"/>
          <w:numId w:val="163"/>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оперировать понятием модуль числа, геометрическая интерпретация модуля числа.</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64"/>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применять правила приближенных вычислений при решении практических задач и решении задач других учебных предметов;</w:t>
      </w:r>
    </w:p>
    <w:p w:rsidR="00FF65A6" w:rsidRPr="00164B6C" w:rsidRDefault="00FF65A6" w:rsidP="00BD1C4E">
      <w:pPr>
        <w:pStyle w:val="a"/>
        <w:numPr>
          <w:ilvl w:val="0"/>
          <w:numId w:val="164"/>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выполнять сравнение результатов вычислений при решении практических задач, в том числе приближенных вычислений;</w:t>
      </w:r>
    </w:p>
    <w:p w:rsidR="00FF65A6" w:rsidRPr="00164B6C" w:rsidRDefault="00FF65A6" w:rsidP="00BD1C4E">
      <w:pPr>
        <w:pStyle w:val="a"/>
        <w:numPr>
          <w:ilvl w:val="0"/>
          <w:numId w:val="164"/>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составлять числовые выражения и оценивать их значения при решении практических задач и задач из других учебных предметов</w:t>
      </w:r>
      <w:r w:rsidR="001E1B4A" w:rsidRPr="00164B6C">
        <w:rPr>
          <w:rFonts w:ascii="Times New Roman" w:hAnsi="Times New Roman"/>
          <w:i/>
          <w:sz w:val="24"/>
          <w:szCs w:val="24"/>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 xml:space="preserve">Уравнения и неравенства </w:t>
      </w:r>
    </w:p>
    <w:p w:rsidR="00FF65A6" w:rsidRPr="00164B6C" w:rsidRDefault="00FF65A6" w:rsidP="00BD1C4E">
      <w:pPr>
        <w:pStyle w:val="a"/>
        <w:numPr>
          <w:ilvl w:val="0"/>
          <w:numId w:val="165"/>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Оперировать понятиями: равенство, числовое равенство, уравнение, корень уравнения, решение уравнения, числовое неравенство</w:t>
      </w:r>
      <w:r w:rsidR="001E1B4A" w:rsidRPr="00164B6C">
        <w:rPr>
          <w:rFonts w:ascii="Times New Roman" w:hAnsi="Times New Roman"/>
          <w:i/>
          <w:sz w:val="24"/>
          <w:szCs w:val="24"/>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Статистика и теория вероятностей</w:t>
      </w:r>
    </w:p>
    <w:p w:rsidR="00FF65A6" w:rsidRPr="00164B6C" w:rsidRDefault="00FF65A6" w:rsidP="00BD1C4E">
      <w:pPr>
        <w:pStyle w:val="a8"/>
        <w:numPr>
          <w:ilvl w:val="0"/>
          <w:numId w:val="166"/>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 xml:space="preserve">Оперировать понятиями: столбчатые и круговые диаграммы, таблицы данных, среднее арифметическое, </w:t>
      </w:r>
    </w:p>
    <w:p w:rsidR="00FF65A6" w:rsidRPr="00164B6C" w:rsidRDefault="00FF65A6" w:rsidP="00BD1C4E">
      <w:pPr>
        <w:pStyle w:val="a"/>
        <w:numPr>
          <w:ilvl w:val="0"/>
          <w:numId w:val="16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 xml:space="preserve">извлекать, информацию, </w:t>
      </w:r>
      <w:r w:rsidRPr="00164B6C">
        <w:rPr>
          <w:rStyle w:val="dash041e0431044b0447043d044b0439char1"/>
          <w:i/>
        </w:rPr>
        <w:t>представленную в таблицах, на диаграммах</w:t>
      </w:r>
      <w:r w:rsidRPr="00164B6C">
        <w:rPr>
          <w:rFonts w:ascii="Times New Roman" w:hAnsi="Times New Roman"/>
          <w:i/>
          <w:sz w:val="24"/>
          <w:szCs w:val="24"/>
        </w:rPr>
        <w:t>;</w:t>
      </w:r>
    </w:p>
    <w:p w:rsidR="00FF65A6" w:rsidRPr="00164B6C" w:rsidRDefault="00FF65A6" w:rsidP="00BD1C4E">
      <w:pPr>
        <w:pStyle w:val="a"/>
        <w:numPr>
          <w:ilvl w:val="0"/>
          <w:numId w:val="16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составлять таблицы, строить диаграммы на основе данных.</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8"/>
        <w:numPr>
          <w:ilvl w:val="0"/>
          <w:numId w:val="167"/>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 xml:space="preserve">извлекать, интерпретировать и преобразовывать информацию, </w:t>
      </w:r>
      <w:r w:rsidRPr="00164B6C">
        <w:rPr>
          <w:rStyle w:val="dash041e0431044b0447043d044b0439char1"/>
          <w:i/>
        </w:rPr>
        <w:t>представленную в таблицах и на диаграммах, отражающую свойства и характеристики реальных процессов и явлений</w:t>
      </w:r>
      <w:r w:rsidR="001E1B4A" w:rsidRPr="00164B6C">
        <w:rPr>
          <w:rStyle w:val="dash041e0431044b0447043d044b0439char1"/>
          <w:i/>
        </w:rPr>
        <w:t>.</w:t>
      </w:r>
    </w:p>
    <w:p w:rsidR="00FF65A6" w:rsidRPr="00164B6C" w:rsidRDefault="00FF65A6" w:rsidP="00FF304B">
      <w:pPr>
        <w:tabs>
          <w:tab w:val="left" w:pos="284"/>
        </w:tabs>
        <w:spacing w:after="0" w:line="240" w:lineRule="auto"/>
        <w:rPr>
          <w:rFonts w:ascii="Times New Roman" w:hAnsi="Times New Roman"/>
          <w:b/>
          <w:bCs/>
          <w:sz w:val="24"/>
          <w:szCs w:val="24"/>
        </w:rPr>
      </w:pPr>
      <w:r w:rsidRPr="00164B6C">
        <w:rPr>
          <w:rFonts w:ascii="Times New Roman" w:hAnsi="Times New Roman"/>
          <w:b/>
          <w:bCs/>
          <w:sz w:val="24"/>
          <w:szCs w:val="24"/>
        </w:rPr>
        <w:t>Текстовые задачи</w:t>
      </w:r>
    </w:p>
    <w:p w:rsidR="00FF65A6" w:rsidRPr="00164B6C" w:rsidRDefault="00FF65A6" w:rsidP="00BD1C4E">
      <w:pPr>
        <w:pStyle w:val="a8"/>
        <w:numPr>
          <w:ilvl w:val="0"/>
          <w:numId w:val="168"/>
        </w:numPr>
        <w:tabs>
          <w:tab w:val="left" w:pos="284"/>
          <w:tab w:val="left" w:pos="1134"/>
        </w:tabs>
        <w:ind w:left="0" w:firstLine="0"/>
        <w:jc w:val="both"/>
        <w:rPr>
          <w:rFonts w:ascii="Times New Roman" w:hAnsi="Times New Roman"/>
          <w:i/>
        </w:rPr>
      </w:pPr>
      <w:r w:rsidRPr="00164B6C">
        <w:rPr>
          <w:rFonts w:ascii="Times New Roman" w:hAnsi="Times New Roman"/>
          <w:i/>
        </w:rPr>
        <w:t>Решать простые и сложные задачи разных типов, а также задачи повышенной трудности;</w:t>
      </w:r>
    </w:p>
    <w:p w:rsidR="00FF65A6" w:rsidRPr="00164B6C" w:rsidRDefault="00FF65A6" w:rsidP="00BD1C4E">
      <w:pPr>
        <w:pStyle w:val="a8"/>
        <w:numPr>
          <w:ilvl w:val="0"/>
          <w:numId w:val="168"/>
        </w:numPr>
        <w:tabs>
          <w:tab w:val="left" w:pos="284"/>
          <w:tab w:val="left" w:pos="1134"/>
        </w:tabs>
        <w:ind w:left="0" w:firstLine="0"/>
        <w:jc w:val="both"/>
        <w:rPr>
          <w:rFonts w:ascii="Times New Roman" w:hAnsi="Times New Roman"/>
          <w:i/>
        </w:rPr>
      </w:pPr>
      <w:r w:rsidRPr="00164B6C">
        <w:rPr>
          <w:rFonts w:ascii="Times New Roman" w:hAnsi="Times New Roman"/>
          <w:i/>
        </w:rPr>
        <w:t>использовать разные краткие записи как модели текстов сложных задач для построения поисковой схемы и решения задач;</w:t>
      </w:r>
    </w:p>
    <w:p w:rsidR="00FF65A6" w:rsidRPr="00164B6C" w:rsidRDefault="00FF65A6" w:rsidP="00BD1C4E">
      <w:pPr>
        <w:pStyle w:val="a8"/>
        <w:numPr>
          <w:ilvl w:val="0"/>
          <w:numId w:val="168"/>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знать и применять оба способа поиска решения задач (от требования к условию и от условия к требованию);</w:t>
      </w:r>
    </w:p>
    <w:p w:rsidR="00FF65A6" w:rsidRPr="00164B6C" w:rsidRDefault="00FF65A6" w:rsidP="00BD1C4E">
      <w:pPr>
        <w:pStyle w:val="a8"/>
        <w:numPr>
          <w:ilvl w:val="0"/>
          <w:numId w:val="168"/>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моделировать рассуждения при поиске решения задач с помощью граф-схемы;</w:t>
      </w:r>
    </w:p>
    <w:p w:rsidR="00FF65A6" w:rsidRPr="00164B6C" w:rsidRDefault="00FF65A6" w:rsidP="00BD1C4E">
      <w:pPr>
        <w:pStyle w:val="a8"/>
        <w:numPr>
          <w:ilvl w:val="0"/>
          <w:numId w:val="168"/>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выделять этапы решения задачи и содержание каждого этапа;</w:t>
      </w:r>
    </w:p>
    <w:p w:rsidR="00FF65A6" w:rsidRPr="00164B6C" w:rsidRDefault="00FF65A6" w:rsidP="00BD1C4E">
      <w:pPr>
        <w:pStyle w:val="a8"/>
        <w:numPr>
          <w:ilvl w:val="0"/>
          <w:numId w:val="168"/>
        </w:numPr>
        <w:tabs>
          <w:tab w:val="left" w:pos="284"/>
          <w:tab w:val="left" w:pos="1134"/>
        </w:tabs>
        <w:ind w:left="0" w:firstLine="0"/>
        <w:jc w:val="both"/>
        <w:rPr>
          <w:rFonts w:ascii="Times New Roman" w:hAnsi="Times New Roman"/>
          <w:i/>
        </w:rPr>
      </w:pPr>
      <w:r w:rsidRPr="00164B6C">
        <w:rPr>
          <w:rFonts w:ascii="Times New Roman" w:hAnsi="Times New Roman"/>
          <w:i/>
        </w:rPr>
        <w:t>интерпретировать вычислительные результаты в задаче, исследовать полученное решение задачи;</w:t>
      </w:r>
    </w:p>
    <w:p w:rsidR="00FF65A6" w:rsidRPr="00164B6C" w:rsidRDefault="00FF65A6" w:rsidP="00BD1C4E">
      <w:pPr>
        <w:pStyle w:val="a8"/>
        <w:numPr>
          <w:ilvl w:val="0"/>
          <w:numId w:val="168"/>
        </w:numPr>
        <w:tabs>
          <w:tab w:val="left" w:pos="284"/>
          <w:tab w:val="left" w:pos="1134"/>
        </w:tabs>
        <w:ind w:left="0" w:firstLine="0"/>
        <w:jc w:val="both"/>
        <w:rPr>
          <w:rFonts w:ascii="Times New Roman" w:hAnsi="Times New Roman"/>
          <w:i/>
        </w:rPr>
      </w:pPr>
      <w:r w:rsidRPr="00164B6C">
        <w:rPr>
          <w:rFonts w:ascii="Times New Roman" w:hAnsi="Times New Roman"/>
          <w:i/>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FF65A6" w:rsidRPr="00164B6C" w:rsidRDefault="00FF65A6" w:rsidP="00BD1C4E">
      <w:pPr>
        <w:pStyle w:val="a8"/>
        <w:numPr>
          <w:ilvl w:val="0"/>
          <w:numId w:val="168"/>
        </w:numPr>
        <w:tabs>
          <w:tab w:val="left" w:pos="284"/>
          <w:tab w:val="left" w:pos="1134"/>
        </w:tabs>
        <w:ind w:left="0" w:firstLine="0"/>
        <w:jc w:val="both"/>
        <w:rPr>
          <w:rFonts w:ascii="Times New Roman" w:hAnsi="Times New Roman"/>
          <w:i/>
        </w:rPr>
      </w:pPr>
      <w:r w:rsidRPr="00164B6C">
        <w:rPr>
          <w:rFonts w:ascii="Times New Roman" w:hAnsi="Times New Roman"/>
          <w:i/>
        </w:rPr>
        <w:t>исследовать всевозможные ситуации при решении задач на движение по реке, рассматривать разные системы отсч</w:t>
      </w:r>
      <w:r w:rsidR="00A23AB5" w:rsidRPr="00164B6C">
        <w:rPr>
          <w:rFonts w:ascii="Times New Roman" w:hAnsi="Times New Roman"/>
          <w:i/>
        </w:rPr>
        <w:t>е</w:t>
      </w:r>
      <w:r w:rsidRPr="00164B6C">
        <w:rPr>
          <w:rFonts w:ascii="Times New Roman" w:hAnsi="Times New Roman"/>
          <w:i/>
        </w:rPr>
        <w:t>та;</w:t>
      </w:r>
    </w:p>
    <w:p w:rsidR="00FF65A6" w:rsidRPr="00164B6C" w:rsidRDefault="00FF65A6" w:rsidP="00BD1C4E">
      <w:pPr>
        <w:pStyle w:val="a8"/>
        <w:numPr>
          <w:ilvl w:val="0"/>
          <w:numId w:val="168"/>
        </w:numPr>
        <w:tabs>
          <w:tab w:val="left" w:pos="284"/>
          <w:tab w:val="left" w:pos="1134"/>
        </w:tabs>
        <w:ind w:left="0" w:firstLine="0"/>
        <w:jc w:val="both"/>
        <w:rPr>
          <w:rFonts w:ascii="Times New Roman" w:hAnsi="Times New Roman"/>
          <w:i/>
        </w:rPr>
      </w:pPr>
      <w:r w:rsidRPr="00164B6C">
        <w:rPr>
          <w:rFonts w:ascii="Times New Roman" w:hAnsi="Times New Roman"/>
          <w:i/>
        </w:rPr>
        <w:t xml:space="preserve">решать разнообразные задачи «на части», </w:t>
      </w:r>
    </w:p>
    <w:p w:rsidR="00FF65A6" w:rsidRPr="00164B6C" w:rsidRDefault="00FF65A6" w:rsidP="00BD1C4E">
      <w:pPr>
        <w:numPr>
          <w:ilvl w:val="0"/>
          <w:numId w:val="168"/>
        </w:numPr>
        <w:tabs>
          <w:tab w:val="left" w:pos="284"/>
          <w:tab w:val="left" w:pos="1134"/>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164B6C" w:rsidRDefault="00FF65A6" w:rsidP="00BD1C4E">
      <w:pPr>
        <w:numPr>
          <w:ilvl w:val="0"/>
          <w:numId w:val="168"/>
        </w:numPr>
        <w:tabs>
          <w:tab w:val="left" w:pos="284"/>
          <w:tab w:val="left" w:pos="1134"/>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69"/>
        </w:numPr>
        <w:tabs>
          <w:tab w:val="left" w:pos="284"/>
          <w:tab w:val="left" w:pos="1134"/>
        </w:tabs>
        <w:ind w:left="0" w:firstLine="0"/>
        <w:rPr>
          <w:rFonts w:ascii="Times New Roman" w:hAnsi="Times New Roman"/>
          <w:i/>
          <w:sz w:val="24"/>
          <w:szCs w:val="24"/>
          <w:lang w:eastAsia="en-US"/>
        </w:rPr>
      </w:pPr>
      <w:r w:rsidRPr="00164B6C">
        <w:rPr>
          <w:rFonts w:ascii="Times New Roman" w:hAnsi="Times New Roman"/>
          <w:i/>
          <w:sz w:val="24"/>
          <w:szCs w:val="24"/>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w:t>
      </w:r>
      <w:r w:rsidR="00A23AB5" w:rsidRPr="00164B6C">
        <w:rPr>
          <w:rFonts w:ascii="Times New Roman" w:hAnsi="Times New Roman"/>
          <w:i/>
          <w:sz w:val="24"/>
          <w:szCs w:val="24"/>
          <w:lang w:eastAsia="en-US"/>
        </w:rPr>
        <w:t>е</w:t>
      </w:r>
      <w:r w:rsidRPr="00164B6C">
        <w:rPr>
          <w:rFonts w:ascii="Times New Roman" w:hAnsi="Times New Roman"/>
          <w:i/>
          <w:sz w:val="24"/>
          <w:szCs w:val="24"/>
          <w:lang w:eastAsia="en-US"/>
        </w:rPr>
        <w:t>том этих характеристик, в частности, при решении задач на концентрации, учитывать плотность вещества;</w:t>
      </w:r>
    </w:p>
    <w:p w:rsidR="00FF65A6" w:rsidRPr="00164B6C" w:rsidRDefault="00FF65A6" w:rsidP="00BD1C4E">
      <w:pPr>
        <w:pStyle w:val="a"/>
        <w:numPr>
          <w:ilvl w:val="0"/>
          <w:numId w:val="169"/>
        </w:numPr>
        <w:tabs>
          <w:tab w:val="left" w:pos="284"/>
          <w:tab w:val="left" w:pos="1134"/>
        </w:tabs>
        <w:ind w:left="0" w:firstLine="0"/>
        <w:rPr>
          <w:rFonts w:ascii="Times New Roman" w:hAnsi="Times New Roman"/>
          <w:i/>
          <w:sz w:val="24"/>
          <w:szCs w:val="24"/>
          <w:lang w:eastAsia="en-US"/>
        </w:rPr>
      </w:pPr>
      <w:r w:rsidRPr="00164B6C">
        <w:rPr>
          <w:rFonts w:ascii="Times New Roman" w:hAnsi="Times New Roman"/>
          <w:i/>
          <w:sz w:val="24"/>
          <w:szCs w:val="24"/>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FF65A6" w:rsidRPr="00164B6C" w:rsidRDefault="00FF65A6" w:rsidP="00BD1C4E">
      <w:pPr>
        <w:pStyle w:val="a"/>
        <w:numPr>
          <w:ilvl w:val="0"/>
          <w:numId w:val="169"/>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lang w:eastAsia="en-US"/>
        </w:rPr>
        <w:t>решать задачи на движение по реке, рассматривая разные системы отсчета</w:t>
      </w:r>
      <w:r w:rsidR="001E1B4A" w:rsidRPr="00164B6C">
        <w:rPr>
          <w:rFonts w:ascii="Times New Roman" w:hAnsi="Times New Roman"/>
          <w:i/>
          <w:sz w:val="24"/>
          <w:szCs w:val="24"/>
          <w:lang w:eastAsia="en-US"/>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Наглядная геометрия</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Геометрические фигуры</w:t>
      </w:r>
    </w:p>
    <w:p w:rsidR="00FF65A6" w:rsidRPr="00164B6C" w:rsidRDefault="001E1B4A" w:rsidP="00BD1C4E">
      <w:pPr>
        <w:pStyle w:val="a8"/>
        <w:numPr>
          <w:ilvl w:val="0"/>
          <w:numId w:val="170"/>
        </w:numPr>
        <w:tabs>
          <w:tab w:val="left" w:pos="284"/>
          <w:tab w:val="left" w:pos="1134"/>
        </w:tabs>
        <w:ind w:left="0" w:firstLine="0"/>
        <w:jc w:val="both"/>
        <w:rPr>
          <w:rFonts w:ascii="Times New Roman" w:hAnsi="Times New Roman"/>
          <w:i/>
        </w:rPr>
      </w:pPr>
      <w:r w:rsidRPr="00164B6C">
        <w:rPr>
          <w:rFonts w:ascii="Times New Roman" w:hAnsi="Times New Roman"/>
          <w:i/>
        </w:rPr>
        <w:t>И</w:t>
      </w:r>
      <w:r w:rsidR="00FF65A6" w:rsidRPr="00164B6C">
        <w:rPr>
          <w:rFonts w:ascii="Times New Roman" w:hAnsi="Times New Roman"/>
          <w:i/>
        </w:rPr>
        <w:t>звлекать, интерпретировать и преобразовывать информацию о геометрических фигурах, представленную на чертежах</w:t>
      </w:r>
      <w:r w:rsidRPr="00164B6C">
        <w:rPr>
          <w:rFonts w:ascii="Times New Roman" w:hAnsi="Times New Roman"/>
          <w:i/>
        </w:rPr>
        <w:t>;</w:t>
      </w:r>
    </w:p>
    <w:p w:rsidR="00FF65A6" w:rsidRPr="00164B6C" w:rsidRDefault="00FF65A6" w:rsidP="00BD1C4E">
      <w:pPr>
        <w:pStyle w:val="a8"/>
        <w:numPr>
          <w:ilvl w:val="0"/>
          <w:numId w:val="170"/>
        </w:numPr>
        <w:tabs>
          <w:tab w:val="left" w:pos="284"/>
          <w:tab w:val="left" w:pos="1134"/>
        </w:tabs>
        <w:ind w:left="0" w:firstLine="0"/>
        <w:jc w:val="both"/>
        <w:rPr>
          <w:rFonts w:ascii="Times New Roman" w:hAnsi="Times New Roman"/>
          <w:i/>
        </w:rPr>
      </w:pPr>
      <w:r w:rsidRPr="00164B6C">
        <w:rPr>
          <w:rFonts w:ascii="Times New Roman" w:hAnsi="Times New Roman"/>
          <w:i/>
        </w:rPr>
        <w:t>изображать изучаемые фигуры от руки и с помощью компьютерных инструментов.</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Измерения и вычисления</w:t>
      </w:r>
    </w:p>
    <w:p w:rsidR="00FF65A6" w:rsidRPr="00164B6C" w:rsidRDefault="00FF65A6" w:rsidP="00BD1C4E">
      <w:pPr>
        <w:pStyle w:val="a"/>
        <w:numPr>
          <w:ilvl w:val="0"/>
          <w:numId w:val="171"/>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выполнять измерение длин, расстояний, величин углов, с помощью инструментов для измерений длин и углов;</w:t>
      </w:r>
    </w:p>
    <w:p w:rsidR="00FF65A6" w:rsidRPr="00164B6C" w:rsidRDefault="00FF65A6" w:rsidP="00BD1C4E">
      <w:pPr>
        <w:pStyle w:val="a"/>
        <w:numPr>
          <w:ilvl w:val="0"/>
          <w:numId w:val="171"/>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вычислять площади прямоугольников, квадратов, объ</w:t>
      </w:r>
      <w:r w:rsidR="00A23AB5" w:rsidRPr="00164B6C">
        <w:rPr>
          <w:rFonts w:ascii="Times New Roman" w:hAnsi="Times New Roman"/>
          <w:i/>
          <w:sz w:val="24"/>
          <w:szCs w:val="24"/>
        </w:rPr>
        <w:t>е</w:t>
      </w:r>
      <w:r w:rsidRPr="00164B6C">
        <w:rPr>
          <w:rFonts w:ascii="Times New Roman" w:hAnsi="Times New Roman"/>
          <w:i/>
          <w:sz w:val="24"/>
          <w:szCs w:val="24"/>
        </w:rPr>
        <w:t>мы прямоугольных параллелепипедов, кубов.</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8"/>
        <w:numPr>
          <w:ilvl w:val="0"/>
          <w:numId w:val="187"/>
        </w:numPr>
        <w:tabs>
          <w:tab w:val="left" w:pos="284"/>
          <w:tab w:val="left" w:pos="1134"/>
        </w:tabs>
        <w:ind w:left="0" w:firstLine="0"/>
        <w:jc w:val="both"/>
        <w:rPr>
          <w:rFonts w:ascii="Times New Roman" w:hAnsi="Times New Roman"/>
          <w:i/>
        </w:rPr>
      </w:pPr>
      <w:r w:rsidRPr="00164B6C">
        <w:rPr>
          <w:rFonts w:ascii="Times New Roman" w:hAnsi="Times New Roman"/>
          <w:i/>
        </w:rPr>
        <w:t>вычислять расстояния на местности в стандартных ситуациях, площади участков прямоугольной формы, объ</w:t>
      </w:r>
      <w:r w:rsidR="00A23AB5" w:rsidRPr="00164B6C">
        <w:rPr>
          <w:rFonts w:ascii="Times New Roman" w:hAnsi="Times New Roman"/>
          <w:i/>
        </w:rPr>
        <w:t>е</w:t>
      </w:r>
      <w:r w:rsidRPr="00164B6C">
        <w:rPr>
          <w:rFonts w:ascii="Times New Roman" w:hAnsi="Times New Roman"/>
          <w:i/>
        </w:rPr>
        <w:t>мы комнат;</w:t>
      </w:r>
    </w:p>
    <w:p w:rsidR="00FF65A6" w:rsidRPr="00164B6C" w:rsidRDefault="00FF65A6" w:rsidP="00BD1C4E">
      <w:pPr>
        <w:pStyle w:val="a8"/>
        <w:numPr>
          <w:ilvl w:val="0"/>
          <w:numId w:val="187"/>
        </w:numPr>
        <w:tabs>
          <w:tab w:val="left" w:pos="284"/>
          <w:tab w:val="left" w:pos="1134"/>
        </w:tabs>
        <w:ind w:left="0" w:firstLine="0"/>
        <w:jc w:val="both"/>
        <w:rPr>
          <w:rFonts w:ascii="Times New Roman" w:hAnsi="Times New Roman"/>
          <w:i/>
        </w:rPr>
      </w:pPr>
      <w:r w:rsidRPr="00164B6C">
        <w:rPr>
          <w:rFonts w:ascii="Times New Roman" w:hAnsi="Times New Roman"/>
          <w:i/>
        </w:rPr>
        <w:t xml:space="preserve">выполнять простейшие построения на местности, необходимые в реальной жизни; </w:t>
      </w:r>
    </w:p>
    <w:p w:rsidR="00FF65A6" w:rsidRPr="00164B6C" w:rsidRDefault="00FF65A6" w:rsidP="00BD1C4E">
      <w:pPr>
        <w:pStyle w:val="a8"/>
        <w:numPr>
          <w:ilvl w:val="0"/>
          <w:numId w:val="187"/>
        </w:numPr>
        <w:tabs>
          <w:tab w:val="left" w:pos="284"/>
          <w:tab w:val="left" w:pos="1134"/>
        </w:tabs>
        <w:ind w:left="0" w:firstLine="0"/>
        <w:jc w:val="both"/>
        <w:rPr>
          <w:rFonts w:ascii="Times New Roman" w:hAnsi="Times New Roman"/>
          <w:i/>
        </w:rPr>
      </w:pPr>
      <w:r w:rsidRPr="00164B6C">
        <w:rPr>
          <w:rFonts w:ascii="Times New Roman" w:hAnsi="Times New Roman"/>
          <w:i/>
        </w:rPr>
        <w:t>оценивать размеры реальных объектов окружающего мира</w:t>
      </w:r>
      <w:r w:rsidR="001E1B4A" w:rsidRPr="00164B6C">
        <w:rPr>
          <w:rFonts w:ascii="Times New Roman" w:hAnsi="Times New Roman"/>
          <w:i/>
        </w:rPr>
        <w:t>.</w:t>
      </w:r>
    </w:p>
    <w:p w:rsidR="00FF65A6" w:rsidRPr="00164B6C" w:rsidRDefault="00FF65A6" w:rsidP="00FF304B">
      <w:pPr>
        <w:tabs>
          <w:tab w:val="left" w:pos="284"/>
        </w:tabs>
        <w:spacing w:after="0" w:line="240" w:lineRule="auto"/>
        <w:rPr>
          <w:rFonts w:ascii="Times New Roman" w:hAnsi="Times New Roman"/>
          <w:b/>
          <w:bCs/>
          <w:sz w:val="24"/>
          <w:szCs w:val="24"/>
        </w:rPr>
      </w:pPr>
      <w:r w:rsidRPr="00164B6C">
        <w:rPr>
          <w:rFonts w:ascii="Times New Roman" w:hAnsi="Times New Roman"/>
          <w:b/>
          <w:bCs/>
          <w:sz w:val="24"/>
          <w:szCs w:val="24"/>
        </w:rPr>
        <w:t>История математики</w:t>
      </w:r>
    </w:p>
    <w:p w:rsidR="00FF65A6" w:rsidRPr="00164B6C" w:rsidRDefault="00FF65A6" w:rsidP="00BD1C4E">
      <w:pPr>
        <w:pStyle w:val="a8"/>
        <w:numPr>
          <w:ilvl w:val="0"/>
          <w:numId w:val="134"/>
        </w:numPr>
        <w:tabs>
          <w:tab w:val="left" w:pos="284"/>
        </w:tabs>
        <w:ind w:left="0" w:firstLine="0"/>
        <w:jc w:val="both"/>
        <w:rPr>
          <w:rFonts w:ascii="Times New Roman" w:hAnsi="Times New Roman"/>
          <w:i/>
        </w:rPr>
      </w:pPr>
      <w:r w:rsidRPr="00164B6C">
        <w:rPr>
          <w:rFonts w:ascii="Times New Roman" w:hAnsi="Times New Roman"/>
          <w:i/>
        </w:rPr>
        <w:t>Характеризовать вклад выдающихся математиков в развитие математики и иных научных областей</w:t>
      </w:r>
      <w:r w:rsidR="001E1B4A" w:rsidRPr="00164B6C">
        <w:rPr>
          <w:rFonts w:ascii="Times New Roman" w:hAnsi="Times New Roman"/>
          <w:i/>
        </w:rPr>
        <w:t>.</w:t>
      </w:r>
    </w:p>
    <w:p w:rsidR="00FF65A6" w:rsidRPr="00164B6C" w:rsidRDefault="00FF65A6" w:rsidP="00FF304B">
      <w:pPr>
        <w:pStyle w:val="3"/>
        <w:tabs>
          <w:tab w:val="left" w:pos="284"/>
        </w:tabs>
        <w:spacing w:before="0" w:beforeAutospacing="0" w:after="0" w:afterAutospacing="0"/>
        <w:rPr>
          <w:sz w:val="24"/>
          <w:szCs w:val="24"/>
        </w:rPr>
      </w:pPr>
      <w:bookmarkStart w:id="57" w:name="_Toc284662721"/>
      <w:bookmarkStart w:id="58" w:name="_Toc284663347"/>
      <w:r w:rsidRPr="00164B6C">
        <w:rPr>
          <w:sz w:val="24"/>
          <w:szCs w:val="24"/>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bookmarkEnd w:id="57"/>
      <w:bookmarkEnd w:id="58"/>
    </w:p>
    <w:p w:rsidR="00FF65A6" w:rsidRPr="00164B6C" w:rsidRDefault="00FF65A6" w:rsidP="00FF304B">
      <w:pPr>
        <w:tabs>
          <w:tab w:val="left" w:pos="284"/>
        </w:tabs>
        <w:spacing w:after="0" w:line="240" w:lineRule="auto"/>
        <w:rPr>
          <w:rFonts w:ascii="Times New Roman" w:hAnsi="Times New Roman"/>
          <w:sz w:val="24"/>
          <w:szCs w:val="24"/>
        </w:rPr>
      </w:pPr>
      <w:r w:rsidRPr="00164B6C">
        <w:rPr>
          <w:rFonts w:ascii="Times New Roman" w:hAnsi="Times New Roman"/>
          <w:b/>
          <w:sz w:val="24"/>
          <w:szCs w:val="24"/>
        </w:rPr>
        <w:t>Элементы теории множеств и математической логики</w:t>
      </w:r>
    </w:p>
    <w:p w:rsidR="00FF65A6" w:rsidRPr="00164B6C" w:rsidRDefault="00FF65A6" w:rsidP="00BD1C4E">
      <w:pPr>
        <w:pStyle w:val="a8"/>
        <w:numPr>
          <w:ilvl w:val="0"/>
          <w:numId w:val="120"/>
        </w:numPr>
        <w:tabs>
          <w:tab w:val="left" w:pos="284"/>
          <w:tab w:val="left" w:pos="1134"/>
        </w:tabs>
        <w:ind w:left="0" w:firstLine="0"/>
        <w:jc w:val="both"/>
        <w:rPr>
          <w:rFonts w:ascii="Times New Roman" w:hAnsi="Times New Roman"/>
        </w:rPr>
      </w:pPr>
      <w:r w:rsidRPr="00164B6C">
        <w:rPr>
          <w:rFonts w:ascii="Times New Roman" w:hAnsi="Times New Roman"/>
        </w:rPr>
        <w:t>Оперировать на базовом уровне</w:t>
      </w:r>
      <w:r w:rsidRPr="00164B6C">
        <w:rPr>
          <w:rStyle w:val="af3"/>
          <w:rFonts w:ascii="Times New Roman" w:hAnsi="Times New Roman"/>
        </w:rPr>
        <w:footnoteReference w:id="3"/>
      </w:r>
      <w:r w:rsidRPr="00164B6C">
        <w:rPr>
          <w:rFonts w:ascii="Times New Roman" w:hAnsi="Times New Roman"/>
        </w:rPr>
        <w:t xml:space="preserve"> понятиями: множество, элемент множества, подмножество, принадлежность;</w:t>
      </w:r>
    </w:p>
    <w:p w:rsidR="00FF65A6" w:rsidRPr="00164B6C" w:rsidRDefault="00FF65A6" w:rsidP="00BD1C4E">
      <w:pPr>
        <w:pStyle w:val="a8"/>
        <w:numPr>
          <w:ilvl w:val="0"/>
          <w:numId w:val="120"/>
        </w:numPr>
        <w:tabs>
          <w:tab w:val="left" w:pos="284"/>
          <w:tab w:val="left" w:pos="1134"/>
        </w:tabs>
        <w:ind w:left="0" w:firstLine="0"/>
        <w:jc w:val="both"/>
        <w:rPr>
          <w:rFonts w:ascii="Times New Roman" w:hAnsi="Times New Roman"/>
        </w:rPr>
      </w:pPr>
      <w:r w:rsidRPr="00164B6C">
        <w:rPr>
          <w:rFonts w:ascii="Times New Roman" w:hAnsi="Times New Roman"/>
        </w:rPr>
        <w:t>задавать множества перечислением их элементов;</w:t>
      </w:r>
    </w:p>
    <w:p w:rsidR="00FF65A6" w:rsidRPr="00164B6C" w:rsidRDefault="00FF65A6" w:rsidP="00BD1C4E">
      <w:pPr>
        <w:pStyle w:val="a8"/>
        <w:numPr>
          <w:ilvl w:val="0"/>
          <w:numId w:val="120"/>
        </w:numPr>
        <w:tabs>
          <w:tab w:val="left" w:pos="284"/>
          <w:tab w:val="left" w:pos="993"/>
          <w:tab w:val="left" w:pos="1134"/>
        </w:tabs>
        <w:ind w:left="0" w:firstLine="0"/>
        <w:jc w:val="both"/>
        <w:rPr>
          <w:rFonts w:ascii="Times New Roman" w:hAnsi="Times New Roman"/>
        </w:rPr>
      </w:pPr>
      <w:r w:rsidRPr="00164B6C">
        <w:rPr>
          <w:rFonts w:ascii="Times New Roman" w:hAnsi="Times New Roman"/>
        </w:rPr>
        <w:t>находить пересечение, объединение, подмножество в простейших ситуациях;</w:t>
      </w:r>
    </w:p>
    <w:p w:rsidR="00FF65A6" w:rsidRPr="00164B6C" w:rsidRDefault="00FF65A6" w:rsidP="00BD1C4E">
      <w:pPr>
        <w:pStyle w:val="a8"/>
        <w:numPr>
          <w:ilvl w:val="0"/>
          <w:numId w:val="120"/>
        </w:numPr>
        <w:tabs>
          <w:tab w:val="left" w:pos="284"/>
          <w:tab w:val="left" w:pos="993"/>
        </w:tabs>
        <w:ind w:left="0" w:firstLine="0"/>
        <w:jc w:val="both"/>
        <w:rPr>
          <w:rFonts w:ascii="Times New Roman" w:hAnsi="Times New Roman"/>
        </w:rPr>
      </w:pPr>
      <w:r w:rsidRPr="00164B6C">
        <w:rPr>
          <w:rFonts w:ascii="Times New Roman" w:hAnsi="Times New Roman"/>
        </w:rPr>
        <w:t>оперировать на базовом уровне понятиями: определение, аксиома, теорема, доказательство;</w:t>
      </w:r>
    </w:p>
    <w:p w:rsidR="00FF65A6" w:rsidRPr="00164B6C" w:rsidRDefault="00FF65A6" w:rsidP="00BD1C4E">
      <w:pPr>
        <w:pStyle w:val="a8"/>
        <w:numPr>
          <w:ilvl w:val="0"/>
          <w:numId w:val="120"/>
        </w:numPr>
        <w:tabs>
          <w:tab w:val="left" w:pos="284"/>
          <w:tab w:val="left" w:pos="993"/>
          <w:tab w:val="left" w:pos="1134"/>
        </w:tabs>
        <w:ind w:left="0" w:firstLine="0"/>
        <w:jc w:val="both"/>
        <w:rPr>
          <w:rFonts w:ascii="Times New Roman" w:hAnsi="Times New Roman"/>
        </w:rPr>
      </w:pPr>
      <w:r w:rsidRPr="00164B6C">
        <w:rPr>
          <w:rFonts w:ascii="Times New Roman" w:hAnsi="Times New Roman"/>
        </w:rPr>
        <w:t>приводить примеры и контрпримеры для подтверж</w:t>
      </w:r>
      <w:r w:rsidR="004A1E43" w:rsidRPr="00164B6C">
        <w:rPr>
          <w:rFonts w:ascii="Times New Roman" w:hAnsi="Times New Roman"/>
        </w:rPr>
        <w:t>д</w:t>
      </w:r>
      <w:r w:rsidRPr="00164B6C">
        <w:rPr>
          <w:rFonts w:ascii="Times New Roman" w:hAnsi="Times New Roman"/>
        </w:rPr>
        <w:t>ения своих высказываний</w:t>
      </w:r>
      <w:r w:rsidR="001E1B4A" w:rsidRPr="00164B6C">
        <w:rPr>
          <w:rFonts w:ascii="Times New Roman" w:hAnsi="Times New Roman"/>
        </w:rPr>
        <w:t>.</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использовать графическое представление множеств для описания реальных процессов и явлений, при решении задач других учебных предметов</w:t>
      </w:r>
      <w:r w:rsidR="001E1B4A" w:rsidRPr="00164B6C">
        <w:rPr>
          <w:rFonts w:ascii="Times New Roman" w:hAnsi="Times New Roman"/>
          <w:sz w:val="24"/>
          <w:szCs w:val="24"/>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Числа</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использовать свойства чисел и правила действий при выполнении вычислений;</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использовать признаки делимости на 2, 5, 3, 9, 10 при выполнении вычислений и решении несложных задач;</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выполнять округление рациональных чисел в соответствии с правилами;</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 xml:space="preserve">оценивать значение квадратного корня из положительного целого числа; </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распознавать рациональные и иррациональные числа;</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сравнивать числа.</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оценивать результаты вычислений при решении практических задач;</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выполнять сравнение чисел в реальных ситуациях;</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rPr>
      </w:pPr>
      <w:r w:rsidRPr="00164B6C">
        <w:rPr>
          <w:rFonts w:ascii="Times New Roman" w:hAnsi="Times New Roman"/>
        </w:rPr>
        <w:t>составлять числовые выражения при решении практических задач и задач из других учебных предметов</w:t>
      </w:r>
      <w:r w:rsidR="001E1B4A" w:rsidRPr="00164B6C">
        <w:rPr>
          <w:rFonts w:ascii="Times New Roman" w:hAnsi="Times New Roman"/>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Тождественные преобразования</w:t>
      </w:r>
    </w:p>
    <w:p w:rsidR="00FF65A6" w:rsidRPr="00164B6C" w:rsidRDefault="00FF65A6" w:rsidP="00BD1C4E">
      <w:pPr>
        <w:pStyle w:val="a8"/>
        <w:numPr>
          <w:ilvl w:val="0"/>
          <w:numId w:val="124"/>
        </w:numPr>
        <w:tabs>
          <w:tab w:val="left" w:pos="284"/>
          <w:tab w:val="left" w:pos="1134"/>
        </w:tabs>
        <w:ind w:left="0" w:firstLine="0"/>
        <w:contextualSpacing w:val="0"/>
        <w:jc w:val="both"/>
        <w:rPr>
          <w:rFonts w:ascii="Times New Roman" w:hAnsi="Times New Roman"/>
        </w:rPr>
      </w:pPr>
      <w:r w:rsidRPr="00164B6C">
        <w:rPr>
          <w:rFonts w:ascii="Times New Roman" w:hAnsi="Times New Roman"/>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FF65A6" w:rsidRPr="00164B6C" w:rsidRDefault="00FF65A6" w:rsidP="00BD1C4E">
      <w:pPr>
        <w:pStyle w:val="a8"/>
        <w:numPr>
          <w:ilvl w:val="0"/>
          <w:numId w:val="124"/>
        </w:numPr>
        <w:tabs>
          <w:tab w:val="left" w:pos="284"/>
          <w:tab w:val="left" w:pos="1134"/>
        </w:tabs>
        <w:ind w:left="0" w:firstLine="0"/>
        <w:contextualSpacing w:val="0"/>
        <w:jc w:val="both"/>
        <w:rPr>
          <w:rFonts w:ascii="Times New Roman" w:hAnsi="Times New Roman"/>
        </w:rPr>
      </w:pPr>
      <w:r w:rsidRPr="00164B6C">
        <w:rPr>
          <w:rFonts w:ascii="Times New Roman" w:hAnsi="Times New Roman"/>
        </w:rPr>
        <w:t>выполнять несложные преобразования целых выражений: раскрывать скобки, приводить подобные слагаемые;</w:t>
      </w:r>
    </w:p>
    <w:p w:rsidR="00FF65A6" w:rsidRPr="00164B6C" w:rsidRDefault="00FF65A6" w:rsidP="00BD1C4E">
      <w:pPr>
        <w:pStyle w:val="a8"/>
        <w:numPr>
          <w:ilvl w:val="0"/>
          <w:numId w:val="124"/>
        </w:numPr>
        <w:tabs>
          <w:tab w:val="left" w:pos="284"/>
          <w:tab w:val="left" w:pos="1134"/>
        </w:tabs>
        <w:ind w:left="0" w:firstLine="0"/>
        <w:contextualSpacing w:val="0"/>
        <w:jc w:val="both"/>
        <w:rPr>
          <w:rFonts w:ascii="Times New Roman" w:hAnsi="Times New Roman"/>
        </w:rPr>
      </w:pPr>
      <w:r w:rsidRPr="00164B6C">
        <w:rPr>
          <w:rFonts w:ascii="Times New Roman" w:hAnsi="Times New Roman"/>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FF65A6" w:rsidRPr="00164B6C" w:rsidRDefault="00FF65A6" w:rsidP="00BD1C4E">
      <w:pPr>
        <w:pStyle w:val="a8"/>
        <w:numPr>
          <w:ilvl w:val="0"/>
          <w:numId w:val="124"/>
        </w:numPr>
        <w:tabs>
          <w:tab w:val="left" w:pos="284"/>
          <w:tab w:val="left" w:pos="1134"/>
        </w:tabs>
        <w:ind w:left="0" w:firstLine="0"/>
        <w:contextualSpacing w:val="0"/>
        <w:jc w:val="both"/>
        <w:rPr>
          <w:rFonts w:ascii="Times New Roman" w:hAnsi="Times New Roman"/>
        </w:rPr>
      </w:pPr>
      <w:r w:rsidRPr="00164B6C">
        <w:rPr>
          <w:rFonts w:ascii="Times New Roman" w:hAnsi="Times New Roman"/>
        </w:rPr>
        <w:t>выполнять несложные преобразования дробно-линейных выражений и выражений с квадратными корнями.</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8"/>
        <w:numPr>
          <w:ilvl w:val="0"/>
          <w:numId w:val="118"/>
        </w:numPr>
        <w:tabs>
          <w:tab w:val="left" w:pos="284"/>
          <w:tab w:val="left" w:pos="1134"/>
        </w:tabs>
        <w:ind w:left="0" w:firstLine="0"/>
        <w:jc w:val="both"/>
        <w:rPr>
          <w:rFonts w:ascii="Times New Roman" w:hAnsi="Times New Roman"/>
        </w:rPr>
      </w:pPr>
      <w:r w:rsidRPr="00164B6C">
        <w:rPr>
          <w:rFonts w:ascii="Times New Roman" w:hAnsi="Times New Roman"/>
        </w:rPr>
        <w:t xml:space="preserve">понимать смысл записи числа в стандартном виде; </w:t>
      </w:r>
    </w:p>
    <w:p w:rsidR="00FF65A6" w:rsidRPr="00164B6C" w:rsidRDefault="00FF65A6" w:rsidP="00BD1C4E">
      <w:pPr>
        <w:pStyle w:val="a8"/>
        <w:numPr>
          <w:ilvl w:val="0"/>
          <w:numId w:val="118"/>
        </w:numPr>
        <w:tabs>
          <w:tab w:val="left" w:pos="284"/>
          <w:tab w:val="left" w:pos="1134"/>
        </w:tabs>
        <w:ind w:left="0" w:firstLine="0"/>
        <w:jc w:val="both"/>
        <w:rPr>
          <w:rFonts w:ascii="Times New Roman" w:hAnsi="Times New Roman"/>
        </w:rPr>
      </w:pPr>
      <w:r w:rsidRPr="00164B6C">
        <w:rPr>
          <w:rFonts w:ascii="Times New Roman" w:hAnsi="Times New Roman"/>
        </w:rPr>
        <w:t>оперировать на базовом уровне понятием «стандартная запись числа»</w:t>
      </w:r>
      <w:r w:rsidR="001E1B4A" w:rsidRPr="00164B6C">
        <w:rPr>
          <w:rFonts w:ascii="Times New Roman" w:hAnsi="Times New Roman"/>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Уравнения и неравенства</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проверять справедливость числовых равенств и неравенств;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решать линейные неравенства и несложные неравенства, сводящиеся к линейным;</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решать системы несложных линейных уравнений, неравенств;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проверять, является ли данное число решением уравнения (неравенства);</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решать квадратные уравнения по формуле корней квадратного уравнения;</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изображать решения неравенств и их систем на числовой прямой.</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rPr>
      </w:pPr>
      <w:r w:rsidRPr="00164B6C">
        <w:rPr>
          <w:rFonts w:ascii="Times New Roman" w:hAnsi="Times New Roman"/>
        </w:rPr>
        <w:t>составлять и решать линейные уравнения при решении задач, возникающих в других учебных предметах</w:t>
      </w:r>
      <w:r w:rsidR="001E1B4A" w:rsidRPr="00164B6C">
        <w:rPr>
          <w:rFonts w:ascii="Times New Roman" w:hAnsi="Times New Roman"/>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Функции</w:t>
      </w:r>
    </w:p>
    <w:p w:rsidR="00FF65A6" w:rsidRPr="00164B6C" w:rsidRDefault="001E1B4A"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Н</w:t>
      </w:r>
      <w:r w:rsidR="00FF65A6" w:rsidRPr="00164B6C">
        <w:rPr>
          <w:rFonts w:ascii="Times New Roman" w:hAnsi="Times New Roman"/>
          <w:sz w:val="24"/>
          <w:szCs w:val="24"/>
        </w:rPr>
        <w:t xml:space="preserve">аходить значение функции по заданному значению аргумента; </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находить значение аргумента по заданному значению функции в несложных ситуациях;</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определять положение точки по е</w:t>
      </w:r>
      <w:r w:rsidR="00A23AB5" w:rsidRPr="00164B6C">
        <w:rPr>
          <w:rFonts w:ascii="Times New Roman" w:hAnsi="Times New Roman"/>
          <w:sz w:val="24"/>
          <w:szCs w:val="24"/>
        </w:rPr>
        <w:t>е</w:t>
      </w:r>
      <w:r w:rsidRPr="00164B6C">
        <w:rPr>
          <w:rFonts w:ascii="Times New Roman" w:hAnsi="Times New Roman"/>
          <w:sz w:val="24"/>
          <w:szCs w:val="24"/>
        </w:rPr>
        <w:t xml:space="preserve"> координатам, координаты точки по е</w:t>
      </w:r>
      <w:r w:rsidR="00A23AB5" w:rsidRPr="00164B6C">
        <w:rPr>
          <w:rFonts w:ascii="Times New Roman" w:hAnsi="Times New Roman"/>
          <w:sz w:val="24"/>
          <w:szCs w:val="24"/>
        </w:rPr>
        <w:t>е</w:t>
      </w:r>
      <w:r w:rsidRPr="00164B6C">
        <w:rPr>
          <w:rFonts w:ascii="Times New Roman" w:hAnsi="Times New Roman"/>
          <w:sz w:val="24"/>
          <w:szCs w:val="24"/>
        </w:rPr>
        <w:t xml:space="preserve"> положению на координатной плоскости;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строить график линейной функции;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проверять, является ли данный график графиком заданной функции (линейной, квадратичной, обратной пропорциональности);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определять приближ</w:t>
      </w:r>
      <w:r w:rsidR="00A23AB5" w:rsidRPr="00164B6C">
        <w:rPr>
          <w:rFonts w:ascii="Times New Roman" w:hAnsi="Times New Roman"/>
          <w:sz w:val="24"/>
          <w:szCs w:val="24"/>
        </w:rPr>
        <w:t>е</w:t>
      </w:r>
      <w:r w:rsidRPr="00164B6C">
        <w:rPr>
          <w:rFonts w:ascii="Times New Roman" w:hAnsi="Times New Roman"/>
          <w:sz w:val="24"/>
          <w:szCs w:val="24"/>
        </w:rPr>
        <w:t>нные значения координат точки пересечения графиков функций;</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оперировать на базовом уровне понятиями: последовательность, арифметическая прогрессия, геометрическая прогрессия;</w:t>
      </w:r>
    </w:p>
    <w:p w:rsidR="00FF65A6" w:rsidRPr="00164B6C" w:rsidRDefault="00FF65A6" w:rsidP="00BD1C4E">
      <w:pPr>
        <w:pStyle w:val="a8"/>
        <w:numPr>
          <w:ilvl w:val="0"/>
          <w:numId w:val="116"/>
        </w:numPr>
        <w:tabs>
          <w:tab w:val="left" w:pos="284"/>
          <w:tab w:val="left" w:pos="1134"/>
        </w:tabs>
        <w:ind w:left="0" w:firstLine="0"/>
        <w:contextualSpacing w:val="0"/>
        <w:jc w:val="both"/>
        <w:rPr>
          <w:rFonts w:ascii="Times New Roman" w:hAnsi="Times New Roman"/>
        </w:rPr>
      </w:pPr>
      <w:r w:rsidRPr="00164B6C">
        <w:rPr>
          <w:rFonts w:ascii="Times New Roman" w:hAnsi="Times New Roman"/>
        </w:rPr>
        <w:t>решать задачи на прогрессии, в которых ответ может быть получен непосредственным подсч</w:t>
      </w:r>
      <w:r w:rsidR="00A23AB5" w:rsidRPr="00164B6C">
        <w:rPr>
          <w:rFonts w:ascii="Times New Roman" w:hAnsi="Times New Roman"/>
        </w:rPr>
        <w:t>е</w:t>
      </w:r>
      <w:r w:rsidRPr="00164B6C">
        <w:rPr>
          <w:rFonts w:ascii="Times New Roman" w:hAnsi="Times New Roman"/>
        </w:rPr>
        <w:t>том без применения формул.</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8"/>
        <w:numPr>
          <w:ilvl w:val="0"/>
          <w:numId w:val="116"/>
        </w:numPr>
        <w:tabs>
          <w:tab w:val="left" w:pos="284"/>
          <w:tab w:val="left" w:pos="1134"/>
        </w:tabs>
        <w:ind w:left="0" w:firstLine="0"/>
        <w:contextualSpacing w:val="0"/>
        <w:jc w:val="both"/>
        <w:rPr>
          <w:rFonts w:ascii="Times New Roman" w:hAnsi="Times New Roman"/>
        </w:rPr>
      </w:pPr>
      <w:r w:rsidRPr="00164B6C">
        <w:rPr>
          <w:rFonts w:ascii="Times New Roman" w:hAnsi="Times New Roman"/>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FF65A6" w:rsidRPr="00164B6C" w:rsidRDefault="00FF65A6" w:rsidP="00BD1C4E">
      <w:pPr>
        <w:pStyle w:val="a8"/>
        <w:numPr>
          <w:ilvl w:val="0"/>
          <w:numId w:val="116"/>
        </w:numPr>
        <w:tabs>
          <w:tab w:val="left" w:pos="284"/>
          <w:tab w:val="left" w:pos="1134"/>
        </w:tabs>
        <w:ind w:left="0" w:firstLine="0"/>
        <w:contextualSpacing w:val="0"/>
        <w:jc w:val="both"/>
        <w:rPr>
          <w:rFonts w:ascii="Times New Roman" w:hAnsi="Times New Roman"/>
        </w:rPr>
      </w:pPr>
      <w:r w:rsidRPr="00164B6C">
        <w:rPr>
          <w:rFonts w:ascii="Times New Roman" w:hAnsi="Times New Roman"/>
        </w:rPr>
        <w:t>использовать свойства линейной функции и ее график при решении задач из других учебных предметов</w:t>
      </w:r>
      <w:r w:rsidR="00CB50A3" w:rsidRPr="00164B6C">
        <w:rPr>
          <w:rFonts w:ascii="Times New Roman" w:hAnsi="Times New Roman"/>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 xml:space="preserve">Статистика и теория вероятностей </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Иметь представление о статистических характеристиках, вероятности случайного события, комбинаторных задачах;</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решать простейшие комбинаторные задачи методом прямого и организованного перебора;</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представлять данные в виде таблиц, диаграмм, графиков;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читать информацию, представленную в виде таблицы, диаграммы, графика;</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 xml:space="preserve">определять </w:t>
      </w:r>
      <w:r w:rsidRPr="00164B6C">
        <w:rPr>
          <w:rStyle w:val="dash041e0431044b0447043d044b0439char1"/>
        </w:rPr>
        <w:t>основные статистические характеристики числовых наборов;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оценивать вероятность события в простейших случаях;</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иметь представление о роли закона больших чисел в массовых явлениях.</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8"/>
        <w:numPr>
          <w:ilvl w:val="0"/>
          <w:numId w:val="119"/>
        </w:numPr>
        <w:tabs>
          <w:tab w:val="left" w:pos="284"/>
          <w:tab w:val="left" w:pos="1134"/>
        </w:tabs>
        <w:ind w:left="0" w:firstLine="0"/>
        <w:contextualSpacing w:val="0"/>
        <w:jc w:val="both"/>
        <w:rPr>
          <w:rFonts w:ascii="Times New Roman" w:hAnsi="Times New Roman"/>
        </w:rPr>
      </w:pPr>
      <w:r w:rsidRPr="00164B6C">
        <w:rPr>
          <w:rFonts w:ascii="Times New Roman" w:hAnsi="Times New Roman"/>
        </w:rPr>
        <w:t>оценивать количество возможных вариантов методом перебора;</w:t>
      </w:r>
    </w:p>
    <w:p w:rsidR="00FF65A6" w:rsidRPr="00164B6C" w:rsidRDefault="00FF65A6" w:rsidP="00BD1C4E">
      <w:pPr>
        <w:pStyle w:val="a8"/>
        <w:numPr>
          <w:ilvl w:val="0"/>
          <w:numId w:val="119"/>
        </w:numPr>
        <w:tabs>
          <w:tab w:val="left" w:pos="284"/>
          <w:tab w:val="left" w:pos="1134"/>
        </w:tabs>
        <w:ind w:left="0" w:firstLine="0"/>
        <w:contextualSpacing w:val="0"/>
        <w:jc w:val="both"/>
        <w:rPr>
          <w:rFonts w:ascii="Times New Roman" w:hAnsi="Times New Roman"/>
        </w:rPr>
      </w:pPr>
      <w:r w:rsidRPr="00164B6C">
        <w:rPr>
          <w:rFonts w:ascii="Times New Roman" w:hAnsi="Times New Roman"/>
        </w:rPr>
        <w:t>иметь представление о роли практически достоверных и маловероятных событий;</w:t>
      </w:r>
    </w:p>
    <w:p w:rsidR="00FF65A6" w:rsidRPr="00164B6C" w:rsidRDefault="00FF65A6" w:rsidP="00BD1C4E">
      <w:pPr>
        <w:pStyle w:val="a8"/>
        <w:numPr>
          <w:ilvl w:val="0"/>
          <w:numId w:val="119"/>
        </w:numPr>
        <w:tabs>
          <w:tab w:val="left" w:pos="284"/>
          <w:tab w:val="left" w:pos="1134"/>
        </w:tabs>
        <w:ind w:left="0" w:firstLine="0"/>
        <w:contextualSpacing w:val="0"/>
        <w:jc w:val="both"/>
        <w:rPr>
          <w:rFonts w:ascii="Times New Roman" w:hAnsi="Times New Roman"/>
        </w:rPr>
      </w:pPr>
      <w:r w:rsidRPr="00164B6C">
        <w:rPr>
          <w:rFonts w:ascii="Times New Roman" w:hAnsi="Times New Roman"/>
        </w:rPr>
        <w:t xml:space="preserve">сравнивать </w:t>
      </w:r>
      <w:r w:rsidRPr="00164B6C">
        <w:rPr>
          <w:rStyle w:val="dash041e0431044b0447043d044b0439char1"/>
        </w:rPr>
        <w:t>основные статистические характеристики, полученные в процессе решения прикладной задачи, изучения реального явления</w:t>
      </w:r>
      <w:r w:rsidRPr="00164B6C">
        <w:rPr>
          <w:rFonts w:ascii="Times New Roman" w:hAnsi="Times New Roman"/>
        </w:rPr>
        <w:t xml:space="preserve">; </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оценивать вероятность реальных событий и явлений в несложных ситуациях</w:t>
      </w:r>
      <w:r w:rsidR="00CB50A3" w:rsidRPr="00164B6C">
        <w:rPr>
          <w:rFonts w:ascii="Times New Roman" w:hAnsi="Times New Roman"/>
          <w:sz w:val="24"/>
          <w:szCs w:val="24"/>
        </w:rPr>
        <w:t>.</w:t>
      </w:r>
    </w:p>
    <w:p w:rsidR="000D7814" w:rsidRPr="00164B6C" w:rsidRDefault="000D7814" w:rsidP="00FF304B">
      <w:pPr>
        <w:tabs>
          <w:tab w:val="left" w:pos="284"/>
        </w:tabs>
        <w:spacing w:after="0" w:line="240" w:lineRule="auto"/>
        <w:rPr>
          <w:rFonts w:ascii="Times New Roman" w:hAnsi="Times New Roman"/>
          <w:b/>
          <w:bCs/>
          <w:sz w:val="24"/>
          <w:szCs w:val="24"/>
        </w:rPr>
      </w:pPr>
    </w:p>
    <w:p w:rsidR="00FF65A6" w:rsidRPr="00164B6C" w:rsidRDefault="00FF65A6" w:rsidP="00FF304B">
      <w:pPr>
        <w:tabs>
          <w:tab w:val="left" w:pos="284"/>
        </w:tabs>
        <w:spacing w:after="0" w:line="240" w:lineRule="auto"/>
        <w:rPr>
          <w:rFonts w:ascii="Times New Roman" w:hAnsi="Times New Roman"/>
          <w:b/>
          <w:bCs/>
          <w:sz w:val="24"/>
          <w:szCs w:val="24"/>
        </w:rPr>
      </w:pPr>
      <w:r w:rsidRPr="00164B6C">
        <w:rPr>
          <w:rFonts w:ascii="Times New Roman" w:hAnsi="Times New Roman"/>
          <w:b/>
          <w:bCs/>
          <w:sz w:val="24"/>
          <w:szCs w:val="24"/>
        </w:rPr>
        <w:t>Текстовые задачи</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Решать несложные сюжетные задачи разных типов на все арифметические действия;</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строить модель условия задачи (в виде таблицы, схемы, рисунка или уравнения), в которой даны значения двух из тр</w:t>
      </w:r>
      <w:r w:rsidR="00A23AB5" w:rsidRPr="00164B6C">
        <w:rPr>
          <w:rFonts w:ascii="Times New Roman" w:hAnsi="Times New Roman"/>
        </w:rPr>
        <w:t>е</w:t>
      </w:r>
      <w:r w:rsidRPr="00164B6C">
        <w:rPr>
          <w:rFonts w:ascii="Times New Roman" w:hAnsi="Times New Roman"/>
        </w:rPr>
        <w:t>х взаимосвязанных величин, с целью поиска решения задачи;</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осуществлять способ поиска решения задачи, в котором рассуждение строится от условия к требованию или от требования к условию;</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 xml:space="preserve">составлять план решения задачи; </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выделять этапы решения задачи;</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интерпретировать вычислительные результаты в задаче, исследовать полученное решение задачи;</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знать различие скоростей объекта в стоячей воде, против течения и по течению реки;</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rPr>
      </w:pPr>
      <w:r w:rsidRPr="00164B6C">
        <w:rPr>
          <w:rFonts w:ascii="Times New Roman" w:hAnsi="Times New Roman"/>
        </w:rPr>
        <w:t>решать задачи на нахождение части числа и числа по его части;</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rPr>
      </w:pPr>
      <w:r w:rsidRPr="00164B6C">
        <w:rPr>
          <w:rFonts w:ascii="Times New Roman" w:hAnsi="Times New Roman"/>
        </w:rPr>
        <w:t>решать задачи разных типов (на работу, на покупки, на движение), связывающих три величины, выделять эти величины и отношения между ними;</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rPr>
      </w:pPr>
      <w:r w:rsidRPr="00164B6C">
        <w:rPr>
          <w:rFonts w:ascii="Times New Roman" w:hAnsi="Times New Roman"/>
        </w:rPr>
        <w:t>находить процент от числа, число по проценту от него, находить процентное снижение или процентное повышение величины;</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rPr>
      </w:pPr>
      <w:r w:rsidRPr="00164B6C">
        <w:rPr>
          <w:rFonts w:ascii="Times New Roman" w:hAnsi="Times New Roman"/>
        </w:rPr>
        <w:t>решать несложные логические задачи методом рассуждений.</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numPr>
          <w:ilvl w:val="0"/>
          <w:numId w:val="129"/>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выдвигать гипотезы о возможных предельных значениях искомых в задаче величин (делать прикидку)</w:t>
      </w:r>
      <w:r w:rsidR="00CB50A3" w:rsidRPr="00164B6C">
        <w:rPr>
          <w:rFonts w:ascii="Times New Roman" w:hAnsi="Times New Roman"/>
          <w:sz w:val="24"/>
          <w:szCs w:val="24"/>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Геометрические фигуры</w:t>
      </w:r>
    </w:p>
    <w:p w:rsidR="00FF65A6" w:rsidRPr="00164B6C" w:rsidRDefault="00FF65A6" w:rsidP="00BD1C4E">
      <w:pPr>
        <w:pStyle w:val="a"/>
        <w:numPr>
          <w:ilvl w:val="0"/>
          <w:numId w:val="12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Оперировать на базовом уровне понятиями геометрических фигур;</w:t>
      </w:r>
    </w:p>
    <w:p w:rsidR="00FF65A6" w:rsidRPr="00164B6C" w:rsidRDefault="00FF65A6" w:rsidP="00BD1C4E">
      <w:pPr>
        <w:pStyle w:val="a"/>
        <w:numPr>
          <w:ilvl w:val="0"/>
          <w:numId w:val="12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извлекать информацию о геометрических фигурах, представленную на чертежах в явном виде;</w:t>
      </w:r>
    </w:p>
    <w:p w:rsidR="00FF65A6" w:rsidRPr="00164B6C" w:rsidRDefault="00FF65A6" w:rsidP="00BD1C4E">
      <w:pPr>
        <w:pStyle w:val="a"/>
        <w:numPr>
          <w:ilvl w:val="0"/>
          <w:numId w:val="12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применять для решения задач геометрические факты, если условия их применения заданы в явной форме;</w:t>
      </w:r>
    </w:p>
    <w:p w:rsidR="00FF65A6" w:rsidRPr="00164B6C" w:rsidRDefault="00FF65A6" w:rsidP="00BD1C4E">
      <w:pPr>
        <w:pStyle w:val="a"/>
        <w:numPr>
          <w:ilvl w:val="0"/>
          <w:numId w:val="126"/>
        </w:numPr>
        <w:tabs>
          <w:tab w:val="left" w:pos="284"/>
          <w:tab w:val="left" w:pos="1134"/>
        </w:tabs>
        <w:ind w:left="0" w:firstLine="0"/>
        <w:rPr>
          <w:rFonts w:ascii="Times New Roman" w:hAnsi="Times New Roman"/>
          <w:i/>
          <w:sz w:val="24"/>
          <w:szCs w:val="24"/>
        </w:rPr>
      </w:pPr>
      <w:r w:rsidRPr="00164B6C">
        <w:rPr>
          <w:rFonts w:ascii="Times New Roman" w:hAnsi="Times New Roman"/>
          <w:sz w:val="24"/>
          <w:szCs w:val="24"/>
        </w:rPr>
        <w:t xml:space="preserve">решать задачи на нахождение геометрических величин по образцам или алгоритмам. </w:t>
      </w:r>
    </w:p>
    <w:p w:rsidR="00FF65A6" w:rsidRPr="00164B6C" w:rsidRDefault="00FF65A6" w:rsidP="00FF304B">
      <w:pPr>
        <w:pStyle w:val="a"/>
        <w:numPr>
          <w:ilvl w:val="0"/>
          <w:numId w:val="0"/>
        </w:numPr>
        <w:tabs>
          <w:tab w:val="left" w:pos="284"/>
          <w:tab w:val="left" w:pos="1134"/>
        </w:tabs>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numPr>
          <w:ilvl w:val="0"/>
          <w:numId w:val="127"/>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r w:rsidR="00CB50A3" w:rsidRPr="00164B6C">
        <w:rPr>
          <w:rFonts w:ascii="Times New Roman" w:hAnsi="Times New Roman"/>
          <w:sz w:val="24"/>
          <w:szCs w:val="24"/>
        </w:rPr>
        <w:t>.</w:t>
      </w:r>
    </w:p>
    <w:p w:rsidR="00FF65A6" w:rsidRPr="00164B6C" w:rsidRDefault="00FF65A6" w:rsidP="00FF304B">
      <w:pPr>
        <w:tabs>
          <w:tab w:val="left" w:pos="284"/>
        </w:tabs>
        <w:spacing w:after="0" w:line="240" w:lineRule="auto"/>
        <w:rPr>
          <w:rFonts w:ascii="Times New Roman" w:hAnsi="Times New Roman"/>
          <w:b/>
          <w:bCs/>
          <w:sz w:val="24"/>
          <w:szCs w:val="24"/>
        </w:rPr>
      </w:pPr>
      <w:r w:rsidRPr="00164B6C">
        <w:rPr>
          <w:rFonts w:ascii="Times New Roman" w:hAnsi="Times New Roman"/>
          <w:b/>
          <w:bCs/>
          <w:sz w:val="24"/>
          <w:szCs w:val="24"/>
        </w:rPr>
        <w:t>Отношения</w:t>
      </w:r>
    </w:p>
    <w:p w:rsidR="00FF65A6" w:rsidRPr="00164B6C" w:rsidRDefault="00FF65A6" w:rsidP="00BD1C4E">
      <w:pPr>
        <w:numPr>
          <w:ilvl w:val="0"/>
          <w:numId w:val="116"/>
        </w:numPr>
        <w:tabs>
          <w:tab w:val="left" w:pos="34"/>
          <w:tab w:val="left" w:pos="284"/>
          <w:tab w:val="left" w:pos="1134"/>
        </w:tabs>
        <w:spacing w:after="0" w:line="240" w:lineRule="auto"/>
        <w:ind w:left="0" w:firstLine="0"/>
        <w:jc w:val="both"/>
        <w:rPr>
          <w:rFonts w:ascii="Times New Roman" w:hAnsi="Times New Roman"/>
          <w:sz w:val="24"/>
          <w:szCs w:val="24"/>
          <w:lang w:eastAsia="ru-RU"/>
        </w:rPr>
      </w:pPr>
      <w:r w:rsidRPr="00164B6C">
        <w:rPr>
          <w:rFonts w:ascii="Times New Roman" w:hAnsi="Times New Roman"/>
          <w:sz w:val="24"/>
          <w:szCs w:val="24"/>
          <w:lang w:eastAsia="ru-RU"/>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
    <w:p w:rsidR="00FF65A6" w:rsidRPr="00164B6C" w:rsidRDefault="00FF65A6" w:rsidP="00FF304B">
      <w:pPr>
        <w:pStyle w:val="a"/>
        <w:numPr>
          <w:ilvl w:val="0"/>
          <w:numId w:val="0"/>
        </w:numPr>
        <w:tabs>
          <w:tab w:val="left" w:pos="284"/>
          <w:tab w:val="left" w:pos="1134"/>
        </w:tabs>
        <w:rPr>
          <w:rFonts w:ascii="Times New Roman" w:hAnsi="Times New Roman"/>
          <w:b/>
          <w:sz w:val="24"/>
          <w:szCs w:val="24"/>
        </w:rPr>
      </w:pPr>
      <w:r w:rsidRPr="00164B6C">
        <w:rPr>
          <w:rFonts w:ascii="Times New Roman" w:hAnsi="Times New Roman"/>
          <w:b/>
          <w:sz w:val="24"/>
          <w:szCs w:val="24"/>
        </w:rPr>
        <w:t xml:space="preserve">В повседневной жизни и при изучении других предметов: </w:t>
      </w:r>
    </w:p>
    <w:p w:rsidR="00FF65A6" w:rsidRPr="00164B6C" w:rsidRDefault="00FF65A6" w:rsidP="00BD1C4E">
      <w:pPr>
        <w:pStyle w:val="a8"/>
        <w:numPr>
          <w:ilvl w:val="0"/>
          <w:numId w:val="116"/>
        </w:numPr>
        <w:tabs>
          <w:tab w:val="left" w:pos="34"/>
          <w:tab w:val="left" w:pos="284"/>
          <w:tab w:val="left" w:pos="1134"/>
        </w:tabs>
        <w:ind w:left="0" w:firstLine="0"/>
        <w:jc w:val="both"/>
        <w:rPr>
          <w:rFonts w:ascii="Times New Roman" w:hAnsi="Times New Roman"/>
        </w:rPr>
      </w:pPr>
      <w:r w:rsidRPr="00164B6C">
        <w:rPr>
          <w:rFonts w:ascii="Times New Roman" w:hAnsi="Times New Roman"/>
        </w:rPr>
        <w:t>использовать отношения для решения простейших задач, возникающих в реальной жизни</w:t>
      </w:r>
      <w:r w:rsidR="00CB50A3" w:rsidRPr="00164B6C">
        <w:rPr>
          <w:rFonts w:ascii="Times New Roman" w:hAnsi="Times New Roman"/>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Измерения и вычисления</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Выполнять измерение длин, расстояний, величин углов, с помощью инструментов для измерений длин и углов;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применять формулы периметра, площади и объ</w:t>
      </w:r>
      <w:r w:rsidR="00A23AB5" w:rsidRPr="00164B6C">
        <w:rPr>
          <w:rFonts w:ascii="Times New Roman" w:hAnsi="Times New Roman"/>
          <w:sz w:val="24"/>
          <w:szCs w:val="24"/>
        </w:rPr>
        <w:t>е</w:t>
      </w:r>
      <w:r w:rsidRPr="00164B6C">
        <w:rPr>
          <w:rFonts w:ascii="Times New Roman" w:hAnsi="Times New Roman"/>
          <w:sz w:val="24"/>
          <w:szCs w:val="24"/>
        </w:rPr>
        <w:t>ма, площади поверхности отдельных многогранников при вычислениях, когда все данные имеются в условии;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применять теорему Пифагора, базовые тригонометрические соотношения для вычисления длин, расстояний, площадей в простейших случаях.</w:t>
      </w:r>
    </w:p>
    <w:p w:rsidR="000D7814" w:rsidRPr="00164B6C" w:rsidRDefault="000D7814" w:rsidP="00FF304B">
      <w:pPr>
        <w:tabs>
          <w:tab w:val="left" w:pos="284"/>
          <w:tab w:val="left" w:pos="1134"/>
        </w:tabs>
        <w:spacing w:after="0" w:line="240" w:lineRule="auto"/>
        <w:rPr>
          <w:rFonts w:ascii="Times New Roman" w:hAnsi="Times New Roman"/>
          <w:b/>
          <w:sz w:val="24"/>
          <w:szCs w:val="24"/>
        </w:rPr>
      </w:pP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25"/>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r w:rsidR="00CB50A3" w:rsidRPr="00164B6C">
        <w:rPr>
          <w:rFonts w:ascii="Times New Roman" w:hAnsi="Times New Roman"/>
          <w:sz w:val="24"/>
          <w:szCs w:val="24"/>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Геометрические построения</w:t>
      </w:r>
    </w:p>
    <w:p w:rsidR="00FF65A6" w:rsidRPr="00164B6C" w:rsidRDefault="00FF65A6" w:rsidP="00BD1C4E">
      <w:pPr>
        <w:numPr>
          <w:ilvl w:val="0"/>
          <w:numId w:val="123"/>
        </w:numPr>
        <w:tabs>
          <w:tab w:val="left" w:pos="0"/>
          <w:tab w:val="left" w:pos="284"/>
          <w:tab w:val="left" w:pos="1134"/>
        </w:tabs>
        <w:spacing w:after="0" w:line="240" w:lineRule="auto"/>
        <w:ind w:left="0" w:firstLine="0"/>
        <w:jc w:val="both"/>
        <w:rPr>
          <w:rFonts w:ascii="Times New Roman" w:hAnsi="Times New Roman"/>
          <w:sz w:val="24"/>
          <w:szCs w:val="24"/>
          <w:lang w:eastAsia="ru-RU"/>
        </w:rPr>
      </w:pPr>
      <w:r w:rsidRPr="00164B6C">
        <w:rPr>
          <w:rFonts w:ascii="Times New Roman" w:hAnsi="Times New Roman"/>
          <w:sz w:val="24"/>
          <w:szCs w:val="24"/>
          <w:lang w:eastAsia="ru-RU"/>
        </w:rPr>
        <w:t>Изображать типовые плоские фигуры и фигуры в пространстве от руки и с помощью инструментов.</w:t>
      </w:r>
    </w:p>
    <w:p w:rsidR="00FF65A6" w:rsidRPr="00164B6C" w:rsidRDefault="00FF65A6" w:rsidP="00FF304B">
      <w:pPr>
        <w:pStyle w:val="a"/>
        <w:numPr>
          <w:ilvl w:val="0"/>
          <w:numId w:val="0"/>
        </w:numPr>
        <w:tabs>
          <w:tab w:val="left" w:pos="284"/>
          <w:tab w:val="left" w:pos="1134"/>
        </w:tabs>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numPr>
          <w:ilvl w:val="0"/>
          <w:numId w:val="123"/>
        </w:numPr>
        <w:tabs>
          <w:tab w:val="left" w:pos="0"/>
          <w:tab w:val="left" w:pos="284"/>
          <w:tab w:val="left" w:pos="1134"/>
        </w:tabs>
        <w:spacing w:after="0" w:line="240" w:lineRule="auto"/>
        <w:ind w:left="0" w:firstLine="0"/>
        <w:jc w:val="both"/>
        <w:rPr>
          <w:rFonts w:ascii="Times New Roman" w:hAnsi="Times New Roman"/>
          <w:sz w:val="24"/>
          <w:szCs w:val="24"/>
          <w:lang w:eastAsia="ru-RU"/>
        </w:rPr>
      </w:pPr>
      <w:r w:rsidRPr="00164B6C">
        <w:rPr>
          <w:rFonts w:ascii="Times New Roman" w:hAnsi="Times New Roman"/>
          <w:sz w:val="24"/>
          <w:szCs w:val="24"/>
        </w:rPr>
        <w:t>выполнять простейшие построения на местности, необходимые в реальной жизни</w:t>
      </w:r>
      <w:r w:rsidR="00CB50A3" w:rsidRPr="00164B6C">
        <w:rPr>
          <w:rFonts w:ascii="Times New Roman" w:hAnsi="Times New Roman"/>
          <w:sz w:val="24"/>
          <w:szCs w:val="24"/>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Геометрические преобразования</w:t>
      </w:r>
    </w:p>
    <w:p w:rsidR="00FF65A6" w:rsidRPr="00164B6C" w:rsidRDefault="00FF65A6" w:rsidP="00BD1C4E">
      <w:pPr>
        <w:pStyle w:val="a"/>
        <w:numPr>
          <w:ilvl w:val="0"/>
          <w:numId w:val="122"/>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Строить фигуру, симметричную данной фигуре относительно оси и точки.</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22"/>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распознавать движение объектов в окружающем мире;</w:t>
      </w:r>
    </w:p>
    <w:p w:rsidR="00FF65A6" w:rsidRPr="00164B6C" w:rsidRDefault="00FF65A6" w:rsidP="00BD1C4E">
      <w:pPr>
        <w:pStyle w:val="a"/>
        <w:numPr>
          <w:ilvl w:val="0"/>
          <w:numId w:val="122"/>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распознавать симметричные фигуры в окружающем мире</w:t>
      </w:r>
      <w:r w:rsidR="00CB50A3" w:rsidRPr="00164B6C">
        <w:rPr>
          <w:rFonts w:ascii="Times New Roman" w:hAnsi="Times New Roman"/>
          <w:sz w:val="24"/>
          <w:szCs w:val="24"/>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Векторы и координаты на плоскости</w:t>
      </w:r>
    </w:p>
    <w:p w:rsidR="00FF65A6" w:rsidRPr="00164B6C" w:rsidRDefault="00FF65A6" w:rsidP="00BD1C4E">
      <w:pPr>
        <w:pStyle w:val="a"/>
        <w:numPr>
          <w:ilvl w:val="0"/>
          <w:numId w:val="121"/>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Оперировать на базовом уровне понятиями вектор, сумма векторов</w:t>
      </w:r>
      <w:r w:rsidRPr="00164B6C">
        <w:rPr>
          <w:rFonts w:ascii="Times New Roman" w:hAnsi="Times New Roman"/>
          <w:i/>
          <w:sz w:val="24"/>
          <w:szCs w:val="24"/>
        </w:rPr>
        <w:t xml:space="preserve">, </w:t>
      </w:r>
      <w:r w:rsidRPr="00164B6C">
        <w:rPr>
          <w:rFonts w:ascii="Times New Roman" w:hAnsi="Times New Roman"/>
          <w:sz w:val="24"/>
          <w:szCs w:val="24"/>
        </w:rPr>
        <w:t>произведение вектора на число,</w:t>
      </w:r>
      <w:r w:rsidR="004A1E43" w:rsidRPr="00164B6C">
        <w:rPr>
          <w:rFonts w:ascii="Times New Roman" w:hAnsi="Times New Roman"/>
          <w:sz w:val="24"/>
          <w:szCs w:val="24"/>
        </w:rPr>
        <w:t xml:space="preserve"> </w:t>
      </w:r>
      <w:r w:rsidRPr="00164B6C">
        <w:rPr>
          <w:rFonts w:ascii="Times New Roman" w:hAnsi="Times New Roman"/>
          <w:sz w:val="24"/>
          <w:szCs w:val="24"/>
        </w:rPr>
        <w:t>координаты на плоскости;</w:t>
      </w:r>
    </w:p>
    <w:p w:rsidR="00FF65A6" w:rsidRPr="00164B6C" w:rsidRDefault="00FF65A6" w:rsidP="00BD1C4E">
      <w:pPr>
        <w:pStyle w:val="a"/>
        <w:numPr>
          <w:ilvl w:val="0"/>
          <w:numId w:val="121"/>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определять приближ</w:t>
      </w:r>
      <w:r w:rsidR="00A23AB5" w:rsidRPr="00164B6C">
        <w:rPr>
          <w:rFonts w:ascii="Times New Roman" w:hAnsi="Times New Roman"/>
          <w:sz w:val="24"/>
          <w:szCs w:val="24"/>
        </w:rPr>
        <w:t>е</w:t>
      </w:r>
      <w:r w:rsidRPr="00164B6C">
        <w:rPr>
          <w:rFonts w:ascii="Times New Roman" w:hAnsi="Times New Roman"/>
          <w:sz w:val="24"/>
          <w:szCs w:val="24"/>
        </w:rPr>
        <w:t>нно координаты точки по е</w:t>
      </w:r>
      <w:r w:rsidR="00A23AB5" w:rsidRPr="00164B6C">
        <w:rPr>
          <w:rFonts w:ascii="Times New Roman" w:hAnsi="Times New Roman"/>
          <w:sz w:val="24"/>
          <w:szCs w:val="24"/>
        </w:rPr>
        <w:t>е</w:t>
      </w:r>
      <w:r w:rsidRPr="00164B6C">
        <w:rPr>
          <w:rFonts w:ascii="Times New Roman" w:hAnsi="Times New Roman"/>
          <w:sz w:val="24"/>
          <w:szCs w:val="24"/>
        </w:rPr>
        <w:t xml:space="preserve"> изображению на координатной плоскости.</w:t>
      </w:r>
    </w:p>
    <w:p w:rsidR="00FF65A6" w:rsidRPr="00164B6C" w:rsidRDefault="00FF65A6" w:rsidP="00FF304B">
      <w:pPr>
        <w:pStyle w:val="a"/>
        <w:numPr>
          <w:ilvl w:val="0"/>
          <w:numId w:val="0"/>
        </w:numPr>
        <w:tabs>
          <w:tab w:val="left" w:pos="284"/>
          <w:tab w:val="left" w:pos="1134"/>
        </w:tabs>
        <w:rPr>
          <w:rFonts w:ascii="Times New Roman" w:hAnsi="Times New Roman"/>
          <w:b/>
          <w:sz w:val="24"/>
          <w:szCs w:val="24"/>
        </w:rPr>
      </w:pPr>
      <w:r w:rsidRPr="00164B6C">
        <w:rPr>
          <w:rFonts w:ascii="Times New Roman" w:hAnsi="Times New Roman"/>
          <w:b/>
          <w:sz w:val="24"/>
          <w:szCs w:val="24"/>
        </w:rPr>
        <w:t xml:space="preserve">В повседневной жизни и при изучении других предметов: </w:t>
      </w:r>
    </w:p>
    <w:p w:rsidR="00FF65A6" w:rsidRPr="00164B6C" w:rsidRDefault="00FF65A6" w:rsidP="00BD1C4E">
      <w:pPr>
        <w:pStyle w:val="a"/>
        <w:numPr>
          <w:ilvl w:val="0"/>
          <w:numId w:val="121"/>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использовать векторы для решения простейших задач на определение скорости относительного движения</w:t>
      </w:r>
      <w:r w:rsidR="00CB50A3" w:rsidRPr="00164B6C">
        <w:rPr>
          <w:rFonts w:ascii="Times New Roman" w:hAnsi="Times New Roman"/>
          <w:sz w:val="24"/>
          <w:szCs w:val="24"/>
        </w:rPr>
        <w:t>.</w:t>
      </w:r>
    </w:p>
    <w:p w:rsidR="00FF65A6" w:rsidRPr="00164B6C" w:rsidRDefault="00FF65A6" w:rsidP="00FF304B">
      <w:pPr>
        <w:tabs>
          <w:tab w:val="left" w:pos="284"/>
        </w:tabs>
        <w:spacing w:after="0" w:line="240" w:lineRule="auto"/>
        <w:rPr>
          <w:rFonts w:ascii="Times New Roman" w:hAnsi="Times New Roman"/>
          <w:b/>
          <w:bCs/>
          <w:sz w:val="24"/>
          <w:szCs w:val="24"/>
        </w:rPr>
      </w:pPr>
      <w:r w:rsidRPr="00164B6C">
        <w:rPr>
          <w:rFonts w:ascii="Times New Roman" w:hAnsi="Times New Roman"/>
          <w:b/>
          <w:bCs/>
          <w:sz w:val="24"/>
          <w:szCs w:val="24"/>
        </w:rPr>
        <w:t>История математики</w:t>
      </w:r>
    </w:p>
    <w:p w:rsidR="00FF65A6" w:rsidRPr="00164B6C" w:rsidRDefault="00FF65A6" w:rsidP="00BD1C4E">
      <w:pPr>
        <w:numPr>
          <w:ilvl w:val="0"/>
          <w:numId w:val="128"/>
        </w:numPr>
        <w:tabs>
          <w:tab w:val="left" w:pos="34"/>
          <w:tab w:val="left" w:pos="284"/>
          <w:tab w:val="left" w:pos="1134"/>
        </w:tabs>
        <w:spacing w:after="0" w:line="240" w:lineRule="auto"/>
        <w:ind w:left="0" w:firstLine="0"/>
        <w:jc w:val="both"/>
        <w:rPr>
          <w:rFonts w:ascii="Times New Roman" w:hAnsi="Times New Roman"/>
          <w:sz w:val="24"/>
          <w:szCs w:val="24"/>
          <w:lang w:eastAsia="ru-RU"/>
        </w:rPr>
      </w:pPr>
      <w:r w:rsidRPr="00164B6C">
        <w:rPr>
          <w:rFonts w:ascii="Times New Roman" w:hAnsi="Times New Roman"/>
          <w:sz w:val="24"/>
          <w:szCs w:val="24"/>
          <w:lang w:eastAsia="ru-RU"/>
        </w:rPr>
        <w:t>Описывать отдельные выдающиеся результаты, полученные в ходе развития математики как науки;</w:t>
      </w:r>
    </w:p>
    <w:p w:rsidR="00FF65A6" w:rsidRPr="00164B6C" w:rsidRDefault="00FF65A6" w:rsidP="00BD1C4E">
      <w:pPr>
        <w:numPr>
          <w:ilvl w:val="0"/>
          <w:numId w:val="128"/>
        </w:numPr>
        <w:tabs>
          <w:tab w:val="left" w:pos="34"/>
          <w:tab w:val="left" w:pos="284"/>
          <w:tab w:val="left" w:pos="1134"/>
        </w:tabs>
        <w:spacing w:after="0" w:line="240" w:lineRule="auto"/>
        <w:ind w:left="0" w:firstLine="0"/>
        <w:jc w:val="both"/>
        <w:rPr>
          <w:rFonts w:ascii="Times New Roman" w:hAnsi="Times New Roman"/>
          <w:sz w:val="24"/>
          <w:szCs w:val="24"/>
          <w:lang w:eastAsia="ru-RU"/>
        </w:rPr>
      </w:pPr>
      <w:r w:rsidRPr="00164B6C">
        <w:rPr>
          <w:rFonts w:ascii="Times New Roman" w:hAnsi="Times New Roman"/>
          <w:sz w:val="24"/>
          <w:szCs w:val="24"/>
          <w:lang w:eastAsia="ru-RU"/>
        </w:rPr>
        <w:t>знать примеры математических открытий и их авторов, в связи с отечественной и всемирной историей;</w:t>
      </w:r>
    </w:p>
    <w:p w:rsidR="00FF65A6" w:rsidRPr="00164B6C" w:rsidRDefault="00FF65A6" w:rsidP="00BD1C4E">
      <w:pPr>
        <w:numPr>
          <w:ilvl w:val="0"/>
          <w:numId w:val="128"/>
        </w:numPr>
        <w:tabs>
          <w:tab w:val="left" w:pos="34"/>
          <w:tab w:val="left" w:pos="284"/>
          <w:tab w:val="left" w:pos="1134"/>
        </w:tabs>
        <w:spacing w:after="0" w:line="240" w:lineRule="auto"/>
        <w:ind w:left="0" w:firstLine="0"/>
        <w:jc w:val="both"/>
        <w:rPr>
          <w:rFonts w:ascii="Times New Roman" w:hAnsi="Times New Roman"/>
          <w:sz w:val="24"/>
          <w:szCs w:val="24"/>
          <w:lang w:eastAsia="ru-RU"/>
        </w:rPr>
      </w:pPr>
      <w:r w:rsidRPr="00164B6C">
        <w:rPr>
          <w:rFonts w:ascii="Times New Roman" w:hAnsi="Times New Roman"/>
          <w:sz w:val="24"/>
          <w:szCs w:val="24"/>
        </w:rPr>
        <w:t>понимать роль математики в развитии России</w:t>
      </w:r>
      <w:r w:rsidR="00CB50A3" w:rsidRPr="00164B6C">
        <w:rPr>
          <w:rFonts w:ascii="Times New Roman" w:hAnsi="Times New Roman"/>
          <w:sz w:val="24"/>
          <w:szCs w:val="24"/>
        </w:rPr>
        <w:t>.</w:t>
      </w:r>
    </w:p>
    <w:p w:rsidR="000D7814" w:rsidRPr="00164B6C" w:rsidRDefault="000D7814" w:rsidP="00FF304B">
      <w:pPr>
        <w:tabs>
          <w:tab w:val="left" w:pos="284"/>
        </w:tabs>
        <w:spacing w:after="0" w:line="240" w:lineRule="auto"/>
        <w:rPr>
          <w:rFonts w:ascii="Times New Roman" w:hAnsi="Times New Roman"/>
          <w:b/>
          <w:bCs/>
          <w:sz w:val="24"/>
          <w:szCs w:val="24"/>
        </w:rPr>
      </w:pPr>
    </w:p>
    <w:p w:rsidR="00FF65A6" w:rsidRPr="00164B6C" w:rsidRDefault="00FF65A6" w:rsidP="00FF304B">
      <w:pPr>
        <w:tabs>
          <w:tab w:val="left" w:pos="284"/>
        </w:tabs>
        <w:spacing w:after="0" w:line="240" w:lineRule="auto"/>
        <w:rPr>
          <w:rFonts w:ascii="Times New Roman" w:hAnsi="Times New Roman"/>
          <w:b/>
          <w:bCs/>
          <w:sz w:val="24"/>
          <w:szCs w:val="24"/>
        </w:rPr>
      </w:pPr>
      <w:r w:rsidRPr="00164B6C">
        <w:rPr>
          <w:rFonts w:ascii="Times New Roman" w:hAnsi="Times New Roman"/>
          <w:b/>
          <w:bCs/>
          <w:sz w:val="24"/>
          <w:szCs w:val="24"/>
        </w:rPr>
        <w:t xml:space="preserve">Методы математики </w:t>
      </w:r>
    </w:p>
    <w:p w:rsidR="00FF65A6" w:rsidRPr="00164B6C" w:rsidRDefault="00FF65A6" w:rsidP="00BD1C4E">
      <w:pPr>
        <w:numPr>
          <w:ilvl w:val="0"/>
          <w:numId w:val="128"/>
        </w:numPr>
        <w:tabs>
          <w:tab w:val="left" w:pos="34"/>
          <w:tab w:val="left" w:pos="284"/>
          <w:tab w:val="left" w:pos="1134"/>
        </w:tabs>
        <w:spacing w:after="0" w:line="240" w:lineRule="auto"/>
        <w:ind w:left="0" w:firstLine="0"/>
        <w:jc w:val="both"/>
        <w:rPr>
          <w:rFonts w:ascii="Times New Roman" w:hAnsi="Times New Roman"/>
          <w:sz w:val="24"/>
          <w:szCs w:val="24"/>
          <w:lang w:eastAsia="ru-RU"/>
        </w:rPr>
      </w:pPr>
      <w:r w:rsidRPr="00164B6C">
        <w:rPr>
          <w:rFonts w:ascii="Times New Roman" w:hAnsi="Times New Roman"/>
          <w:sz w:val="24"/>
          <w:szCs w:val="24"/>
          <w:lang w:eastAsia="ru-RU"/>
        </w:rPr>
        <w:t>Выбирать подходящий изученный метод для решени</w:t>
      </w:r>
      <w:r w:rsidR="004A1E43" w:rsidRPr="00164B6C">
        <w:rPr>
          <w:rFonts w:ascii="Times New Roman" w:hAnsi="Times New Roman"/>
          <w:sz w:val="24"/>
          <w:szCs w:val="24"/>
          <w:lang w:eastAsia="ru-RU"/>
        </w:rPr>
        <w:t>я</w:t>
      </w:r>
      <w:r w:rsidRPr="00164B6C">
        <w:rPr>
          <w:rFonts w:ascii="Times New Roman" w:hAnsi="Times New Roman"/>
          <w:sz w:val="24"/>
          <w:szCs w:val="24"/>
          <w:lang w:eastAsia="ru-RU"/>
        </w:rPr>
        <w:t xml:space="preserve"> изученных типов математических задач;</w:t>
      </w:r>
    </w:p>
    <w:p w:rsidR="00FF65A6" w:rsidRPr="00164B6C" w:rsidRDefault="00FF65A6" w:rsidP="00BD1C4E">
      <w:pPr>
        <w:numPr>
          <w:ilvl w:val="0"/>
          <w:numId w:val="128"/>
        </w:numPr>
        <w:tabs>
          <w:tab w:val="left" w:pos="34"/>
          <w:tab w:val="left" w:pos="284"/>
          <w:tab w:val="left" w:pos="1134"/>
        </w:tabs>
        <w:spacing w:after="0" w:line="240" w:lineRule="auto"/>
        <w:ind w:left="0" w:firstLine="0"/>
        <w:jc w:val="both"/>
        <w:rPr>
          <w:rFonts w:ascii="Times New Roman" w:hAnsi="Times New Roman"/>
          <w:sz w:val="24"/>
          <w:szCs w:val="24"/>
          <w:lang w:eastAsia="ru-RU"/>
        </w:rPr>
      </w:pPr>
      <w:r w:rsidRPr="00164B6C">
        <w:rPr>
          <w:rFonts w:ascii="Times New Roman" w:hAnsi="Times New Roman"/>
          <w:sz w:val="24"/>
          <w:szCs w:val="24"/>
          <w:lang w:eastAsia="ru-RU"/>
        </w:rPr>
        <w:t>Приводить примеры математических закономерностей в окружающей действительности и произведениях искусства.</w:t>
      </w:r>
    </w:p>
    <w:p w:rsidR="00FF65A6" w:rsidRPr="00164B6C" w:rsidRDefault="00FF65A6" w:rsidP="00FF304B">
      <w:pPr>
        <w:pStyle w:val="3"/>
        <w:tabs>
          <w:tab w:val="left" w:pos="284"/>
        </w:tabs>
        <w:spacing w:before="0" w:beforeAutospacing="0" w:after="0" w:afterAutospacing="0"/>
        <w:rPr>
          <w:sz w:val="24"/>
          <w:szCs w:val="24"/>
        </w:rPr>
      </w:pPr>
      <w:bookmarkStart w:id="59" w:name="_Toc284662722"/>
      <w:bookmarkStart w:id="60" w:name="_Toc284663348"/>
    </w:p>
    <w:p w:rsidR="00FF65A6" w:rsidRPr="00164B6C" w:rsidRDefault="00FF65A6" w:rsidP="00FF304B">
      <w:pPr>
        <w:pStyle w:val="3"/>
        <w:tabs>
          <w:tab w:val="left" w:pos="284"/>
        </w:tabs>
        <w:spacing w:before="0" w:beforeAutospacing="0" w:after="0" w:afterAutospacing="0"/>
        <w:rPr>
          <w:sz w:val="24"/>
          <w:szCs w:val="24"/>
        </w:rPr>
      </w:pPr>
      <w:r w:rsidRPr="00164B6C">
        <w:rPr>
          <w:sz w:val="24"/>
          <w:szCs w:val="24"/>
        </w:rPr>
        <w:t>Выпускник получит возможность научиться в 7-9 классах для обеспечения возможности успешного продолжения образования на базовом и углубл</w:t>
      </w:r>
      <w:r w:rsidR="00A23AB5" w:rsidRPr="00164B6C">
        <w:rPr>
          <w:sz w:val="24"/>
          <w:szCs w:val="24"/>
        </w:rPr>
        <w:t>е</w:t>
      </w:r>
      <w:r w:rsidRPr="00164B6C">
        <w:rPr>
          <w:sz w:val="24"/>
          <w:szCs w:val="24"/>
        </w:rPr>
        <w:t>нном уровнях</w:t>
      </w:r>
      <w:bookmarkEnd w:id="59"/>
      <w:bookmarkEnd w:id="60"/>
    </w:p>
    <w:p w:rsidR="00FF65A6" w:rsidRPr="00164B6C" w:rsidRDefault="00FF65A6" w:rsidP="00FF304B">
      <w:pPr>
        <w:tabs>
          <w:tab w:val="left" w:pos="284"/>
        </w:tabs>
        <w:spacing w:after="0" w:line="240" w:lineRule="auto"/>
        <w:rPr>
          <w:rFonts w:ascii="Times New Roman" w:hAnsi="Times New Roman"/>
          <w:sz w:val="24"/>
          <w:szCs w:val="24"/>
        </w:rPr>
      </w:pPr>
      <w:r w:rsidRPr="00164B6C">
        <w:rPr>
          <w:rFonts w:ascii="Times New Roman" w:hAnsi="Times New Roman"/>
          <w:b/>
          <w:sz w:val="24"/>
          <w:szCs w:val="24"/>
        </w:rPr>
        <w:t>Элементы теории множеств и математической логики</w:t>
      </w:r>
    </w:p>
    <w:p w:rsidR="00FF65A6" w:rsidRPr="00164B6C" w:rsidRDefault="00FF65A6" w:rsidP="00BD1C4E">
      <w:pPr>
        <w:pStyle w:val="a8"/>
        <w:numPr>
          <w:ilvl w:val="0"/>
          <w:numId w:val="120"/>
        </w:numPr>
        <w:tabs>
          <w:tab w:val="left" w:pos="284"/>
          <w:tab w:val="left" w:pos="1134"/>
        </w:tabs>
        <w:ind w:left="0" w:firstLine="0"/>
        <w:jc w:val="both"/>
        <w:rPr>
          <w:rFonts w:ascii="Times New Roman" w:hAnsi="Times New Roman"/>
          <w:i/>
        </w:rPr>
      </w:pPr>
      <w:r w:rsidRPr="00164B6C">
        <w:rPr>
          <w:rFonts w:ascii="Times New Roman" w:hAnsi="Times New Roman"/>
          <w:i/>
        </w:rPr>
        <w:t>Оперировать</w:t>
      </w:r>
      <w:r w:rsidRPr="00164B6C">
        <w:rPr>
          <w:rStyle w:val="af3"/>
          <w:rFonts w:ascii="Times New Roman" w:hAnsi="Times New Roman"/>
          <w:i/>
        </w:rPr>
        <w:footnoteReference w:id="4"/>
      </w:r>
      <w:r w:rsidRPr="00164B6C">
        <w:rPr>
          <w:rFonts w:ascii="Times New Roman" w:hAnsi="Times New Roman"/>
          <w:i/>
        </w:rPr>
        <w:t xml:space="preserve">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rsidR="00FF65A6" w:rsidRPr="00164B6C" w:rsidRDefault="00FF65A6" w:rsidP="00BD1C4E">
      <w:pPr>
        <w:pStyle w:val="a8"/>
        <w:numPr>
          <w:ilvl w:val="0"/>
          <w:numId w:val="120"/>
        </w:numPr>
        <w:tabs>
          <w:tab w:val="left" w:pos="284"/>
          <w:tab w:val="left" w:pos="1134"/>
        </w:tabs>
        <w:ind w:left="0" w:firstLine="0"/>
        <w:jc w:val="both"/>
        <w:rPr>
          <w:rFonts w:ascii="Times New Roman" w:hAnsi="Times New Roman"/>
          <w:i/>
        </w:rPr>
      </w:pPr>
      <w:r w:rsidRPr="00164B6C">
        <w:rPr>
          <w:rFonts w:ascii="Times New Roman" w:hAnsi="Times New Roman"/>
          <w:i/>
        </w:rPr>
        <w:t>изображать множества и отношение множеств с помощью кругов Эйлера;</w:t>
      </w:r>
    </w:p>
    <w:p w:rsidR="00FF65A6" w:rsidRPr="00164B6C" w:rsidRDefault="00FF65A6" w:rsidP="00BD1C4E">
      <w:pPr>
        <w:pStyle w:val="a8"/>
        <w:numPr>
          <w:ilvl w:val="0"/>
          <w:numId w:val="120"/>
        </w:numPr>
        <w:tabs>
          <w:tab w:val="left" w:pos="284"/>
          <w:tab w:val="left" w:pos="1134"/>
        </w:tabs>
        <w:ind w:left="0" w:firstLine="0"/>
        <w:jc w:val="both"/>
        <w:rPr>
          <w:rFonts w:ascii="Times New Roman" w:hAnsi="Times New Roman"/>
          <w:i/>
        </w:rPr>
      </w:pPr>
      <w:r w:rsidRPr="00164B6C">
        <w:rPr>
          <w:rFonts w:ascii="Times New Roman" w:hAnsi="Times New Roman"/>
          <w:i/>
        </w:rPr>
        <w:t xml:space="preserve">определять принадлежность элемента множеству, объединению и пересечению множеств; </w:t>
      </w:r>
    </w:p>
    <w:p w:rsidR="00FF65A6" w:rsidRPr="00164B6C" w:rsidRDefault="00FF65A6" w:rsidP="00BD1C4E">
      <w:pPr>
        <w:pStyle w:val="a8"/>
        <w:numPr>
          <w:ilvl w:val="0"/>
          <w:numId w:val="120"/>
        </w:numPr>
        <w:tabs>
          <w:tab w:val="left" w:pos="284"/>
          <w:tab w:val="left" w:pos="1134"/>
        </w:tabs>
        <w:ind w:left="0" w:firstLine="0"/>
        <w:jc w:val="both"/>
        <w:rPr>
          <w:rFonts w:ascii="Times New Roman" w:hAnsi="Times New Roman"/>
          <w:i/>
        </w:rPr>
      </w:pPr>
      <w:r w:rsidRPr="00164B6C">
        <w:rPr>
          <w:rFonts w:ascii="Times New Roman" w:hAnsi="Times New Roman"/>
          <w:i/>
        </w:rPr>
        <w:t>задавать множество с помощью перечисления элементов, словесного описания;</w:t>
      </w:r>
    </w:p>
    <w:p w:rsidR="00FF65A6" w:rsidRPr="00164B6C" w:rsidRDefault="00FF65A6" w:rsidP="00BD1C4E">
      <w:pPr>
        <w:pStyle w:val="a8"/>
        <w:numPr>
          <w:ilvl w:val="0"/>
          <w:numId w:val="120"/>
        </w:numPr>
        <w:tabs>
          <w:tab w:val="left" w:pos="284"/>
          <w:tab w:val="left" w:pos="1134"/>
        </w:tabs>
        <w:ind w:left="0" w:firstLine="0"/>
        <w:jc w:val="both"/>
        <w:rPr>
          <w:rFonts w:ascii="Times New Roman" w:hAnsi="Times New Roman"/>
          <w:i/>
        </w:rPr>
      </w:pPr>
      <w:r w:rsidRPr="00164B6C">
        <w:rPr>
          <w:rFonts w:ascii="Times New Roman" w:hAnsi="Times New Roman"/>
          <w:i/>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
    <w:p w:rsidR="00FF65A6" w:rsidRPr="00164B6C" w:rsidRDefault="00FF65A6" w:rsidP="00BD1C4E">
      <w:pPr>
        <w:pStyle w:val="a8"/>
        <w:numPr>
          <w:ilvl w:val="0"/>
          <w:numId w:val="120"/>
        </w:numPr>
        <w:tabs>
          <w:tab w:val="left" w:pos="284"/>
          <w:tab w:val="left" w:pos="1134"/>
        </w:tabs>
        <w:ind w:left="0" w:firstLine="0"/>
        <w:jc w:val="both"/>
        <w:rPr>
          <w:rFonts w:ascii="Times New Roman" w:hAnsi="Times New Roman"/>
          <w:i/>
        </w:rPr>
      </w:pPr>
      <w:r w:rsidRPr="00164B6C">
        <w:rPr>
          <w:rFonts w:ascii="Times New Roman" w:hAnsi="Times New Roman"/>
          <w:i/>
        </w:rPr>
        <w:t>строить высказывания, отрицания высказываний.</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строить цепочки умозаключений на основе использования правил логики;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использовать множества, операции с множествами, их графическое представление для описания реальных процессов и явлений</w:t>
      </w:r>
      <w:r w:rsidR="00CB50A3" w:rsidRPr="00164B6C">
        <w:rPr>
          <w:rFonts w:ascii="Times New Roman" w:hAnsi="Times New Roman"/>
          <w:i/>
          <w:sz w:val="24"/>
          <w:szCs w:val="24"/>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Числа</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понимать и объяснять смысл позиционной записи натурального числа;</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выполнять вычисления, в том числе с использованием при</w:t>
      </w:r>
      <w:r w:rsidR="00A23AB5" w:rsidRPr="00164B6C">
        <w:rPr>
          <w:rFonts w:ascii="Times New Roman" w:hAnsi="Times New Roman"/>
          <w:i/>
        </w:rPr>
        <w:t>е</w:t>
      </w:r>
      <w:r w:rsidRPr="00164B6C">
        <w:rPr>
          <w:rFonts w:ascii="Times New Roman" w:hAnsi="Times New Roman"/>
          <w:i/>
        </w:rPr>
        <w:t>мов рациональных вычислений;</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выполнять округление рациональных чисел с заданной точностью;</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сравнивать рациональные и иррациональные числа;</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представлять рациональное число в виде десятичной дроби</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упорядочивать числа, записанные в виде обыкновенной и десятичной дроби;</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находить НОД и НОК чисел и использовать их при решении задач.</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применять правила приближенных вычислений при решении практических задач и решении задач других учебных предметов;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выполнять сравнение результатов вычислений при решении практических задач, в том числе приближенных вычислений;</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составлять и оценивать числовые выражения при решении практических задач и задач из других учебных предметов;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записывать и округлять числовые значения реальных величин с использованием разных систем измерения</w:t>
      </w:r>
      <w:r w:rsidR="00CB50A3" w:rsidRPr="00164B6C">
        <w:rPr>
          <w:rFonts w:ascii="Times New Roman" w:hAnsi="Times New Roman"/>
          <w:i/>
          <w:sz w:val="24"/>
          <w:szCs w:val="24"/>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Тождественные преобразования</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Оперировать понятиями степени с натуральным показателем, степени с целым отрицательным показателем;</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выделять квадрат суммы и разности одночленов;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раскладывать на множители квадратный   тр</w:t>
      </w:r>
      <w:r w:rsidR="00A23AB5" w:rsidRPr="00164B6C">
        <w:rPr>
          <w:rFonts w:ascii="Times New Roman" w:hAnsi="Times New Roman"/>
          <w:i/>
          <w:sz w:val="24"/>
          <w:szCs w:val="24"/>
        </w:rPr>
        <w:t>е</w:t>
      </w:r>
      <w:r w:rsidRPr="00164B6C">
        <w:rPr>
          <w:rFonts w:ascii="Times New Roman" w:hAnsi="Times New Roman"/>
          <w:i/>
          <w:sz w:val="24"/>
          <w:szCs w:val="24"/>
        </w:rPr>
        <w:t>хчлен;</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выполнять преобразования выражений, содержащих квадратные корни;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выделять квадрат суммы или разности двучлена в выражениях, содержащих квадратные корни;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выполнять преобразования выражений, содержащих модуль.</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30"/>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выполнять преобразования и действия с числами, записанными в стандартном виде;</w:t>
      </w:r>
    </w:p>
    <w:p w:rsidR="00FF65A6" w:rsidRPr="00164B6C" w:rsidRDefault="00FF65A6" w:rsidP="00BD1C4E">
      <w:pPr>
        <w:pStyle w:val="a"/>
        <w:numPr>
          <w:ilvl w:val="0"/>
          <w:numId w:val="130"/>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выполнять преобразования алгебраических выражений при решении задач других учебных предметов</w:t>
      </w:r>
      <w:r w:rsidR="00CB50A3" w:rsidRPr="00164B6C">
        <w:rPr>
          <w:rFonts w:ascii="Times New Roman" w:hAnsi="Times New Roman"/>
          <w:i/>
          <w:sz w:val="24"/>
          <w:szCs w:val="24"/>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Уравнения и неравенства</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решать линейные уравнения и уравнения, сводимые к линейным с помощью тождественных преобразований;</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решать квадратные уравнения и уравнения, сводимые к квадратным с помощью тождественных преобразований;</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решать дробно-линейные уравнения;</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 xml:space="preserve">решать простейшие иррациональные уравнения вида </w:t>
      </w:r>
      <w:r w:rsidRPr="00164B6C">
        <w:rPr>
          <w:rFonts w:ascii="Times New Roman" w:hAnsi="Times New Roman"/>
          <w:i/>
          <w:position w:val="-16"/>
          <w:sz w:val="24"/>
          <w:szCs w:val="24"/>
        </w:rPr>
        <w:object w:dxaOrig="1120" w:dyaOrig="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25pt;height:21pt" o:ole="">
            <v:imagedata r:id="rId9" o:title=""/>
          </v:shape>
          <o:OLEObject Type="Embed" ProgID="Equation.DSMT4" ShapeID="_x0000_i1025" DrawAspect="Content" ObjectID="_1642881304" r:id="rId10"/>
        </w:object>
      </w:r>
      <w:r w:rsidRPr="00164B6C">
        <w:rPr>
          <w:rFonts w:ascii="Times New Roman" w:hAnsi="Times New Roman"/>
          <w:i/>
          <w:sz w:val="24"/>
          <w:szCs w:val="24"/>
        </w:rPr>
        <w:t xml:space="preserve">, </w:t>
      </w:r>
      <w:r w:rsidRPr="00164B6C">
        <w:rPr>
          <w:rFonts w:ascii="Times New Roman" w:hAnsi="Times New Roman"/>
          <w:i/>
          <w:position w:val="-16"/>
          <w:sz w:val="24"/>
          <w:szCs w:val="24"/>
        </w:rPr>
        <w:object w:dxaOrig="1680" w:dyaOrig="460">
          <v:shape id="_x0000_i1026" type="#_x0000_t75" style="width:87pt;height:21pt" o:ole="">
            <v:imagedata r:id="rId11" o:title=""/>
          </v:shape>
          <o:OLEObject Type="Embed" ProgID="Equation.DSMT4" ShapeID="_x0000_i1026" DrawAspect="Content" ObjectID="_1642881305" r:id="rId12"/>
        </w:object>
      </w:r>
      <w:r w:rsidRPr="00164B6C">
        <w:rPr>
          <w:rFonts w:ascii="Times New Roman" w:hAnsi="Times New Roman"/>
          <w:i/>
          <w:sz w:val="24"/>
          <w:szCs w:val="24"/>
        </w:rPr>
        <w:t>;</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решать уравнения вида</w:t>
      </w:r>
      <w:r w:rsidR="004A1E43" w:rsidRPr="00164B6C">
        <w:rPr>
          <w:rFonts w:ascii="Times New Roman" w:hAnsi="Times New Roman"/>
          <w:i/>
          <w:sz w:val="24"/>
          <w:szCs w:val="24"/>
        </w:rPr>
        <w:t xml:space="preserve"> </w:t>
      </w:r>
      <w:r w:rsidRPr="00164B6C">
        <w:rPr>
          <w:rFonts w:ascii="Times New Roman" w:hAnsi="Times New Roman"/>
          <w:i/>
          <w:position w:val="-6"/>
          <w:sz w:val="24"/>
          <w:szCs w:val="24"/>
        </w:rPr>
        <w:object w:dxaOrig="700" w:dyaOrig="360">
          <v:shape id="_x0000_i1027" type="#_x0000_t75" style="width:36.75pt;height:21pt" o:ole="">
            <v:imagedata r:id="rId13" o:title=""/>
          </v:shape>
          <o:OLEObject Type="Embed" ProgID="Equation.DSMT4" ShapeID="_x0000_i1027" DrawAspect="Content" ObjectID="_1642881306" r:id="rId14"/>
        </w:object>
      </w:r>
      <w:r w:rsidRPr="00164B6C">
        <w:rPr>
          <w:rFonts w:ascii="Times New Roman" w:hAnsi="Times New Roman"/>
          <w:i/>
          <w:sz w:val="24"/>
          <w:szCs w:val="24"/>
        </w:rPr>
        <w:t>;</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решать уравнения способом разложения на множители и замены переменной;</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использовать метод интервалов для решения целых и дробно-рациональных неравенств;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решать линейные уравнения и неравенства с параметрами;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решать несложные квадратные уравнения с параметром;</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решать несложные системы линейных уравнений с параметрами;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решать несложные уравнения в целых числах.</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r w:rsidR="00CB50A3" w:rsidRPr="00164B6C">
        <w:rPr>
          <w:rFonts w:ascii="Times New Roman" w:hAnsi="Times New Roman"/>
          <w:i/>
          <w:sz w:val="24"/>
          <w:szCs w:val="24"/>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Функции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w:t>
      </w:r>
      <w:r w:rsidR="00A23AB5" w:rsidRPr="00164B6C">
        <w:rPr>
          <w:rFonts w:ascii="Times New Roman" w:hAnsi="Times New Roman"/>
          <w:i/>
          <w:sz w:val="24"/>
          <w:szCs w:val="24"/>
        </w:rPr>
        <w:t>е</w:t>
      </w:r>
      <w:r w:rsidRPr="00164B6C">
        <w:rPr>
          <w:rFonts w:ascii="Times New Roman" w:hAnsi="Times New Roman"/>
          <w:i/>
          <w:sz w:val="24"/>
          <w:szCs w:val="24"/>
        </w:rPr>
        <w:t>тность/неч</w:t>
      </w:r>
      <w:r w:rsidR="00A23AB5" w:rsidRPr="00164B6C">
        <w:rPr>
          <w:rFonts w:ascii="Times New Roman" w:hAnsi="Times New Roman"/>
          <w:i/>
          <w:sz w:val="24"/>
          <w:szCs w:val="24"/>
        </w:rPr>
        <w:t>е</w:t>
      </w:r>
      <w:r w:rsidRPr="00164B6C">
        <w:rPr>
          <w:rFonts w:ascii="Times New Roman" w:hAnsi="Times New Roman"/>
          <w:i/>
          <w:sz w:val="24"/>
          <w:szCs w:val="24"/>
        </w:rPr>
        <w:t xml:space="preserve">тность функции; </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 xml:space="preserve">строить графики линейной, квадратичной функций, обратной пропорциональности, функции вида: </w:t>
      </w:r>
      <w:r w:rsidRPr="00164B6C">
        <w:rPr>
          <w:rFonts w:ascii="Times New Roman" w:hAnsi="Times New Roman"/>
          <w:i/>
          <w:position w:val="-24"/>
          <w:sz w:val="24"/>
          <w:szCs w:val="24"/>
        </w:rPr>
        <w:object w:dxaOrig="1300" w:dyaOrig="620">
          <v:shape id="_x0000_i1028" type="#_x0000_t75" style="width:62.25pt;height:27pt" o:ole="">
            <v:imagedata r:id="rId15" o:title=""/>
          </v:shape>
          <o:OLEObject Type="Embed" ProgID="Equation.DSMT4" ShapeID="_x0000_i1028" DrawAspect="Content" ObjectID="_1642881307" r:id="rId16"/>
        </w:object>
      </w:r>
      <w:r w:rsidRPr="00164B6C">
        <w:rPr>
          <w:rFonts w:ascii="Times New Roman" w:hAnsi="Times New Roman"/>
          <w:i/>
          <w:sz w:val="24"/>
          <w:szCs w:val="24"/>
        </w:rPr>
        <w:t xml:space="preserve">, </w:t>
      </w:r>
      <w:r w:rsidRPr="00164B6C">
        <w:rPr>
          <w:rFonts w:ascii="Times New Roman" w:hAnsi="Times New Roman"/>
          <w:i/>
          <w:position w:val="-10"/>
          <w:sz w:val="24"/>
          <w:szCs w:val="24"/>
        </w:rPr>
        <w:object w:dxaOrig="760" w:dyaOrig="380">
          <v:shape id="_x0000_i1029" type="#_x0000_t75" style="width:45pt;height:15pt" o:ole="">
            <v:imagedata r:id="rId17" o:title=""/>
          </v:shape>
          <o:OLEObject Type="Embed" ProgID="Equation.DSMT4" ShapeID="_x0000_i1029" DrawAspect="Content" ObjectID="_1642881308" r:id="rId18"/>
        </w:object>
      </w:r>
      <w:r w:rsidR="00235FF4" w:rsidRPr="00164B6C">
        <w:rPr>
          <w:rFonts w:ascii="Times New Roman" w:hAnsi="Times New Roman"/>
          <w:i/>
          <w:sz w:val="24"/>
          <w:szCs w:val="24"/>
        </w:rPr>
        <w:fldChar w:fldCharType="begin"/>
      </w:r>
      <w:r w:rsidRPr="00164B6C">
        <w:rPr>
          <w:rFonts w:ascii="Times New Roman" w:hAnsi="Times New Roman"/>
          <w:i/>
          <w:sz w:val="24"/>
          <w:szCs w:val="24"/>
        </w:rPr>
        <w:instrText xml:space="preserve"> QUOTE  </w:instrText>
      </w:r>
      <w:r w:rsidR="00235FF4" w:rsidRPr="00164B6C">
        <w:rPr>
          <w:rFonts w:ascii="Times New Roman" w:hAnsi="Times New Roman"/>
          <w:i/>
          <w:sz w:val="24"/>
          <w:szCs w:val="24"/>
        </w:rPr>
        <w:fldChar w:fldCharType="end"/>
      </w:r>
      <w:r w:rsidRPr="00164B6C">
        <w:rPr>
          <w:rFonts w:ascii="Times New Roman" w:hAnsi="Times New Roman"/>
          <w:b/>
          <w:bCs/>
          <w:i/>
          <w:sz w:val="24"/>
          <w:szCs w:val="24"/>
        </w:rPr>
        <w:t>,</w:t>
      </w:r>
      <w:r w:rsidRPr="00164B6C">
        <w:rPr>
          <w:rFonts w:ascii="Times New Roman" w:eastAsia="Times New Roman" w:hAnsi="Times New Roman"/>
          <w:bCs/>
          <w:i/>
          <w:position w:val="-10"/>
          <w:sz w:val="24"/>
          <w:szCs w:val="24"/>
        </w:rPr>
        <w:object w:dxaOrig="760" w:dyaOrig="380">
          <v:shape id="_x0000_i1030" type="#_x0000_t75" style="width:35.25pt;height:15pt" o:ole="">
            <v:imagedata r:id="rId19" o:title=""/>
          </v:shape>
          <o:OLEObject Type="Embed" ProgID="Equation.DSMT4" ShapeID="_x0000_i1030" DrawAspect="Content" ObjectID="_1642881309" r:id="rId20"/>
        </w:object>
      </w:r>
      <w:r w:rsidR="005E061B">
        <w:rPr>
          <w:rFonts w:ascii="Times New Roman" w:eastAsia="Times New Roman" w:hAnsi="Times New Roman"/>
          <w:bCs/>
          <w:i/>
          <w:noProof/>
          <w:position w:val="-10"/>
          <w:sz w:val="24"/>
          <w:szCs w:val="24"/>
        </w:rPr>
        <w:fldChar w:fldCharType="begin"/>
      </w:r>
      <w:r w:rsidR="005E061B">
        <w:rPr>
          <w:rFonts w:ascii="Times New Roman" w:eastAsia="Times New Roman" w:hAnsi="Times New Roman"/>
          <w:bCs/>
          <w:i/>
          <w:noProof/>
          <w:position w:val="-10"/>
          <w:sz w:val="24"/>
          <w:szCs w:val="24"/>
        </w:rPr>
        <w:fldChar w:fldCharType="separate"/>
      </w:r>
      <w:r w:rsidRPr="00164B6C">
        <w:rPr>
          <w:rFonts w:ascii="Times New Roman" w:eastAsia="Times New Roman" w:hAnsi="Times New Roman"/>
          <w:bCs/>
          <w:i/>
          <w:noProof/>
          <w:position w:val="-10"/>
          <w:sz w:val="24"/>
          <w:szCs w:val="24"/>
        </w:rPr>
        <w:drawing>
          <wp:inline distT="0" distB="0" distL="0" distR="0">
            <wp:extent cx="478155" cy="245110"/>
            <wp:effectExtent l="0" t="0" r="0" b="254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8155" cy="245110"/>
                    </a:xfrm>
                    <a:prstGeom prst="rect">
                      <a:avLst/>
                    </a:prstGeom>
                    <a:noFill/>
                    <a:ln>
                      <a:noFill/>
                    </a:ln>
                  </pic:spPr>
                </pic:pic>
              </a:graphicData>
            </a:graphic>
          </wp:inline>
        </w:drawing>
      </w:r>
      <w:r w:rsidR="005E061B">
        <w:rPr>
          <w:rFonts w:ascii="Times New Roman" w:eastAsia="Times New Roman" w:hAnsi="Times New Roman"/>
          <w:bCs/>
          <w:i/>
          <w:noProof/>
          <w:position w:val="-10"/>
          <w:sz w:val="24"/>
          <w:szCs w:val="24"/>
        </w:rPr>
        <w:fldChar w:fldCharType="end"/>
      </w:r>
      <w:r w:rsidRPr="00164B6C">
        <w:rPr>
          <w:rFonts w:ascii="Times New Roman" w:hAnsi="Times New Roman"/>
          <w:bCs/>
          <w:i/>
          <w:sz w:val="24"/>
          <w:szCs w:val="24"/>
        </w:rPr>
        <w:t xml:space="preserve">, </w:t>
      </w:r>
      <w:r w:rsidRPr="00164B6C">
        <w:rPr>
          <w:rFonts w:ascii="Times New Roman" w:hAnsi="Times New Roman"/>
          <w:bCs/>
          <w:i/>
          <w:position w:val="-12"/>
          <w:sz w:val="24"/>
          <w:szCs w:val="24"/>
        </w:rPr>
        <w:object w:dxaOrig="660" w:dyaOrig="380">
          <v:shape id="_x0000_i1031" type="#_x0000_t75" style="width:30pt;height:15pt" o:ole="">
            <v:imagedata r:id="rId22" o:title=""/>
          </v:shape>
          <o:OLEObject Type="Embed" ProgID="Equation.DSMT4" ShapeID="_x0000_i1031" DrawAspect="Content" ObjectID="_1642881310" r:id="rId23"/>
        </w:object>
      </w:r>
      <w:r w:rsidRPr="00164B6C">
        <w:rPr>
          <w:rFonts w:ascii="Times New Roman" w:hAnsi="Times New Roman"/>
          <w:bCs/>
          <w:i/>
          <w:sz w:val="24"/>
          <w:szCs w:val="24"/>
        </w:rPr>
        <w:t>;</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 xml:space="preserve">на примере квадратичной функции, использовать преобразования графика функции </w:t>
      </w:r>
      <w:r w:rsidRPr="00164B6C">
        <w:rPr>
          <w:rFonts w:ascii="Times New Roman" w:hAnsi="Times New Roman"/>
          <w:i/>
          <w:sz w:val="24"/>
          <w:szCs w:val="24"/>
          <w:lang w:val="en-US"/>
        </w:rPr>
        <w:t>y</w:t>
      </w:r>
      <w:r w:rsidRPr="00164B6C">
        <w:rPr>
          <w:rFonts w:ascii="Times New Roman" w:hAnsi="Times New Roman"/>
          <w:i/>
          <w:sz w:val="24"/>
          <w:szCs w:val="24"/>
        </w:rPr>
        <w:t>=</w:t>
      </w:r>
      <w:r w:rsidRPr="00164B6C">
        <w:rPr>
          <w:rFonts w:ascii="Times New Roman" w:hAnsi="Times New Roman"/>
          <w:i/>
          <w:sz w:val="24"/>
          <w:szCs w:val="24"/>
          <w:lang w:val="en-US"/>
        </w:rPr>
        <w:t>f</w:t>
      </w:r>
      <w:r w:rsidRPr="00164B6C">
        <w:rPr>
          <w:rFonts w:ascii="Times New Roman" w:hAnsi="Times New Roman"/>
          <w:i/>
          <w:sz w:val="24"/>
          <w:szCs w:val="24"/>
        </w:rPr>
        <w:t>(</w:t>
      </w:r>
      <w:r w:rsidRPr="00164B6C">
        <w:rPr>
          <w:rFonts w:ascii="Times New Roman" w:hAnsi="Times New Roman"/>
          <w:i/>
          <w:sz w:val="24"/>
          <w:szCs w:val="24"/>
          <w:lang w:val="en-US"/>
        </w:rPr>
        <w:t>x</w:t>
      </w:r>
      <w:r w:rsidRPr="00164B6C">
        <w:rPr>
          <w:rFonts w:ascii="Times New Roman" w:hAnsi="Times New Roman"/>
          <w:i/>
          <w:sz w:val="24"/>
          <w:szCs w:val="24"/>
        </w:rPr>
        <w:t xml:space="preserve">) для построения графиков функций </w:t>
      </w:r>
      <w:r w:rsidRPr="00164B6C">
        <w:rPr>
          <w:rFonts w:ascii="Times New Roman" w:hAnsi="Times New Roman"/>
          <w:i/>
          <w:position w:val="-12"/>
          <w:sz w:val="24"/>
          <w:szCs w:val="24"/>
        </w:rPr>
        <w:object w:dxaOrig="1780" w:dyaOrig="380">
          <v:shape id="_x0000_i1032" type="#_x0000_t75" style="width:87pt;height:15pt" o:ole="">
            <v:imagedata r:id="rId24" o:title=""/>
          </v:shape>
          <o:OLEObject Type="Embed" ProgID="Equation.DSMT4" ShapeID="_x0000_i1032" DrawAspect="Content" ObjectID="_1642881311" r:id="rId25"/>
        </w:object>
      </w:r>
      <w:r w:rsidRPr="00164B6C">
        <w:rPr>
          <w:rFonts w:ascii="Times New Roman" w:hAnsi="Times New Roman"/>
          <w:i/>
          <w:sz w:val="24"/>
          <w:szCs w:val="24"/>
        </w:rPr>
        <w:t xml:space="preserve">; </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исследовать функцию по е</w:t>
      </w:r>
      <w:r w:rsidR="00A23AB5" w:rsidRPr="00164B6C">
        <w:rPr>
          <w:rFonts w:ascii="Times New Roman" w:hAnsi="Times New Roman"/>
          <w:i/>
          <w:sz w:val="24"/>
          <w:szCs w:val="24"/>
        </w:rPr>
        <w:t>е</w:t>
      </w:r>
      <w:r w:rsidRPr="00164B6C">
        <w:rPr>
          <w:rFonts w:ascii="Times New Roman" w:hAnsi="Times New Roman"/>
          <w:i/>
          <w:sz w:val="24"/>
          <w:szCs w:val="24"/>
        </w:rPr>
        <w:t xml:space="preserve"> графику;</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находить множество значений, нули, промежутки знакопостоянства, монотонности квадратичной функции;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оперировать понятиями: последовательность, арифметическая прогрессия, геометрическая прогрессия;</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решать задачи на арифметическую и геометрическую прогрессию.</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иллюстрировать с помощью графика реальную зависимость или процесс по их характеристикам;</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использовать свойства и график квадратичной функции при решении задач из других учебных предметов</w:t>
      </w:r>
      <w:r w:rsidR="00CB50A3" w:rsidRPr="00164B6C">
        <w:rPr>
          <w:rFonts w:ascii="Times New Roman" w:hAnsi="Times New Roman"/>
          <w:i/>
          <w:sz w:val="24"/>
          <w:szCs w:val="24"/>
        </w:rPr>
        <w:t>.</w:t>
      </w:r>
    </w:p>
    <w:p w:rsidR="00FF65A6" w:rsidRPr="00164B6C" w:rsidRDefault="00FF65A6" w:rsidP="00FF304B">
      <w:pPr>
        <w:tabs>
          <w:tab w:val="left" w:pos="284"/>
        </w:tabs>
        <w:spacing w:after="0" w:line="240" w:lineRule="auto"/>
        <w:rPr>
          <w:rFonts w:ascii="Times New Roman" w:hAnsi="Times New Roman"/>
          <w:b/>
          <w:bCs/>
          <w:sz w:val="24"/>
          <w:szCs w:val="24"/>
        </w:rPr>
      </w:pPr>
      <w:r w:rsidRPr="00164B6C">
        <w:rPr>
          <w:rFonts w:ascii="Times New Roman" w:hAnsi="Times New Roman"/>
          <w:b/>
          <w:bCs/>
          <w:sz w:val="24"/>
          <w:szCs w:val="24"/>
        </w:rPr>
        <w:t>Текстовые задачи</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Решать простые и сложные задачи разных типов, а также задачи повышенной трудности;</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использовать разные краткие записи как модели текстов сложных задач для построения поисковой схемы и решения задач;</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lang w:eastAsia="en-US"/>
        </w:rPr>
      </w:pPr>
      <w:r w:rsidRPr="00164B6C">
        <w:rPr>
          <w:rFonts w:ascii="Times New Roman" w:hAnsi="Times New Roman"/>
          <w:i/>
          <w:sz w:val="24"/>
          <w:szCs w:val="24"/>
          <w:lang w:eastAsia="en-US"/>
        </w:rPr>
        <w:t>различать модель текста и модель решения задачи, конструировать к одной модели решения несложной задачи разные модели текста задачи;</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знать и применять оба способа поиска решения задач (от требования к условию и от условия к требованию);</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моделировать рассуждения при поиске решения задач с помощью граф-схемы;</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выделять этапы решения задачи и содержание каждого этапа;</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анализировать затруднения при решении задач;</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выполнять различные преобразования предложенной задачи, конструировать новые задачи из данной, в том числе обратные;</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интерпретировать вычислительные результаты в задаче, исследовать полученное решение задачи;</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исследовать всевозможные ситуации при решении задач на движение по реке, рассматривать разные системы отсч</w:t>
      </w:r>
      <w:r w:rsidR="00A23AB5" w:rsidRPr="00164B6C">
        <w:rPr>
          <w:rFonts w:ascii="Times New Roman" w:hAnsi="Times New Roman"/>
          <w:i/>
        </w:rPr>
        <w:t>е</w:t>
      </w:r>
      <w:r w:rsidRPr="00164B6C">
        <w:rPr>
          <w:rFonts w:ascii="Times New Roman" w:hAnsi="Times New Roman"/>
          <w:i/>
        </w:rPr>
        <w:t>та;</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 xml:space="preserve">решать разнообразные задачи «на части», </w:t>
      </w:r>
    </w:p>
    <w:p w:rsidR="00FF65A6" w:rsidRPr="00164B6C" w:rsidRDefault="00FF65A6" w:rsidP="00BD1C4E">
      <w:pPr>
        <w:numPr>
          <w:ilvl w:val="0"/>
          <w:numId w:val="117"/>
        </w:numPr>
        <w:tabs>
          <w:tab w:val="left" w:pos="284"/>
          <w:tab w:val="left" w:pos="1134"/>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164B6C" w:rsidRDefault="00FF65A6" w:rsidP="00BD1C4E">
      <w:pPr>
        <w:numPr>
          <w:ilvl w:val="0"/>
          <w:numId w:val="117"/>
        </w:numPr>
        <w:tabs>
          <w:tab w:val="left" w:pos="284"/>
          <w:tab w:val="left" w:pos="1134"/>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осознавать и объяснять идентичность задач разных типов, связывающих три величины (на работу, на покупки, на движение)</w:t>
      </w:r>
      <w:r w:rsidR="004A1E43" w:rsidRPr="00164B6C">
        <w:rPr>
          <w:rFonts w:ascii="Times New Roman" w:hAnsi="Times New Roman"/>
          <w:i/>
          <w:sz w:val="24"/>
          <w:szCs w:val="24"/>
        </w:rPr>
        <w:t xml:space="preserve">, </w:t>
      </w:r>
      <w:r w:rsidRPr="00164B6C">
        <w:rPr>
          <w:rFonts w:ascii="Times New Roman" w:hAnsi="Times New Roman"/>
          <w:i/>
          <w:sz w:val="24"/>
          <w:szCs w:val="24"/>
        </w:rPr>
        <w:t>выделять эти величины и отношения между ними, применять их при решении задач, конструировать собственные задач указанных типов;</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владеть основными методами решения задач на смеси, сплавы, концентрации;</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решать задачи на проценты, в том числе, сложные проценты с обоснованием, используя разные способы;</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решать логические задачи разными способами, в том числе, с двумя блоками и с тремя блоками данных с помощью таблиц;</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решать задачи по комбинаторике и теории вероятностей на основе использования изученных методов и обосновывать решение;</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решать несложные задачи по математической статистике;</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lang w:eastAsia="en-US"/>
        </w:rPr>
      </w:pPr>
      <w:r w:rsidRPr="00164B6C">
        <w:rPr>
          <w:rFonts w:ascii="Times New Roman" w:hAnsi="Times New Roman"/>
          <w:i/>
          <w:sz w:val="24"/>
          <w:szCs w:val="24"/>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w:t>
      </w:r>
      <w:r w:rsidR="00A23AB5" w:rsidRPr="00164B6C">
        <w:rPr>
          <w:rFonts w:ascii="Times New Roman" w:hAnsi="Times New Roman"/>
          <w:i/>
          <w:sz w:val="24"/>
          <w:szCs w:val="24"/>
          <w:lang w:eastAsia="en-US"/>
        </w:rPr>
        <w:t>е</w:t>
      </w:r>
      <w:r w:rsidRPr="00164B6C">
        <w:rPr>
          <w:rFonts w:ascii="Times New Roman" w:hAnsi="Times New Roman"/>
          <w:i/>
          <w:sz w:val="24"/>
          <w:szCs w:val="24"/>
          <w:lang w:eastAsia="en-US"/>
        </w:rPr>
        <w:t>том этих характеристик, в частности, при решении задач на концентрации, учитывать плотность вещества;</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lang w:eastAsia="en-US"/>
        </w:rPr>
      </w:pPr>
      <w:r w:rsidRPr="00164B6C">
        <w:rPr>
          <w:rFonts w:ascii="Times New Roman" w:hAnsi="Times New Roman"/>
          <w:i/>
          <w:sz w:val="24"/>
          <w:szCs w:val="24"/>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lang w:eastAsia="en-US"/>
        </w:rPr>
        <w:t>решать задачи на движение по реке, рассматривая разные системы отсчета</w:t>
      </w:r>
      <w:r w:rsidR="00C31256" w:rsidRPr="00164B6C">
        <w:rPr>
          <w:rFonts w:ascii="Times New Roman" w:hAnsi="Times New Roman"/>
          <w:i/>
          <w:sz w:val="24"/>
          <w:szCs w:val="24"/>
          <w:lang w:eastAsia="en-US"/>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 xml:space="preserve">Статистика и теория вероятностей </w:t>
      </w:r>
    </w:p>
    <w:p w:rsidR="00FF65A6" w:rsidRPr="00164B6C" w:rsidRDefault="00FF65A6" w:rsidP="00BD1C4E">
      <w:pPr>
        <w:pStyle w:val="a8"/>
        <w:numPr>
          <w:ilvl w:val="0"/>
          <w:numId w:val="116"/>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 xml:space="preserve">извлекать информацию, </w:t>
      </w:r>
      <w:r w:rsidRPr="00164B6C">
        <w:rPr>
          <w:rStyle w:val="dash041e0431044b0447043d044b0439char1"/>
          <w:i/>
        </w:rPr>
        <w:t>представленную в таблицах, на диаграммах, графиках</w:t>
      </w:r>
      <w:r w:rsidRPr="00164B6C">
        <w:rPr>
          <w:rFonts w:ascii="Times New Roman" w:hAnsi="Times New Roman"/>
          <w:i/>
          <w:sz w:val="24"/>
          <w:szCs w:val="24"/>
        </w:rPr>
        <w:t>;</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составлять таблицы, строить диаграммы и графики на основе данных;</w:t>
      </w:r>
    </w:p>
    <w:p w:rsidR="00FF65A6" w:rsidRPr="00164B6C" w:rsidRDefault="00FF65A6" w:rsidP="00BD1C4E">
      <w:pPr>
        <w:pStyle w:val="a8"/>
        <w:numPr>
          <w:ilvl w:val="0"/>
          <w:numId w:val="116"/>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оперировать понятиями: факториал числа, перестановки и сочетания, треугольник Паскаля;</w:t>
      </w:r>
    </w:p>
    <w:p w:rsidR="00FF65A6" w:rsidRPr="00164B6C" w:rsidRDefault="00FF65A6" w:rsidP="00BD1C4E">
      <w:pPr>
        <w:pStyle w:val="a8"/>
        <w:numPr>
          <w:ilvl w:val="0"/>
          <w:numId w:val="116"/>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применять правило произведения при решении комбинаторных задач;</w:t>
      </w:r>
    </w:p>
    <w:p w:rsidR="00FF65A6" w:rsidRPr="00164B6C" w:rsidRDefault="00FF65A6" w:rsidP="00BD1C4E">
      <w:pPr>
        <w:pStyle w:val="a8"/>
        <w:numPr>
          <w:ilvl w:val="0"/>
          <w:numId w:val="116"/>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rsidR="00FF65A6" w:rsidRPr="00164B6C" w:rsidRDefault="00FF65A6" w:rsidP="00BD1C4E">
      <w:pPr>
        <w:pStyle w:val="a8"/>
        <w:numPr>
          <w:ilvl w:val="0"/>
          <w:numId w:val="116"/>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представлять информацию с помощью кругов Эйлера;</w:t>
      </w:r>
    </w:p>
    <w:p w:rsidR="00FF65A6" w:rsidRPr="00164B6C" w:rsidRDefault="00FF65A6" w:rsidP="00BD1C4E">
      <w:pPr>
        <w:pStyle w:val="a8"/>
        <w:numPr>
          <w:ilvl w:val="0"/>
          <w:numId w:val="116"/>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решать задачи на вычисление вероятности с подсчетом количества вариантов с помощью комбинаторики.</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8"/>
        <w:numPr>
          <w:ilvl w:val="0"/>
          <w:numId w:val="116"/>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 xml:space="preserve">извлекать, интерпретировать и преобразовывать информацию, </w:t>
      </w:r>
      <w:r w:rsidRPr="00164B6C">
        <w:rPr>
          <w:rStyle w:val="dash041e0431044b0447043d044b0439char1"/>
          <w:i/>
        </w:rPr>
        <w:t>представленную в таблицах, на диаграммах, графиках, отражающую свойства и характеристики реальных процессов и явлений;</w:t>
      </w:r>
    </w:p>
    <w:p w:rsidR="00FF65A6" w:rsidRPr="00164B6C" w:rsidRDefault="00FF65A6" w:rsidP="00BD1C4E">
      <w:pPr>
        <w:pStyle w:val="a8"/>
        <w:numPr>
          <w:ilvl w:val="0"/>
          <w:numId w:val="116"/>
        </w:numPr>
        <w:tabs>
          <w:tab w:val="left" w:pos="284"/>
          <w:tab w:val="left" w:pos="1134"/>
        </w:tabs>
        <w:ind w:left="0" w:firstLine="0"/>
        <w:contextualSpacing w:val="0"/>
        <w:jc w:val="both"/>
        <w:rPr>
          <w:rFonts w:ascii="Times New Roman" w:hAnsi="Times New Roman"/>
          <w:i/>
        </w:rPr>
      </w:pPr>
      <w:r w:rsidRPr="00164B6C">
        <w:rPr>
          <w:rFonts w:ascii="Times New Roman" w:hAnsi="Times New Roman"/>
          <w:i/>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оценивать вероятность реальных событий и явлений.</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Геометрические фигуры</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 xml:space="preserve">Оперировать понятиями геометрических фигур; </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извлекать, интерпретировать и преобразовывать информацию о геометрических фигурах, представленную на чертежах;</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 xml:space="preserve">применять геометрические факты для решения задач, в том числе, предполагающих несколько шагов решения; </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формулировать в простейших случаях свойства и признаки фигур;</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доказывать геометрические утверждения</w:t>
      </w:r>
      <w:r w:rsidR="00C31256" w:rsidRPr="00164B6C">
        <w:rPr>
          <w:rFonts w:ascii="Times New Roman" w:hAnsi="Times New Roman"/>
          <w:i/>
        </w:rPr>
        <w:t>;</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владеть стандартной классификацией плоских фигур (треугольников и четыр</w:t>
      </w:r>
      <w:r w:rsidR="00A23AB5" w:rsidRPr="00164B6C">
        <w:rPr>
          <w:rFonts w:ascii="Times New Roman" w:hAnsi="Times New Roman"/>
          <w:i/>
        </w:rPr>
        <w:t>е</w:t>
      </w:r>
      <w:r w:rsidRPr="00164B6C">
        <w:rPr>
          <w:rFonts w:ascii="Times New Roman" w:hAnsi="Times New Roman"/>
          <w:i/>
        </w:rPr>
        <w:t>хугольников).</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 xml:space="preserve">использовать свойства геометрических фигур для решения </w:t>
      </w:r>
      <w:r w:rsidRPr="00164B6C">
        <w:rPr>
          <w:rStyle w:val="dash041e0431044b0447043d044b0439char1"/>
          <w:i/>
        </w:rPr>
        <w:t>задач практического характера и задач из смежных дисциплин</w:t>
      </w:r>
      <w:r w:rsidR="00C31256" w:rsidRPr="00164B6C">
        <w:rPr>
          <w:rStyle w:val="dash041e0431044b0447043d044b0439char1"/>
          <w:i/>
        </w:rPr>
        <w:t>.</w:t>
      </w:r>
    </w:p>
    <w:p w:rsidR="00FF65A6" w:rsidRPr="00164B6C" w:rsidRDefault="00FF65A6" w:rsidP="00FF304B">
      <w:pPr>
        <w:tabs>
          <w:tab w:val="left" w:pos="284"/>
        </w:tabs>
        <w:spacing w:after="0" w:line="240" w:lineRule="auto"/>
        <w:rPr>
          <w:rFonts w:ascii="Times New Roman" w:hAnsi="Times New Roman"/>
          <w:b/>
          <w:bCs/>
          <w:sz w:val="24"/>
          <w:szCs w:val="24"/>
        </w:rPr>
      </w:pPr>
      <w:r w:rsidRPr="00164B6C">
        <w:rPr>
          <w:rFonts w:ascii="Times New Roman" w:hAnsi="Times New Roman"/>
          <w:b/>
          <w:bCs/>
          <w:sz w:val="24"/>
          <w:szCs w:val="24"/>
        </w:rPr>
        <w:t>Отношения</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применять теорему Фалеса и теорему о пропорциональных отрезках при решении задач;</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характеризовать взаимное расположение прямой и окружности, двух окружностей.</w:t>
      </w:r>
    </w:p>
    <w:p w:rsidR="00FF65A6" w:rsidRPr="00164B6C" w:rsidRDefault="00FF65A6" w:rsidP="00FF304B">
      <w:pPr>
        <w:pStyle w:val="a"/>
        <w:numPr>
          <w:ilvl w:val="0"/>
          <w:numId w:val="0"/>
        </w:numPr>
        <w:tabs>
          <w:tab w:val="left" w:pos="284"/>
          <w:tab w:val="left" w:pos="1134"/>
        </w:tabs>
        <w:rPr>
          <w:rFonts w:ascii="Times New Roman" w:hAnsi="Times New Roman"/>
          <w:b/>
          <w:sz w:val="24"/>
          <w:szCs w:val="24"/>
        </w:rPr>
      </w:pPr>
      <w:r w:rsidRPr="00164B6C">
        <w:rPr>
          <w:rFonts w:ascii="Times New Roman" w:hAnsi="Times New Roman"/>
          <w:b/>
          <w:sz w:val="24"/>
          <w:szCs w:val="24"/>
        </w:rPr>
        <w:t xml:space="preserve">В повседневной жизни и при изучении других предметов: </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использовать отношения для решения задач, возникающих в реальной жизни</w:t>
      </w:r>
      <w:r w:rsidR="00C31256" w:rsidRPr="00164B6C">
        <w:rPr>
          <w:rFonts w:ascii="Times New Roman" w:hAnsi="Times New Roman"/>
          <w:i/>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Измерения и вычисления</w:t>
      </w:r>
    </w:p>
    <w:p w:rsidR="00FF65A6" w:rsidRPr="00164B6C" w:rsidRDefault="00FF65A6" w:rsidP="00BD1C4E">
      <w:pPr>
        <w:pStyle w:val="a8"/>
        <w:numPr>
          <w:ilvl w:val="0"/>
          <w:numId w:val="116"/>
        </w:numPr>
        <w:tabs>
          <w:tab w:val="left" w:pos="284"/>
          <w:tab w:val="left" w:pos="1134"/>
        </w:tabs>
        <w:ind w:left="0" w:firstLine="0"/>
        <w:jc w:val="both"/>
        <w:rPr>
          <w:rFonts w:ascii="Times New Roman" w:hAnsi="Times New Roman"/>
          <w:i/>
        </w:rPr>
      </w:pPr>
      <w:r w:rsidRPr="00164B6C">
        <w:rPr>
          <w:rFonts w:ascii="Times New Roman" w:hAnsi="Times New Roman"/>
          <w:i/>
        </w:rPr>
        <w:t>Оперировать представлениями о длине, площади, объ</w:t>
      </w:r>
      <w:r w:rsidR="00A23AB5" w:rsidRPr="00164B6C">
        <w:rPr>
          <w:rFonts w:ascii="Times New Roman" w:hAnsi="Times New Roman"/>
          <w:i/>
        </w:rPr>
        <w:t>е</w:t>
      </w:r>
      <w:r w:rsidRPr="00164B6C">
        <w:rPr>
          <w:rFonts w:ascii="Times New Roman" w:hAnsi="Times New Roman"/>
          <w:i/>
        </w:rPr>
        <w:t>ме как величинами. Применять теорему Пифагора, формулы площади, объ</w:t>
      </w:r>
      <w:r w:rsidR="00A23AB5" w:rsidRPr="00164B6C">
        <w:rPr>
          <w:rFonts w:ascii="Times New Roman" w:hAnsi="Times New Roman"/>
          <w:i/>
        </w:rPr>
        <w:t>е</w:t>
      </w:r>
      <w:r w:rsidRPr="00164B6C">
        <w:rPr>
          <w:rFonts w:ascii="Times New Roman" w:hAnsi="Times New Roman"/>
          <w:i/>
        </w:rPr>
        <w:t>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w:t>
      </w:r>
      <w:r w:rsidR="00A23AB5" w:rsidRPr="00164B6C">
        <w:rPr>
          <w:rFonts w:ascii="Times New Roman" w:hAnsi="Times New Roman"/>
          <w:i/>
        </w:rPr>
        <w:t>е</w:t>
      </w:r>
      <w:r w:rsidRPr="00164B6C">
        <w:rPr>
          <w:rFonts w:ascii="Times New Roman" w:hAnsi="Times New Roman"/>
          <w:i/>
        </w:rPr>
        <w:t>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w:t>
      </w:r>
    </w:p>
    <w:p w:rsidR="00FF65A6" w:rsidRPr="00164B6C" w:rsidRDefault="00FF65A6" w:rsidP="00BD1C4E">
      <w:pPr>
        <w:pStyle w:val="a8"/>
        <w:numPr>
          <w:ilvl w:val="0"/>
          <w:numId w:val="116"/>
        </w:numPr>
        <w:tabs>
          <w:tab w:val="left" w:pos="284"/>
          <w:tab w:val="left" w:pos="1134"/>
        </w:tabs>
        <w:ind w:left="0" w:firstLine="0"/>
        <w:jc w:val="both"/>
        <w:rPr>
          <w:rFonts w:ascii="Times New Roman" w:hAnsi="Times New Roman"/>
          <w:i/>
        </w:rPr>
      </w:pPr>
      <w:r w:rsidRPr="00164B6C">
        <w:rPr>
          <w:rFonts w:ascii="Times New Roman" w:hAnsi="Times New Roman"/>
          <w:i/>
        </w:rPr>
        <w:t>проводить простые вычисления на объ</w:t>
      </w:r>
      <w:r w:rsidR="00A23AB5" w:rsidRPr="00164B6C">
        <w:rPr>
          <w:rFonts w:ascii="Times New Roman" w:hAnsi="Times New Roman"/>
          <w:i/>
        </w:rPr>
        <w:t>е</w:t>
      </w:r>
      <w:r w:rsidRPr="00164B6C">
        <w:rPr>
          <w:rFonts w:ascii="Times New Roman" w:hAnsi="Times New Roman"/>
          <w:i/>
        </w:rPr>
        <w:t>мных телах;</w:t>
      </w:r>
    </w:p>
    <w:p w:rsidR="00C31256" w:rsidRPr="00164B6C" w:rsidRDefault="00FF65A6" w:rsidP="00BD1C4E">
      <w:pPr>
        <w:pStyle w:val="a8"/>
        <w:numPr>
          <w:ilvl w:val="0"/>
          <w:numId w:val="116"/>
        </w:numPr>
        <w:tabs>
          <w:tab w:val="left" w:pos="284"/>
          <w:tab w:val="left" w:pos="1134"/>
        </w:tabs>
        <w:ind w:left="0" w:firstLine="0"/>
        <w:jc w:val="both"/>
        <w:rPr>
          <w:rFonts w:ascii="Times New Roman" w:hAnsi="Times New Roman"/>
          <w:b/>
        </w:rPr>
      </w:pPr>
      <w:r w:rsidRPr="00164B6C">
        <w:rPr>
          <w:rFonts w:ascii="Times New Roman" w:hAnsi="Times New Roman"/>
          <w:i/>
        </w:rPr>
        <w:t>формулировать задачи на вычисление длин, площадей и объ</w:t>
      </w:r>
      <w:r w:rsidR="00A23AB5" w:rsidRPr="00164B6C">
        <w:rPr>
          <w:rFonts w:ascii="Times New Roman" w:hAnsi="Times New Roman"/>
          <w:i/>
        </w:rPr>
        <w:t>е</w:t>
      </w:r>
      <w:r w:rsidRPr="00164B6C">
        <w:rPr>
          <w:rFonts w:ascii="Times New Roman" w:hAnsi="Times New Roman"/>
          <w:i/>
        </w:rPr>
        <w:t xml:space="preserve">мов и решать их. </w:t>
      </w:r>
    </w:p>
    <w:p w:rsidR="00FF65A6" w:rsidRPr="00164B6C" w:rsidRDefault="00FF65A6" w:rsidP="00FF304B">
      <w:pPr>
        <w:tabs>
          <w:tab w:val="left" w:pos="284"/>
          <w:tab w:val="left" w:pos="1134"/>
        </w:tabs>
        <w:spacing w:after="0" w:line="240" w:lineRule="auto"/>
        <w:jc w:val="both"/>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8"/>
        <w:numPr>
          <w:ilvl w:val="0"/>
          <w:numId w:val="116"/>
        </w:numPr>
        <w:tabs>
          <w:tab w:val="left" w:pos="284"/>
          <w:tab w:val="left" w:pos="1134"/>
        </w:tabs>
        <w:ind w:left="0" w:firstLine="0"/>
        <w:jc w:val="both"/>
        <w:rPr>
          <w:rFonts w:ascii="Times New Roman" w:hAnsi="Times New Roman"/>
          <w:i/>
        </w:rPr>
      </w:pPr>
      <w:r w:rsidRPr="00164B6C">
        <w:rPr>
          <w:rFonts w:ascii="Times New Roman" w:hAnsi="Times New Roman"/>
          <w:i/>
        </w:rPr>
        <w:t>проводить вычисления на местности;</w:t>
      </w:r>
    </w:p>
    <w:p w:rsidR="00FF65A6" w:rsidRPr="00164B6C" w:rsidRDefault="00FF65A6" w:rsidP="00BD1C4E">
      <w:pPr>
        <w:pStyle w:val="a8"/>
        <w:numPr>
          <w:ilvl w:val="0"/>
          <w:numId w:val="116"/>
        </w:numPr>
        <w:tabs>
          <w:tab w:val="left" w:pos="284"/>
          <w:tab w:val="left" w:pos="1134"/>
        </w:tabs>
        <w:ind w:left="0" w:firstLine="0"/>
        <w:jc w:val="both"/>
        <w:rPr>
          <w:rFonts w:ascii="Times New Roman" w:hAnsi="Times New Roman"/>
          <w:i/>
        </w:rPr>
      </w:pPr>
      <w:r w:rsidRPr="00164B6C">
        <w:rPr>
          <w:rFonts w:ascii="Times New Roman" w:hAnsi="Times New Roman"/>
          <w:i/>
        </w:rPr>
        <w:t>применять формулы при вычислениях в смежных учебных предметах, в окружающей действительности</w:t>
      </w:r>
      <w:r w:rsidR="00C31256" w:rsidRPr="00164B6C">
        <w:rPr>
          <w:rFonts w:ascii="Times New Roman" w:hAnsi="Times New Roman"/>
          <w:i/>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Геометрические построения</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Изображать геометрические фигуры по текстовому и символьному описанию;</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свободно оперировать черт</w:t>
      </w:r>
      <w:r w:rsidR="00A23AB5" w:rsidRPr="00164B6C">
        <w:rPr>
          <w:rFonts w:ascii="Times New Roman" w:hAnsi="Times New Roman"/>
          <w:i/>
        </w:rPr>
        <w:t>е</w:t>
      </w:r>
      <w:r w:rsidRPr="00164B6C">
        <w:rPr>
          <w:rFonts w:ascii="Times New Roman" w:hAnsi="Times New Roman"/>
          <w:i/>
        </w:rPr>
        <w:t xml:space="preserve">жными инструментами в несложных случаях, </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изображать типовые плоские фигуры и объемные тела с помощью простейших компьютерных инструментов.</w:t>
      </w:r>
    </w:p>
    <w:p w:rsidR="00FF65A6" w:rsidRPr="00164B6C" w:rsidRDefault="00FF65A6" w:rsidP="00FF304B">
      <w:pPr>
        <w:pStyle w:val="a"/>
        <w:numPr>
          <w:ilvl w:val="0"/>
          <w:numId w:val="0"/>
        </w:numPr>
        <w:tabs>
          <w:tab w:val="left" w:pos="284"/>
          <w:tab w:val="left" w:pos="1134"/>
        </w:tabs>
        <w:rPr>
          <w:rFonts w:ascii="Times New Roman" w:hAnsi="Times New Roman"/>
          <w:b/>
          <w:sz w:val="24"/>
          <w:szCs w:val="24"/>
        </w:rPr>
      </w:pPr>
      <w:r w:rsidRPr="00164B6C">
        <w:rPr>
          <w:rFonts w:ascii="Times New Roman" w:hAnsi="Times New Roman"/>
          <w:b/>
          <w:sz w:val="24"/>
          <w:szCs w:val="24"/>
        </w:rPr>
        <w:t xml:space="preserve">В повседневной жизни и при изучении других предметов: </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 xml:space="preserve">выполнять простейшие построения на местности, необходимые в реальной жизни; </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i/>
        </w:rPr>
      </w:pPr>
      <w:r w:rsidRPr="00164B6C">
        <w:rPr>
          <w:rFonts w:ascii="Times New Roman" w:hAnsi="Times New Roman"/>
          <w:i/>
        </w:rPr>
        <w:t>оценивать размеры реальных объектов окружающего мира</w:t>
      </w:r>
      <w:r w:rsidR="00C31256" w:rsidRPr="00164B6C">
        <w:rPr>
          <w:rFonts w:ascii="Times New Roman" w:hAnsi="Times New Roman"/>
          <w:i/>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Преобразования</w:t>
      </w:r>
    </w:p>
    <w:p w:rsidR="00FF65A6" w:rsidRPr="00164B6C" w:rsidRDefault="00FF65A6" w:rsidP="00BD1C4E">
      <w:pPr>
        <w:pStyle w:val="a"/>
        <w:numPr>
          <w:ilvl w:val="0"/>
          <w:numId w:val="122"/>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Оперировать понятием движения и преобразования подобия, владеть при</w:t>
      </w:r>
      <w:r w:rsidR="00A23AB5" w:rsidRPr="00164B6C">
        <w:rPr>
          <w:rFonts w:ascii="Times New Roman" w:hAnsi="Times New Roman"/>
          <w:i/>
          <w:sz w:val="24"/>
          <w:szCs w:val="24"/>
        </w:rPr>
        <w:t>е</w:t>
      </w:r>
      <w:r w:rsidRPr="00164B6C">
        <w:rPr>
          <w:rFonts w:ascii="Times New Roman" w:hAnsi="Times New Roman"/>
          <w:i/>
          <w:sz w:val="24"/>
          <w:szCs w:val="24"/>
        </w:rPr>
        <w:t xml:space="preserve">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 </w:t>
      </w:r>
    </w:p>
    <w:p w:rsidR="00FF65A6" w:rsidRPr="00164B6C" w:rsidRDefault="00FF65A6" w:rsidP="00BD1C4E">
      <w:pPr>
        <w:pStyle w:val="a"/>
        <w:numPr>
          <w:ilvl w:val="0"/>
          <w:numId w:val="122"/>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строить фигуру, подобную данной, пользоваться свойствами подобия для обоснования свойств фигур;</w:t>
      </w:r>
    </w:p>
    <w:p w:rsidR="00FF65A6" w:rsidRPr="00164B6C" w:rsidRDefault="00FF65A6" w:rsidP="00BD1C4E">
      <w:pPr>
        <w:pStyle w:val="a"/>
        <w:numPr>
          <w:ilvl w:val="0"/>
          <w:numId w:val="122"/>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применять свойства движений для проведения простейших обоснований свойств фигур.</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22"/>
        </w:numPr>
        <w:tabs>
          <w:tab w:val="left" w:pos="284"/>
          <w:tab w:val="left" w:pos="1134"/>
        </w:tabs>
        <w:ind w:left="0" w:firstLine="0"/>
        <w:rPr>
          <w:rFonts w:ascii="Times New Roman" w:hAnsi="Times New Roman"/>
          <w:i/>
          <w:sz w:val="24"/>
          <w:szCs w:val="24"/>
        </w:rPr>
      </w:pPr>
      <w:r w:rsidRPr="00164B6C">
        <w:rPr>
          <w:rFonts w:ascii="Times New Roman" w:hAnsi="Times New Roman"/>
          <w:i/>
          <w:sz w:val="24"/>
          <w:szCs w:val="24"/>
        </w:rPr>
        <w:t>применять свойства движений и применять подобие для построений и вычислений</w:t>
      </w:r>
      <w:r w:rsidR="00C31256" w:rsidRPr="00164B6C">
        <w:rPr>
          <w:rFonts w:ascii="Times New Roman" w:hAnsi="Times New Roman"/>
          <w:i/>
          <w:sz w:val="24"/>
          <w:szCs w:val="24"/>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Векторы и координаты на плоскости</w:t>
      </w:r>
    </w:p>
    <w:p w:rsidR="00FF65A6" w:rsidRPr="00164B6C" w:rsidRDefault="00FF65A6" w:rsidP="00BD1C4E">
      <w:pPr>
        <w:pStyle w:val="a8"/>
        <w:numPr>
          <w:ilvl w:val="0"/>
          <w:numId w:val="121"/>
        </w:numPr>
        <w:tabs>
          <w:tab w:val="left" w:pos="284"/>
          <w:tab w:val="left" w:pos="1134"/>
        </w:tabs>
        <w:ind w:left="0" w:firstLine="0"/>
        <w:jc w:val="both"/>
        <w:rPr>
          <w:rFonts w:ascii="Times New Roman" w:hAnsi="Times New Roman"/>
          <w:i/>
        </w:rPr>
      </w:pPr>
      <w:r w:rsidRPr="00164B6C">
        <w:rPr>
          <w:rFonts w:ascii="Times New Roman" w:hAnsi="Times New Roman"/>
          <w:i/>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w:t>
      </w:r>
    </w:p>
    <w:p w:rsidR="00FF65A6" w:rsidRPr="00164B6C" w:rsidRDefault="00FF65A6" w:rsidP="00BD1C4E">
      <w:pPr>
        <w:pStyle w:val="a8"/>
        <w:numPr>
          <w:ilvl w:val="0"/>
          <w:numId w:val="121"/>
        </w:numPr>
        <w:tabs>
          <w:tab w:val="left" w:pos="284"/>
          <w:tab w:val="left" w:pos="1134"/>
        </w:tabs>
        <w:ind w:left="0" w:firstLine="0"/>
        <w:jc w:val="both"/>
        <w:rPr>
          <w:rFonts w:ascii="Times New Roman" w:hAnsi="Times New Roman"/>
          <w:i/>
        </w:rPr>
      </w:pPr>
      <w:r w:rsidRPr="00164B6C">
        <w:rPr>
          <w:rFonts w:ascii="Times New Roman" w:hAnsi="Times New Roman"/>
          <w:i/>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w:t>
      </w:r>
    </w:p>
    <w:p w:rsidR="00FF65A6" w:rsidRPr="00164B6C" w:rsidRDefault="00FF65A6" w:rsidP="00BD1C4E">
      <w:pPr>
        <w:pStyle w:val="a8"/>
        <w:numPr>
          <w:ilvl w:val="0"/>
          <w:numId w:val="121"/>
        </w:numPr>
        <w:tabs>
          <w:tab w:val="left" w:pos="284"/>
          <w:tab w:val="left" w:pos="1134"/>
        </w:tabs>
        <w:ind w:left="0" w:firstLine="0"/>
        <w:jc w:val="both"/>
        <w:rPr>
          <w:rFonts w:ascii="Times New Roman" w:hAnsi="Times New Roman"/>
          <w:i/>
        </w:rPr>
      </w:pPr>
      <w:r w:rsidRPr="00164B6C">
        <w:rPr>
          <w:rFonts w:ascii="Times New Roman" w:hAnsi="Times New Roman"/>
          <w:i/>
        </w:rPr>
        <w:t>применять векторы и координаты для решения геометрических задач на вычисление длин, углов.</w:t>
      </w:r>
    </w:p>
    <w:p w:rsidR="00FF65A6" w:rsidRPr="00164B6C" w:rsidRDefault="00FF65A6" w:rsidP="00FF304B">
      <w:pPr>
        <w:pStyle w:val="a"/>
        <w:numPr>
          <w:ilvl w:val="0"/>
          <w:numId w:val="0"/>
        </w:numPr>
        <w:tabs>
          <w:tab w:val="left" w:pos="284"/>
          <w:tab w:val="left" w:pos="1134"/>
        </w:tabs>
        <w:rPr>
          <w:rFonts w:ascii="Times New Roman" w:hAnsi="Times New Roman"/>
          <w:b/>
          <w:sz w:val="24"/>
          <w:szCs w:val="24"/>
        </w:rPr>
      </w:pPr>
      <w:r w:rsidRPr="00164B6C">
        <w:rPr>
          <w:rFonts w:ascii="Times New Roman" w:hAnsi="Times New Roman"/>
          <w:b/>
          <w:sz w:val="24"/>
          <w:szCs w:val="24"/>
        </w:rPr>
        <w:t xml:space="preserve">В повседневной жизни и при изучении других предметов: </w:t>
      </w:r>
    </w:p>
    <w:p w:rsidR="00FF65A6" w:rsidRPr="00164B6C" w:rsidRDefault="00FF65A6" w:rsidP="00BD1C4E">
      <w:pPr>
        <w:pStyle w:val="a8"/>
        <w:numPr>
          <w:ilvl w:val="0"/>
          <w:numId w:val="121"/>
        </w:numPr>
        <w:tabs>
          <w:tab w:val="left" w:pos="284"/>
          <w:tab w:val="left" w:pos="1134"/>
        </w:tabs>
        <w:ind w:left="0" w:firstLine="0"/>
        <w:jc w:val="both"/>
        <w:rPr>
          <w:rFonts w:ascii="Times New Roman" w:hAnsi="Times New Roman"/>
          <w:i/>
        </w:rPr>
      </w:pPr>
      <w:r w:rsidRPr="00164B6C">
        <w:rPr>
          <w:rFonts w:ascii="Times New Roman" w:hAnsi="Times New Roman"/>
          <w:i/>
        </w:rPr>
        <w:t>использовать понятия векторов и координат для решения задач по физике, географии и другим учебным предметам</w:t>
      </w:r>
      <w:r w:rsidR="00C31256" w:rsidRPr="00164B6C">
        <w:rPr>
          <w:rFonts w:ascii="Times New Roman" w:hAnsi="Times New Roman"/>
          <w:i/>
        </w:rPr>
        <w:t>.</w:t>
      </w:r>
    </w:p>
    <w:p w:rsidR="00FF65A6" w:rsidRPr="00164B6C" w:rsidRDefault="00FF65A6" w:rsidP="00FF304B">
      <w:pPr>
        <w:tabs>
          <w:tab w:val="left" w:pos="284"/>
        </w:tabs>
        <w:spacing w:after="0" w:line="240" w:lineRule="auto"/>
        <w:rPr>
          <w:rFonts w:ascii="Times New Roman" w:hAnsi="Times New Roman"/>
          <w:b/>
          <w:bCs/>
          <w:sz w:val="24"/>
          <w:szCs w:val="24"/>
        </w:rPr>
      </w:pPr>
      <w:r w:rsidRPr="00164B6C">
        <w:rPr>
          <w:rFonts w:ascii="Times New Roman" w:hAnsi="Times New Roman"/>
          <w:b/>
          <w:bCs/>
          <w:sz w:val="24"/>
          <w:szCs w:val="24"/>
        </w:rPr>
        <w:t>История математики</w:t>
      </w:r>
    </w:p>
    <w:p w:rsidR="00FF65A6" w:rsidRPr="00164B6C" w:rsidRDefault="00FF65A6" w:rsidP="00BD1C4E">
      <w:pPr>
        <w:numPr>
          <w:ilvl w:val="0"/>
          <w:numId w:val="128"/>
        </w:numPr>
        <w:tabs>
          <w:tab w:val="left" w:pos="284"/>
          <w:tab w:val="left" w:pos="1134"/>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Характеризовать вклад выдающихся математиков в развитие математики и иных научных областей;</w:t>
      </w:r>
    </w:p>
    <w:p w:rsidR="00FF65A6" w:rsidRPr="00164B6C" w:rsidRDefault="00FF65A6" w:rsidP="00BD1C4E">
      <w:pPr>
        <w:numPr>
          <w:ilvl w:val="0"/>
          <w:numId w:val="128"/>
        </w:numPr>
        <w:tabs>
          <w:tab w:val="left" w:pos="284"/>
          <w:tab w:val="left" w:pos="1134"/>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понимать роль математики в развитии России</w:t>
      </w:r>
      <w:r w:rsidR="00C31256" w:rsidRPr="00164B6C">
        <w:rPr>
          <w:rFonts w:ascii="Times New Roman" w:hAnsi="Times New Roman"/>
          <w:i/>
          <w:sz w:val="24"/>
          <w:szCs w:val="24"/>
        </w:rPr>
        <w:t>.</w:t>
      </w:r>
    </w:p>
    <w:p w:rsidR="00FF65A6" w:rsidRPr="00164B6C" w:rsidRDefault="00FF65A6" w:rsidP="00FF304B">
      <w:pPr>
        <w:tabs>
          <w:tab w:val="left" w:pos="284"/>
        </w:tabs>
        <w:spacing w:after="0" w:line="240" w:lineRule="auto"/>
        <w:rPr>
          <w:rFonts w:ascii="Times New Roman" w:hAnsi="Times New Roman"/>
          <w:b/>
          <w:bCs/>
          <w:sz w:val="24"/>
          <w:szCs w:val="24"/>
        </w:rPr>
      </w:pPr>
      <w:r w:rsidRPr="00164B6C">
        <w:rPr>
          <w:rFonts w:ascii="Times New Roman" w:hAnsi="Times New Roman"/>
          <w:b/>
          <w:bCs/>
          <w:sz w:val="24"/>
          <w:szCs w:val="24"/>
        </w:rPr>
        <w:t>Методы математики</w:t>
      </w:r>
    </w:p>
    <w:p w:rsidR="00FF65A6" w:rsidRPr="00164B6C" w:rsidRDefault="00FF65A6" w:rsidP="00BD1C4E">
      <w:pPr>
        <w:numPr>
          <w:ilvl w:val="0"/>
          <w:numId w:val="128"/>
        </w:numPr>
        <w:tabs>
          <w:tab w:val="left" w:pos="284"/>
          <w:tab w:val="left" w:pos="1134"/>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Используя изученные методы, проводить доказательство, выполнять опровержение;</w:t>
      </w:r>
    </w:p>
    <w:p w:rsidR="00FF65A6" w:rsidRPr="00164B6C" w:rsidRDefault="00C31256" w:rsidP="00BD1C4E">
      <w:pPr>
        <w:numPr>
          <w:ilvl w:val="0"/>
          <w:numId w:val="128"/>
        </w:numPr>
        <w:tabs>
          <w:tab w:val="left" w:pos="284"/>
          <w:tab w:val="left" w:pos="1134"/>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в</w:t>
      </w:r>
      <w:r w:rsidR="00FF65A6" w:rsidRPr="00164B6C">
        <w:rPr>
          <w:rFonts w:ascii="Times New Roman" w:hAnsi="Times New Roman"/>
          <w:i/>
          <w:sz w:val="24"/>
          <w:szCs w:val="24"/>
        </w:rPr>
        <w:t>ыбирать изученные методы и их комбинации для решения математических задач;</w:t>
      </w:r>
    </w:p>
    <w:p w:rsidR="00FF65A6" w:rsidRPr="00164B6C" w:rsidRDefault="00FF65A6" w:rsidP="00BD1C4E">
      <w:pPr>
        <w:numPr>
          <w:ilvl w:val="0"/>
          <w:numId w:val="128"/>
        </w:numPr>
        <w:tabs>
          <w:tab w:val="left" w:pos="284"/>
          <w:tab w:val="left" w:pos="1134"/>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lang w:eastAsia="ru-RU"/>
        </w:rPr>
        <w:t>использовать математические знания для описания закономерностей в окружающей действительности и произведениях искусства</w:t>
      </w:r>
      <w:r w:rsidRPr="00164B6C">
        <w:rPr>
          <w:rFonts w:ascii="Times New Roman" w:hAnsi="Times New Roman"/>
          <w:i/>
          <w:sz w:val="24"/>
          <w:szCs w:val="24"/>
        </w:rPr>
        <w:t>;</w:t>
      </w:r>
    </w:p>
    <w:p w:rsidR="00FF65A6" w:rsidRPr="00164B6C" w:rsidRDefault="00FF65A6" w:rsidP="00BD1C4E">
      <w:pPr>
        <w:numPr>
          <w:ilvl w:val="0"/>
          <w:numId w:val="128"/>
        </w:numPr>
        <w:tabs>
          <w:tab w:val="left" w:pos="284"/>
          <w:tab w:val="left" w:pos="1134"/>
        </w:tabs>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применять простейшие программные средства и электронно-коммуникационные системы при решении математических задач.</w:t>
      </w:r>
    </w:p>
    <w:p w:rsidR="00FF65A6" w:rsidRPr="00164B6C" w:rsidRDefault="00FF65A6" w:rsidP="00FF304B">
      <w:pPr>
        <w:pStyle w:val="3"/>
        <w:tabs>
          <w:tab w:val="left" w:pos="284"/>
        </w:tabs>
        <w:spacing w:before="0" w:beforeAutospacing="0" w:after="0" w:afterAutospacing="0"/>
        <w:rPr>
          <w:sz w:val="24"/>
          <w:szCs w:val="24"/>
        </w:rPr>
      </w:pPr>
      <w:bookmarkStart w:id="61" w:name="_Toc284662723"/>
      <w:bookmarkStart w:id="62" w:name="_Toc284663349"/>
      <w:r w:rsidRPr="00164B6C">
        <w:rPr>
          <w:sz w:val="24"/>
          <w:szCs w:val="24"/>
        </w:rPr>
        <w:t>Выпускник получит возможность научиться в 7-9 классах для успешного продолжения образования на углубл</w:t>
      </w:r>
      <w:r w:rsidR="00A23AB5" w:rsidRPr="00164B6C">
        <w:rPr>
          <w:sz w:val="24"/>
          <w:szCs w:val="24"/>
        </w:rPr>
        <w:t>е</w:t>
      </w:r>
      <w:r w:rsidRPr="00164B6C">
        <w:rPr>
          <w:sz w:val="24"/>
          <w:szCs w:val="24"/>
        </w:rPr>
        <w:t>нном уровне</w:t>
      </w:r>
      <w:bookmarkEnd w:id="61"/>
      <w:bookmarkEnd w:id="62"/>
    </w:p>
    <w:p w:rsidR="00FF65A6" w:rsidRPr="00164B6C" w:rsidRDefault="00FF65A6" w:rsidP="00FF304B">
      <w:pPr>
        <w:tabs>
          <w:tab w:val="left" w:pos="284"/>
        </w:tabs>
        <w:spacing w:after="0" w:line="240" w:lineRule="auto"/>
        <w:rPr>
          <w:rFonts w:ascii="Times New Roman" w:hAnsi="Times New Roman"/>
          <w:sz w:val="24"/>
          <w:szCs w:val="24"/>
        </w:rPr>
      </w:pPr>
      <w:r w:rsidRPr="00164B6C">
        <w:rPr>
          <w:rFonts w:ascii="Times New Roman" w:hAnsi="Times New Roman"/>
          <w:b/>
          <w:sz w:val="24"/>
          <w:szCs w:val="24"/>
        </w:rPr>
        <w:t>Элементы теории множеств и математической логики</w:t>
      </w:r>
    </w:p>
    <w:p w:rsidR="00FF65A6" w:rsidRPr="00164B6C" w:rsidRDefault="00FF65A6" w:rsidP="00BD1C4E">
      <w:pPr>
        <w:pStyle w:val="a8"/>
        <w:numPr>
          <w:ilvl w:val="0"/>
          <w:numId w:val="120"/>
        </w:numPr>
        <w:tabs>
          <w:tab w:val="left" w:pos="284"/>
          <w:tab w:val="left" w:pos="1134"/>
        </w:tabs>
        <w:ind w:left="0" w:firstLine="0"/>
        <w:jc w:val="both"/>
        <w:rPr>
          <w:rFonts w:ascii="Times New Roman" w:hAnsi="Times New Roman"/>
        </w:rPr>
      </w:pPr>
      <w:r w:rsidRPr="00164B6C">
        <w:rPr>
          <w:rFonts w:ascii="Times New Roman" w:hAnsi="Times New Roman"/>
        </w:rPr>
        <w:t>Свободно оперировать</w:t>
      </w:r>
      <w:r w:rsidRPr="00164B6C">
        <w:rPr>
          <w:rStyle w:val="af3"/>
          <w:rFonts w:ascii="Times New Roman" w:hAnsi="Times New Roman"/>
        </w:rPr>
        <w:footnoteReference w:id="5"/>
      </w:r>
      <w:r w:rsidRPr="00164B6C">
        <w:rPr>
          <w:rFonts w:ascii="Times New Roman" w:hAnsi="Times New Roman"/>
        </w:rPr>
        <w:t xml:space="preserve">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 множества;</w:t>
      </w:r>
    </w:p>
    <w:p w:rsidR="00FF65A6" w:rsidRPr="00164B6C" w:rsidRDefault="00FF65A6" w:rsidP="00BD1C4E">
      <w:pPr>
        <w:pStyle w:val="a8"/>
        <w:numPr>
          <w:ilvl w:val="0"/>
          <w:numId w:val="120"/>
        </w:numPr>
        <w:tabs>
          <w:tab w:val="left" w:pos="284"/>
          <w:tab w:val="left" w:pos="1134"/>
        </w:tabs>
        <w:ind w:left="0" w:firstLine="0"/>
        <w:jc w:val="both"/>
        <w:rPr>
          <w:rFonts w:ascii="Times New Roman" w:hAnsi="Times New Roman"/>
        </w:rPr>
      </w:pPr>
      <w:r w:rsidRPr="00164B6C">
        <w:rPr>
          <w:rFonts w:ascii="Times New Roman" w:hAnsi="Times New Roman"/>
        </w:rPr>
        <w:t>задавать множества разными способами;</w:t>
      </w:r>
    </w:p>
    <w:p w:rsidR="00FF65A6" w:rsidRPr="00164B6C" w:rsidRDefault="00FF65A6" w:rsidP="00BD1C4E">
      <w:pPr>
        <w:pStyle w:val="a8"/>
        <w:numPr>
          <w:ilvl w:val="0"/>
          <w:numId w:val="120"/>
        </w:numPr>
        <w:tabs>
          <w:tab w:val="left" w:pos="284"/>
          <w:tab w:val="left" w:pos="1134"/>
        </w:tabs>
        <w:ind w:left="0" w:firstLine="0"/>
        <w:jc w:val="both"/>
        <w:rPr>
          <w:rFonts w:ascii="Times New Roman" w:hAnsi="Times New Roman"/>
        </w:rPr>
      </w:pPr>
      <w:r w:rsidRPr="00164B6C">
        <w:rPr>
          <w:rFonts w:ascii="Times New Roman" w:hAnsi="Times New Roman"/>
        </w:rPr>
        <w:t>проверять выполнение характеристического свойства множества;</w:t>
      </w:r>
    </w:p>
    <w:p w:rsidR="00FF65A6" w:rsidRPr="00164B6C" w:rsidRDefault="00FF65A6" w:rsidP="00BD1C4E">
      <w:pPr>
        <w:pStyle w:val="a8"/>
        <w:numPr>
          <w:ilvl w:val="0"/>
          <w:numId w:val="120"/>
        </w:numPr>
        <w:tabs>
          <w:tab w:val="left" w:pos="284"/>
          <w:tab w:val="left" w:pos="1134"/>
        </w:tabs>
        <w:ind w:left="0" w:firstLine="0"/>
        <w:jc w:val="both"/>
        <w:rPr>
          <w:rFonts w:ascii="Times New Roman" w:hAnsi="Times New Roman"/>
        </w:rPr>
      </w:pPr>
      <w:r w:rsidRPr="00164B6C">
        <w:rPr>
          <w:rFonts w:ascii="Times New Roman" w:hAnsi="Times New Roman"/>
        </w:rPr>
        <w:t>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w:t>
      </w:r>
      <w:r w:rsidR="007465E1" w:rsidRPr="00164B6C">
        <w:rPr>
          <w:rFonts w:ascii="Times New Roman" w:hAnsi="Times New Roman"/>
        </w:rPr>
        <w:t>;</w:t>
      </w:r>
      <w:r w:rsidR="00A23AB5" w:rsidRPr="00164B6C">
        <w:rPr>
          <w:rFonts w:ascii="Times New Roman" w:hAnsi="Times New Roman"/>
        </w:rPr>
        <w:t xml:space="preserve"> </w:t>
      </w:r>
      <w:r w:rsidR="007465E1" w:rsidRPr="00164B6C">
        <w:rPr>
          <w:rFonts w:ascii="Times New Roman" w:hAnsi="Times New Roman"/>
        </w:rPr>
        <w:t>у</w:t>
      </w:r>
      <w:r w:rsidRPr="00164B6C">
        <w:rPr>
          <w:rFonts w:ascii="Times New Roman" w:hAnsi="Times New Roman"/>
        </w:rPr>
        <w:t>словные высказывания (импликации);</w:t>
      </w:r>
    </w:p>
    <w:p w:rsidR="00FF65A6" w:rsidRPr="00164B6C" w:rsidRDefault="00FF65A6" w:rsidP="00BD1C4E">
      <w:pPr>
        <w:pStyle w:val="a8"/>
        <w:numPr>
          <w:ilvl w:val="0"/>
          <w:numId w:val="120"/>
        </w:numPr>
        <w:tabs>
          <w:tab w:val="left" w:pos="284"/>
          <w:tab w:val="left" w:pos="1134"/>
        </w:tabs>
        <w:ind w:left="0" w:firstLine="0"/>
        <w:jc w:val="both"/>
        <w:rPr>
          <w:rFonts w:ascii="Times New Roman" w:hAnsi="Times New Roman"/>
        </w:rPr>
      </w:pPr>
      <w:r w:rsidRPr="00164B6C">
        <w:rPr>
          <w:rFonts w:ascii="Times New Roman" w:hAnsi="Times New Roman"/>
        </w:rPr>
        <w:t>строить высказывания с использованием законов алгебры высказываний.</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строить рассуждения на основе использования правил логики;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w:t>
      </w:r>
      <w:r w:rsidR="007465E1" w:rsidRPr="00164B6C">
        <w:rPr>
          <w:rFonts w:ascii="Times New Roman" w:hAnsi="Times New Roman"/>
          <w:sz w:val="24"/>
          <w:szCs w:val="24"/>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Числа</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понимать и объяснять разницу между позиционной и непозиционной системами записи чисел;</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переводить числа из одной системы записи (системы счисления) в другую;</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доказывать и использовать признаки делимости на 2, 4, 8, 5, 3, 6, 9, 10, 11 суммы и произведения чисел при выполнении вычислений и решении задач;</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выполнять округление рациональных и иррациональных чисел с заданной точностью;</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сравнивать действительные числа разными способами;</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находить НОД и НОК чисел разными способами и использовать их при решении задач;</w:t>
      </w:r>
    </w:p>
    <w:p w:rsidR="00FF65A6" w:rsidRPr="00164B6C" w:rsidRDefault="00FF65A6" w:rsidP="00BD1C4E">
      <w:pPr>
        <w:pStyle w:val="a8"/>
        <w:numPr>
          <w:ilvl w:val="0"/>
          <w:numId w:val="117"/>
        </w:numPr>
        <w:tabs>
          <w:tab w:val="left" w:pos="284"/>
          <w:tab w:val="left" w:pos="1134"/>
        </w:tabs>
        <w:ind w:left="0" w:firstLine="0"/>
        <w:contextualSpacing w:val="0"/>
        <w:jc w:val="both"/>
        <w:rPr>
          <w:rFonts w:ascii="Times New Roman" w:hAnsi="Times New Roman"/>
        </w:rPr>
      </w:pPr>
      <w:r w:rsidRPr="00164B6C">
        <w:rPr>
          <w:rFonts w:ascii="Times New Roman" w:hAnsi="Times New Roman"/>
        </w:rPr>
        <w:t>выполнять вычисления и преобразования выражений, содержащих действительные числа, в том числе корни натуральных степеней.</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 xml:space="preserve">записывать, сравнивать, округлять числовые данные реальных величин с использованием разных систем измерения; </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составлять и оценивать разными способами числовые выражения при решении практических задач и задач из других учебных предметов</w:t>
      </w:r>
      <w:r w:rsidR="007465E1" w:rsidRPr="00164B6C">
        <w:rPr>
          <w:rFonts w:ascii="Times New Roman" w:hAnsi="Times New Roman"/>
          <w:sz w:val="24"/>
          <w:szCs w:val="24"/>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Тождественные преобразования</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Свободно оперировать понятиями степени с целым и дробным показателем;</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выполнять доказательство свойств степени с целыми и дробными показателями;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 многочлена;</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свободно владеть приемами преобразования целых и дробно-рациональных выражений;</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выполнять разложение многочленов на множители разными способами, с использованием комбинаций различных при</w:t>
      </w:r>
      <w:r w:rsidR="00A23AB5" w:rsidRPr="00164B6C">
        <w:rPr>
          <w:rFonts w:ascii="Times New Roman" w:hAnsi="Times New Roman"/>
          <w:sz w:val="24"/>
          <w:szCs w:val="24"/>
        </w:rPr>
        <w:t>е</w:t>
      </w:r>
      <w:r w:rsidRPr="00164B6C">
        <w:rPr>
          <w:rFonts w:ascii="Times New Roman" w:hAnsi="Times New Roman"/>
          <w:sz w:val="24"/>
          <w:szCs w:val="24"/>
        </w:rPr>
        <w:t>мов;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использовать теорему Виета и теорему, обратную теореме Виета, для поиска корней квадратного тр</w:t>
      </w:r>
      <w:r w:rsidR="00A23AB5" w:rsidRPr="00164B6C">
        <w:rPr>
          <w:rFonts w:ascii="Times New Roman" w:hAnsi="Times New Roman"/>
          <w:sz w:val="24"/>
          <w:szCs w:val="24"/>
        </w:rPr>
        <w:t>е</w:t>
      </w:r>
      <w:r w:rsidRPr="00164B6C">
        <w:rPr>
          <w:rFonts w:ascii="Times New Roman" w:hAnsi="Times New Roman"/>
          <w:sz w:val="24"/>
          <w:szCs w:val="24"/>
        </w:rPr>
        <w:t>хчлена и для решения задач, в том числе задач с параметрами на основе квадратного тр</w:t>
      </w:r>
      <w:r w:rsidR="00A23AB5" w:rsidRPr="00164B6C">
        <w:rPr>
          <w:rFonts w:ascii="Times New Roman" w:hAnsi="Times New Roman"/>
          <w:sz w:val="24"/>
          <w:szCs w:val="24"/>
        </w:rPr>
        <w:t>е</w:t>
      </w:r>
      <w:r w:rsidRPr="00164B6C">
        <w:rPr>
          <w:rFonts w:ascii="Times New Roman" w:hAnsi="Times New Roman"/>
          <w:sz w:val="24"/>
          <w:szCs w:val="24"/>
        </w:rPr>
        <w:t>хчлена;</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выполнять деление многочлена на многочлен с остатком;</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 xml:space="preserve">доказывать свойства квадратных корней и корней степени </w:t>
      </w:r>
      <w:r w:rsidRPr="00164B6C">
        <w:rPr>
          <w:rFonts w:ascii="Times New Roman" w:hAnsi="Times New Roman"/>
          <w:i/>
          <w:sz w:val="24"/>
          <w:szCs w:val="24"/>
        </w:rPr>
        <w:t>n</w:t>
      </w:r>
      <w:r w:rsidRPr="00164B6C">
        <w:rPr>
          <w:rFonts w:ascii="Times New Roman" w:hAnsi="Times New Roman"/>
          <w:sz w:val="24"/>
          <w:szCs w:val="24"/>
        </w:rPr>
        <w:t>;</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 xml:space="preserve">выполнять преобразования выражений, содержащих квадратные корни, корни степени </w:t>
      </w:r>
      <w:r w:rsidRPr="00164B6C">
        <w:rPr>
          <w:rFonts w:ascii="Times New Roman" w:hAnsi="Times New Roman"/>
          <w:i/>
          <w:sz w:val="24"/>
          <w:szCs w:val="24"/>
          <w:lang w:val="en-US"/>
        </w:rPr>
        <w:t>n</w:t>
      </w:r>
      <w:r w:rsidRPr="00164B6C">
        <w:rPr>
          <w:rFonts w:ascii="Times New Roman" w:hAnsi="Times New Roman"/>
          <w:sz w:val="24"/>
          <w:szCs w:val="24"/>
        </w:rPr>
        <w:t>;</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свободно оперировать понятиями «тождество», «тождество на множестве», «тождественное преобразование»;</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выполнять различные преобразования выражений, содержащих модули.</w:t>
      </w:r>
      <w:r w:rsidR="00235FF4" w:rsidRPr="00164B6C">
        <w:rPr>
          <w:rFonts w:ascii="Times New Roman" w:hAnsi="Times New Roman"/>
          <w:sz w:val="24"/>
          <w:szCs w:val="24"/>
        </w:rPr>
        <w:fldChar w:fldCharType="begin"/>
      </w:r>
      <w:r w:rsidRPr="00164B6C">
        <w:rPr>
          <w:rFonts w:ascii="Times New Roman" w:hAnsi="Times New Roman"/>
          <w:sz w:val="24"/>
          <w:szCs w:val="24"/>
        </w:rPr>
        <w:instrText xml:space="preserve"> QUOTE </w:instrText>
      </w:r>
      <w:r w:rsidRPr="00164B6C">
        <w:rPr>
          <w:rFonts w:ascii="Times New Roman" w:hAnsi="Times New Roman"/>
          <w:noProof/>
          <w:sz w:val="24"/>
          <w:szCs w:val="24"/>
        </w:rPr>
        <w:drawing>
          <wp:inline distT="0" distB="0" distL="0" distR="0">
            <wp:extent cx="765175" cy="26924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65175" cy="269240"/>
                    </a:xfrm>
                    <a:prstGeom prst="rect">
                      <a:avLst/>
                    </a:prstGeom>
                    <a:noFill/>
                    <a:ln>
                      <a:noFill/>
                    </a:ln>
                  </pic:spPr>
                </pic:pic>
              </a:graphicData>
            </a:graphic>
          </wp:inline>
        </w:drawing>
      </w:r>
      <w:r w:rsidR="00235FF4" w:rsidRPr="00164B6C">
        <w:rPr>
          <w:rFonts w:ascii="Times New Roman" w:hAnsi="Times New Roman"/>
          <w:sz w:val="24"/>
          <w:szCs w:val="24"/>
        </w:rPr>
        <w:fldChar w:fldCharType="separate"/>
      </w:r>
      <w:r w:rsidRPr="00164B6C">
        <w:rPr>
          <w:rFonts w:ascii="Times New Roman" w:hAnsi="Times New Roman"/>
          <w:noProof/>
          <w:sz w:val="24"/>
          <w:szCs w:val="24"/>
        </w:rPr>
        <w:drawing>
          <wp:inline distT="0" distB="0" distL="0" distR="0">
            <wp:extent cx="765175" cy="269240"/>
            <wp:effectExtent l="0" t="0" r="0" b="0"/>
            <wp:docPr id="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65175" cy="269240"/>
                    </a:xfrm>
                    <a:prstGeom prst="rect">
                      <a:avLst/>
                    </a:prstGeom>
                    <a:noFill/>
                    <a:ln>
                      <a:noFill/>
                    </a:ln>
                  </pic:spPr>
                </pic:pic>
              </a:graphicData>
            </a:graphic>
          </wp:inline>
        </w:drawing>
      </w:r>
      <w:r w:rsidR="00235FF4" w:rsidRPr="00164B6C">
        <w:rPr>
          <w:rFonts w:ascii="Times New Roman" w:hAnsi="Times New Roman"/>
          <w:sz w:val="24"/>
          <w:szCs w:val="24"/>
        </w:rPr>
        <w:fldChar w:fldCharType="end"/>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31"/>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выполнять преобразования и действия с буквенными выражениями, числовые коэффициенты которых записаны в стандартном виде;</w:t>
      </w:r>
    </w:p>
    <w:p w:rsidR="00FF65A6" w:rsidRPr="00164B6C" w:rsidRDefault="00FF65A6" w:rsidP="00BD1C4E">
      <w:pPr>
        <w:pStyle w:val="a"/>
        <w:numPr>
          <w:ilvl w:val="0"/>
          <w:numId w:val="131"/>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выполнять преобразования рациональных выражений при решении задач других учебных предметов;</w:t>
      </w:r>
    </w:p>
    <w:p w:rsidR="00FF65A6" w:rsidRPr="00164B6C" w:rsidRDefault="00FF65A6" w:rsidP="00BD1C4E">
      <w:pPr>
        <w:pStyle w:val="a"/>
        <w:numPr>
          <w:ilvl w:val="0"/>
          <w:numId w:val="131"/>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выполнять проверку правдоподобия физических и химических формул на основе сравнения размерностей и валентностей</w:t>
      </w:r>
      <w:r w:rsidR="007465E1" w:rsidRPr="00164B6C">
        <w:rPr>
          <w:rFonts w:ascii="Times New Roman" w:hAnsi="Times New Roman"/>
          <w:sz w:val="24"/>
          <w:szCs w:val="24"/>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Уравнения и неравенства</w:t>
      </w:r>
    </w:p>
    <w:p w:rsidR="00FF65A6" w:rsidRPr="00164B6C" w:rsidRDefault="00FF65A6" w:rsidP="00BD1C4E">
      <w:pPr>
        <w:pStyle w:val="a8"/>
        <w:numPr>
          <w:ilvl w:val="0"/>
          <w:numId w:val="116"/>
        </w:numPr>
        <w:tabs>
          <w:tab w:val="left" w:pos="284"/>
          <w:tab w:val="left" w:pos="1134"/>
        </w:tabs>
        <w:ind w:left="0" w:firstLine="0"/>
        <w:jc w:val="both"/>
        <w:rPr>
          <w:rFonts w:ascii="Times New Roman" w:hAnsi="Times New Roman"/>
          <w:i/>
        </w:rPr>
      </w:pPr>
      <w:r w:rsidRPr="00164B6C">
        <w:rPr>
          <w:rFonts w:ascii="Times New Roman" w:hAnsi="Times New Roman"/>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решать разные виды уравнений и неравенств и их систем, в том числе некоторые уравнения 3 и 4 степеней, дробно-рациональные и иррациональные;</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знать теорему Виета для уравнений степени выше второй;</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понимать смысл теорем о равносильных и неравносильных преобразованиях уравнений и уметь их доказывать;</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владеть разными методами решения уравнений, неравенств и их систем, уметь выбирать метод решения и обосновывать свой выбор;</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использовать метод интервалов для решения неравенств, в том числе дробно-рациональных и включающих в себя иррациональные выражения;</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решать алгебраические уравнения и неравенства и их системы с параметрами алгебраическим и графическим методами;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владеть разными методами доказательства неравенств;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решать уравнения в целых числах;</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изображать множества на плоскости, задаваемые уравнениями, неравенствами и их системами.</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составлять и решать уравнения, неравенства, их системы при решении задач других учебных предметов;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r w:rsidR="007465E1" w:rsidRPr="00164B6C">
        <w:rPr>
          <w:rFonts w:ascii="Times New Roman" w:hAnsi="Times New Roman"/>
          <w:sz w:val="24"/>
          <w:szCs w:val="24"/>
        </w:rPr>
        <w:t>;</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составлять и решать уравнения и неравенства с параметрами при решении задач других учебных предметов;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составлять уравнение, неравенство или их систему, описывающие реальную ситуацию или прикладную задачу, интерпретировать полученные результаты</w:t>
      </w:r>
      <w:r w:rsidR="007465E1" w:rsidRPr="00164B6C">
        <w:rPr>
          <w:rFonts w:ascii="Times New Roman" w:hAnsi="Times New Roman"/>
          <w:sz w:val="24"/>
          <w:szCs w:val="24"/>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Функции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 монотонность функции, наибольшее и наименьшее значения, ч</w:t>
      </w:r>
      <w:r w:rsidR="00A23AB5" w:rsidRPr="00164B6C">
        <w:rPr>
          <w:rFonts w:ascii="Times New Roman" w:hAnsi="Times New Roman"/>
          <w:sz w:val="24"/>
          <w:szCs w:val="24"/>
        </w:rPr>
        <w:t>е</w:t>
      </w:r>
      <w:r w:rsidRPr="00164B6C">
        <w:rPr>
          <w:rFonts w:ascii="Times New Roman" w:hAnsi="Times New Roman"/>
          <w:sz w:val="24"/>
          <w:szCs w:val="24"/>
        </w:rPr>
        <w:t>тность/неч</w:t>
      </w:r>
      <w:r w:rsidR="00A23AB5" w:rsidRPr="00164B6C">
        <w:rPr>
          <w:rFonts w:ascii="Times New Roman" w:hAnsi="Times New Roman"/>
          <w:sz w:val="24"/>
          <w:szCs w:val="24"/>
        </w:rPr>
        <w:t>е</w:t>
      </w:r>
      <w:r w:rsidRPr="00164B6C">
        <w:rPr>
          <w:rFonts w:ascii="Times New Roman" w:hAnsi="Times New Roman"/>
          <w:sz w:val="24"/>
          <w:szCs w:val="24"/>
        </w:rPr>
        <w:t xml:space="preserve">тность функции, периодичность функции, график функции, вертикальная, горизонтальная, наклонная асимптоты; график зависимости, не являющейся функцией, </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 xml:space="preserve">строить графики функций: линейной, квадратичной, дробно-линейной, степенной при разных значениях показателя степени, </w:t>
      </w:r>
      <w:r w:rsidRPr="00164B6C">
        <w:rPr>
          <w:rFonts w:ascii="Times New Roman" w:hAnsi="Times New Roman"/>
          <w:bCs/>
          <w:position w:val="-12"/>
          <w:sz w:val="24"/>
          <w:szCs w:val="24"/>
        </w:rPr>
        <w:object w:dxaOrig="660" w:dyaOrig="380">
          <v:shape id="_x0000_i1033" type="#_x0000_t75" style="width:30pt;height:15pt" o:ole="">
            <v:imagedata r:id="rId22" o:title=""/>
          </v:shape>
          <o:OLEObject Type="Embed" ProgID="Equation.DSMT4" ShapeID="_x0000_i1033" DrawAspect="Content" ObjectID="_1642881312" r:id="rId27"/>
        </w:object>
      </w:r>
      <w:r w:rsidRPr="00164B6C">
        <w:rPr>
          <w:rFonts w:ascii="Times New Roman" w:hAnsi="Times New Roman"/>
          <w:bCs/>
          <w:sz w:val="24"/>
          <w:szCs w:val="24"/>
        </w:rPr>
        <w:t>;</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 xml:space="preserve">использовать преобразования графика функции </w:t>
      </w:r>
      <w:r w:rsidRPr="00164B6C">
        <w:rPr>
          <w:rFonts w:ascii="Times New Roman" w:hAnsi="Times New Roman"/>
          <w:position w:val="-12"/>
          <w:sz w:val="24"/>
          <w:szCs w:val="24"/>
        </w:rPr>
        <w:object w:dxaOrig="960" w:dyaOrig="380">
          <v:shape id="_x0000_i1034" type="#_x0000_t75" style="width:51pt;height:15pt" o:ole="">
            <v:imagedata r:id="rId28" o:title=""/>
          </v:shape>
          <o:OLEObject Type="Embed" ProgID="Equation.DSMT4" ShapeID="_x0000_i1034" DrawAspect="Content" ObjectID="_1642881313" r:id="rId29"/>
        </w:object>
      </w:r>
      <w:r w:rsidRPr="00164B6C">
        <w:rPr>
          <w:rFonts w:ascii="Times New Roman" w:hAnsi="Times New Roman"/>
          <w:sz w:val="24"/>
          <w:szCs w:val="24"/>
        </w:rPr>
        <w:t xml:space="preserve"> для построения графиков функций </w:t>
      </w:r>
      <w:r w:rsidRPr="00164B6C">
        <w:rPr>
          <w:rFonts w:ascii="Times New Roman" w:hAnsi="Times New Roman"/>
          <w:position w:val="-12"/>
          <w:sz w:val="24"/>
          <w:szCs w:val="24"/>
        </w:rPr>
        <w:object w:dxaOrig="1780" w:dyaOrig="380">
          <v:shape id="_x0000_i1035" type="#_x0000_t75" style="width:87pt;height:15pt" o:ole="">
            <v:imagedata r:id="rId24" o:title=""/>
          </v:shape>
          <o:OLEObject Type="Embed" ProgID="Equation.DSMT4" ShapeID="_x0000_i1035" DrawAspect="Content" ObjectID="_1642881314" r:id="rId30"/>
        </w:object>
      </w:r>
      <w:r w:rsidRPr="00164B6C">
        <w:rPr>
          <w:rFonts w:ascii="Times New Roman" w:hAnsi="Times New Roman"/>
          <w:sz w:val="24"/>
          <w:szCs w:val="24"/>
        </w:rPr>
        <w:t xml:space="preserve">; </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анализировать свойства функций и вид графика в зависимости от параметров;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 xml:space="preserve">свободно оперировать понятиями: последовательность, ограниченная последовательность, монотонно возрастающая (убывающая) последовательность, предел последовательности, арифметическая прогрессия, геометрическая прогрессия, характеристическое свойство арифметической (геометрической) прогрессии; </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использовать метод математической индукции для вывода формул, доказательства равенств и неравенств, решения задач на делимость;</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исследовать последовательности, заданные рекуррентно;</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решать комбинированные задачи на арифметическую и геометрическую прогрессии.</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использовать графики зависимостей для исследования реальных процессов и явлений;</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w:t>
      </w:r>
      <w:r w:rsidR="007465E1" w:rsidRPr="00164B6C">
        <w:rPr>
          <w:rFonts w:ascii="Times New Roman" w:hAnsi="Times New Roman"/>
          <w:sz w:val="24"/>
          <w:szCs w:val="24"/>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 xml:space="preserve">Статистика и теория вероятностей </w:t>
      </w:r>
    </w:p>
    <w:p w:rsidR="00FF65A6" w:rsidRPr="00164B6C" w:rsidRDefault="00FF65A6" w:rsidP="00BD1C4E">
      <w:pPr>
        <w:pStyle w:val="a8"/>
        <w:numPr>
          <w:ilvl w:val="0"/>
          <w:numId w:val="119"/>
        </w:numPr>
        <w:tabs>
          <w:tab w:val="left" w:pos="284"/>
          <w:tab w:val="left" w:pos="1134"/>
        </w:tabs>
        <w:ind w:left="0" w:firstLine="0"/>
        <w:contextualSpacing w:val="0"/>
        <w:jc w:val="both"/>
        <w:rPr>
          <w:rFonts w:ascii="Times New Roman" w:hAnsi="Times New Roman"/>
        </w:rPr>
      </w:pPr>
      <w:r w:rsidRPr="00164B6C">
        <w:rPr>
          <w:rFonts w:ascii="Times New Roman" w:hAnsi="Times New Roman"/>
        </w:rPr>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FF65A6" w:rsidRPr="00164B6C" w:rsidRDefault="00FF65A6" w:rsidP="00BD1C4E">
      <w:pPr>
        <w:pStyle w:val="a8"/>
        <w:numPr>
          <w:ilvl w:val="0"/>
          <w:numId w:val="119"/>
        </w:numPr>
        <w:tabs>
          <w:tab w:val="left" w:pos="284"/>
          <w:tab w:val="left" w:pos="1134"/>
        </w:tabs>
        <w:ind w:left="0" w:firstLine="0"/>
        <w:contextualSpacing w:val="0"/>
        <w:jc w:val="both"/>
        <w:rPr>
          <w:rFonts w:ascii="Times New Roman" w:hAnsi="Times New Roman"/>
        </w:rPr>
      </w:pPr>
      <w:r w:rsidRPr="00164B6C">
        <w:rPr>
          <w:rFonts w:ascii="Times New Roman" w:hAnsi="Times New Roman"/>
        </w:rPr>
        <w:t>выбирать наиболее удобный способ представления информации, адекватный е</w:t>
      </w:r>
      <w:r w:rsidR="00A23AB5" w:rsidRPr="00164B6C">
        <w:rPr>
          <w:rFonts w:ascii="Times New Roman" w:hAnsi="Times New Roman"/>
        </w:rPr>
        <w:t>е</w:t>
      </w:r>
      <w:r w:rsidRPr="00164B6C">
        <w:rPr>
          <w:rFonts w:ascii="Times New Roman" w:hAnsi="Times New Roman"/>
        </w:rPr>
        <w:t xml:space="preserve"> свойствам и целям анализа;</w:t>
      </w:r>
    </w:p>
    <w:p w:rsidR="00FF65A6" w:rsidRPr="00164B6C" w:rsidRDefault="00FF65A6" w:rsidP="00BD1C4E">
      <w:pPr>
        <w:pStyle w:val="a8"/>
        <w:numPr>
          <w:ilvl w:val="0"/>
          <w:numId w:val="119"/>
        </w:numPr>
        <w:tabs>
          <w:tab w:val="left" w:pos="284"/>
          <w:tab w:val="left" w:pos="1134"/>
        </w:tabs>
        <w:ind w:left="0" w:firstLine="0"/>
        <w:contextualSpacing w:val="0"/>
        <w:jc w:val="both"/>
        <w:rPr>
          <w:rFonts w:ascii="Times New Roman" w:hAnsi="Times New Roman"/>
        </w:rPr>
      </w:pPr>
      <w:r w:rsidRPr="00164B6C">
        <w:rPr>
          <w:rFonts w:ascii="Times New Roman" w:hAnsi="Times New Roman"/>
        </w:rPr>
        <w:t>вычислять числовые характеристики выборки;</w:t>
      </w:r>
    </w:p>
    <w:p w:rsidR="00FF65A6" w:rsidRPr="00164B6C" w:rsidRDefault="00FF65A6" w:rsidP="00BD1C4E">
      <w:pPr>
        <w:pStyle w:val="a8"/>
        <w:numPr>
          <w:ilvl w:val="0"/>
          <w:numId w:val="119"/>
        </w:numPr>
        <w:tabs>
          <w:tab w:val="left" w:pos="284"/>
          <w:tab w:val="left" w:pos="1134"/>
        </w:tabs>
        <w:ind w:left="0" w:firstLine="0"/>
        <w:contextualSpacing w:val="0"/>
        <w:jc w:val="both"/>
        <w:rPr>
          <w:rFonts w:ascii="Times New Roman" w:hAnsi="Times New Roman"/>
        </w:rPr>
      </w:pPr>
      <w:r w:rsidRPr="00164B6C">
        <w:rPr>
          <w:rFonts w:ascii="Times New Roman" w:hAnsi="Times New Roman"/>
        </w:rPr>
        <w:t>свободно оперировать понятиями: факториал числа, перестановки, сочетания и размещения, треугольник Паскаля;</w:t>
      </w:r>
    </w:p>
    <w:p w:rsidR="00FF65A6" w:rsidRPr="00164B6C" w:rsidRDefault="00FF65A6" w:rsidP="00BD1C4E">
      <w:pPr>
        <w:pStyle w:val="a8"/>
        <w:numPr>
          <w:ilvl w:val="0"/>
          <w:numId w:val="119"/>
        </w:numPr>
        <w:tabs>
          <w:tab w:val="left" w:pos="284"/>
          <w:tab w:val="left" w:pos="1134"/>
        </w:tabs>
        <w:ind w:left="0" w:firstLine="0"/>
        <w:contextualSpacing w:val="0"/>
        <w:jc w:val="both"/>
        <w:rPr>
          <w:rFonts w:ascii="Times New Roman" w:hAnsi="Times New Roman"/>
        </w:rPr>
      </w:pPr>
      <w:r w:rsidRPr="00164B6C">
        <w:rPr>
          <w:rFonts w:ascii="Times New Roman" w:hAnsi="Times New Roman"/>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FF65A6" w:rsidRPr="00164B6C" w:rsidRDefault="00FF65A6" w:rsidP="00BD1C4E">
      <w:pPr>
        <w:pStyle w:val="a8"/>
        <w:numPr>
          <w:ilvl w:val="0"/>
          <w:numId w:val="119"/>
        </w:numPr>
        <w:tabs>
          <w:tab w:val="left" w:pos="284"/>
          <w:tab w:val="left" w:pos="1134"/>
        </w:tabs>
        <w:ind w:left="0" w:firstLine="0"/>
        <w:contextualSpacing w:val="0"/>
        <w:jc w:val="both"/>
        <w:rPr>
          <w:rFonts w:ascii="Times New Roman" w:hAnsi="Times New Roman"/>
        </w:rPr>
      </w:pPr>
      <w:r w:rsidRPr="00164B6C">
        <w:rPr>
          <w:rFonts w:ascii="Times New Roman" w:hAnsi="Times New Roman"/>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FF65A6" w:rsidRPr="00164B6C" w:rsidRDefault="00FF65A6" w:rsidP="00BD1C4E">
      <w:pPr>
        <w:pStyle w:val="a8"/>
        <w:numPr>
          <w:ilvl w:val="0"/>
          <w:numId w:val="119"/>
        </w:numPr>
        <w:tabs>
          <w:tab w:val="left" w:pos="284"/>
          <w:tab w:val="left" w:pos="1134"/>
        </w:tabs>
        <w:ind w:left="0" w:firstLine="0"/>
        <w:contextualSpacing w:val="0"/>
        <w:jc w:val="both"/>
        <w:rPr>
          <w:rFonts w:ascii="Times New Roman" w:hAnsi="Times New Roman"/>
        </w:rPr>
      </w:pPr>
      <w:r w:rsidRPr="00164B6C">
        <w:rPr>
          <w:rFonts w:ascii="Times New Roman" w:hAnsi="Times New Roman"/>
        </w:rPr>
        <w:t>знать примеры случайных величин, и вычислять их статистические характеристики;</w:t>
      </w:r>
    </w:p>
    <w:p w:rsidR="00FF65A6" w:rsidRPr="00164B6C" w:rsidRDefault="00FF65A6" w:rsidP="00BD1C4E">
      <w:pPr>
        <w:pStyle w:val="a"/>
        <w:numPr>
          <w:ilvl w:val="0"/>
          <w:numId w:val="119"/>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использовать формулы комбинаторики при решении комбинаторных задач;</w:t>
      </w:r>
    </w:p>
    <w:p w:rsidR="00FF65A6" w:rsidRPr="00164B6C" w:rsidRDefault="00FF65A6" w:rsidP="00BD1C4E">
      <w:pPr>
        <w:pStyle w:val="a"/>
        <w:numPr>
          <w:ilvl w:val="0"/>
          <w:numId w:val="119"/>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решать задачи на вычисление вероятности в том числе с использованием формул.</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19"/>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представлять информацию о реальных процессах и явлениях способом, адекватным е</w:t>
      </w:r>
      <w:r w:rsidR="00A23AB5" w:rsidRPr="00164B6C">
        <w:rPr>
          <w:rFonts w:ascii="Times New Roman" w:hAnsi="Times New Roman"/>
          <w:sz w:val="24"/>
          <w:szCs w:val="24"/>
        </w:rPr>
        <w:t>е</w:t>
      </w:r>
      <w:r w:rsidRPr="00164B6C">
        <w:rPr>
          <w:rFonts w:ascii="Times New Roman" w:hAnsi="Times New Roman"/>
          <w:sz w:val="24"/>
          <w:szCs w:val="24"/>
        </w:rPr>
        <w:t xml:space="preserve"> свойствам и цели исследования;</w:t>
      </w:r>
    </w:p>
    <w:p w:rsidR="00FF65A6" w:rsidRPr="00164B6C" w:rsidRDefault="00FF65A6" w:rsidP="00BD1C4E">
      <w:pPr>
        <w:pStyle w:val="a"/>
        <w:numPr>
          <w:ilvl w:val="0"/>
          <w:numId w:val="119"/>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 xml:space="preserve">анализировать и сравнивать статистические характеристики выборок, </w:t>
      </w:r>
      <w:r w:rsidRPr="00164B6C">
        <w:rPr>
          <w:rStyle w:val="dash041e0431044b0447043d044b0439char1"/>
        </w:rPr>
        <w:t>полученных в процессе решения прикладной задачи, изучения реального явления, решения задачи из других учебных предметов</w:t>
      </w:r>
      <w:r w:rsidRPr="00164B6C">
        <w:rPr>
          <w:rFonts w:ascii="Times New Roman" w:hAnsi="Times New Roman"/>
          <w:sz w:val="24"/>
          <w:szCs w:val="24"/>
        </w:rPr>
        <w:t>;</w:t>
      </w:r>
    </w:p>
    <w:p w:rsidR="00FF65A6" w:rsidRPr="00164B6C" w:rsidRDefault="00FF65A6" w:rsidP="00BD1C4E">
      <w:pPr>
        <w:pStyle w:val="a"/>
        <w:numPr>
          <w:ilvl w:val="0"/>
          <w:numId w:val="119"/>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оценивать вероятность реальных событий и явлений в различных ситуациях</w:t>
      </w:r>
      <w:r w:rsidR="007465E1" w:rsidRPr="00164B6C">
        <w:rPr>
          <w:rFonts w:ascii="Times New Roman" w:hAnsi="Times New Roman"/>
          <w:sz w:val="24"/>
          <w:szCs w:val="24"/>
        </w:rPr>
        <w:t>.</w:t>
      </w:r>
    </w:p>
    <w:p w:rsidR="00FF65A6" w:rsidRPr="00164B6C" w:rsidRDefault="00FF65A6" w:rsidP="00FF304B">
      <w:pPr>
        <w:tabs>
          <w:tab w:val="left" w:pos="284"/>
        </w:tabs>
        <w:spacing w:after="0" w:line="240" w:lineRule="auto"/>
        <w:rPr>
          <w:rFonts w:ascii="Times New Roman" w:hAnsi="Times New Roman"/>
          <w:b/>
          <w:bCs/>
          <w:sz w:val="24"/>
          <w:szCs w:val="24"/>
        </w:rPr>
      </w:pPr>
      <w:r w:rsidRPr="00164B6C">
        <w:rPr>
          <w:rFonts w:ascii="Times New Roman" w:hAnsi="Times New Roman"/>
          <w:b/>
          <w:bCs/>
          <w:sz w:val="24"/>
          <w:szCs w:val="24"/>
        </w:rPr>
        <w:t>Текстовые задачи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Решать простые и сложные задачи, а также задачи повышенной трудности и выделять их математическую основу;</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распознавать разные виды и типы задач;</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 задачи;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различать модель текста и модель решения задачи, конструировать к одной модели решения сложных задач разные модели текста задачи;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знать и применять три способа поиска решения задач (от требования к условию и от условия к требованию, комбинированный);</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моделировать рассуждения при поиске решения задач с помощью граф-схемы;</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выделять этапы решения задачи и содержание каждого этапа;</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анализировать затруднения при решении задач;</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выполнять различные преобразования предложенной задачи, конструировать новые задачи из данной, в том числе обратные;</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интерпретировать вычислительные результаты в задаче, исследовать полученное решение задачи;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изменять условие задач (количественные или качественные данные), исследовать измененное преобразованное;</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w:t>
      </w:r>
      <w:r w:rsidR="00A23AB5" w:rsidRPr="00164B6C">
        <w:rPr>
          <w:rFonts w:ascii="Times New Roman" w:hAnsi="Times New Roman"/>
          <w:sz w:val="24"/>
          <w:szCs w:val="24"/>
          <w:lang w:eastAsia="en-US"/>
        </w:rPr>
        <w:t xml:space="preserve"> </w:t>
      </w:r>
      <w:r w:rsidRPr="00164B6C">
        <w:rPr>
          <w:rFonts w:ascii="Times New Roman" w:hAnsi="Times New Roman"/>
          <w:sz w:val="24"/>
          <w:szCs w:val="24"/>
          <w:lang w:eastAsia="en-US"/>
        </w:rPr>
        <w:t xml:space="preserve">при </w:t>
      </w:r>
      <w:r w:rsidR="00A23AB5" w:rsidRPr="00164B6C">
        <w:rPr>
          <w:rFonts w:ascii="Times New Roman" w:hAnsi="Times New Roman"/>
          <w:sz w:val="24"/>
          <w:szCs w:val="24"/>
          <w:lang w:eastAsia="en-US"/>
        </w:rPr>
        <w:t xml:space="preserve">решении </w:t>
      </w:r>
      <w:r w:rsidRPr="00164B6C">
        <w:rPr>
          <w:rFonts w:ascii="Times New Roman" w:hAnsi="Times New Roman"/>
          <w:sz w:val="24"/>
          <w:szCs w:val="24"/>
          <w:lang w:eastAsia="en-US"/>
        </w:rPr>
        <w:t>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исследовать всевозможные ситуации при решении задач на движение по реке, рассматривать разные системы отсч</w:t>
      </w:r>
      <w:r w:rsidR="00A23AB5" w:rsidRPr="00164B6C">
        <w:rPr>
          <w:rFonts w:ascii="Times New Roman" w:hAnsi="Times New Roman"/>
          <w:sz w:val="24"/>
          <w:szCs w:val="24"/>
          <w:lang w:eastAsia="en-US"/>
        </w:rPr>
        <w:t>е</w:t>
      </w:r>
      <w:r w:rsidRPr="00164B6C">
        <w:rPr>
          <w:rFonts w:ascii="Times New Roman" w:hAnsi="Times New Roman"/>
          <w:sz w:val="24"/>
          <w:szCs w:val="24"/>
          <w:lang w:eastAsia="en-US"/>
        </w:rPr>
        <w:t>та;</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решать разнообразные задачи «на части»;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объяснять идентичность задач разных типов, связывающих три величины (на работу, на покупки, на движение)</w:t>
      </w:r>
      <w:r w:rsidR="00A23AB5" w:rsidRPr="00164B6C">
        <w:rPr>
          <w:rFonts w:ascii="Times New Roman" w:hAnsi="Times New Roman"/>
          <w:sz w:val="24"/>
          <w:szCs w:val="24"/>
          <w:lang w:eastAsia="en-US"/>
        </w:rPr>
        <w:t xml:space="preserve">, </w:t>
      </w:r>
      <w:r w:rsidRPr="00164B6C">
        <w:rPr>
          <w:rFonts w:ascii="Times New Roman" w:hAnsi="Times New Roman"/>
          <w:sz w:val="24"/>
          <w:szCs w:val="24"/>
          <w:lang w:eastAsia="en-US"/>
        </w:rPr>
        <w:t>выделять эти величины и отношения между ними, применять их при решении задач, конструировать собственные задач указанных типов;</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rPr>
      </w:pPr>
      <w:r w:rsidRPr="00164B6C">
        <w:rPr>
          <w:rFonts w:ascii="Times New Roman" w:hAnsi="Times New Roman"/>
        </w:rPr>
        <w:t>владеть основными методами решения задач на смеси, сплавы, концентрации, использовать их в новых ситуациях по отношению к изученным в процессе обучения;</w:t>
      </w:r>
    </w:p>
    <w:p w:rsidR="00FF65A6" w:rsidRPr="00164B6C" w:rsidRDefault="00FF65A6" w:rsidP="00BD1C4E">
      <w:pPr>
        <w:numPr>
          <w:ilvl w:val="0"/>
          <w:numId w:val="116"/>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 решать задачи на проценты, в том числе, сложные проценты с обоснованием, используя разные способы;</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решать логические задачи разными способами, в том числе, с двумя блоками и с тремя блоками данных с помощью таблиц;</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решать задачи по комбинаторике и теории вероятностей на основе использования изученных методов и обосновывать решение;</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решать несложные задачи по математической статистике;</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конструировать новые для данной задачи задачные ситуации с уч</w:t>
      </w:r>
      <w:r w:rsidR="00A23AB5" w:rsidRPr="00164B6C">
        <w:rPr>
          <w:rFonts w:ascii="Times New Roman" w:hAnsi="Times New Roman"/>
          <w:sz w:val="24"/>
          <w:szCs w:val="24"/>
          <w:lang w:eastAsia="en-US"/>
        </w:rPr>
        <w:t>е</w:t>
      </w:r>
      <w:r w:rsidRPr="00164B6C">
        <w:rPr>
          <w:rFonts w:ascii="Times New Roman" w:hAnsi="Times New Roman"/>
          <w:sz w:val="24"/>
          <w:szCs w:val="24"/>
          <w:lang w:eastAsia="en-US"/>
        </w:rPr>
        <w:t>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решать задачи на движение по реке, рассматривая разные системы отсч</w:t>
      </w:r>
      <w:r w:rsidR="00A23AB5" w:rsidRPr="00164B6C">
        <w:rPr>
          <w:rFonts w:ascii="Times New Roman" w:hAnsi="Times New Roman"/>
          <w:sz w:val="24"/>
          <w:szCs w:val="24"/>
          <w:lang w:eastAsia="en-US"/>
        </w:rPr>
        <w:t>е</w:t>
      </w:r>
      <w:r w:rsidRPr="00164B6C">
        <w:rPr>
          <w:rFonts w:ascii="Times New Roman" w:hAnsi="Times New Roman"/>
          <w:sz w:val="24"/>
          <w:szCs w:val="24"/>
          <w:lang w:eastAsia="en-US"/>
        </w:rPr>
        <w:t>та;</w:t>
      </w:r>
    </w:p>
    <w:p w:rsidR="00FF65A6" w:rsidRPr="00164B6C" w:rsidRDefault="00FF65A6" w:rsidP="00BD1C4E">
      <w:pPr>
        <w:pStyle w:val="a"/>
        <w:numPr>
          <w:ilvl w:val="0"/>
          <w:numId w:val="116"/>
        </w:numPr>
        <w:tabs>
          <w:tab w:val="left" w:pos="284"/>
          <w:tab w:val="left" w:pos="1134"/>
        </w:tabs>
        <w:ind w:left="0" w:firstLine="0"/>
        <w:rPr>
          <w:rFonts w:ascii="Times New Roman" w:hAnsi="Times New Roman"/>
          <w:sz w:val="24"/>
          <w:szCs w:val="24"/>
          <w:lang w:eastAsia="en-US"/>
        </w:rPr>
      </w:pPr>
      <w:r w:rsidRPr="00164B6C">
        <w:rPr>
          <w:rFonts w:ascii="Times New Roman" w:hAnsi="Times New Roman"/>
          <w:sz w:val="24"/>
          <w:szCs w:val="24"/>
          <w:lang w:eastAsia="en-US"/>
        </w:rPr>
        <w:t>конструировать задачные ситуации, приближенные к реальной действительности</w:t>
      </w:r>
      <w:r w:rsidR="007465E1" w:rsidRPr="00164B6C">
        <w:rPr>
          <w:rFonts w:ascii="Times New Roman" w:hAnsi="Times New Roman"/>
          <w:sz w:val="24"/>
          <w:szCs w:val="24"/>
          <w:lang w:eastAsia="en-US"/>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Геометрические фигуры</w:t>
      </w:r>
    </w:p>
    <w:p w:rsidR="00FF65A6" w:rsidRPr="00164B6C" w:rsidRDefault="00FF65A6" w:rsidP="00BD1C4E">
      <w:pPr>
        <w:pStyle w:val="a"/>
        <w:numPr>
          <w:ilvl w:val="0"/>
          <w:numId w:val="132"/>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Свободно оперировать геометрическими понятиями при решении задач и проведении математических рассуждений;</w:t>
      </w:r>
    </w:p>
    <w:p w:rsidR="00FF65A6" w:rsidRPr="00164B6C" w:rsidRDefault="00FF65A6" w:rsidP="00BD1C4E">
      <w:pPr>
        <w:pStyle w:val="a"/>
        <w:numPr>
          <w:ilvl w:val="0"/>
          <w:numId w:val="132"/>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w:t>
      </w:r>
    </w:p>
    <w:p w:rsidR="00FF65A6" w:rsidRPr="00164B6C" w:rsidRDefault="00FF65A6" w:rsidP="00BD1C4E">
      <w:pPr>
        <w:pStyle w:val="a8"/>
        <w:numPr>
          <w:ilvl w:val="0"/>
          <w:numId w:val="132"/>
        </w:numPr>
        <w:tabs>
          <w:tab w:val="left" w:pos="284"/>
          <w:tab w:val="left" w:pos="1134"/>
        </w:tabs>
        <w:ind w:left="0" w:firstLine="0"/>
        <w:contextualSpacing w:val="0"/>
        <w:jc w:val="both"/>
        <w:rPr>
          <w:rFonts w:ascii="Times New Roman" w:hAnsi="Times New Roman"/>
        </w:rPr>
      </w:pPr>
      <w:r w:rsidRPr="00164B6C">
        <w:rPr>
          <w:rFonts w:ascii="Times New Roman" w:hAnsi="Times New Roman"/>
        </w:rPr>
        <w:t>исследовать чертежи, включая комбинации фигур, извлекать, интерпретировать и преобразовывать информацию, представленную на чертежах;</w:t>
      </w:r>
    </w:p>
    <w:p w:rsidR="00FF65A6" w:rsidRPr="00164B6C" w:rsidRDefault="00FF65A6" w:rsidP="00BD1C4E">
      <w:pPr>
        <w:pStyle w:val="a8"/>
        <w:numPr>
          <w:ilvl w:val="0"/>
          <w:numId w:val="132"/>
        </w:numPr>
        <w:tabs>
          <w:tab w:val="left" w:pos="284"/>
          <w:tab w:val="left" w:pos="1134"/>
        </w:tabs>
        <w:ind w:left="0" w:firstLine="0"/>
        <w:contextualSpacing w:val="0"/>
        <w:jc w:val="both"/>
        <w:rPr>
          <w:rFonts w:ascii="Times New Roman" w:hAnsi="Times New Roman"/>
        </w:rPr>
      </w:pPr>
      <w:r w:rsidRPr="00164B6C">
        <w:rPr>
          <w:rFonts w:ascii="Times New Roman" w:hAnsi="Times New Roman"/>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FF65A6" w:rsidRPr="00164B6C" w:rsidRDefault="00FF65A6" w:rsidP="00BD1C4E">
      <w:pPr>
        <w:pStyle w:val="a8"/>
        <w:numPr>
          <w:ilvl w:val="0"/>
          <w:numId w:val="132"/>
        </w:numPr>
        <w:tabs>
          <w:tab w:val="left" w:pos="284"/>
          <w:tab w:val="left" w:pos="1134"/>
        </w:tabs>
        <w:ind w:left="0" w:firstLine="0"/>
        <w:jc w:val="both"/>
        <w:rPr>
          <w:rFonts w:ascii="Times New Roman" w:hAnsi="Times New Roman"/>
        </w:rPr>
      </w:pPr>
      <w:r w:rsidRPr="00164B6C">
        <w:rPr>
          <w:rFonts w:ascii="Times New Roman" w:hAnsi="Times New Roman"/>
        </w:rPr>
        <w:t>формулировать и доказывать геометрические утверждения.</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32"/>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 xml:space="preserve">составлять с использованием свойств геометрических фигур математические модели </w:t>
      </w:r>
      <w:r w:rsidRPr="00164B6C">
        <w:rPr>
          <w:rStyle w:val="dash041e0431044b0447043d044b0439char1"/>
        </w:rPr>
        <w:t>для решения задач практического характера и задач из смежных дисциплин</w:t>
      </w:r>
      <w:r w:rsidRPr="00164B6C">
        <w:rPr>
          <w:rFonts w:ascii="Times New Roman" w:hAnsi="Times New Roman"/>
          <w:sz w:val="24"/>
          <w:szCs w:val="24"/>
        </w:rPr>
        <w:t>, исследовать полученные модели и интерпретировать результат</w:t>
      </w:r>
      <w:r w:rsidR="007465E1" w:rsidRPr="00164B6C">
        <w:rPr>
          <w:rFonts w:ascii="Times New Roman" w:hAnsi="Times New Roman"/>
          <w:sz w:val="24"/>
          <w:szCs w:val="24"/>
        </w:rPr>
        <w:t>.</w:t>
      </w:r>
    </w:p>
    <w:p w:rsidR="00FF65A6" w:rsidRPr="00164B6C" w:rsidRDefault="00FF65A6" w:rsidP="00FF304B">
      <w:pPr>
        <w:tabs>
          <w:tab w:val="left" w:pos="284"/>
        </w:tabs>
        <w:spacing w:after="0" w:line="240" w:lineRule="auto"/>
        <w:rPr>
          <w:rFonts w:ascii="Times New Roman" w:hAnsi="Times New Roman"/>
          <w:b/>
          <w:bCs/>
          <w:sz w:val="24"/>
          <w:szCs w:val="24"/>
        </w:rPr>
      </w:pPr>
      <w:r w:rsidRPr="00164B6C">
        <w:rPr>
          <w:rFonts w:ascii="Times New Roman" w:hAnsi="Times New Roman"/>
          <w:b/>
          <w:bCs/>
          <w:sz w:val="24"/>
          <w:szCs w:val="24"/>
        </w:rPr>
        <w:t>Отношения</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rPr>
      </w:pPr>
      <w:r w:rsidRPr="00164B6C">
        <w:rPr>
          <w:rFonts w:ascii="Times New Roman" w:hAnsi="Times New Roman"/>
        </w:rPr>
        <w:t>Владеть понятием отношения как метапредметным;</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rPr>
      </w:pPr>
      <w:r w:rsidRPr="00164B6C">
        <w:rPr>
          <w:rFonts w:ascii="Times New Roman" w:hAnsi="Times New Roman"/>
        </w:rPr>
        <w:t>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rPr>
      </w:pPr>
      <w:r w:rsidRPr="00164B6C">
        <w:rPr>
          <w:rFonts w:ascii="Times New Roman" w:hAnsi="Times New Roman"/>
        </w:rPr>
        <w:t>использовать свойства подобия и равенства фигур при решении задач.</w:t>
      </w:r>
    </w:p>
    <w:p w:rsidR="00FF65A6" w:rsidRPr="00164B6C" w:rsidRDefault="00FF65A6" w:rsidP="00FF304B">
      <w:pPr>
        <w:pStyle w:val="a"/>
        <w:numPr>
          <w:ilvl w:val="0"/>
          <w:numId w:val="0"/>
        </w:numPr>
        <w:tabs>
          <w:tab w:val="left" w:pos="284"/>
          <w:tab w:val="left" w:pos="1134"/>
        </w:tabs>
        <w:rPr>
          <w:rFonts w:ascii="Times New Roman" w:hAnsi="Times New Roman"/>
          <w:b/>
          <w:sz w:val="24"/>
          <w:szCs w:val="24"/>
        </w:rPr>
      </w:pPr>
      <w:r w:rsidRPr="00164B6C">
        <w:rPr>
          <w:rFonts w:ascii="Times New Roman" w:hAnsi="Times New Roman"/>
          <w:b/>
          <w:sz w:val="24"/>
          <w:szCs w:val="24"/>
        </w:rPr>
        <w:t xml:space="preserve">В повседневной жизни и при изучении других предметов: </w:t>
      </w:r>
    </w:p>
    <w:p w:rsidR="00FF65A6" w:rsidRPr="00164B6C" w:rsidRDefault="00FF65A6" w:rsidP="00BD1C4E">
      <w:pPr>
        <w:pStyle w:val="a8"/>
        <w:numPr>
          <w:ilvl w:val="0"/>
          <w:numId w:val="117"/>
        </w:numPr>
        <w:tabs>
          <w:tab w:val="left" w:pos="284"/>
          <w:tab w:val="left" w:pos="1134"/>
        </w:tabs>
        <w:ind w:left="0" w:firstLine="0"/>
        <w:jc w:val="both"/>
        <w:rPr>
          <w:rFonts w:ascii="Times New Roman" w:hAnsi="Times New Roman"/>
        </w:rPr>
      </w:pPr>
      <w:r w:rsidRPr="00164B6C">
        <w:rPr>
          <w:rFonts w:ascii="Times New Roman" w:hAnsi="Times New Roman"/>
        </w:rPr>
        <w:t>использовать отношения для построения и исследования математических моделей объектов реальной жизни</w:t>
      </w:r>
      <w:r w:rsidR="007465E1" w:rsidRPr="00164B6C">
        <w:rPr>
          <w:rFonts w:ascii="Times New Roman" w:hAnsi="Times New Roman"/>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Измерения и вычисления</w:t>
      </w:r>
    </w:p>
    <w:p w:rsidR="00FF65A6" w:rsidRPr="00164B6C" w:rsidRDefault="00FF65A6" w:rsidP="00BD1C4E">
      <w:pPr>
        <w:pStyle w:val="a8"/>
        <w:numPr>
          <w:ilvl w:val="0"/>
          <w:numId w:val="116"/>
        </w:numPr>
        <w:tabs>
          <w:tab w:val="left" w:pos="284"/>
          <w:tab w:val="left" w:pos="1134"/>
        </w:tabs>
        <w:ind w:left="0" w:firstLine="0"/>
        <w:jc w:val="both"/>
        <w:rPr>
          <w:rFonts w:ascii="Times New Roman" w:hAnsi="Times New Roman"/>
        </w:rPr>
      </w:pPr>
      <w:r w:rsidRPr="00164B6C">
        <w:rPr>
          <w:rFonts w:ascii="Times New Roman" w:hAnsi="Times New Roman"/>
        </w:rPr>
        <w:t>Свободно оперировать понятиями длина, площадь, объ</w:t>
      </w:r>
      <w:r w:rsidR="00A23AB5" w:rsidRPr="00164B6C">
        <w:rPr>
          <w:rFonts w:ascii="Times New Roman" w:hAnsi="Times New Roman"/>
        </w:rPr>
        <w:t>е</w:t>
      </w:r>
      <w:r w:rsidRPr="00164B6C">
        <w:rPr>
          <w:rFonts w:ascii="Times New Roman" w:hAnsi="Times New Roman"/>
        </w:rPr>
        <w:t>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w:t>
      </w:r>
      <w:r w:rsidR="00A23AB5" w:rsidRPr="00164B6C">
        <w:rPr>
          <w:rFonts w:ascii="Times New Roman" w:hAnsi="Times New Roman"/>
        </w:rPr>
        <w:t>е</w:t>
      </w:r>
      <w:r w:rsidRPr="00164B6C">
        <w:rPr>
          <w:rFonts w:ascii="Times New Roman" w:hAnsi="Times New Roman"/>
        </w:rPr>
        <w:t>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w:t>
      </w:r>
      <w:r w:rsidR="00A23AB5" w:rsidRPr="00164B6C">
        <w:rPr>
          <w:rFonts w:ascii="Times New Roman" w:hAnsi="Times New Roman"/>
        </w:rPr>
        <w:t>е</w:t>
      </w:r>
      <w:r w:rsidRPr="00164B6C">
        <w:rPr>
          <w:rFonts w:ascii="Times New Roman" w:hAnsi="Times New Roman"/>
        </w:rPr>
        <w:t>хугольника, а также с применением тригонометрии;</w:t>
      </w:r>
    </w:p>
    <w:p w:rsidR="00FF65A6" w:rsidRPr="00164B6C" w:rsidRDefault="00FF65A6" w:rsidP="00BD1C4E">
      <w:pPr>
        <w:pStyle w:val="a8"/>
        <w:numPr>
          <w:ilvl w:val="0"/>
          <w:numId w:val="116"/>
        </w:numPr>
        <w:tabs>
          <w:tab w:val="left" w:pos="284"/>
          <w:tab w:val="left" w:pos="1134"/>
        </w:tabs>
        <w:ind w:left="0" w:firstLine="0"/>
        <w:jc w:val="both"/>
        <w:rPr>
          <w:rFonts w:ascii="Times New Roman" w:hAnsi="Times New Roman"/>
        </w:rPr>
      </w:pPr>
      <w:r w:rsidRPr="00164B6C">
        <w:rPr>
          <w:rFonts w:ascii="Times New Roman" w:hAnsi="Times New Roman"/>
        </w:rPr>
        <w:t>самостоятельно формулировать гипотезы и проверять их достоверность.</w:t>
      </w:r>
    </w:p>
    <w:p w:rsidR="00FF65A6" w:rsidRPr="00164B6C" w:rsidRDefault="00FF65A6" w:rsidP="00FF304B">
      <w:pPr>
        <w:tabs>
          <w:tab w:val="left" w:pos="284"/>
          <w:tab w:val="left" w:pos="1134"/>
        </w:tabs>
        <w:spacing w:after="0" w:line="240" w:lineRule="auto"/>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8"/>
        <w:numPr>
          <w:ilvl w:val="0"/>
          <w:numId w:val="116"/>
        </w:numPr>
        <w:tabs>
          <w:tab w:val="left" w:pos="284"/>
          <w:tab w:val="left" w:pos="1134"/>
        </w:tabs>
        <w:ind w:left="0" w:firstLine="0"/>
        <w:jc w:val="both"/>
        <w:rPr>
          <w:rFonts w:ascii="Times New Roman" w:hAnsi="Times New Roman"/>
        </w:rPr>
      </w:pPr>
      <w:r w:rsidRPr="00164B6C">
        <w:rPr>
          <w:rFonts w:ascii="Times New Roman" w:hAnsi="Times New Roman"/>
        </w:rPr>
        <w:t>свободно оперировать формулами при решении задач в других учебных предметах и при проведении необходимых вычислений в реальной жизни</w:t>
      </w:r>
      <w:r w:rsidR="007465E1" w:rsidRPr="00164B6C">
        <w:rPr>
          <w:rFonts w:ascii="Times New Roman" w:hAnsi="Times New Roman"/>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Геометрические построения</w:t>
      </w:r>
    </w:p>
    <w:p w:rsidR="00FF65A6" w:rsidRPr="00164B6C" w:rsidRDefault="00FF65A6" w:rsidP="00BD1C4E">
      <w:pPr>
        <w:pStyle w:val="a"/>
        <w:numPr>
          <w:ilvl w:val="0"/>
          <w:numId w:val="117"/>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 xml:space="preserve">Оперировать понятием набора элементов, определяющих геометрическую фигуру, </w:t>
      </w:r>
    </w:p>
    <w:p w:rsidR="00FF65A6" w:rsidRPr="00164B6C" w:rsidRDefault="00FF65A6" w:rsidP="00BD1C4E">
      <w:pPr>
        <w:pStyle w:val="a"/>
        <w:numPr>
          <w:ilvl w:val="0"/>
          <w:numId w:val="117"/>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владеть набором методов построений циркулем и линейкой;</w:t>
      </w:r>
    </w:p>
    <w:p w:rsidR="00FF65A6" w:rsidRPr="00164B6C" w:rsidRDefault="00FF65A6" w:rsidP="00BD1C4E">
      <w:pPr>
        <w:pStyle w:val="a"/>
        <w:numPr>
          <w:ilvl w:val="0"/>
          <w:numId w:val="117"/>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проводить анализ и реализовывать этапы решения задач на построение.</w:t>
      </w:r>
    </w:p>
    <w:p w:rsidR="00FF65A6" w:rsidRPr="00164B6C" w:rsidRDefault="00FF65A6" w:rsidP="00FF304B">
      <w:pPr>
        <w:pStyle w:val="a"/>
        <w:numPr>
          <w:ilvl w:val="0"/>
          <w:numId w:val="0"/>
        </w:numPr>
        <w:tabs>
          <w:tab w:val="left" w:pos="284"/>
          <w:tab w:val="left" w:pos="1134"/>
        </w:tabs>
        <w:rPr>
          <w:rFonts w:ascii="Times New Roman" w:hAnsi="Times New Roman"/>
          <w:b/>
          <w:sz w:val="24"/>
          <w:szCs w:val="24"/>
        </w:rPr>
      </w:pPr>
      <w:r w:rsidRPr="00164B6C">
        <w:rPr>
          <w:rFonts w:ascii="Times New Roman" w:hAnsi="Times New Roman"/>
          <w:b/>
          <w:sz w:val="24"/>
          <w:szCs w:val="24"/>
        </w:rPr>
        <w:t>В повседневной жизни и при изучении других предметов:</w:t>
      </w:r>
    </w:p>
    <w:p w:rsidR="00FF65A6" w:rsidRPr="00164B6C" w:rsidRDefault="00FF65A6" w:rsidP="00BD1C4E">
      <w:pPr>
        <w:pStyle w:val="a"/>
        <w:numPr>
          <w:ilvl w:val="0"/>
          <w:numId w:val="117"/>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выполнять построения на местности;</w:t>
      </w:r>
    </w:p>
    <w:p w:rsidR="00FF65A6" w:rsidRPr="00164B6C" w:rsidRDefault="00FF65A6" w:rsidP="00BD1C4E">
      <w:pPr>
        <w:pStyle w:val="a"/>
        <w:numPr>
          <w:ilvl w:val="0"/>
          <w:numId w:val="117"/>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оценивать размеры реальных объектов окружающего мира</w:t>
      </w:r>
      <w:r w:rsidR="007465E1" w:rsidRPr="00164B6C">
        <w:rPr>
          <w:rFonts w:ascii="Times New Roman" w:hAnsi="Times New Roman"/>
          <w:sz w:val="24"/>
          <w:szCs w:val="24"/>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Преобразования</w:t>
      </w:r>
    </w:p>
    <w:p w:rsidR="00FF65A6" w:rsidRPr="00164B6C" w:rsidRDefault="00FF65A6" w:rsidP="00BD1C4E">
      <w:pPr>
        <w:pStyle w:val="a8"/>
        <w:numPr>
          <w:ilvl w:val="0"/>
          <w:numId w:val="122"/>
        </w:numPr>
        <w:tabs>
          <w:tab w:val="left" w:pos="284"/>
          <w:tab w:val="left" w:pos="1134"/>
        </w:tabs>
        <w:ind w:left="0" w:firstLine="0"/>
        <w:jc w:val="both"/>
        <w:rPr>
          <w:rFonts w:ascii="Times New Roman" w:hAnsi="Times New Roman"/>
        </w:rPr>
      </w:pPr>
      <w:r w:rsidRPr="00164B6C">
        <w:rPr>
          <w:rFonts w:ascii="Times New Roman" w:hAnsi="Times New Roman"/>
        </w:rPr>
        <w:t>Оперировать движениями и преобразованиями как метапредметными понятиями;</w:t>
      </w:r>
    </w:p>
    <w:p w:rsidR="00521B35" w:rsidRPr="00164B6C" w:rsidRDefault="00FF65A6" w:rsidP="00BD1C4E">
      <w:pPr>
        <w:pStyle w:val="a8"/>
        <w:numPr>
          <w:ilvl w:val="0"/>
          <w:numId w:val="122"/>
        </w:numPr>
        <w:tabs>
          <w:tab w:val="left" w:pos="284"/>
          <w:tab w:val="left" w:pos="1134"/>
        </w:tabs>
        <w:ind w:left="0" w:firstLine="0"/>
        <w:jc w:val="both"/>
        <w:rPr>
          <w:rFonts w:ascii="Times New Roman" w:hAnsi="Times New Roman"/>
        </w:rPr>
      </w:pPr>
      <w:r w:rsidRPr="00164B6C">
        <w:rPr>
          <w:rFonts w:ascii="Times New Roman" w:hAnsi="Times New Roman"/>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 преобразований;</w:t>
      </w:r>
    </w:p>
    <w:p w:rsidR="00521B35" w:rsidRPr="00164B6C" w:rsidRDefault="00FF65A6" w:rsidP="00BD1C4E">
      <w:pPr>
        <w:pStyle w:val="a8"/>
        <w:numPr>
          <w:ilvl w:val="0"/>
          <w:numId w:val="122"/>
        </w:numPr>
        <w:tabs>
          <w:tab w:val="left" w:pos="284"/>
          <w:tab w:val="left" w:pos="1134"/>
        </w:tabs>
        <w:ind w:left="0" w:firstLine="0"/>
        <w:jc w:val="both"/>
        <w:rPr>
          <w:rFonts w:ascii="Times New Roman" w:hAnsi="Times New Roman"/>
        </w:rPr>
      </w:pPr>
      <w:r w:rsidRPr="00164B6C">
        <w:rPr>
          <w:rFonts w:ascii="Times New Roman" w:hAnsi="Times New Roman"/>
        </w:rPr>
        <w:t>использовать свойства движений и преобразований для проведения обоснования и доказательства утверждений в геометрии и других учебных предметах;</w:t>
      </w:r>
    </w:p>
    <w:p w:rsidR="00FF65A6" w:rsidRPr="00164B6C" w:rsidRDefault="00FF65A6" w:rsidP="00BD1C4E">
      <w:pPr>
        <w:pStyle w:val="a8"/>
        <w:numPr>
          <w:ilvl w:val="0"/>
          <w:numId w:val="122"/>
        </w:numPr>
        <w:tabs>
          <w:tab w:val="left" w:pos="284"/>
          <w:tab w:val="left" w:pos="1134"/>
        </w:tabs>
        <w:ind w:left="0" w:firstLine="0"/>
        <w:jc w:val="both"/>
        <w:rPr>
          <w:rFonts w:ascii="Times New Roman" w:hAnsi="Times New Roman"/>
        </w:rPr>
      </w:pPr>
      <w:r w:rsidRPr="00164B6C">
        <w:rPr>
          <w:rFonts w:ascii="Times New Roman" w:hAnsi="Times New Roman"/>
        </w:rPr>
        <w:t>пользоваться свойствами движений и преобразований при решении задач.</w:t>
      </w:r>
    </w:p>
    <w:p w:rsidR="00FF65A6" w:rsidRPr="00164B6C" w:rsidRDefault="00FF65A6" w:rsidP="00FF304B">
      <w:pPr>
        <w:pStyle w:val="a"/>
        <w:numPr>
          <w:ilvl w:val="0"/>
          <w:numId w:val="0"/>
        </w:numPr>
        <w:tabs>
          <w:tab w:val="left" w:pos="284"/>
          <w:tab w:val="left" w:pos="1134"/>
        </w:tabs>
        <w:rPr>
          <w:rFonts w:ascii="Times New Roman" w:hAnsi="Times New Roman"/>
          <w:b/>
          <w:sz w:val="24"/>
          <w:szCs w:val="24"/>
        </w:rPr>
      </w:pPr>
      <w:r w:rsidRPr="00164B6C">
        <w:rPr>
          <w:rFonts w:ascii="Times New Roman" w:hAnsi="Times New Roman"/>
          <w:b/>
          <w:sz w:val="24"/>
          <w:szCs w:val="24"/>
        </w:rPr>
        <w:t xml:space="preserve">В повседневной жизни и при изучении других предметов: </w:t>
      </w:r>
    </w:p>
    <w:p w:rsidR="00FF65A6" w:rsidRPr="00164B6C" w:rsidRDefault="00FF65A6" w:rsidP="00BD1C4E">
      <w:pPr>
        <w:pStyle w:val="a8"/>
        <w:numPr>
          <w:ilvl w:val="0"/>
          <w:numId w:val="122"/>
        </w:numPr>
        <w:tabs>
          <w:tab w:val="left" w:pos="284"/>
          <w:tab w:val="left" w:pos="1134"/>
        </w:tabs>
        <w:ind w:left="0" w:firstLine="0"/>
        <w:jc w:val="both"/>
        <w:rPr>
          <w:rFonts w:ascii="Times New Roman" w:hAnsi="Times New Roman"/>
        </w:rPr>
      </w:pPr>
      <w:r w:rsidRPr="00164B6C">
        <w:rPr>
          <w:rFonts w:ascii="Times New Roman" w:hAnsi="Times New Roman"/>
        </w:rPr>
        <w:t>применять свойства движений и применять подобие для построений и вычислений</w:t>
      </w:r>
      <w:r w:rsidR="00521B35" w:rsidRPr="00164B6C">
        <w:rPr>
          <w:rFonts w:ascii="Times New Roman" w:hAnsi="Times New Roman"/>
        </w:rPr>
        <w:t>.</w:t>
      </w:r>
    </w:p>
    <w:p w:rsidR="00FF65A6" w:rsidRPr="00164B6C" w:rsidRDefault="00FF65A6"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Векторы и координаты на плоскости</w:t>
      </w:r>
    </w:p>
    <w:p w:rsidR="00FF65A6" w:rsidRPr="00164B6C" w:rsidRDefault="00FF65A6" w:rsidP="00BD1C4E">
      <w:pPr>
        <w:pStyle w:val="a8"/>
        <w:numPr>
          <w:ilvl w:val="0"/>
          <w:numId w:val="121"/>
        </w:numPr>
        <w:tabs>
          <w:tab w:val="left" w:pos="284"/>
          <w:tab w:val="left" w:pos="1134"/>
        </w:tabs>
        <w:ind w:left="0" w:firstLine="0"/>
        <w:jc w:val="both"/>
        <w:rPr>
          <w:rFonts w:ascii="Times New Roman" w:hAnsi="Times New Roman"/>
        </w:rPr>
      </w:pPr>
      <w:r w:rsidRPr="00164B6C">
        <w:rPr>
          <w:rFonts w:ascii="Times New Roman" w:hAnsi="Times New Roman"/>
        </w:rPr>
        <w:t>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w:t>
      </w:r>
    </w:p>
    <w:p w:rsidR="00FF65A6" w:rsidRPr="00164B6C" w:rsidRDefault="00521B35" w:rsidP="00BD1C4E">
      <w:pPr>
        <w:pStyle w:val="a8"/>
        <w:numPr>
          <w:ilvl w:val="0"/>
          <w:numId w:val="121"/>
        </w:numPr>
        <w:tabs>
          <w:tab w:val="left" w:pos="284"/>
          <w:tab w:val="left" w:pos="1134"/>
        </w:tabs>
        <w:ind w:left="0" w:firstLine="0"/>
        <w:jc w:val="both"/>
        <w:rPr>
          <w:rFonts w:ascii="Times New Roman" w:hAnsi="Times New Roman"/>
        </w:rPr>
      </w:pPr>
      <w:r w:rsidRPr="00164B6C">
        <w:rPr>
          <w:rFonts w:ascii="Times New Roman" w:hAnsi="Times New Roman"/>
        </w:rPr>
        <w:t>в</w:t>
      </w:r>
      <w:r w:rsidR="00FF65A6" w:rsidRPr="00164B6C">
        <w:rPr>
          <w:rFonts w:ascii="Times New Roman" w:hAnsi="Times New Roman"/>
        </w:rPr>
        <w:t>ладеть векторным и координатным методом на плоскости для решения задач на вычисление и доказательства;</w:t>
      </w:r>
    </w:p>
    <w:p w:rsidR="00FF65A6" w:rsidRPr="00164B6C" w:rsidRDefault="00FF65A6" w:rsidP="00BD1C4E">
      <w:pPr>
        <w:pStyle w:val="a8"/>
        <w:numPr>
          <w:ilvl w:val="0"/>
          <w:numId w:val="121"/>
        </w:numPr>
        <w:tabs>
          <w:tab w:val="left" w:pos="284"/>
          <w:tab w:val="left" w:pos="1134"/>
        </w:tabs>
        <w:ind w:left="0" w:firstLine="0"/>
        <w:jc w:val="both"/>
        <w:rPr>
          <w:rFonts w:ascii="Times New Roman" w:hAnsi="Times New Roman"/>
        </w:rPr>
      </w:pPr>
      <w:r w:rsidRPr="00164B6C">
        <w:rPr>
          <w:rFonts w:ascii="Times New Roman" w:hAnsi="Times New Roman"/>
        </w:rPr>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w:t>
      </w:r>
    </w:p>
    <w:p w:rsidR="00FF65A6" w:rsidRPr="00164B6C" w:rsidRDefault="00FF65A6" w:rsidP="00BD1C4E">
      <w:pPr>
        <w:pStyle w:val="a8"/>
        <w:numPr>
          <w:ilvl w:val="0"/>
          <w:numId w:val="121"/>
        </w:numPr>
        <w:tabs>
          <w:tab w:val="left" w:pos="284"/>
          <w:tab w:val="left" w:pos="1134"/>
        </w:tabs>
        <w:ind w:left="0" w:firstLine="0"/>
        <w:jc w:val="both"/>
        <w:rPr>
          <w:rFonts w:ascii="Times New Roman" w:hAnsi="Times New Roman"/>
        </w:rPr>
      </w:pPr>
      <w:r w:rsidRPr="00164B6C">
        <w:rPr>
          <w:rFonts w:ascii="Times New Roman" w:hAnsi="Times New Roman"/>
        </w:rPr>
        <w:t>использовать уравнения фигур для решения задач и самостоятельно составлять уравнения отдельных плоских фигур.</w:t>
      </w:r>
    </w:p>
    <w:p w:rsidR="00FF65A6" w:rsidRPr="00164B6C" w:rsidRDefault="00FF65A6" w:rsidP="00FF304B">
      <w:pPr>
        <w:pStyle w:val="a"/>
        <w:numPr>
          <w:ilvl w:val="0"/>
          <w:numId w:val="0"/>
        </w:numPr>
        <w:tabs>
          <w:tab w:val="left" w:pos="284"/>
          <w:tab w:val="left" w:pos="1134"/>
        </w:tabs>
        <w:rPr>
          <w:rFonts w:ascii="Times New Roman" w:hAnsi="Times New Roman"/>
          <w:b/>
          <w:sz w:val="24"/>
          <w:szCs w:val="24"/>
        </w:rPr>
      </w:pPr>
      <w:r w:rsidRPr="00164B6C">
        <w:rPr>
          <w:rFonts w:ascii="Times New Roman" w:hAnsi="Times New Roman"/>
          <w:b/>
          <w:sz w:val="24"/>
          <w:szCs w:val="24"/>
        </w:rPr>
        <w:t xml:space="preserve">В повседневной жизни и при изучении других предметов: </w:t>
      </w:r>
    </w:p>
    <w:p w:rsidR="00FF65A6" w:rsidRPr="00164B6C" w:rsidRDefault="00FF65A6" w:rsidP="00BD1C4E">
      <w:pPr>
        <w:pStyle w:val="a8"/>
        <w:numPr>
          <w:ilvl w:val="0"/>
          <w:numId w:val="121"/>
        </w:numPr>
        <w:tabs>
          <w:tab w:val="left" w:pos="284"/>
          <w:tab w:val="left" w:pos="1134"/>
        </w:tabs>
        <w:ind w:left="0" w:firstLine="0"/>
        <w:jc w:val="both"/>
        <w:rPr>
          <w:rFonts w:ascii="Times New Roman" w:hAnsi="Times New Roman"/>
        </w:rPr>
      </w:pPr>
      <w:r w:rsidRPr="00164B6C">
        <w:rPr>
          <w:rFonts w:ascii="Times New Roman" w:hAnsi="Times New Roman"/>
        </w:rPr>
        <w:t>использовать понятия векторов и координат для решения задач по физике, географии и другим учебным предметам</w:t>
      </w:r>
      <w:r w:rsidR="00521B35" w:rsidRPr="00164B6C">
        <w:rPr>
          <w:rFonts w:ascii="Times New Roman" w:hAnsi="Times New Roman"/>
        </w:rPr>
        <w:t>.</w:t>
      </w:r>
    </w:p>
    <w:p w:rsidR="00FF65A6" w:rsidRPr="00164B6C" w:rsidRDefault="00FF65A6" w:rsidP="00FF304B">
      <w:pPr>
        <w:tabs>
          <w:tab w:val="left" w:pos="284"/>
        </w:tabs>
        <w:spacing w:after="0" w:line="240" w:lineRule="auto"/>
        <w:rPr>
          <w:rFonts w:ascii="Times New Roman" w:hAnsi="Times New Roman"/>
          <w:b/>
          <w:bCs/>
          <w:sz w:val="24"/>
          <w:szCs w:val="24"/>
        </w:rPr>
      </w:pPr>
      <w:r w:rsidRPr="00164B6C">
        <w:rPr>
          <w:rFonts w:ascii="Times New Roman" w:hAnsi="Times New Roman"/>
          <w:b/>
          <w:bCs/>
          <w:sz w:val="24"/>
          <w:szCs w:val="24"/>
        </w:rPr>
        <w:t>История математики</w:t>
      </w:r>
    </w:p>
    <w:p w:rsidR="00FF65A6" w:rsidRPr="00164B6C" w:rsidRDefault="00FF65A6" w:rsidP="00BD1C4E">
      <w:pPr>
        <w:pStyle w:val="a8"/>
        <w:numPr>
          <w:ilvl w:val="0"/>
          <w:numId w:val="128"/>
        </w:numPr>
        <w:tabs>
          <w:tab w:val="left" w:pos="284"/>
          <w:tab w:val="left" w:pos="1134"/>
        </w:tabs>
        <w:ind w:left="0" w:firstLine="0"/>
        <w:jc w:val="both"/>
        <w:rPr>
          <w:rFonts w:ascii="Times New Roman" w:hAnsi="Times New Roman"/>
        </w:rPr>
      </w:pPr>
      <w:r w:rsidRPr="00164B6C">
        <w:rPr>
          <w:rFonts w:ascii="Times New Roman" w:hAnsi="Times New Roman"/>
        </w:rPr>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w:t>
      </w:r>
    </w:p>
    <w:p w:rsidR="00FF65A6" w:rsidRPr="00164B6C" w:rsidRDefault="00FF65A6" w:rsidP="00BD1C4E">
      <w:pPr>
        <w:pStyle w:val="a"/>
        <w:numPr>
          <w:ilvl w:val="0"/>
          <w:numId w:val="128"/>
        </w:numPr>
        <w:tabs>
          <w:tab w:val="left" w:pos="284"/>
          <w:tab w:val="left" w:pos="1134"/>
        </w:tabs>
        <w:ind w:left="0" w:firstLine="0"/>
        <w:rPr>
          <w:rFonts w:ascii="Times New Roman" w:hAnsi="Times New Roman"/>
          <w:sz w:val="24"/>
          <w:szCs w:val="24"/>
        </w:rPr>
      </w:pPr>
      <w:r w:rsidRPr="00164B6C">
        <w:rPr>
          <w:rFonts w:ascii="Times New Roman" w:hAnsi="Times New Roman"/>
          <w:sz w:val="24"/>
          <w:szCs w:val="24"/>
        </w:rPr>
        <w:t>рассматривать математику в контексте истории развития цивилизации и истории развития науки, понимать роль математики в развитии России</w:t>
      </w:r>
      <w:r w:rsidR="00521B35" w:rsidRPr="00164B6C">
        <w:rPr>
          <w:rFonts w:ascii="Times New Roman" w:hAnsi="Times New Roman"/>
          <w:sz w:val="24"/>
          <w:szCs w:val="24"/>
        </w:rPr>
        <w:t>.</w:t>
      </w:r>
    </w:p>
    <w:p w:rsidR="00FF65A6" w:rsidRPr="00164B6C" w:rsidRDefault="00FF65A6" w:rsidP="00FF304B">
      <w:pPr>
        <w:tabs>
          <w:tab w:val="left" w:pos="284"/>
        </w:tabs>
        <w:spacing w:after="0" w:line="240" w:lineRule="auto"/>
        <w:rPr>
          <w:rFonts w:ascii="Times New Roman" w:hAnsi="Times New Roman"/>
          <w:b/>
          <w:bCs/>
          <w:sz w:val="24"/>
          <w:szCs w:val="24"/>
        </w:rPr>
      </w:pPr>
      <w:r w:rsidRPr="00164B6C">
        <w:rPr>
          <w:rFonts w:ascii="Times New Roman" w:hAnsi="Times New Roman"/>
          <w:b/>
          <w:bCs/>
          <w:sz w:val="24"/>
          <w:szCs w:val="24"/>
        </w:rPr>
        <w:t xml:space="preserve">Методы математики </w:t>
      </w:r>
    </w:p>
    <w:p w:rsidR="00FF65A6" w:rsidRPr="00164B6C" w:rsidRDefault="00FF65A6" w:rsidP="00BD1C4E">
      <w:pPr>
        <w:numPr>
          <w:ilvl w:val="0"/>
          <w:numId w:val="128"/>
        </w:numPr>
        <w:tabs>
          <w:tab w:val="left" w:pos="284"/>
          <w:tab w:val="left" w:pos="1134"/>
        </w:tabs>
        <w:spacing w:after="0" w:line="240" w:lineRule="auto"/>
        <w:ind w:left="0" w:firstLine="0"/>
        <w:jc w:val="both"/>
        <w:rPr>
          <w:rFonts w:ascii="Times New Roman" w:hAnsi="Times New Roman"/>
          <w:bCs/>
          <w:iCs/>
          <w:sz w:val="24"/>
          <w:szCs w:val="24"/>
        </w:rPr>
      </w:pPr>
      <w:r w:rsidRPr="00164B6C">
        <w:rPr>
          <w:rFonts w:ascii="Times New Roman" w:hAnsi="Times New Roman"/>
          <w:bCs/>
          <w:iCs/>
          <w:sz w:val="24"/>
          <w:szCs w:val="24"/>
        </w:rPr>
        <w:t>Владеть знаниями о различных методах обоснования и опровержения математических утверждений и самостоятельно применять их;</w:t>
      </w:r>
    </w:p>
    <w:p w:rsidR="00FF65A6" w:rsidRPr="00164B6C" w:rsidRDefault="00FF65A6" w:rsidP="00BD1C4E">
      <w:pPr>
        <w:numPr>
          <w:ilvl w:val="0"/>
          <w:numId w:val="128"/>
        </w:numPr>
        <w:tabs>
          <w:tab w:val="left" w:pos="284"/>
          <w:tab w:val="left" w:pos="1134"/>
        </w:tabs>
        <w:spacing w:after="0" w:line="240" w:lineRule="auto"/>
        <w:ind w:left="0" w:firstLine="0"/>
        <w:jc w:val="both"/>
        <w:rPr>
          <w:rFonts w:ascii="Times New Roman" w:hAnsi="Times New Roman"/>
          <w:b/>
          <w:iCs/>
          <w:sz w:val="24"/>
          <w:szCs w:val="24"/>
        </w:rPr>
      </w:pPr>
      <w:r w:rsidRPr="00164B6C">
        <w:rPr>
          <w:rFonts w:ascii="Times New Roman" w:hAnsi="Times New Roman"/>
          <w:sz w:val="24"/>
          <w:szCs w:val="24"/>
        </w:rPr>
        <w:t>владеть навыками анализа условия задачи и определения подходящих для решения задач изученных методов или их комбинаций</w:t>
      </w:r>
      <w:r w:rsidRPr="00164B6C">
        <w:rPr>
          <w:rFonts w:ascii="Times New Roman" w:hAnsi="Times New Roman"/>
          <w:bCs/>
          <w:iCs/>
          <w:sz w:val="24"/>
          <w:szCs w:val="24"/>
        </w:rPr>
        <w:t>;</w:t>
      </w:r>
    </w:p>
    <w:p w:rsidR="00FF65A6" w:rsidRPr="00164B6C" w:rsidRDefault="00FF65A6" w:rsidP="00BD1C4E">
      <w:pPr>
        <w:numPr>
          <w:ilvl w:val="0"/>
          <w:numId w:val="128"/>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характеризовать произведения искусства с уч</w:t>
      </w:r>
      <w:r w:rsidR="00A23AB5" w:rsidRPr="00164B6C">
        <w:rPr>
          <w:rFonts w:ascii="Times New Roman" w:hAnsi="Times New Roman"/>
          <w:sz w:val="24"/>
          <w:szCs w:val="24"/>
        </w:rPr>
        <w:t>е</w:t>
      </w:r>
      <w:r w:rsidRPr="00164B6C">
        <w:rPr>
          <w:rFonts w:ascii="Times New Roman" w:hAnsi="Times New Roman"/>
          <w:sz w:val="24"/>
          <w:szCs w:val="24"/>
        </w:rPr>
        <w:t>том математических закономерностей в природе, использовать математические закономерности в самостоятельном творчестве.</w:t>
      </w:r>
    </w:p>
    <w:p w:rsidR="000778F8" w:rsidRPr="00164B6C" w:rsidRDefault="000778F8" w:rsidP="00FF304B">
      <w:pPr>
        <w:tabs>
          <w:tab w:val="left" w:pos="284"/>
        </w:tabs>
        <w:spacing w:after="0" w:line="240" w:lineRule="auto"/>
        <w:rPr>
          <w:rFonts w:ascii="Times New Roman" w:hAnsi="Times New Roman"/>
          <w:sz w:val="24"/>
          <w:szCs w:val="24"/>
        </w:rPr>
      </w:pPr>
    </w:p>
    <w:p w:rsidR="00B540EE" w:rsidRPr="00164B6C" w:rsidRDefault="00230229" w:rsidP="00FF304B">
      <w:pPr>
        <w:pStyle w:val="4"/>
        <w:tabs>
          <w:tab w:val="left" w:pos="284"/>
        </w:tabs>
        <w:spacing w:before="0" w:line="240" w:lineRule="auto"/>
        <w:ind w:left="0"/>
        <w:rPr>
          <w:sz w:val="24"/>
          <w:szCs w:val="24"/>
        </w:rPr>
      </w:pPr>
      <w:bookmarkStart w:id="63" w:name="_Toc409691639"/>
      <w:bookmarkStart w:id="64" w:name="_Toc410653962"/>
      <w:bookmarkStart w:id="65" w:name="_Toc414553148"/>
      <w:r w:rsidRPr="00164B6C">
        <w:rPr>
          <w:sz w:val="24"/>
          <w:szCs w:val="24"/>
        </w:rPr>
        <w:t>1.2.</w:t>
      </w:r>
      <w:r w:rsidR="00331F3D" w:rsidRPr="00164B6C">
        <w:rPr>
          <w:sz w:val="24"/>
          <w:szCs w:val="24"/>
        </w:rPr>
        <w:t>5.</w:t>
      </w:r>
      <w:r w:rsidR="00072A99" w:rsidRPr="00164B6C">
        <w:rPr>
          <w:sz w:val="24"/>
          <w:szCs w:val="24"/>
          <w:lang w:val="tt-RU"/>
        </w:rPr>
        <w:t>1</w:t>
      </w:r>
      <w:r w:rsidR="00B851AA" w:rsidRPr="00164B6C">
        <w:rPr>
          <w:sz w:val="24"/>
          <w:szCs w:val="24"/>
          <w:lang w:val="tt-RU"/>
        </w:rPr>
        <w:t>1</w:t>
      </w:r>
      <w:r w:rsidRPr="00164B6C">
        <w:rPr>
          <w:sz w:val="24"/>
          <w:szCs w:val="24"/>
        </w:rPr>
        <w:t xml:space="preserve">. </w:t>
      </w:r>
      <w:r w:rsidR="00B540EE" w:rsidRPr="00164B6C">
        <w:rPr>
          <w:sz w:val="24"/>
          <w:szCs w:val="24"/>
        </w:rPr>
        <w:t>Информатика</w:t>
      </w:r>
      <w:bookmarkEnd w:id="63"/>
      <w:bookmarkEnd w:id="64"/>
      <w:bookmarkEnd w:id="65"/>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2658F5" w:rsidRPr="00164B6C" w:rsidRDefault="002658F5" w:rsidP="00BD1C4E">
      <w:pPr>
        <w:pStyle w:val="a8"/>
        <w:numPr>
          <w:ilvl w:val="0"/>
          <w:numId w:val="72"/>
        </w:numPr>
        <w:tabs>
          <w:tab w:val="left" w:pos="284"/>
          <w:tab w:val="left" w:pos="820"/>
          <w:tab w:val="left" w:pos="993"/>
          <w:tab w:val="left" w:pos="4100"/>
          <w:tab w:val="left" w:pos="6260"/>
          <w:tab w:val="left" w:pos="8240"/>
        </w:tabs>
        <w:ind w:left="0" w:firstLine="0"/>
        <w:jc w:val="both"/>
        <w:rPr>
          <w:rFonts w:ascii="Times New Roman" w:eastAsia="Times New Roman" w:hAnsi="Times New Roman"/>
        </w:rPr>
      </w:pPr>
      <w:r w:rsidRPr="00164B6C">
        <w:rPr>
          <w:rFonts w:ascii="Times New Roman" w:hAnsi="Times New Roman"/>
        </w:rPr>
        <w:t>различать содержание основных понятий предмета: информатика, информация, информационный процесс, информационная система, информационная модель и др</w:t>
      </w:r>
      <w:r w:rsidR="00FA035C" w:rsidRPr="00164B6C">
        <w:rPr>
          <w:rFonts w:ascii="Times New Roman" w:hAnsi="Times New Roman"/>
        </w:rPr>
        <w:t>.</w:t>
      </w:r>
      <w:r w:rsidRPr="00164B6C">
        <w:rPr>
          <w:rFonts w:ascii="Times New Roman" w:hAnsi="Times New Roman"/>
        </w:rPr>
        <w:t>;</w:t>
      </w:r>
    </w:p>
    <w:p w:rsidR="002658F5" w:rsidRPr="00164B6C" w:rsidRDefault="002658F5" w:rsidP="00BD1C4E">
      <w:pPr>
        <w:pStyle w:val="a8"/>
        <w:numPr>
          <w:ilvl w:val="0"/>
          <w:numId w:val="72"/>
        </w:numPr>
        <w:tabs>
          <w:tab w:val="left" w:pos="284"/>
          <w:tab w:val="left" w:pos="820"/>
          <w:tab w:val="left" w:pos="993"/>
          <w:tab w:val="left" w:pos="4100"/>
          <w:tab w:val="left" w:pos="6260"/>
          <w:tab w:val="left" w:pos="8240"/>
        </w:tabs>
        <w:ind w:left="0" w:firstLine="0"/>
        <w:jc w:val="both"/>
        <w:rPr>
          <w:rFonts w:ascii="Times New Roman" w:eastAsia="Times New Roman" w:hAnsi="Times New Roman"/>
        </w:rPr>
      </w:pPr>
      <w:r w:rsidRPr="00164B6C">
        <w:rPr>
          <w:rFonts w:ascii="Times New Roman" w:hAnsi="Times New Roman"/>
        </w:rPr>
        <w:t>различать виды информации по способам е</w:t>
      </w:r>
      <w:r w:rsidR="00A23AB5" w:rsidRPr="00164B6C">
        <w:rPr>
          <w:rFonts w:ascii="Times New Roman" w:hAnsi="Times New Roman"/>
        </w:rPr>
        <w:t>е</w:t>
      </w:r>
      <w:r w:rsidRPr="00164B6C">
        <w:rPr>
          <w:rFonts w:ascii="Times New Roman" w:hAnsi="Times New Roman"/>
        </w:rPr>
        <w:t xml:space="preserve"> восприятия человеком и по способам е</w:t>
      </w:r>
      <w:r w:rsidR="00A23AB5" w:rsidRPr="00164B6C">
        <w:rPr>
          <w:rFonts w:ascii="Times New Roman" w:hAnsi="Times New Roman"/>
        </w:rPr>
        <w:t>е</w:t>
      </w:r>
      <w:r w:rsidRPr="00164B6C">
        <w:rPr>
          <w:rFonts w:ascii="Times New Roman" w:hAnsi="Times New Roman"/>
        </w:rPr>
        <w:t xml:space="preserve"> представления на материальных носителях;</w:t>
      </w:r>
    </w:p>
    <w:p w:rsidR="002658F5" w:rsidRPr="00164B6C" w:rsidRDefault="002658F5" w:rsidP="00BD1C4E">
      <w:pPr>
        <w:pStyle w:val="a8"/>
        <w:numPr>
          <w:ilvl w:val="0"/>
          <w:numId w:val="72"/>
        </w:numPr>
        <w:tabs>
          <w:tab w:val="left" w:pos="284"/>
          <w:tab w:val="left" w:pos="820"/>
          <w:tab w:val="left" w:pos="993"/>
          <w:tab w:val="left" w:pos="4100"/>
          <w:tab w:val="left" w:pos="6260"/>
          <w:tab w:val="left" w:pos="8240"/>
        </w:tabs>
        <w:ind w:left="0" w:firstLine="0"/>
        <w:jc w:val="both"/>
        <w:rPr>
          <w:rFonts w:ascii="Times New Roman" w:hAnsi="Times New Roman"/>
          <w:strike/>
        </w:rPr>
      </w:pPr>
      <w:r w:rsidRPr="00164B6C">
        <w:rPr>
          <w:rFonts w:ascii="Times New Roman" w:hAnsi="Times New Roman"/>
        </w:rPr>
        <w:t>раскрывать общие закономерности протекания информационных процессов в системах различной природы;</w:t>
      </w:r>
    </w:p>
    <w:p w:rsidR="002658F5" w:rsidRPr="00164B6C" w:rsidRDefault="002658F5" w:rsidP="00BD1C4E">
      <w:pPr>
        <w:pStyle w:val="a8"/>
        <w:numPr>
          <w:ilvl w:val="0"/>
          <w:numId w:val="72"/>
        </w:numPr>
        <w:tabs>
          <w:tab w:val="left" w:pos="284"/>
          <w:tab w:val="left" w:pos="820"/>
          <w:tab w:val="left" w:pos="993"/>
          <w:tab w:val="left" w:pos="4100"/>
          <w:tab w:val="left" w:pos="6260"/>
          <w:tab w:val="left" w:pos="8240"/>
        </w:tabs>
        <w:ind w:left="0" w:firstLine="0"/>
        <w:jc w:val="both"/>
        <w:rPr>
          <w:rFonts w:ascii="Times New Roman" w:hAnsi="Times New Roman"/>
        </w:rPr>
      </w:pPr>
      <w:r w:rsidRPr="00164B6C">
        <w:rPr>
          <w:rFonts w:ascii="Times New Roman" w:eastAsia="Times New Roman" w:hAnsi="Times New Roman"/>
        </w:rPr>
        <w:t>приводить примеры информационных процессов – процессов, связанные с хранением, преобразованием и передачей данных – в живой природе и технике;</w:t>
      </w:r>
    </w:p>
    <w:p w:rsidR="002658F5" w:rsidRPr="00164B6C" w:rsidRDefault="002658F5" w:rsidP="00BD1C4E">
      <w:pPr>
        <w:pStyle w:val="a8"/>
        <w:numPr>
          <w:ilvl w:val="0"/>
          <w:numId w:val="72"/>
        </w:numPr>
        <w:tabs>
          <w:tab w:val="left" w:pos="284"/>
          <w:tab w:val="left" w:pos="820"/>
          <w:tab w:val="left" w:pos="993"/>
          <w:tab w:val="left" w:pos="4100"/>
          <w:tab w:val="left" w:pos="6260"/>
          <w:tab w:val="left" w:pos="8240"/>
        </w:tabs>
        <w:ind w:left="0" w:firstLine="0"/>
        <w:jc w:val="both"/>
        <w:rPr>
          <w:rFonts w:ascii="Times New Roman" w:hAnsi="Times New Roman"/>
        </w:rPr>
      </w:pPr>
      <w:r w:rsidRPr="00164B6C">
        <w:rPr>
          <w:rFonts w:ascii="Times New Roman" w:hAnsi="Times New Roman"/>
        </w:rPr>
        <w:t>классифицировать средства ИКТ в соответствии с кругом выполняемых задач;</w:t>
      </w:r>
    </w:p>
    <w:p w:rsidR="002658F5" w:rsidRPr="00164B6C" w:rsidRDefault="002658F5" w:rsidP="00BD1C4E">
      <w:pPr>
        <w:pStyle w:val="a8"/>
        <w:numPr>
          <w:ilvl w:val="0"/>
          <w:numId w:val="72"/>
        </w:numPr>
        <w:tabs>
          <w:tab w:val="left" w:pos="284"/>
          <w:tab w:val="left" w:pos="820"/>
          <w:tab w:val="left" w:pos="993"/>
          <w:tab w:val="left" w:pos="4100"/>
          <w:tab w:val="left" w:pos="6260"/>
          <w:tab w:val="left" w:pos="8240"/>
        </w:tabs>
        <w:ind w:left="0" w:firstLine="0"/>
        <w:jc w:val="both"/>
        <w:rPr>
          <w:rFonts w:ascii="Times New Roman" w:hAnsi="Times New Roman"/>
        </w:rPr>
      </w:pPr>
      <w:r w:rsidRPr="00164B6C">
        <w:rPr>
          <w:rFonts w:ascii="Times New Roman" w:eastAsia="Times New Roman" w:hAnsi="Times New Roman"/>
        </w:rPr>
        <w:t>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 устройств;</w:t>
      </w:r>
    </w:p>
    <w:p w:rsidR="002658F5" w:rsidRPr="00164B6C" w:rsidRDefault="002658F5" w:rsidP="00BD1C4E">
      <w:pPr>
        <w:pStyle w:val="a8"/>
        <w:numPr>
          <w:ilvl w:val="0"/>
          <w:numId w:val="72"/>
        </w:numPr>
        <w:tabs>
          <w:tab w:val="left" w:pos="284"/>
          <w:tab w:val="left" w:pos="820"/>
          <w:tab w:val="left" w:pos="993"/>
          <w:tab w:val="left" w:pos="4100"/>
          <w:tab w:val="left" w:pos="6260"/>
          <w:tab w:val="left" w:pos="8240"/>
        </w:tabs>
        <w:ind w:left="0" w:firstLine="0"/>
        <w:jc w:val="both"/>
        <w:rPr>
          <w:rFonts w:ascii="Times New Roman" w:hAnsi="Times New Roman"/>
        </w:rPr>
      </w:pPr>
      <w:r w:rsidRPr="00164B6C">
        <w:rPr>
          <w:rFonts w:ascii="Times New Roman" w:hAnsi="Times New Roman"/>
        </w:rPr>
        <w:t>определять качественные и количественные характеристики компонентов компьютера;</w:t>
      </w:r>
    </w:p>
    <w:p w:rsidR="002658F5" w:rsidRPr="00164B6C" w:rsidRDefault="002658F5" w:rsidP="00BD1C4E">
      <w:pPr>
        <w:pStyle w:val="a8"/>
        <w:numPr>
          <w:ilvl w:val="0"/>
          <w:numId w:val="72"/>
        </w:numPr>
        <w:tabs>
          <w:tab w:val="left" w:pos="284"/>
          <w:tab w:val="left" w:pos="820"/>
          <w:tab w:val="left" w:pos="993"/>
          <w:tab w:val="left" w:pos="4100"/>
          <w:tab w:val="left" w:pos="6260"/>
          <w:tab w:val="left" w:pos="8240"/>
        </w:tabs>
        <w:ind w:left="0" w:firstLine="0"/>
        <w:jc w:val="both"/>
        <w:rPr>
          <w:rFonts w:ascii="Times New Roman" w:hAnsi="Times New Roman"/>
        </w:rPr>
      </w:pPr>
      <w:r w:rsidRPr="00164B6C">
        <w:rPr>
          <w:rFonts w:ascii="Times New Roman" w:hAnsi="Times New Roman"/>
        </w:rPr>
        <w:t>узнает о</w:t>
      </w:r>
      <w:r w:rsidR="00FA035C" w:rsidRPr="00164B6C">
        <w:rPr>
          <w:rFonts w:ascii="Times New Roman" w:hAnsi="Times New Roman"/>
        </w:rPr>
        <w:t>б</w:t>
      </w:r>
      <w:r w:rsidRPr="00164B6C">
        <w:rPr>
          <w:rFonts w:ascii="Times New Roman" w:hAnsi="Times New Roman"/>
        </w:rPr>
        <w:t xml:space="preserve"> истории и тенденциях развития компьютеров; о том как можно улучшить характеристики компьютеров; </w:t>
      </w:r>
    </w:p>
    <w:p w:rsidR="002658F5" w:rsidRPr="00164B6C" w:rsidRDefault="002658F5" w:rsidP="00BD1C4E">
      <w:pPr>
        <w:pStyle w:val="a8"/>
        <w:numPr>
          <w:ilvl w:val="0"/>
          <w:numId w:val="72"/>
        </w:numPr>
        <w:tabs>
          <w:tab w:val="left" w:pos="284"/>
          <w:tab w:val="left" w:pos="820"/>
          <w:tab w:val="left" w:pos="993"/>
          <w:tab w:val="left" w:pos="4100"/>
          <w:tab w:val="left" w:pos="6260"/>
          <w:tab w:val="left" w:pos="8240"/>
        </w:tabs>
        <w:ind w:left="0" w:firstLine="0"/>
        <w:jc w:val="both"/>
        <w:rPr>
          <w:rFonts w:ascii="Times New Roman" w:hAnsi="Times New Roman"/>
        </w:rPr>
      </w:pPr>
      <w:r w:rsidRPr="00164B6C">
        <w:rPr>
          <w:rFonts w:ascii="Times New Roman" w:hAnsi="Times New Roman"/>
        </w:rPr>
        <w:t>узнает о том</w:t>
      </w:r>
      <w:r w:rsidR="00FA035C" w:rsidRPr="00164B6C">
        <w:rPr>
          <w:rFonts w:ascii="Times New Roman" w:hAnsi="Times New Roman"/>
        </w:rPr>
        <w:t>,</w:t>
      </w:r>
      <w:r w:rsidRPr="00164B6C">
        <w:rPr>
          <w:rFonts w:ascii="Times New Roman" w:hAnsi="Times New Roman"/>
        </w:rPr>
        <w:t xml:space="preserve"> какие задачи решаются с помощью суперкомпьютеров.</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w:t>
      </w:r>
    </w:p>
    <w:p w:rsidR="0095315B" w:rsidRPr="00164B6C" w:rsidRDefault="0095315B" w:rsidP="00BD1C4E">
      <w:pPr>
        <w:pStyle w:val="a8"/>
        <w:numPr>
          <w:ilvl w:val="0"/>
          <w:numId w:val="73"/>
        </w:numPr>
        <w:tabs>
          <w:tab w:val="left" w:pos="284"/>
          <w:tab w:val="left" w:pos="940"/>
        </w:tabs>
        <w:ind w:left="0" w:firstLine="0"/>
        <w:jc w:val="both"/>
        <w:rPr>
          <w:rFonts w:ascii="Times New Roman" w:hAnsi="Times New Roman"/>
          <w:i/>
        </w:rPr>
      </w:pPr>
      <w:r w:rsidRPr="00164B6C">
        <w:rPr>
          <w:rFonts w:ascii="Times New Roman" w:eastAsia="Times New Roman" w:hAnsi="Times New Roman"/>
          <w:i/>
        </w:rPr>
        <w:t>осознано подходить к выбору ИКТ–средств для своих учебных и иных целей;</w:t>
      </w:r>
    </w:p>
    <w:p w:rsidR="0095315B" w:rsidRPr="00164B6C" w:rsidRDefault="0095315B" w:rsidP="00BD1C4E">
      <w:pPr>
        <w:pStyle w:val="a8"/>
        <w:numPr>
          <w:ilvl w:val="0"/>
          <w:numId w:val="73"/>
        </w:numPr>
        <w:tabs>
          <w:tab w:val="left" w:pos="284"/>
          <w:tab w:val="left" w:pos="940"/>
        </w:tabs>
        <w:ind w:left="0" w:firstLine="0"/>
        <w:jc w:val="both"/>
        <w:rPr>
          <w:rFonts w:ascii="Times New Roman" w:hAnsi="Times New Roman"/>
          <w:i/>
        </w:rPr>
      </w:pPr>
      <w:r w:rsidRPr="00164B6C">
        <w:rPr>
          <w:rFonts w:ascii="Times New Roman" w:eastAsia="Times New Roman" w:hAnsi="Times New Roman"/>
          <w:i/>
        </w:rPr>
        <w:t>узнать о физических ограничениях на значения характеристик компьютера.</w:t>
      </w:r>
    </w:p>
    <w:p w:rsidR="006E54D0" w:rsidRPr="00164B6C" w:rsidRDefault="006E54D0" w:rsidP="00FF304B">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Математические основы информатики</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6E54D0" w:rsidRPr="00164B6C" w:rsidRDefault="006E54D0" w:rsidP="00BD1C4E">
      <w:pPr>
        <w:pStyle w:val="a8"/>
        <w:numPr>
          <w:ilvl w:val="0"/>
          <w:numId w:val="73"/>
        </w:numPr>
        <w:tabs>
          <w:tab w:val="left" w:pos="284"/>
          <w:tab w:val="left" w:pos="820"/>
          <w:tab w:val="left" w:pos="993"/>
        </w:tabs>
        <w:ind w:left="0" w:firstLine="0"/>
        <w:jc w:val="both"/>
        <w:rPr>
          <w:rFonts w:ascii="Times New Roman" w:eastAsia="Times New Roman" w:hAnsi="Times New Roman"/>
        </w:rPr>
      </w:pPr>
      <w:r w:rsidRPr="00164B6C">
        <w:rPr>
          <w:rFonts w:ascii="Times New Roman" w:eastAsia="Times New Roman" w:hAnsi="Times New Roman"/>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rsidR="006E54D0" w:rsidRPr="00164B6C" w:rsidRDefault="006E54D0" w:rsidP="00BD1C4E">
      <w:pPr>
        <w:pStyle w:val="a8"/>
        <w:numPr>
          <w:ilvl w:val="0"/>
          <w:numId w:val="73"/>
        </w:numPr>
        <w:tabs>
          <w:tab w:val="left" w:pos="284"/>
          <w:tab w:val="left" w:pos="820"/>
          <w:tab w:val="left" w:pos="993"/>
        </w:tabs>
        <w:ind w:left="0" w:firstLine="0"/>
        <w:jc w:val="both"/>
        <w:rPr>
          <w:rFonts w:ascii="Times New Roman" w:eastAsia="Times New Roman" w:hAnsi="Times New Roman"/>
        </w:rPr>
      </w:pPr>
      <w:r w:rsidRPr="00164B6C">
        <w:rPr>
          <w:rFonts w:ascii="Times New Roman" w:eastAsia="Times New Roman" w:hAnsi="Times New Roman"/>
        </w:rPr>
        <w:t>кодировать и декодировать тексты по заданной кодовой таблице;</w:t>
      </w:r>
    </w:p>
    <w:p w:rsidR="006E54D0" w:rsidRPr="00164B6C" w:rsidRDefault="006E54D0" w:rsidP="00BD1C4E">
      <w:pPr>
        <w:pStyle w:val="a8"/>
        <w:numPr>
          <w:ilvl w:val="0"/>
          <w:numId w:val="73"/>
        </w:numPr>
        <w:tabs>
          <w:tab w:val="left" w:pos="284"/>
          <w:tab w:val="left" w:pos="820"/>
          <w:tab w:val="left" w:pos="993"/>
        </w:tabs>
        <w:ind w:left="0" w:firstLine="0"/>
        <w:jc w:val="both"/>
        <w:rPr>
          <w:rFonts w:ascii="Times New Roman" w:eastAsia="Times New Roman" w:hAnsi="Times New Roman"/>
        </w:rPr>
      </w:pPr>
      <w:r w:rsidRPr="00164B6C">
        <w:rPr>
          <w:rFonts w:ascii="Times New Roman" w:eastAsia="Times New Roman" w:hAnsi="Times New Roman"/>
        </w:rPr>
        <w:t>оперировать понятиями, связанными с передачей данных (источник и при</w:t>
      </w:r>
      <w:r w:rsidR="00245F1D" w:rsidRPr="00164B6C">
        <w:rPr>
          <w:rFonts w:ascii="Times New Roman" w:eastAsia="Times New Roman" w:hAnsi="Times New Roman"/>
        </w:rPr>
        <w:t>е</w:t>
      </w:r>
      <w:r w:rsidRPr="00164B6C">
        <w:rPr>
          <w:rFonts w:ascii="Times New Roman" w:eastAsia="Times New Roman" w:hAnsi="Times New Roman"/>
        </w:rPr>
        <w:t>мник данных: канал связи, скорость передачи данных по каналу связи, пропускная способность канала связи);</w:t>
      </w:r>
    </w:p>
    <w:p w:rsidR="006E54D0" w:rsidRPr="00164B6C" w:rsidRDefault="006E54D0" w:rsidP="00BD1C4E">
      <w:pPr>
        <w:pStyle w:val="a8"/>
        <w:numPr>
          <w:ilvl w:val="0"/>
          <w:numId w:val="73"/>
        </w:numPr>
        <w:tabs>
          <w:tab w:val="left" w:pos="284"/>
          <w:tab w:val="left" w:pos="820"/>
          <w:tab w:val="left" w:pos="993"/>
        </w:tabs>
        <w:ind w:left="0" w:firstLine="0"/>
        <w:jc w:val="both"/>
        <w:rPr>
          <w:rFonts w:ascii="Times New Roman" w:hAnsi="Times New Roman"/>
        </w:rPr>
      </w:pPr>
      <w:r w:rsidRPr="00164B6C">
        <w:rPr>
          <w:rFonts w:ascii="Times New Roman" w:eastAsia="Times New Roman" w:hAnsi="Times New Roman"/>
        </w:rPr>
        <w:t>определять минимальную длину кодового слова по заданным алфавиту кодируемого текста и кодовому алфавиту (для кодового алфавита из 2, 3 или 4 символов);</w:t>
      </w:r>
    </w:p>
    <w:p w:rsidR="006E54D0" w:rsidRPr="00164B6C" w:rsidRDefault="006E54D0" w:rsidP="00BD1C4E">
      <w:pPr>
        <w:pStyle w:val="a8"/>
        <w:numPr>
          <w:ilvl w:val="0"/>
          <w:numId w:val="73"/>
        </w:numPr>
        <w:tabs>
          <w:tab w:val="left" w:pos="284"/>
          <w:tab w:val="left" w:pos="820"/>
          <w:tab w:val="left" w:pos="993"/>
        </w:tabs>
        <w:ind w:left="0" w:firstLine="0"/>
        <w:jc w:val="both"/>
        <w:rPr>
          <w:rFonts w:ascii="Times New Roman" w:eastAsia="Times New Roman" w:hAnsi="Times New Roman"/>
        </w:rPr>
      </w:pPr>
      <w:r w:rsidRPr="00164B6C">
        <w:rPr>
          <w:rFonts w:ascii="Times New Roman" w:eastAsia="Times New Roman" w:hAnsi="Times New Roman"/>
        </w:rPr>
        <w:t>определять длину кодовой последовательности по длине исходного текста и кодовой таблице равномерного кода;</w:t>
      </w:r>
    </w:p>
    <w:p w:rsidR="006E54D0" w:rsidRPr="00164B6C" w:rsidRDefault="006E54D0" w:rsidP="00BD1C4E">
      <w:pPr>
        <w:pStyle w:val="a8"/>
        <w:numPr>
          <w:ilvl w:val="0"/>
          <w:numId w:val="73"/>
        </w:numPr>
        <w:tabs>
          <w:tab w:val="left" w:pos="284"/>
          <w:tab w:val="left" w:pos="820"/>
          <w:tab w:val="left" w:pos="993"/>
        </w:tabs>
        <w:ind w:left="0" w:firstLine="0"/>
        <w:jc w:val="both"/>
        <w:rPr>
          <w:rFonts w:ascii="Times New Roman" w:eastAsia="Times New Roman" w:hAnsi="Times New Roman"/>
        </w:rPr>
      </w:pPr>
      <w:r w:rsidRPr="00164B6C">
        <w:rPr>
          <w:rFonts w:ascii="Times New Roman" w:eastAsia="Times New Roman" w:hAnsi="Times New Roman"/>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 счисления;</w:t>
      </w:r>
    </w:p>
    <w:p w:rsidR="006E54D0" w:rsidRPr="00164B6C" w:rsidRDefault="006E54D0" w:rsidP="00BD1C4E">
      <w:pPr>
        <w:pStyle w:val="a8"/>
        <w:numPr>
          <w:ilvl w:val="0"/>
          <w:numId w:val="73"/>
        </w:numPr>
        <w:tabs>
          <w:tab w:val="left" w:pos="284"/>
          <w:tab w:val="left" w:pos="820"/>
          <w:tab w:val="left" w:pos="993"/>
          <w:tab w:val="left" w:pos="1960"/>
        </w:tabs>
        <w:ind w:left="0" w:firstLine="0"/>
        <w:jc w:val="both"/>
        <w:rPr>
          <w:rFonts w:ascii="Times New Roman" w:eastAsia="Times New Roman" w:hAnsi="Times New Roman"/>
        </w:rPr>
      </w:pPr>
      <w:r w:rsidRPr="00164B6C">
        <w:rPr>
          <w:rFonts w:ascii="Times New Roman" w:eastAsia="Times New Roman" w:hAnsi="Times New Roman"/>
        </w:rPr>
        <w:t>записывать логические выражения</w:t>
      </w:r>
      <w:r w:rsidR="00FA035C" w:rsidRPr="00164B6C">
        <w:rPr>
          <w:rFonts w:ascii="Times New Roman" w:eastAsia="Times New Roman" w:hAnsi="Times New Roman"/>
        </w:rPr>
        <w:t>,</w:t>
      </w:r>
      <w:r w:rsidRPr="00164B6C">
        <w:rPr>
          <w:rFonts w:ascii="Times New Roman" w:eastAsia="Times New Roman" w:hAnsi="Times New Roman"/>
        </w:rPr>
        <w:t xml:space="preserve"> составленные с помощью операций «</w:t>
      </w:r>
      <w:r w:rsidR="006460EB" w:rsidRPr="00164B6C">
        <w:rPr>
          <w:rFonts w:ascii="Times New Roman" w:eastAsia="Times New Roman" w:hAnsi="Times New Roman"/>
        </w:rPr>
        <w:t>и», «или», «не</w:t>
      </w:r>
      <w:r w:rsidRPr="00164B6C">
        <w:rPr>
          <w:rFonts w:ascii="Times New Roman" w:eastAsia="Times New Roman" w:hAnsi="Times New Roman"/>
        </w:rPr>
        <w:t>» и скобок, определять истинность такого составного высказывания, если известны значения истинности входящих в него элементарных высказываний;</w:t>
      </w:r>
    </w:p>
    <w:p w:rsidR="006E54D0" w:rsidRPr="00164B6C" w:rsidRDefault="006E54D0" w:rsidP="00BD1C4E">
      <w:pPr>
        <w:pStyle w:val="a8"/>
        <w:numPr>
          <w:ilvl w:val="0"/>
          <w:numId w:val="73"/>
        </w:numPr>
        <w:tabs>
          <w:tab w:val="left" w:pos="284"/>
          <w:tab w:val="left" w:pos="820"/>
          <w:tab w:val="left" w:pos="993"/>
        </w:tabs>
        <w:ind w:left="0" w:firstLine="0"/>
        <w:jc w:val="both"/>
        <w:rPr>
          <w:rFonts w:ascii="Times New Roman" w:eastAsia="Times New Roman" w:hAnsi="Times New Roman"/>
        </w:rPr>
      </w:pPr>
      <w:r w:rsidRPr="00164B6C">
        <w:rPr>
          <w:rFonts w:ascii="Times New Roman" w:eastAsia="Times New Roman" w:hAnsi="Times New Roman"/>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rsidR="006E54D0" w:rsidRPr="00164B6C" w:rsidRDefault="006E54D0" w:rsidP="00BD1C4E">
      <w:pPr>
        <w:pStyle w:val="a8"/>
        <w:numPr>
          <w:ilvl w:val="0"/>
          <w:numId w:val="73"/>
        </w:numPr>
        <w:tabs>
          <w:tab w:val="left" w:pos="284"/>
          <w:tab w:val="left" w:pos="820"/>
          <w:tab w:val="left" w:pos="993"/>
        </w:tabs>
        <w:ind w:left="0" w:firstLine="0"/>
        <w:jc w:val="both"/>
        <w:rPr>
          <w:rFonts w:ascii="Times New Roman" w:eastAsia="Times New Roman" w:hAnsi="Times New Roman"/>
        </w:rPr>
      </w:pPr>
      <w:r w:rsidRPr="00164B6C">
        <w:rPr>
          <w:rFonts w:ascii="Times New Roman" w:eastAsia="Times New Roman" w:hAnsi="Times New Roman"/>
        </w:rPr>
        <w:t>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w:t>
      </w:r>
    </w:p>
    <w:p w:rsidR="006E54D0" w:rsidRPr="00164B6C" w:rsidRDefault="006E54D0" w:rsidP="00BD1C4E">
      <w:pPr>
        <w:pStyle w:val="a8"/>
        <w:numPr>
          <w:ilvl w:val="0"/>
          <w:numId w:val="73"/>
        </w:numPr>
        <w:tabs>
          <w:tab w:val="left" w:pos="284"/>
          <w:tab w:val="left" w:pos="820"/>
          <w:tab w:val="left" w:pos="993"/>
        </w:tabs>
        <w:ind w:left="0" w:firstLine="0"/>
        <w:jc w:val="both"/>
        <w:rPr>
          <w:rFonts w:ascii="Times New Roman" w:eastAsia="Times New Roman" w:hAnsi="Times New Roman"/>
        </w:rPr>
      </w:pPr>
      <w:r w:rsidRPr="00164B6C">
        <w:rPr>
          <w:rFonts w:ascii="Times New Roman" w:eastAsia="Times New Roman" w:hAnsi="Times New Roman"/>
        </w:rPr>
        <w:t>описывать граф с помощью матрицы смежности с указанием длин ребер (знание термина «матрица смежности» не обязательно);</w:t>
      </w:r>
    </w:p>
    <w:p w:rsidR="00726303" w:rsidRPr="00164B6C" w:rsidRDefault="00726303" w:rsidP="00BD1C4E">
      <w:pPr>
        <w:pStyle w:val="a8"/>
        <w:numPr>
          <w:ilvl w:val="0"/>
          <w:numId w:val="73"/>
        </w:numPr>
        <w:tabs>
          <w:tab w:val="left" w:pos="284"/>
          <w:tab w:val="left" w:pos="993"/>
        </w:tabs>
        <w:ind w:left="0" w:firstLine="0"/>
        <w:jc w:val="both"/>
        <w:rPr>
          <w:rFonts w:ascii="Times New Roman" w:eastAsia="Times New Roman" w:hAnsi="Times New Roman"/>
        </w:rPr>
      </w:pPr>
      <w:r w:rsidRPr="00164B6C">
        <w:rPr>
          <w:rFonts w:ascii="Times New Roman" w:eastAsia="Times New Roman" w:hAnsi="Times New Roman"/>
        </w:rPr>
        <w:t>познакомиться с двоичным кодированием текстов и с наиболее употребительными современными кодами;</w:t>
      </w:r>
    </w:p>
    <w:p w:rsidR="006E54D0" w:rsidRPr="00164B6C" w:rsidRDefault="006E54D0" w:rsidP="00BD1C4E">
      <w:pPr>
        <w:pStyle w:val="a8"/>
        <w:numPr>
          <w:ilvl w:val="0"/>
          <w:numId w:val="73"/>
        </w:numPr>
        <w:tabs>
          <w:tab w:val="left" w:pos="284"/>
          <w:tab w:val="left" w:pos="820"/>
          <w:tab w:val="left" w:pos="993"/>
        </w:tabs>
        <w:ind w:left="0" w:firstLine="0"/>
        <w:jc w:val="both"/>
        <w:rPr>
          <w:rFonts w:ascii="Times New Roman" w:eastAsia="Times New Roman" w:hAnsi="Times New Roman"/>
        </w:rPr>
      </w:pPr>
      <w:r w:rsidRPr="00164B6C">
        <w:rPr>
          <w:rFonts w:ascii="Times New Roman" w:eastAsia="Times New Roman" w:hAnsi="Times New Roman"/>
        </w:rPr>
        <w:t>использовать основные способы графического представления числовой информации</w:t>
      </w:r>
      <w:r w:rsidR="00726303" w:rsidRPr="00164B6C">
        <w:rPr>
          <w:rFonts w:ascii="Times New Roman" w:eastAsia="Times New Roman" w:hAnsi="Times New Roman"/>
        </w:rPr>
        <w:t>, (графики, диаграммы)</w:t>
      </w:r>
      <w:r w:rsidRPr="00164B6C">
        <w:rPr>
          <w:rFonts w:ascii="Times New Roman" w:eastAsia="Times New Roman" w:hAnsi="Times New Roman"/>
        </w:rPr>
        <w:t>.</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w:t>
      </w:r>
    </w:p>
    <w:p w:rsidR="006E54D0" w:rsidRPr="00164B6C" w:rsidRDefault="006E54D0" w:rsidP="00BD1C4E">
      <w:pPr>
        <w:pStyle w:val="a8"/>
        <w:numPr>
          <w:ilvl w:val="0"/>
          <w:numId w:val="74"/>
        </w:numPr>
        <w:tabs>
          <w:tab w:val="left" w:pos="284"/>
          <w:tab w:val="left" w:pos="820"/>
          <w:tab w:val="left" w:pos="993"/>
        </w:tabs>
        <w:ind w:left="0" w:firstLine="0"/>
        <w:jc w:val="both"/>
        <w:rPr>
          <w:rFonts w:ascii="Times New Roman" w:eastAsia="Times New Roman" w:hAnsi="Times New Roman"/>
          <w:i/>
        </w:rPr>
      </w:pPr>
      <w:r w:rsidRPr="00164B6C">
        <w:rPr>
          <w:rFonts w:ascii="Times New Roman" w:eastAsia="Times New Roman" w:hAnsi="Times New Roman"/>
          <w:i/>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rsidR="006E54D0" w:rsidRPr="00164B6C" w:rsidRDefault="006E54D0" w:rsidP="00BD1C4E">
      <w:pPr>
        <w:pStyle w:val="a8"/>
        <w:numPr>
          <w:ilvl w:val="0"/>
          <w:numId w:val="74"/>
        </w:numPr>
        <w:tabs>
          <w:tab w:val="left" w:pos="284"/>
          <w:tab w:val="left" w:pos="820"/>
          <w:tab w:val="left" w:pos="993"/>
        </w:tabs>
        <w:ind w:left="0" w:firstLine="0"/>
        <w:jc w:val="both"/>
        <w:rPr>
          <w:rFonts w:ascii="Times New Roman" w:eastAsia="Times New Roman" w:hAnsi="Times New Roman"/>
          <w:i/>
        </w:rPr>
      </w:pPr>
      <w:r w:rsidRPr="00164B6C">
        <w:rPr>
          <w:rFonts w:ascii="Times New Roman" w:eastAsia="Times New Roman" w:hAnsi="Times New Roman"/>
          <w:i/>
        </w:rPr>
        <w:t>узнать о том, что любые дискретные данные можно описать, используя алфавит, содержащий только два символа, например, 0 и 1;</w:t>
      </w:r>
    </w:p>
    <w:p w:rsidR="006E54D0" w:rsidRPr="00164B6C" w:rsidRDefault="006E54D0" w:rsidP="00BD1C4E">
      <w:pPr>
        <w:pStyle w:val="a8"/>
        <w:numPr>
          <w:ilvl w:val="0"/>
          <w:numId w:val="74"/>
        </w:numPr>
        <w:tabs>
          <w:tab w:val="left" w:pos="284"/>
          <w:tab w:val="left" w:pos="820"/>
          <w:tab w:val="left" w:pos="993"/>
        </w:tabs>
        <w:ind w:left="0" w:firstLine="0"/>
        <w:jc w:val="both"/>
        <w:rPr>
          <w:rFonts w:ascii="Times New Roman" w:eastAsia="Times New Roman" w:hAnsi="Times New Roman"/>
          <w:i/>
        </w:rPr>
      </w:pPr>
      <w:r w:rsidRPr="00164B6C">
        <w:rPr>
          <w:rFonts w:ascii="Times New Roman" w:eastAsia="Times New Roman" w:hAnsi="Times New Roman"/>
          <w:i/>
        </w:rPr>
        <w:t>познакомиться с тем, как информация (данные) представляется в современных компьютерах</w:t>
      </w:r>
      <w:r w:rsidR="0095315B" w:rsidRPr="00164B6C">
        <w:rPr>
          <w:rFonts w:ascii="Times New Roman" w:eastAsia="Times New Roman" w:hAnsi="Times New Roman"/>
          <w:i/>
        </w:rPr>
        <w:t xml:space="preserve"> и робототехнических системах</w:t>
      </w:r>
      <w:r w:rsidRPr="00164B6C">
        <w:rPr>
          <w:rFonts w:ascii="Times New Roman" w:eastAsia="Times New Roman" w:hAnsi="Times New Roman"/>
          <w:i/>
        </w:rPr>
        <w:t>;</w:t>
      </w:r>
    </w:p>
    <w:p w:rsidR="0095315B" w:rsidRPr="00164B6C" w:rsidRDefault="006E54D0" w:rsidP="00BD1C4E">
      <w:pPr>
        <w:pStyle w:val="a8"/>
        <w:numPr>
          <w:ilvl w:val="0"/>
          <w:numId w:val="74"/>
        </w:numPr>
        <w:tabs>
          <w:tab w:val="left" w:pos="284"/>
          <w:tab w:val="left" w:pos="820"/>
          <w:tab w:val="left" w:pos="993"/>
        </w:tabs>
        <w:ind w:left="0" w:firstLine="0"/>
        <w:jc w:val="both"/>
        <w:rPr>
          <w:rFonts w:ascii="Times New Roman" w:hAnsi="Times New Roman"/>
          <w:i/>
        </w:rPr>
      </w:pPr>
      <w:r w:rsidRPr="00164B6C">
        <w:rPr>
          <w:rFonts w:ascii="Times New Roman" w:eastAsia="Times New Roman" w:hAnsi="Times New Roman"/>
          <w:i/>
        </w:rPr>
        <w:t>познакомиться с примерами использования графов, деревьев и списков при описании реальных объектов и процессов</w:t>
      </w:r>
      <w:r w:rsidR="0095315B" w:rsidRPr="00164B6C">
        <w:rPr>
          <w:rFonts w:ascii="Times New Roman" w:eastAsia="Times New Roman" w:hAnsi="Times New Roman"/>
          <w:i/>
        </w:rPr>
        <w:t>;</w:t>
      </w:r>
    </w:p>
    <w:p w:rsidR="0095315B" w:rsidRPr="00164B6C" w:rsidRDefault="0095315B" w:rsidP="00BD1C4E">
      <w:pPr>
        <w:pStyle w:val="a8"/>
        <w:numPr>
          <w:ilvl w:val="0"/>
          <w:numId w:val="74"/>
        </w:numPr>
        <w:tabs>
          <w:tab w:val="left" w:pos="284"/>
          <w:tab w:val="left" w:pos="940"/>
        </w:tabs>
        <w:ind w:left="0" w:firstLine="0"/>
        <w:jc w:val="both"/>
        <w:rPr>
          <w:rFonts w:ascii="Times New Roman" w:hAnsi="Times New Roman"/>
          <w:i/>
        </w:rPr>
      </w:pPr>
      <w:r w:rsidRPr="00164B6C">
        <w:rPr>
          <w:rFonts w:ascii="Times New Roman" w:hAnsi="Times New Roman"/>
          <w:i/>
        </w:rPr>
        <w:t xml:space="preserve">ознакомиться с влиянием ошибок измерений и вычислений на выполнение алгоритмов управления реальными объектами (на примере учебных автономных роботов);  </w:t>
      </w:r>
    </w:p>
    <w:p w:rsidR="006E54D0" w:rsidRPr="00164B6C" w:rsidRDefault="0095315B" w:rsidP="00BD1C4E">
      <w:pPr>
        <w:pStyle w:val="a8"/>
        <w:numPr>
          <w:ilvl w:val="0"/>
          <w:numId w:val="74"/>
        </w:numPr>
        <w:tabs>
          <w:tab w:val="left" w:pos="284"/>
          <w:tab w:val="left" w:pos="940"/>
        </w:tabs>
        <w:ind w:left="0" w:firstLine="0"/>
        <w:jc w:val="both"/>
        <w:rPr>
          <w:rFonts w:ascii="Times New Roman" w:hAnsi="Times New Roman"/>
          <w:i/>
        </w:rPr>
      </w:pPr>
      <w:r w:rsidRPr="00164B6C">
        <w:rPr>
          <w:rFonts w:ascii="Times New Roman" w:hAnsi="Times New Roman"/>
          <w:i/>
        </w:rPr>
        <w:t>узнать о наличии кодов, которые исправляют ошибки искажения, возникающие при передаче информации.</w:t>
      </w:r>
    </w:p>
    <w:p w:rsidR="006E54D0" w:rsidRPr="00164B6C" w:rsidRDefault="006E54D0" w:rsidP="00FF304B">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Алгоритмы и элементы программирования</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2658F5" w:rsidRPr="00164B6C" w:rsidRDefault="002658F5" w:rsidP="00BD1C4E">
      <w:pPr>
        <w:pStyle w:val="a8"/>
        <w:numPr>
          <w:ilvl w:val="0"/>
          <w:numId w:val="75"/>
        </w:numPr>
        <w:tabs>
          <w:tab w:val="left" w:pos="284"/>
          <w:tab w:val="left" w:pos="820"/>
          <w:tab w:val="left" w:pos="993"/>
        </w:tabs>
        <w:ind w:left="0" w:firstLine="0"/>
        <w:jc w:val="both"/>
        <w:rPr>
          <w:rFonts w:ascii="Times New Roman" w:eastAsia="Times New Roman" w:hAnsi="Times New Roman"/>
        </w:rPr>
      </w:pPr>
      <w:r w:rsidRPr="00164B6C">
        <w:rPr>
          <w:rFonts w:ascii="Times New Roman" w:hAnsi="Times New Roman"/>
        </w:rPr>
        <w:t>составлять алгоритмы для решения учебных задач различных типов;</w:t>
      </w:r>
    </w:p>
    <w:p w:rsidR="002658F5" w:rsidRPr="00164B6C" w:rsidRDefault="002658F5" w:rsidP="00BD1C4E">
      <w:pPr>
        <w:pStyle w:val="a8"/>
        <w:numPr>
          <w:ilvl w:val="0"/>
          <w:numId w:val="75"/>
        </w:numPr>
        <w:tabs>
          <w:tab w:val="left" w:pos="284"/>
          <w:tab w:val="left" w:pos="820"/>
          <w:tab w:val="left" w:pos="993"/>
        </w:tabs>
        <w:ind w:left="0" w:firstLine="0"/>
        <w:jc w:val="both"/>
        <w:rPr>
          <w:rStyle w:val="dash0410005f0431005f0437005f0430005f0446005f0020005f0441005f043f005f0438005f0441005f043a005f0430005f005fchar1char1"/>
          <w:rFonts w:eastAsia="Times New Roman"/>
        </w:rPr>
      </w:pPr>
      <w:r w:rsidRPr="00164B6C">
        <w:rPr>
          <w:rStyle w:val="dash0410005f0431005f0437005f0430005f0446005f0020005f0441005f043f005f0438005f0441005f043a005f0430005f005fchar1char1"/>
        </w:rPr>
        <w:t>выражать алгоритм решения задачи различными способами (словесным, графическим, в том числе и в виде блок-схемы,  с помощью формальных языков и др.);</w:t>
      </w:r>
    </w:p>
    <w:p w:rsidR="002658F5" w:rsidRPr="00164B6C" w:rsidRDefault="002658F5" w:rsidP="00BD1C4E">
      <w:pPr>
        <w:pStyle w:val="a8"/>
        <w:numPr>
          <w:ilvl w:val="0"/>
          <w:numId w:val="75"/>
        </w:numPr>
        <w:tabs>
          <w:tab w:val="left" w:pos="284"/>
          <w:tab w:val="left" w:pos="820"/>
          <w:tab w:val="left" w:pos="993"/>
        </w:tabs>
        <w:ind w:left="0" w:firstLine="0"/>
        <w:jc w:val="both"/>
        <w:rPr>
          <w:rStyle w:val="dash0410005f0431005f0437005f0430005f0446005f0020005f0441005f043f005f0438005f0441005f043a005f0430005f005fchar1char1"/>
          <w:rFonts w:eastAsia="Times New Roman"/>
        </w:rPr>
      </w:pPr>
      <w:r w:rsidRPr="00164B6C">
        <w:rPr>
          <w:rStyle w:val="dash0410005f0431005f0437005f0430005f0446005f0020005f0441005f043f005f0438005f0441005f043a005f0430005f005fchar1char1"/>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2658F5" w:rsidRPr="00164B6C" w:rsidRDefault="002658F5" w:rsidP="00BD1C4E">
      <w:pPr>
        <w:pStyle w:val="a8"/>
        <w:numPr>
          <w:ilvl w:val="0"/>
          <w:numId w:val="75"/>
        </w:numPr>
        <w:tabs>
          <w:tab w:val="left" w:pos="284"/>
          <w:tab w:val="left" w:pos="820"/>
          <w:tab w:val="left" w:pos="993"/>
        </w:tabs>
        <w:ind w:left="0" w:firstLine="0"/>
        <w:jc w:val="both"/>
        <w:rPr>
          <w:rFonts w:ascii="Times New Roman" w:eastAsia="Times New Roman" w:hAnsi="Times New Roman"/>
        </w:rPr>
      </w:pPr>
      <w:r w:rsidRPr="00164B6C">
        <w:rPr>
          <w:rStyle w:val="dash0410005f0431005f0437005f0430005f0446005f0020005f0441005f043f005f0438005f0441005f043a005f0430005f005fchar1char1"/>
        </w:rPr>
        <w:t>определять результат выполнения заданного алгоритма или его фрагмента;</w:t>
      </w:r>
    </w:p>
    <w:p w:rsidR="006E54D0" w:rsidRPr="00164B6C" w:rsidRDefault="006E54D0" w:rsidP="00BD1C4E">
      <w:pPr>
        <w:pStyle w:val="a8"/>
        <w:numPr>
          <w:ilvl w:val="0"/>
          <w:numId w:val="75"/>
        </w:numPr>
        <w:tabs>
          <w:tab w:val="left" w:pos="284"/>
          <w:tab w:val="left" w:pos="820"/>
          <w:tab w:val="left" w:pos="993"/>
        </w:tabs>
        <w:ind w:left="0" w:firstLine="0"/>
        <w:jc w:val="both"/>
        <w:rPr>
          <w:rFonts w:ascii="Times New Roman" w:eastAsia="Times New Roman" w:hAnsi="Times New Roman"/>
        </w:rPr>
      </w:pPr>
      <w:r w:rsidRPr="00164B6C">
        <w:rPr>
          <w:rFonts w:ascii="Times New Roman" w:eastAsia="Times New Roman" w:hAnsi="Times New Roman"/>
        </w:rPr>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rsidR="006E54D0" w:rsidRPr="00164B6C" w:rsidRDefault="006E54D0" w:rsidP="00BD1C4E">
      <w:pPr>
        <w:pStyle w:val="a8"/>
        <w:numPr>
          <w:ilvl w:val="0"/>
          <w:numId w:val="75"/>
        </w:numPr>
        <w:tabs>
          <w:tab w:val="left" w:pos="284"/>
          <w:tab w:val="left" w:pos="820"/>
          <w:tab w:val="left" w:pos="993"/>
        </w:tabs>
        <w:ind w:left="0" w:firstLine="0"/>
        <w:jc w:val="both"/>
        <w:rPr>
          <w:rFonts w:ascii="Times New Roman" w:eastAsia="Times New Roman" w:hAnsi="Times New Roman"/>
        </w:rPr>
      </w:pPr>
      <w:r w:rsidRPr="00164B6C">
        <w:rPr>
          <w:rFonts w:ascii="Times New Roman" w:eastAsia="Times New Roman" w:hAnsi="Times New Roman"/>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w:t>
      </w:r>
    </w:p>
    <w:p w:rsidR="006E54D0" w:rsidRPr="00164B6C" w:rsidRDefault="006E54D0" w:rsidP="00BD1C4E">
      <w:pPr>
        <w:pStyle w:val="a8"/>
        <w:numPr>
          <w:ilvl w:val="0"/>
          <w:numId w:val="75"/>
        </w:numPr>
        <w:tabs>
          <w:tab w:val="left" w:pos="284"/>
          <w:tab w:val="left" w:pos="820"/>
          <w:tab w:val="left" w:pos="993"/>
        </w:tabs>
        <w:ind w:left="0" w:firstLine="0"/>
        <w:jc w:val="both"/>
        <w:rPr>
          <w:rFonts w:ascii="Times New Roman" w:eastAsia="Times New Roman" w:hAnsi="Times New Roman"/>
        </w:rPr>
      </w:pPr>
      <w:r w:rsidRPr="00164B6C">
        <w:rPr>
          <w:rFonts w:ascii="Times New Roman" w:eastAsia="Times New Roman" w:hAnsi="Times New Roman"/>
        </w:rPr>
        <w:t>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w:t>
      </w:r>
      <w:r w:rsidR="00FA035C" w:rsidRPr="00164B6C">
        <w:rPr>
          <w:rFonts w:ascii="Times New Roman" w:eastAsia="Times New Roman" w:hAnsi="Times New Roman"/>
        </w:rPr>
        <w:t xml:space="preserve"> </w:t>
      </w:r>
      <w:r w:rsidRPr="00164B6C">
        <w:rPr>
          <w:rFonts w:ascii="Times New Roman" w:eastAsia="Times New Roman" w:hAnsi="Times New Roman"/>
        </w:rPr>
        <w:t>их</w:t>
      </w:r>
      <w:r w:rsidR="00FA035C" w:rsidRPr="00164B6C">
        <w:rPr>
          <w:rFonts w:ascii="Times New Roman" w:eastAsia="Times New Roman" w:hAnsi="Times New Roman"/>
        </w:rPr>
        <w:t xml:space="preserve"> </w:t>
      </w:r>
      <w:r w:rsidRPr="00164B6C">
        <w:rPr>
          <w:rFonts w:ascii="Times New Roman" w:eastAsia="Times New Roman" w:hAnsi="Times New Roman"/>
        </w:rPr>
        <w:t>в виде</w:t>
      </w:r>
      <w:r w:rsidRPr="00164B6C">
        <w:rPr>
          <w:rFonts w:ascii="Times New Roman" w:eastAsia="Times New Roman" w:hAnsi="Times New Roman"/>
        </w:rPr>
        <w:tab/>
        <w:t>программ</w:t>
      </w:r>
      <w:r w:rsidR="00FA035C" w:rsidRPr="00164B6C">
        <w:rPr>
          <w:rFonts w:ascii="Times New Roman" w:eastAsia="Times New Roman" w:hAnsi="Times New Roman"/>
        </w:rPr>
        <w:t xml:space="preserve"> </w:t>
      </w:r>
      <w:r w:rsidRPr="00164B6C">
        <w:rPr>
          <w:rFonts w:ascii="Times New Roman" w:eastAsia="Times New Roman" w:hAnsi="Times New Roman"/>
        </w:rPr>
        <w:t>на</w:t>
      </w:r>
      <w:r w:rsidR="00FA035C" w:rsidRPr="00164B6C">
        <w:rPr>
          <w:rFonts w:ascii="Times New Roman" w:eastAsia="Times New Roman" w:hAnsi="Times New Roman"/>
        </w:rPr>
        <w:t xml:space="preserve"> </w:t>
      </w:r>
      <w:r w:rsidRPr="00164B6C">
        <w:rPr>
          <w:rFonts w:ascii="Times New Roman" w:eastAsia="Times New Roman" w:hAnsi="Times New Roman"/>
        </w:rPr>
        <w:t>выбранном</w:t>
      </w:r>
      <w:r w:rsidR="00FA035C" w:rsidRPr="00164B6C">
        <w:rPr>
          <w:rFonts w:ascii="Times New Roman" w:eastAsia="Times New Roman" w:hAnsi="Times New Roman"/>
        </w:rPr>
        <w:t xml:space="preserve"> </w:t>
      </w:r>
      <w:r w:rsidRPr="00164B6C">
        <w:rPr>
          <w:rFonts w:ascii="Times New Roman" w:eastAsia="Times New Roman" w:hAnsi="Times New Roman"/>
        </w:rPr>
        <w:t>языке программирования; выполнять эти программы на компьютере;</w:t>
      </w:r>
    </w:p>
    <w:p w:rsidR="006E54D0" w:rsidRPr="00164B6C" w:rsidRDefault="006E54D0" w:rsidP="00BD1C4E">
      <w:pPr>
        <w:pStyle w:val="a8"/>
        <w:numPr>
          <w:ilvl w:val="0"/>
          <w:numId w:val="75"/>
        </w:numPr>
        <w:tabs>
          <w:tab w:val="left" w:pos="284"/>
          <w:tab w:val="left" w:pos="900"/>
          <w:tab w:val="left" w:pos="993"/>
        </w:tabs>
        <w:ind w:left="0" w:firstLine="0"/>
        <w:jc w:val="both"/>
        <w:rPr>
          <w:rFonts w:ascii="Times New Roman" w:eastAsia="Times New Roman" w:hAnsi="Times New Roman"/>
        </w:rPr>
      </w:pPr>
      <w:r w:rsidRPr="00164B6C">
        <w:rPr>
          <w:rFonts w:ascii="Times New Roman" w:eastAsia="Times New Roman" w:hAnsi="Times New Roman"/>
        </w:rPr>
        <w:t>использовать величины (переменные) различных типов, табличные величины (массивы), а также выражения, составленные из этих величин; использовать оператор присваивания;</w:t>
      </w:r>
    </w:p>
    <w:p w:rsidR="006E54D0" w:rsidRPr="00164B6C" w:rsidRDefault="006E54D0" w:rsidP="00BD1C4E">
      <w:pPr>
        <w:pStyle w:val="a8"/>
        <w:numPr>
          <w:ilvl w:val="0"/>
          <w:numId w:val="75"/>
        </w:numPr>
        <w:tabs>
          <w:tab w:val="left" w:pos="284"/>
          <w:tab w:val="left" w:pos="820"/>
          <w:tab w:val="left" w:pos="993"/>
        </w:tabs>
        <w:ind w:left="0" w:firstLine="0"/>
        <w:jc w:val="both"/>
        <w:rPr>
          <w:rFonts w:ascii="Times New Roman" w:eastAsia="Times New Roman" w:hAnsi="Times New Roman"/>
        </w:rPr>
      </w:pPr>
      <w:r w:rsidRPr="00164B6C">
        <w:rPr>
          <w:rFonts w:ascii="Times New Roman" w:eastAsia="Times New Roman" w:hAnsi="Times New Roman"/>
        </w:rPr>
        <w:t>анализировать предложенный алгоритм, например, определять какие результаты возможны при заданном множестве исходных значений;</w:t>
      </w:r>
    </w:p>
    <w:p w:rsidR="006E54D0" w:rsidRPr="00164B6C" w:rsidRDefault="006E54D0" w:rsidP="00BD1C4E">
      <w:pPr>
        <w:pStyle w:val="a8"/>
        <w:numPr>
          <w:ilvl w:val="0"/>
          <w:numId w:val="75"/>
        </w:numPr>
        <w:tabs>
          <w:tab w:val="left" w:pos="284"/>
          <w:tab w:val="left" w:pos="820"/>
          <w:tab w:val="left" w:pos="993"/>
        </w:tabs>
        <w:ind w:left="0" w:firstLine="0"/>
        <w:jc w:val="both"/>
        <w:rPr>
          <w:rFonts w:ascii="Times New Roman" w:hAnsi="Times New Roman"/>
        </w:rPr>
      </w:pPr>
      <w:r w:rsidRPr="00164B6C">
        <w:rPr>
          <w:rFonts w:ascii="Times New Roman" w:eastAsia="Times New Roman" w:hAnsi="Times New Roman"/>
        </w:rPr>
        <w:t>использовать логические значения, операции и выражения с ними;</w:t>
      </w:r>
    </w:p>
    <w:p w:rsidR="006E54D0" w:rsidRPr="00164B6C" w:rsidRDefault="006E54D0" w:rsidP="00BD1C4E">
      <w:pPr>
        <w:pStyle w:val="a8"/>
        <w:numPr>
          <w:ilvl w:val="0"/>
          <w:numId w:val="75"/>
        </w:numPr>
        <w:tabs>
          <w:tab w:val="left" w:pos="284"/>
          <w:tab w:val="left" w:pos="820"/>
          <w:tab w:val="left" w:pos="993"/>
        </w:tabs>
        <w:ind w:left="0" w:firstLine="0"/>
        <w:jc w:val="both"/>
        <w:rPr>
          <w:rFonts w:ascii="Times New Roman" w:hAnsi="Times New Roman"/>
        </w:rPr>
      </w:pPr>
      <w:r w:rsidRPr="00164B6C">
        <w:rPr>
          <w:rFonts w:ascii="Times New Roman" w:eastAsia="Times New Roman" w:hAnsi="Times New Roman"/>
        </w:rPr>
        <w:t>записывать на выбранном языке программирования арифметические и логические выражения и вычислять их значения.</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w:t>
      </w:r>
    </w:p>
    <w:p w:rsidR="006E54D0" w:rsidRPr="00164B6C" w:rsidRDefault="006E54D0" w:rsidP="00BD1C4E">
      <w:pPr>
        <w:pStyle w:val="a8"/>
        <w:numPr>
          <w:ilvl w:val="0"/>
          <w:numId w:val="76"/>
        </w:numPr>
        <w:tabs>
          <w:tab w:val="left" w:pos="284"/>
          <w:tab w:val="left" w:pos="820"/>
          <w:tab w:val="left" w:pos="993"/>
        </w:tabs>
        <w:ind w:left="0" w:firstLine="0"/>
        <w:jc w:val="both"/>
        <w:rPr>
          <w:rFonts w:ascii="Times New Roman" w:eastAsia="Times New Roman" w:hAnsi="Times New Roman"/>
          <w:i/>
        </w:rPr>
      </w:pPr>
      <w:r w:rsidRPr="00164B6C">
        <w:rPr>
          <w:rFonts w:ascii="Times New Roman" w:eastAsia="Times New Roman" w:hAnsi="Times New Roman"/>
          <w:i/>
        </w:rPr>
        <w:t>познакомиться с использованием в программах строковых величин и с операциями со строковыми величинами;</w:t>
      </w:r>
    </w:p>
    <w:p w:rsidR="006E54D0" w:rsidRPr="00164B6C" w:rsidRDefault="006E54D0" w:rsidP="00BD1C4E">
      <w:pPr>
        <w:pStyle w:val="a8"/>
        <w:numPr>
          <w:ilvl w:val="0"/>
          <w:numId w:val="76"/>
        </w:numPr>
        <w:tabs>
          <w:tab w:val="left" w:pos="284"/>
          <w:tab w:val="left" w:pos="820"/>
          <w:tab w:val="left" w:pos="993"/>
        </w:tabs>
        <w:ind w:left="0" w:firstLine="0"/>
        <w:jc w:val="both"/>
        <w:rPr>
          <w:rFonts w:ascii="Times New Roman" w:eastAsia="Times New Roman" w:hAnsi="Times New Roman"/>
          <w:i/>
        </w:rPr>
      </w:pPr>
      <w:r w:rsidRPr="00164B6C">
        <w:rPr>
          <w:rFonts w:ascii="Times New Roman" w:eastAsia="Times New Roman" w:hAnsi="Times New Roman"/>
          <w:i/>
        </w:rPr>
        <w:t>создавать программы для решения задач, возникающих в процессе учебы и вне е</w:t>
      </w:r>
      <w:r w:rsidR="00245F1D" w:rsidRPr="00164B6C">
        <w:rPr>
          <w:rFonts w:ascii="Times New Roman" w:eastAsia="Times New Roman" w:hAnsi="Times New Roman"/>
          <w:i/>
        </w:rPr>
        <w:t>е</w:t>
      </w:r>
      <w:r w:rsidRPr="00164B6C">
        <w:rPr>
          <w:rFonts w:ascii="Times New Roman" w:eastAsia="Times New Roman" w:hAnsi="Times New Roman"/>
          <w:i/>
        </w:rPr>
        <w:t>;</w:t>
      </w:r>
    </w:p>
    <w:p w:rsidR="006E54D0" w:rsidRPr="00164B6C" w:rsidRDefault="006E54D0" w:rsidP="00BD1C4E">
      <w:pPr>
        <w:pStyle w:val="a8"/>
        <w:numPr>
          <w:ilvl w:val="0"/>
          <w:numId w:val="76"/>
        </w:numPr>
        <w:tabs>
          <w:tab w:val="left" w:pos="284"/>
          <w:tab w:val="left" w:pos="820"/>
          <w:tab w:val="left" w:pos="993"/>
        </w:tabs>
        <w:ind w:left="0" w:firstLine="0"/>
        <w:jc w:val="both"/>
        <w:rPr>
          <w:rFonts w:ascii="Times New Roman" w:eastAsia="Times New Roman" w:hAnsi="Times New Roman"/>
          <w:i/>
        </w:rPr>
      </w:pPr>
      <w:r w:rsidRPr="00164B6C">
        <w:rPr>
          <w:rFonts w:ascii="Times New Roman" w:eastAsia="Times New Roman" w:hAnsi="Times New Roman"/>
          <w:i/>
        </w:rPr>
        <w:t>познакомиться с задачами обработки данных и алгоритмами их решения;</w:t>
      </w:r>
    </w:p>
    <w:p w:rsidR="0095315B" w:rsidRPr="00164B6C" w:rsidRDefault="006E54D0" w:rsidP="00BD1C4E">
      <w:pPr>
        <w:pStyle w:val="a8"/>
        <w:numPr>
          <w:ilvl w:val="0"/>
          <w:numId w:val="76"/>
        </w:numPr>
        <w:tabs>
          <w:tab w:val="left" w:pos="284"/>
          <w:tab w:val="left" w:pos="820"/>
          <w:tab w:val="left" w:pos="993"/>
        </w:tabs>
        <w:ind w:left="0" w:firstLine="0"/>
        <w:jc w:val="both"/>
        <w:rPr>
          <w:rFonts w:ascii="Times New Roman" w:eastAsia="Times New Roman" w:hAnsi="Times New Roman"/>
          <w:i/>
        </w:rPr>
      </w:pPr>
      <w:r w:rsidRPr="00164B6C">
        <w:rPr>
          <w:rFonts w:ascii="Times New Roman" w:eastAsia="Times New Roman" w:hAnsi="Times New Roman"/>
          <w:i/>
        </w:rPr>
        <w:t>познакомиться с понятием «управление», с примерами того, как компьютер управляет различными системами (</w:t>
      </w:r>
      <w:r w:rsidR="0095315B" w:rsidRPr="00164B6C">
        <w:rPr>
          <w:rFonts w:ascii="Times New Roman" w:eastAsia="Times New Roman" w:hAnsi="Times New Roman"/>
          <w:i/>
        </w:rPr>
        <w:t xml:space="preserve">роботы, </w:t>
      </w:r>
      <w:r w:rsidRPr="00164B6C">
        <w:rPr>
          <w:rFonts w:ascii="Times New Roman" w:eastAsia="Times New Roman" w:hAnsi="Times New Roman"/>
          <w:i/>
        </w:rPr>
        <w:t>летательные и космические аппараты, станки, оросительные системы, движущиеся модели и др.)</w:t>
      </w:r>
      <w:r w:rsidR="0095315B" w:rsidRPr="00164B6C">
        <w:rPr>
          <w:rFonts w:ascii="Times New Roman" w:eastAsia="Times New Roman" w:hAnsi="Times New Roman"/>
          <w:i/>
        </w:rPr>
        <w:t>;</w:t>
      </w:r>
    </w:p>
    <w:p w:rsidR="006E54D0" w:rsidRPr="00164B6C" w:rsidRDefault="0095315B" w:rsidP="00BD1C4E">
      <w:pPr>
        <w:pStyle w:val="a8"/>
        <w:numPr>
          <w:ilvl w:val="0"/>
          <w:numId w:val="76"/>
        </w:numPr>
        <w:tabs>
          <w:tab w:val="left" w:pos="284"/>
          <w:tab w:val="left" w:pos="820"/>
          <w:tab w:val="left" w:pos="993"/>
        </w:tabs>
        <w:ind w:left="0" w:firstLine="0"/>
        <w:jc w:val="both"/>
        <w:rPr>
          <w:rFonts w:ascii="Times New Roman" w:eastAsia="Times New Roman" w:hAnsi="Times New Roman"/>
          <w:i/>
        </w:rPr>
      </w:pPr>
      <w:r w:rsidRPr="00164B6C">
        <w:rPr>
          <w:rFonts w:ascii="Times New Roman" w:eastAsia="Times New Roman" w:hAnsi="Times New Roman"/>
          <w:i/>
        </w:rPr>
        <w:t>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w:t>
      </w:r>
      <w:r w:rsidR="006E54D0" w:rsidRPr="00164B6C">
        <w:rPr>
          <w:rFonts w:ascii="Times New Roman" w:eastAsia="Times New Roman" w:hAnsi="Times New Roman"/>
          <w:i/>
        </w:rPr>
        <w:t>.</w:t>
      </w:r>
    </w:p>
    <w:p w:rsidR="006E54D0" w:rsidRPr="00164B6C" w:rsidRDefault="006E54D0" w:rsidP="00FF304B">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Использование программных систем и сервисов</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2658F5" w:rsidRPr="00164B6C" w:rsidRDefault="002658F5" w:rsidP="00BD1C4E">
      <w:pPr>
        <w:pStyle w:val="a8"/>
        <w:numPr>
          <w:ilvl w:val="0"/>
          <w:numId w:val="77"/>
        </w:numPr>
        <w:tabs>
          <w:tab w:val="left" w:pos="284"/>
          <w:tab w:val="left" w:pos="820"/>
          <w:tab w:val="left" w:pos="993"/>
        </w:tabs>
        <w:ind w:left="0" w:firstLine="0"/>
        <w:jc w:val="both"/>
        <w:rPr>
          <w:rFonts w:ascii="Times New Roman" w:eastAsia="Times New Roman" w:hAnsi="Times New Roman"/>
        </w:rPr>
      </w:pPr>
      <w:r w:rsidRPr="00164B6C">
        <w:rPr>
          <w:rFonts w:ascii="Times New Roman" w:hAnsi="Times New Roman"/>
        </w:rPr>
        <w:t>классифицировать файлы по типу и иным параметрам;</w:t>
      </w:r>
    </w:p>
    <w:p w:rsidR="002658F5" w:rsidRPr="00164B6C" w:rsidRDefault="002658F5" w:rsidP="00BD1C4E">
      <w:pPr>
        <w:pStyle w:val="a8"/>
        <w:numPr>
          <w:ilvl w:val="0"/>
          <w:numId w:val="77"/>
        </w:numPr>
        <w:tabs>
          <w:tab w:val="left" w:pos="284"/>
          <w:tab w:val="left" w:pos="820"/>
          <w:tab w:val="left" w:pos="993"/>
        </w:tabs>
        <w:ind w:left="0" w:firstLine="0"/>
        <w:jc w:val="both"/>
        <w:rPr>
          <w:rFonts w:ascii="Times New Roman" w:eastAsia="Times New Roman" w:hAnsi="Times New Roman"/>
        </w:rPr>
      </w:pPr>
      <w:r w:rsidRPr="00164B6C">
        <w:rPr>
          <w:rFonts w:ascii="Times New Roman" w:hAnsi="Times New Roman"/>
        </w:rPr>
        <w:t>выполнять основные операции с файлами (создавать, сохранять, редактировать, удалять, архивировать, «распаковывать» архивные файлы);</w:t>
      </w:r>
    </w:p>
    <w:p w:rsidR="002658F5" w:rsidRPr="00164B6C" w:rsidRDefault="002658F5" w:rsidP="00BD1C4E">
      <w:pPr>
        <w:pStyle w:val="a8"/>
        <w:numPr>
          <w:ilvl w:val="0"/>
          <w:numId w:val="77"/>
        </w:numPr>
        <w:tabs>
          <w:tab w:val="left" w:pos="284"/>
          <w:tab w:val="left" w:pos="820"/>
          <w:tab w:val="left" w:pos="993"/>
        </w:tabs>
        <w:ind w:left="0" w:firstLine="0"/>
        <w:jc w:val="both"/>
        <w:rPr>
          <w:rFonts w:ascii="Times New Roman" w:eastAsia="Times New Roman" w:hAnsi="Times New Roman"/>
        </w:rPr>
      </w:pPr>
      <w:r w:rsidRPr="00164B6C">
        <w:rPr>
          <w:rFonts w:ascii="Times New Roman" w:hAnsi="Times New Roman"/>
        </w:rPr>
        <w:t>разбираться в иерархической структуре файловой системы;</w:t>
      </w:r>
    </w:p>
    <w:p w:rsidR="002658F5" w:rsidRPr="00164B6C" w:rsidRDefault="002658F5" w:rsidP="00BD1C4E">
      <w:pPr>
        <w:pStyle w:val="a8"/>
        <w:numPr>
          <w:ilvl w:val="0"/>
          <w:numId w:val="77"/>
        </w:numPr>
        <w:tabs>
          <w:tab w:val="left" w:pos="284"/>
          <w:tab w:val="left" w:pos="820"/>
          <w:tab w:val="left" w:pos="993"/>
        </w:tabs>
        <w:ind w:left="0" w:firstLine="0"/>
        <w:jc w:val="both"/>
        <w:rPr>
          <w:rFonts w:ascii="Times New Roman" w:eastAsia="Times New Roman" w:hAnsi="Times New Roman"/>
        </w:rPr>
      </w:pPr>
      <w:r w:rsidRPr="00164B6C">
        <w:rPr>
          <w:rFonts w:ascii="Times New Roman" w:hAnsi="Times New Roman"/>
        </w:rPr>
        <w:t>осуществлять поиск файлов средствами операционной системы;</w:t>
      </w:r>
    </w:p>
    <w:p w:rsidR="006E54D0" w:rsidRPr="00164B6C" w:rsidRDefault="006E54D0" w:rsidP="00BD1C4E">
      <w:pPr>
        <w:pStyle w:val="a8"/>
        <w:widowControl w:val="0"/>
        <w:numPr>
          <w:ilvl w:val="0"/>
          <w:numId w:val="77"/>
        </w:numPr>
        <w:tabs>
          <w:tab w:val="left" w:pos="284"/>
          <w:tab w:val="left" w:pos="820"/>
          <w:tab w:val="left" w:pos="993"/>
        </w:tabs>
        <w:ind w:left="0" w:firstLine="0"/>
        <w:jc w:val="both"/>
        <w:rPr>
          <w:rFonts w:ascii="Times New Roman" w:eastAsia="Times New Roman" w:hAnsi="Times New Roman"/>
        </w:rPr>
      </w:pPr>
      <w:r w:rsidRPr="00164B6C">
        <w:rPr>
          <w:rFonts w:ascii="Times New Roman" w:eastAsia="Times New Roman" w:hAnsi="Times New Roman"/>
        </w:rPr>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w:t>
      </w:r>
    </w:p>
    <w:p w:rsidR="006E54D0" w:rsidRPr="00164B6C" w:rsidRDefault="006E54D0" w:rsidP="00BD1C4E">
      <w:pPr>
        <w:pStyle w:val="a8"/>
        <w:widowControl w:val="0"/>
        <w:numPr>
          <w:ilvl w:val="0"/>
          <w:numId w:val="77"/>
        </w:numPr>
        <w:tabs>
          <w:tab w:val="left" w:pos="284"/>
          <w:tab w:val="left" w:pos="993"/>
        </w:tabs>
        <w:ind w:left="0" w:firstLine="0"/>
        <w:jc w:val="both"/>
        <w:rPr>
          <w:rFonts w:ascii="Times New Roman" w:eastAsia="Times New Roman" w:hAnsi="Times New Roman"/>
        </w:rPr>
      </w:pPr>
      <w:r w:rsidRPr="00164B6C">
        <w:rPr>
          <w:rFonts w:ascii="Times New Roman" w:eastAsia="Times New Roman" w:hAnsi="Times New Roman"/>
        </w:rPr>
        <w:t>использовать табличные (реляционные) базы данных, выполнять отбор строк таблицы, удовлетворяющих определенному условию;</w:t>
      </w:r>
    </w:p>
    <w:p w:rsidR="006E54D0" w:rsidRPr="00164B6C" w:rsidRDefault="006E54D0" w:rsidP="00BD1C4E">
      <w:pPr>
        <w:pStyle w:val="a8"/>
        <w:numPr>
          <w:ilvl w:val="0"/>
          <w:numId w:val="77"/>
        </w:numPr>
        <w:tabs>
          <w:tab w:val="left" w:pos="284"/>
          <w:tab w:val="left" w:pos="820"/>
          <w:tab w:val="left" w:pos="993"/>
        </w:tabs>
        <w:ind w:left="0" w:firstLine="0"/>
        <w:jc w:val="both"/>
        <w:rPr>
          <w:rFonts w:ascii="Times New Roman" w:hAnsi="Times New Roman"/>
        </w:rPr>
      </w:pPr>
      <w:r w:rsidRPr="00164B6C">
        <w:rPr>
          <w:rFonts w:ascii="Times New Roman" w:eastAsia="Times New Roman" w:hAnsi="Times New Roman"/>
        </w:rPr>
        <w:t>анализировать доменные имена компьютеров и адреса документов в Интернете;</w:t>
      </w:r>
    </w:p>
    <w:p w:rsidR="006E54D0" w:rsidRPr="00164B6C" w:rsidRDefault="006E54D0" w:rsidP="00BD1C4E">
      <w:pPr>
        <w:pStyle w:val="a8"/>
        <w:numPr>
          <w:ilvl w:val="0"/>
          <w:numId w:val="77"/>
        </w:numPr>
        <w:tabs>
          <w:tab w:val="left" w:pos="284"/>
          <w:tab w:val="left" w:pos="820"/>
          <w:tab w:val="left" w:pos="993"/>
        </w:tabs>
        <w:ind w:left="0" w:firstLine="0"/>
        <w:jc w:val="both"/>
        <w:rPr>
          <w:rFonts w:ascii="Times New Roman" w:hAnsi="Times New Roman"/>
        </w:rPr>
      </w:pPr>
      <w:r w:rsidRPr="00164B6C">
        <w:rPr>
          <w:rFonts w:ascii="Times New Roman" w:eastAsia="Times New Roman" w:hAnsi="Times New Roman"/>
        </w:rPr>
        <w:t>проводить поиск информации в сети Интернет по запросам с использованием логических операций.</w:t>
      </w:r>
    </w:p>
    <w:p w:rsidR="006E54D0" w:rsidRPr="00164B6C" w:rsidRDefault="006E54D0"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 xml:space="preserve">Выпускник овладеет (как результат применения программных систем и </w:t>
      </w:r>
      <w:r w:rsidR="006C6E8B" w:rsidRPr="00164B6C">
        <w:rPr>
          <w:rFonts w:ascii="Times New Roman" w:hAnsi="Times New Roman"/>
          <w:b/>
          <w:sz w:val="24"/>
          <w:szCs w:val="24"/>
        </w:rPr>
        <w:t>и</w:t>
      </w:r>
      <w:r w:rsidR="00AC7420" w:rsidRPr="00164B6C">
        <w:rPr>
          <w:rFonts w:ascii="Times New Roman" w:hAnsi="Times New Roman"/>
          <w:b/>
          <w:sz w:val="24"/>
          <w:szCs w:val="24"/>
        </w:rPr>
        <w:t>нтернет</w:t>
      </w:r>
      <w:r w:rsidRPr="00164B6C">
        <w:rPr>
          <w:rFonts w:ascii="Times New Roman" w:hAnsi="Times New Roman"/>
          <w:b/>
          <w:sz w:val="24"/>
          <w:szCs w:val="24"/>
        </w:rPr>
        <w:t>-сервисов в данном курсе и во всем образовательном процессе):</w:t>
      </w:r>
    </w:p>
    <w:p w:rsidR="006E54D0" w:rsidRPr="00164B6C" w:rsidRDefault="006E54D0" w:rsidP="00BD1C4E">
      <w:pPr>
        <w:pStyle w:val="a8"/>
        <w:numPr>
          <w:ilvl w:val="0"/>
          <w:numId w:val="77"/>
        </w:numPr>
        <w:tabs>
          <w:tab w:val="left" w:pos="284"/>
          <w:tab w:val="left" w:pos="820"/>
          <w:tab w:val="left" w:pos="993"/>
        </w:tabs>
        <w:ind w:left="0" w:firstLine="0"/>
        <w:jc w:val="both"/>
        <w:rPr>
          <w:rFonts w:ascii="Times New Roman" w:eastAsia="Times New Roman" w:hAnsi="Times New Roman"/>
        </w:rPr>
      </w:pPr>
      <w:r w:rsidRPr="00164B6C">
        <w:rPr>
          <w:rFonts w:ascii="Times New Roman" w:eastAsia="Times New Roman" w:hAnsi="Times New Roman"/>
        </w:rPr>
        <w:t xml:space="preserve">навыками работы с компьютером; знаниями, умениями и навыками, достаточными для работы с различными видами программных систем и </w:t>
      </w:r>
      <w:r w:rsidR="006C6E8B" w:rsidRPr="00164B6C">
        <w:rPr>
          <w:rFonts w:ascii="Times New Roman" w:eastAsia="Times New Roman" w:hAnsi="Times New Roman"/>
        </w:rPr>
        <w:t>и</w:t>
      </w:r>
      <w:r w:rsidR="00AC7420" w:rsidRPr="00164B6C">
        <w:rPr>
          <w:rFonts w:ascii="Times New Roman" w:eastAsia="Times New Roman" w:hAnsi="Times New Roman"/>
        </w:rPr>
        <w:t>нтернет</w:t>
      </w:r>
      <w:r w:rsidRPr="00164B6C">
        <w:rPr>
          <w:rFonts w:ascii="Times New Roman" w:eastAsia="Times New Roman" w:hAnsi="Times New Roman"/>
        </w:rPr>
        <w:t>-сервисов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rsidR="006E54D0" w:rsidRPr="00164B6C" w:rsidRDefault="006E54D0" w:rsidP="00BD1C4E">
      <w:pPr>
        <w:pStyle w:val="a8"/>
        <w:numPr>
          <w:ilvl w:val="0"/>
          <w:numId w:val="77"/>
        </w:numPr>
        <w:tabs>
          <w:tab w:val="left" w:pos="284"/>
          <w:tab w:val="left" w:pos="820"/>
          <w:tab w:val="left" w:pos="993"/>
        </w:tabs>
        <w:ind w:left="0" w:firstLine="0"/>
        <w:jc w:val="both"/>
        <w:rPr>
          <w:rFonts w:ascii="Times New Roman" w:hAnsi="Times New Roman"/>
        </w:rPr>
      </w:pPr>
      <w:r w:rsidRPr="00164B6C">
        <w:rPr>
          <w:rFonts w:ascii="Times New Roman" w:eastAsia="Times New Roman" w:hAnsi="Times New Roman"/>
        </w:rPr>
        <w:t>различными формами представления данных (таблицы, диаграммы, графики и т. д.);</w:t>
      </w:r>
    </w:p>
    <w:p w:rsidR="006E54D0" w:rsidRPr="00164B6C" w:rsidRDefault="006E54D0" w:rsidP="00BD1C4E">
      <w:pPr>
        <w:pStyle w:val="a8"/>
        <w:numPr>
          <w:ilvl w:val="0"/>
          <w:numId w:val="77"/>
        </w:numPr>
        <w:tabs>
          <w:tab w:val="left" w:pos="284"/>
          <w:tab w:val="left" w:pos="820"/>
          <w:tab w:val="left" w:pos="993"/>
        </w:tabs>
        <w:ind w:left="0" w:firstLine="0"/>
        <w:jc w:val="both"/>
        <w:rPr>
          <w:rFonts w:ascii="Times New Roman" w:eastAsia="Times New Roman" w:hAnsi="Times New Roman"/>
        </w:rPr>
      </w:pPr>
      <w:r w:rsidRPr="00164B6C">
        <w:rPr>
          <w:rFonts w:ascii="Times New Roman" w:eastAsia="Times New Roman" w:hAnsi="Times New Roman"/>
        </w:rPr>
        <w:t xml:space="preserve">приемами безопасной организации своего личного пространства данных с использованием индивидуальных накопителей данных, </w:t>
      </w:r>
      <w:r w:rsidR="006C6E8B" w:rsidRPr="00164B6C">
        <w:rPr>
          <w:rFonts w:ascii="Times New Roman" w:eastAsia="Times New Roman" w:hAnsi="Times New Roman"/>
        </w:rPr>
        <w:t>и</w:t>
      </w:r>
      <w:r w:rsidR="00AC7420" w:rsidRPr="00164B6C">
        <w:rPr>
          <w:rFonts w:ascii="Times New Roman" w:eastAsia="Times New Roman" w:hAnsi="Times New Roman"/>
        </w:rPr>
        <w:t>нтернет</w:t>
      </w:r>
      <w:r w:rsidRPr="00164B6C">
        <w:rPr>
          <w:rFonts w:ascii="Times New Roman" w:eastAsia="Times New Roman" w:hAnsi="Times New Roman"/>
        </w:rPr>
        <w:t xml:space="preserve">-сервисов и </w:t>
      </w:r>
      <w:r w:rsidR="00245F1D" w:rsidRPr="00164B6C">
        <w:rPr>
          <w:rFonts w:ascii="Times New Roman" w:eastAsia="Times New Roman" w:hAnsi="Times New Roman"/>
        </w:rPr>
        <w:t>т. п.</w:t>
      </w:r>
      <w:r w:rsidRPr="00164B6C">
        <w:rPr>
          <w:rFonts w:ascii="Times New Roman" w:eastAsia="Times New Roman" w:hAnsi="Times New Roman"/>
        </w:rPr>
        <w:t>;</w:t>
      </w:r>
    </w:p>
    <w:p w:rsidR="00726303" w:rsidRPr="00164B6C" w:rsidRDefault="00726303" w:rsidP="00BD1C4E">
      <w:pPr>
        <w:pStyle w:val="a8"/>
        <w:numPr>
          <w:ilvl w:val="0"/>
          <w:numId w:val="77"/>
        </w:numPr>
        <w:tabs>
          <w:tab w:val="left" w:pos="284"/>
          <w:tab w:val="left" w:pos="820"/>
          <w:tab w:val="left" w:pos="993"/>
        </w:tabs>
        <w:ind w:left="0" w:firstLine="0"/>
        <w:jc w:val="both"/>
        <w:rPr>
          <w:rFonts w:ascii="Times New Roman" w:hAnsi="Times New Roman"/>
        </w:rPr>
      </w:pPr>
      <w:r w:rsidRPr="00164B6C">
        <w:rPr>
          <w:rFonts w:ascii="Times New Roman" w:eastAsia="Times New Roman" w:hAnsi="Times New Roman"/>
        </w:rPr>
        <w:t>основами соблюдения норм информационной этики и права;</w:t>
      </w:r>
    </w:p>
    <w:p w:rsidR="00726303" w:rsidRPr="00164B6C" w:rsidRDefault="00726303" w:rsidP="00BD1C4E">
      <w:pPr>
        <w:pStyle w:val="a8"/>
        <w:numPr>
          <w:ilvl w:val="0"/>
          <w:numId w:val="77"/>
        </w:numPr>
        <w:tabs>
          <w:tab w:val="left" w:pos="284"/>
          <w:tab w:val="left" w:pos="780"/>
          <w:tab w:val="left" w:pos="993"/>
        </w:tabs>
        <w:ind w:left="0" w:firstLine="0"/>
        <w:jc w:val="both"/>
        <w:rPr>
          <w:rFonts w:ascii="Times New Roman" w:eastAsia="Times New Roman" w:hAnsi="Times New Roman"/>
          <w:w w:val="99"/>
        </w:rPr>
      </w:pPr>
      <w:r w:rsidRPr="00164B6C">
        <w:rPr>
          <w:rFonts w:ascii="Times New Roman" w:eastAsia="Times New Roman" w:hAnsi="Times New Roman"/>
        </w:rPr>
        <w:t xml:space="preserve">познакомится с программными средствами для работы с </w:t>
      </w:r>
      <w:r w:rsidR="00FA035C" w:rsidRPr="00164B6C">
        <w:rPr>
          <w:rFonts w:ascii="Times New Roman" w:eastAsia="Times New Roman" w:hAnsi="Times New Roman"/>
          <w:w w:val="99"/>
        </w:rPr>
        <w:t xml:space="preserve">аудиовизуальными </w:t>
      </w:r>
      <w:r w:rsidRPr="00164B6C">
        <w:rPr>
          <w:rFonts w:ascii="Times New Roman" w:eastAsia="Times New Roman" w:hAnsi="Times New Roman"/>
        </w:rPr>
        <w:t xml:space="preserve">данными и соответствующим понятийным </w:t>
      </w:r>
      <w:r w:rsidRPr="00164B6C">
        <w:rPr>
          <w:rFonts w:ascii="Times New Roman" w:eastAsia="Times New Roman" w:hAnsi="Times New Roman"/>
          <w:w w:val="99"/>
        </w:rPr>
        <w:t>аппаратом;</w:t>
      </w:r>
    </w:p>
    <w:p w:rsidR="00726303" w:rsidRPr="00164B6C" w:rsidRDefault="00726303" w:rsidP="00BD1C4E">
      <w:pPr>
        <w:pStyle w:val="a8"/>
        <w:numPr>
          <w:ilvl w:val="0"/>
          <w:numId w:val="77"/>
        </w:numPr>
        <w:tabs>
          <w:tab w:val="left" w:pos="284"/>
          <w:tab w:val="left" w:pos="820"/>
          <w:tab w:val="left" w:pos="993"/>
        </w:tabs>
        <w:ind w:left="0" w:firstLine="0"/>
        <w:jc w:val="both"/>
        <w:rPr>
          <w:rFonts w:ascii="Times New Roman" w:hAnsi="Times New Roman"/>
        </w:rPr>
      </w:pPr>
      <w:r w:rsidRPr="00164B6C">
        <w:rPr>
          <w:rFonts w:ascii="Times New Roman" w:eastAsia="Times New Roman" w:hAnsi="Times New Roman"/>
        </w:rPr>
        <w:t xml:space="preserve">узнает о дискретном представлении </w:t>
      </w:r>
      <w:r w:rsidRPr="00164B6C">
        <w:rPr>
          <w:rFonts w:ascii="Times New Roman" w:eastAsia="Times New Roman" w:hAnsi="Times New Roman"/>
          <w:w w:val="99"/>
        </w:rPr>
        <w:t>аудио</w:t>
      </w:r>
      <w:r w:rsidRPr="00164B6C">
        <w:rPr>
          <w:rFonts w:ascii="Times New Roman" w:eastAsia="Times New Roman" w:hAnsi="Times New Roman"/>
        </w:rPr>
        <w:t>визуальных данных.</w:t>
      </w:r>
    </w:p>
    <w:p w:rsidR="006E54D0" w:rsidRPr="00164B6C" w:rsidRDefault="006E54D0" w:rsidP="00FF304B">
      <w:pPr>
        <w:tabs>
          <w:tab w:val="left" w:pos="284"/>
          <w:tab w:val="left" w:pos="1660"/>
          <w:tab w:val="left" w:pos="2900"/>
          <w:tab w:val="left" w:pos="4840"/>
          <w:tab w:val="left" w:pos="5300"/>
          <w:tab w:val="left" w:pos="6440"/>
          <w:tab w:val="left" w:pos="7320"/>
          <w:tab w:val="left" w:pos="7720"/>
          <w:tab w:val="left" w:pos="8520"/>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w:t>
      </w:r>
      <w:r w:rsidR="00FA035C" w:rsidRPr="00164B6C">
        <w:rPr>
          <w:rFonts w:ascii="Times New Roman" w:hAnsi="Times New Roman"/>
          <w:b/>
          <w:sz w:val="24"/>
          <w:szCs w:val="24"/>
        </w:rPr>
        <w:t xml:space="preserve"> </w:t>
      </w:r>
      <w:r w:rsidRPr="00164B6C">
        <w:rPr>
          <w:rFonts w:ascii="Times New Roman" w:hAnsi="Times New Roman"/>
          <w:b/>
          <w:sz w:val="24"/>
          <w:szCs w:val="24"/>
        </w:rPr>
        <w:t>получит</w:t>
      </w:r>
      <w:r w:rsidR="00FA035C" w:rsidRPr="00164B6C">
        <w:rPr>
          <w:rFonts w:ascii="Times New Roman" w:hAnsi="Times New Roman"/>
          <w:b/>
          <w:sz w:val="24"/>
          <w:szCs w:val="24"/>
        </w:rPr>
        <w:t xml:space="preserve"> </w:t>
      </w:r>
      <w:r w:rsidRPr="00164B6C">
        <w:rPr>
          <w:rFonts w:ascii="Times New Roman" w:hAnsi="Times New Roman"/>
          <w:b/>
          <w:sz w:val="24"/>
          <w:szCs w:val="24"/>
        </w:rPr>
        <w:t>возможность</w:t>
      </w:r>
      <w:r w:rsidR="00FA035C" w:rsidRPr="00164B6C">
        <w:rPr>
          <w:rFonts w:ascii="Times New Roman" w:hAnsi="Times New Roman"/>
          <w:b/>
          <w:sz w:val="24"/>
          <w:szCs w:val="24"/>
        </w:rPr>
        <w:t xml:space="preserve"> </w:t>
      </w:r>
      <w:r w:rsidRPr="00164B6C">
        <w:rPr>
          <w:rFonts w:ascii="Times New Roman" w:hAnsi="Times New Roman"/>
          <w:b/>
          <w:sz w:val="24"/>
          <w:szCs w:val="24"/>
        </w:rPr>
        <w:t>(в</w:t>
      </w:r>
      <w:r w:rsidR="00FA035C" w:rsidRPr="00164B6C">
        <w:rPr>
          <w:rFonts w:ascii="Times New Roman" w:hAnsi="Times New Roman"/>
          <w:b/>
          <w:sz w:val="24"/>
          <w:szCs w:val="24"/>
        </w:rPr>
        <w:t xml:space="preserve"> </w:t>
      </w:r>
      <w:r w:rsidRPr="00164B6C">
        <w:rPr>
          <w:rFonts w:ascii="Times New Roman" w:hAnsi="Times New Roman"/>
          <w:b/>
          <w:sz w:val="24"/>
          <w:szCs w:val="24"/>
        </w:rPr>
        <w:t>данном</w:t>
      </w:r>
      <w:r w:rsidR="00FA035C" w:rsidRPr="00164B6C">
        <w:rPr>
          <w:rFonts w:ascii="Times New Roman" w:hAnsi="Times New Roman"/>
          <w:b/>
          <w:sz w:val="24"/>
          <w:szCs w:val="24"/>
        </w:rPr>
        <w:t xml:space="preserve"> </w:t>
      </w:r>
      <w:r w:rsidRPr="00164B6C">
        <w:rPr>
          <w:rFonts w:ascii="Times New Roman" w:hAnsi="Times New Roman"/>
          <w:b/>
          <w:sz w:val="24"/>
          <w:szCs w:val="24"/>
        </w:rPr>
        <w:t>курсе</w:t>
      </w:r>
      <w:r w:rsidR="00FA035C" w:rsidRPr="00164B6C">
        <w:rPr>
          <w:rFonts w:ascii="Times New Roman" w:hAnsi="Times New Roman"/>
          <w:b/>
          <w:sz w:val="24"/>
          <w:szCs w:val="24"/>
        </w:rPr>
        <w:t xml:space="preserve"> </w:t>
      </w:r>
      <w:r w:rsidRPr="00164B6C">
        <w:rPr>
          <w:rFonts w:ascii="Times New Roman" w:hAnsi="Times New Roman"/>
          <w:b/>
          <w:sz w:val="24"/>
          <w:szCs w:val="24"/>
        </w:rPr>
        <w:t>и</w:t>
      </w:r>
      <w:r w:rsidR="00FA035C" w:rsidRPr="00164B6C">
        <w:rPr>
          <w:rFonts w:ascii="Times New Roman" w:hAnsi="Times New Roman"/>
          <w:b/>
          <w:sz w:val="24"/>
          <w:szCs w:val="24"/>
        </w:rPr>
        <w:t xml:space="preserve"> </w:t>
      </w:r>
      <w:r w:rsidRPr="00164B6C">
        <w:rPr>
          <w:rFonts w:ascii="Times New Roman" w:hAnsi="Times New Roman"/>
          <w:b/>
          <w:sz w:val="24"/>
          <w:szCs w:val="24"/>
        </w:rPr>
        <w:t>иной</w:t>
      </w:r>
      <w:r w:rsidR="00FA035C" w:rsidRPr="00164B6C">
        <w:rPr>
          <w:rFonts w:ascii="Times New Roman" w:hAnsi="Times New Roman"/>
          <w:b/>
          <w:sz w:val="24"/>
          <w:szCs w:val="24"/>
        </w:rPr>
        <w:t xml:space="preserve"> </w:t>
      </w:r>
      <w:r w:rsidRPr="00164B6C">
        <w:rPr>
          <w:rFonts w:ascii="Times New Roman" w:hAnsi="Times New Roman"/>
          <w:b/>
          <w:sz w:val="24"/>
          <w:szCs w:val="24"/>
        </w:rPr>
        <w:t>учебной деятельности):</w:t>
      </w:r>
    </w:p>
    <w:p w:rsidR="006E54D0" w:rsidRPr="00164B6C" w:rsidRDefault="00726303" w:rsidP="00BD1C4E">
      <w:pPr>
        <w:pStyle w:val="a8"/>
        <w:numPr>
          <w:ilvl w:val="0"/>
          <w:numId w:val="78"/>
        </w:numPr>
        <w:tabs>
          <w:tab w:val="left" w:pos="284"/>
          <w:tab w:val="left" w:pos="993"/>
        </w:tabs>
        <w:ind w:left="0" w:firstLine="0"/>
        <w:jc w:val="both"/>
        <w:rPr>
          <w:rFonts w:ascii="Times New Roman" w:hAnsi="Times New Roman"/>
          <w:i/>
        </w:rPr>
      </w:pPr>
      <w:r w:rsidRPr="00164B6C">
        <w:rPr>
          <w:rFonts w:ascii="Times New Roman" w:eastAsia="Times New Roman" w:hAnsi="Times New Roman"/>
          <w:i/>
        </w:rPr>
        <w:t>узнать о</w:t>
      </w:r>
      <w:r w:rsidR="0095315B" w:rsidRPr="00164B6C">
        <w:rPr>
          <w:rFonts w:ascii="Times New Roman" w:eastAsia="Times New Roman" w:hAnsi="Times New Roman"/>
          <w:i/>
        </w:rPr>
        <w:t xml:space="preserve"> данных от датчиков, например, датчиков роботизированных устройств;</w:t>
      </w:r>
    </w:p>
    <w:p w:rsidR="006E54D0" w:rsidRPr="00164B6C" w:rsidRDefault="006E54D0" w:rsidP="00BD1C4E">
      <w:pPr>
        <w:pStyle w:val="a8"/>
        <w:numPr>
          <w:ilvl w:val="0"/>
          <w:numId w:val="78"/>
        </w:numPr>
        <w:tabs>
          <w:tab w:val="left" w:pos="284"/>
          <w:tab w:val="left" w:pos="820"/>
          <w:tab w:val="left" w:pos="993"/>
        </w:tabs>
        <w:ind w:left="0" w:firstLine="0"/>
        <w:jc w:val="both"/>
        <w:rPr>
          <w:rFonts w:ascii="Times New Roman" w:eastAsia="Times New Roman" w:hAnsi="Times New Roman"/>
          <w:i/>
        </w:rPr>
      </w:pPr>
      <w:r w:rsidRPr="00164B6C">
        <w:rPr>
          <w:rFonts w:ascii="Times New Roman" w:eastAsia="Times New Roman" w:hAnsi="Times New Roman"/>
          <w:i/>
        </w:rPr>
        <w:t>практиковаться в использовании основных видов прикладного программного обеспечения (редакторы текстов, электронные таблицы, браузеры и др.);</w:t>
      </w:r>
    </w:p>
    <w:p w:rsidR="006E54D0" w:rsidRPr="00164B6C" w:rsidRDefault="006E54D0" w:rsidP="00BD1C4E">
      <w:pPr>
        <w:pStyle w:val="a8"/>
        <w:numPr>
          <w:ilvl w:val="0"/>
          <w:numId w:val="78"/>
        </w:numPr>
        <w:tabs>
          <w:tab w:val="left" w:pos="284"/>
          <w:tab w:val="left" w:pos="820"/>
          <w:tab w:val="left" w:pos="993"/>
        </w:tabs>
        <w:ind w:left="0" w:firstLine="0"/>
        <w:jc w:val="both"/>
        <w:rPr>
          <w:rFonts w:ascii="Times New Roman" w:eastAsia="Times New Roman" w:hAnsi="Times New Roman"/>
          <w:i/>
        </w:rPr>
      </w:pPr>
      <w:r w:rsidRPr="00164B6C">
        <w:rPr>
          <w:rFonts w:ascii="Times New Roman" w:eastAsia="Times New Roman" w:hAnsi="Times New Roman"/>
          <w:i/>
        </w:rPr>
        <w:t>познакомиться с примерами использования математического моделирования в современном мире;</w:t>
      </w:r>
    </w:p>
    <w:p w:rsidR="006E54D0" w:rsidRPr="00164B6C" w:rsidRDefault="006E54D0" w:rsidP="00BD1C4E">
      <w:pPr>
        <w:pStyle w:val="a8"/>
        <w:numPr>
          <w:ilvl w:val="0"/>
          <w:numId w:val="78"/>
        </w:numPr>
        <w:tabs>
          <w:tab w:val="left" w:pos="284"/>
          <w:tab w:val="left" w:pos="820"/>
          <w:tab w:val="left" w:pos="993"/>
        </w:tabs>
        <w:ind w:left="0" w:firstLine="0"/>
        <w:jc w:val="both"/>
        <w:rPr>
          <w:rFonts w:ascii="Times New Roman" w:eastAsia="Times New Roman" w:hAnsi="Times New Roman"/>
          <w:i/>
        </w:rPr>
      </w:pPr>
      <w:r w:rsidRPr="00164B6C">
        <w:rPr>
          <w:rFonts w:ascii="Times New Roman" w:eastAsia="Times New Roman" w:hAnsi="Times New Roman"/>
          <w:i/>
        </w:rPr>
        <w:t>познакомиться с принципами функционирования Интернета и сетевого взаимодействия между компьютерами, с методами поиска в Интернете;</w:t>
      </w:r>
    </w:p>
    <w:p w:rsidR="006E54D0" w:rsidRPr="00164B6C" w:rsidRDefault="006E54D0" w:rsidP="00BD1C4E">
      <w:pPr>
        <w:pStyle w:val="a8"/>
        <w:numPr>
          <w:ilvl w:val="0"/>
          <w:numId w:val="78"/>
        </w:numPr>
        <w:tabs>
          <w:tab w:val="left" w:pos="284"/>
          <w:tab w:val="left" w:pos="820"/>
          <w:tab w:val="left" w:pos="993"/>
        </w:tabs>
        <w:ind w:left="0" w:firstLine="0"/>
        <w:jc w:val="both"/>
        <w:rPr>
          <w:rFonts w:ascii="Times New Roman" w:eastAsia="Times New Roman" w:hAnsi="Times New Roman"/>
          <w:i/>
        </w:rPr>
      </w:pPr>
      <w:r w:rsidRPr="00164B6C">
        <w:rPr>
          <w:rFonts w:ascii="Times New Roman" w:eastAsia="Times New Roman" w:hAnsi="Times New Roman"/>
          <w:i/>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rsidR="006E54D0" w:rsidRPr="00164B6C" w:rsidRDefault="006E54D0" w:rsidP="00BD1C4E">
      <w:pPr>
        <w:pStyle w:val="a8"/>
        <w:numPr>
          <w:ilvl w:val="0"/>
          <w:numId w:val="78"/>
        </w:numPr>
        <w:tabs>
          <w:tab w:val="left" w:pos="284"/>
          <w:tab w:val="left" w:pos="820"/>
          <w:tab w:val="left" w:pos="993"/>
        </w:tabs>
        <w:ind w:left="0" w:firstLine="0"/>
        <w:jc w:val="both"/>
        <w:rPr>
          <w:rFonts w:ascii="Times New Roman" w:eastAsia="Times New Roman" w:hAnsi="Times New Roman"/>
          <w:i/>
        </w:rPr>
      </w:pPr>
      <w:r w:rsidRPr="00164B6C">
        <w:rPr>
          <w:rFonts w:ascii="Times New Roman" w:eastAsia="Times New Roman" w:hAnsi="Times New Roman"/>
          <w:i/>
        </w:rPr>
        <w:t>узнать о том, что в сфере информатики и ИКТ существуют международные и национальные стандарты;</w:t>
      </w:r>
    </w:p>
    <w:p w:rsidR="006E54D0" w:rsidRPr="00164B6C" w:rsidRDefault="006E54D0" w:rsidP="00BD1C4E">
      <w:pPr>
        <w:pStyle w:val="a8"/>
        <w:numPr>
          <w:ilvl w:val="0"/>
          <w:numId w:val="78"/>
        </w:numPr>
        <w:tabs>
          <w:tab w:val="left" w:pos="284"/>
          <w:tab w:val="left" w:pos="820"/>
          <w:tab w:val="left" w:pos="993"/>
        </w:tabs>
        <w:ind w:left="0" w:firstLine="0"/>
        <w:jc w:val="both"/>
        <w:rPr>
          <w:rFonts w:ascii="Times New Roman" w:eastAsia="Times New Roman" w:hAnsi="Times New Roman"/>
          <w:i/>
        </w:rPr>
      </w:pPr>
      <w:r w:rsidRPr="00164B6C">
        <w:rPr>
          <w:rFonts w:ascii="Times New Roman" w:eastAsia="Times New Roman" w:hAnsi="Times New Roman"/>
          <w:i/>
        </w:rPr>
        <w:t>узнать о структуре современных компьютеров и назначении их элементов;</w:t>
      </w:r>
    </w:p>
    <w:p w:rsidR="006E54D0" w:rsidRPr="00164B6C" w:rsidRDefault="006E54D0" w:rsidP="00BD1C4E">
      <w:pPr>
        <w:pStyle w:val="a8"/>
        <w:numPr>
          <w:ilvl w:val="0"/>
          <w:numId w:val="78"/>
        </w:numPr>
        <w:tabs>
          <w:tab w:val="left" w:pos="284"/>
          <w:tab w:val="left" w:pos="780"/>
          <w:tab w:val="left" w:pos="993"/>
        </w:tabs>
        <w:ind w:left="0" w:firstLine="0"/>
        <w:jc w:val="both"/>
        <w:rPr>
          <w:rFonts w:ascii="Times New Roman" w:hAnsi="Times New Roman"/>
          <w:i/>
        </w:rPr>
      </w:pPr>
      <w:r w:rsidRPr="00164B6C">
        <w:rPr>
          <w:rFonts w:ascii="Times New Roman" w:eastAsia="Times New Roman" w:hAnsi="Times New Roman"/>
          <w:i/>
        </w:rPr>
        <w:t xml:space="preserve">получить представление об истории и тенденциях развития </w:t>
      </w:r>
      <w:r w:rsidRPr="00164B6C">
        <w:rPr>
          <w:rFonts w:ascii="Times New Roman" w:eastAsia="Times New Roman" w:hAnsi="Times New Roman"/>
          <w:i/>
          <w:w w:val="99"/>
        </w:rPr>
        <w:t>ИКТ;</w:t>
      </w:r>
    </w:p>
    <w:p w:rsidR="0095315B" w:rsidRPr="00164B6C" w:rsidRDefault="006E54D0" w:rsidP="00BD1C4E">
      <w:pPr>
        <w:pStyle w:val="a8"/>
        <w:numPr>
          <w:ilvl w:val="0"/>
          <w:numId w:val="78"/>
        </w:numPr>
        <w:tabs>
          <w:tab w:val="left" w:pos="284"/>
          <w:tab w:val="left" w:pos="993"/>
        </w:tabs>
        <w:ind w:left="0" w:firstLine="0"/>
        <w:jc w:val="both"/>
        <w:rPr>
          <w:rFonts w:ascii="Times New Roman" w:eastAsia="Times New Roman" w:hAnsi="Times New Roman"/>
          <w:i/>
        </w:rPr>
      </w:pPr>
      <w:r w:rsidRPr="00164B6C">
        <w:rPr>
          <w:rFonts w:ascii="Times New Roman" w:eastAsia="Times New Roman" w:hAnsi="Times New Roman"/>
          <w:i/>
        </w:rPr>
        <w:t>познакомиться с примерами использования ИКТ в современном мире</w:t>
      </w:r>
      <w:r w:rsidR="0095315B" w:rsidRPr="00164B6C">
        <w:rPr>
          <w:rFonts w:ascii="Times New Roman" w:eastAsia="Times New Roman" w:hAnsi="Times New Roman"/>
          <w:i/>
        </w:rPr>
        <w:t>;</w:t>
      </w:r>
    </w:p>
    <w:p w:rsidR="00B540EE" w:rsidRPr="00164B6C" w:rsidRDefault="0095315B" w:rsidP="00BD1C4E">
      <w:pPr>
        <w:pStyle w:val="a8"/>
        <w:numPr>
          <w:ilvl w:val="0"/>
          <w:numId w:val="78"/>
        </w:numPr>
        <w:tabs>
          <w:tab w:val="left" w:pos="284"/>
          <w:tab w:val="left" w:pos="940"/>
          <w:tab w:val="left" w:pos="993"/>
        </w:tabs>
        <w:ind w:left="0" w:firstLine="0"/>
        <w:jc w:val="both"/>
        <w:rPr>
          <w:rFonts w:ascii="Times New Roman" w:eastAsia="Times New Roman" w:hAnsi="Times New Roman"/>
          <w:i/>
        </w:rPr>
      </w:pPr>
      <w:r w:rsidRPr="00164B6C">
        <w:rPr>
          <w:rFonts w:ascii="Times New Roman" w:eastAsia="Times New Roman" w:hAnsi="Times New Roman"/>
          <w:i/>
        </w:rPr>
        <w:t>получить представления о роботизированных устройствах и их использовании на производстве и в научных исследованиях.</w:t>
      </w:r>
    </w:p>
    <w:p w:rsidR="00AC7420" w:rsidRPr="00164B6C" w:rsidRDefault="00AC7420" w:rsidP="00FF304B">
      <w:pPr>
        <w:pStyle w:val="3"/>
        <w:tabs>
          <w:tab w:val="left" w:pos="284"/>
        </w:tabs>
        <w:spacing w:before="0" w:beforeAutospacing="0" w:after="0" w:afterAutospacing="0"/>
        <w:rPr>
          <w:sz w:val="24"/>
          <w:szCs w:val="24"/>
        </w:rPr>
      </w:pPr>
      <w:bookmarkStart w:id="66" w:name="_Toc409691640"/>
    </w:p>
    <w:p w:rsidR="00B540EE" w:rsidRPr="00164B6C" w:rsidRDefault="00230229" w:rsidP="00FF304B">
      <w:pPr>
        <w:pStyle w:val="4"/>
        <w:tabs>
          <w:tab w:val="left" w:pos="284"/>
        </w:tabs>
        <w:spacing w:before="0" w:line="240" w:lineRule="auto"/>
        <w:ind w:left="0"/>
        <w:rPr>
          <w:sz w:val="24"/>
          <w:szCs w:val="24"/>
        </w:rPr>
      </w:pPr>
      <w:bookmarkStart w:id="67" w:name="_Toc410653963"/>
      <w:bookmarkStart w:id="68" w:name="_Toc414553149"/>
      <w:r w:rsidRPr="00164B6C">
        <w:rPr>
          <w:sz w:val="24"/>
          <w:szCs w:val="24"/>
        </w:rPr>
        <w:t>1.2.</w:t>
      </w:r>
      <w:r w:rsidR="005114E3" w:rsidRPr="00164B6C">
        <w:rPr>
          <w:sz w:val="24"/>
          <w:szCs w:val="24"/>
        </w:rPr>
        <w:t>5.</w:t>
      </w:r>
      <w:r w:rsidR="00072A99" w:rsidRPr="00164B6C">
        <w:rPr>
          <w:sz w:val="24"/>
          <w:szCs w:val="24"/>
          <w:lang w:val="tt-RU"/>
        </w:rPr>
        <w:t>1</w:t>
      </w:r>
      <w:r w:rsidR="00B851AA" w:rsidRPr="00164B6C">
        <w:rPr>
          <w:sz w:val="24"/>
          <w:szCs w:val="24"/>
          <w:lang w:val="tt-RU"/>
        </w:rPr>
        <w:t>2</w:t>
      </w:r>
      <w:r w:rsidRPr="00164B6C">
        <w:rPr>
          <w:sz w:val="24"/>
          <w:szCs w:val="24"/>
        </w:rPr>
        <w:t xml:space="preserve">. </w:t>
      </w:r>
      <w:r w:rsidR="00B540EE" w:rsidRPr="00164B6C">
        <w:rPr>
          <w:sz w:val="24"/>
          <w:szCs w:val="24"/>
        </w:rPr>
        <w:t>Физика</w:t>
      </w:r>
      <w:bookmarkEnd w:id="66"/>
      <w:bookmarkEnd w:id="67"/>
      <w:bookmarkEnd w:id="68"/>
    </w:p>
    <w:p w:rsidR="006E54D0" w:rsidRPr="00164B6C" w:rsidRDefault="006E54D0"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соблюдать правила безопасности и охраны труда при работе с учебным и лабораторным оборудованием;</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понимать смысл основных физических терминов: физическое тело, физическое явление, физическая величина, единицы измерения;</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6E54D0" w:rsidRPr="00164B6C" w:rsidRDefault="006E54D0" w:rsidP="00FF304B">
      <w:pPr>
        <w:tabs>
          <w:tab w:val="left" w:pos="284"/>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u w:val="single"/>
        </w:rPr>
        <w:t>Примечание</w:t>
      </w:r>
      <w:r w:rsidRPr="00164B6C">
        <w:rPr>
          <w:rFonts w:ascii="Times New Roman" w:hAnsi="Times New Roman"/>
          <w:sz w:val="24"/>
          <w:szCs w:val="24"/>
        </w:rPr>
        <w:t>.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EC713E" w:rsidRPr="00164B6C" w:rsidRDefault="00EC713E"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понимать роль эксперимента в получении научной информации;</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проводить прямые измерения физических величин: время, расстояние, масса тела, объ</w:t>
      </w:r>
      <w:r w:rsidR="00245F1D" w:rsidRPr="00164B6C">
        <w:rPr>
          <w:rFonts w:ascii="Times New Roman" w:hAnsi="Times New Roman"/>
          <w:sz w:val="24"/>
          <w:szCs w:val="24"/>
        </w:rPr>
        <w:t>е</w:t>
      </w:r>
      <w:r w:rsidRPr="00164B6C">
        <w:rPr>
          <w:rFonts w:ascii="Times New Roman" w:hAnsi="Times New Roman"/>
          <w:sz w:val="24"/>
          <w:szCs w:val="24"/>
        </w:rPr>
        <w:t>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6E54D0" w:rsidRPr="00164B6C" w:rsidRDefault="006E54D0" w:rsidP="00FF304B">
      <w:pPr>
        <w:tabs>
          <w:tab w:val="left" w:pos="284"/>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u w:val="single"/>
        </w:rPr>
        <w:t>Примечание</w:t>
      </w:r>
      <w:r w:rsidRPr="00164B6C">
        <w:rPr>
          <w:rFonts w:ascii="Times New Roman" w:hAnsi="Times New Roman"/>
          <w:sz w:val="24"/>
          <w:szCs w:val="24"/>
        </w:rPr>
        <w:t>. Любая учебная программа должна обеспечивать овладение прямыми измерениями всех перечисленных физических величин.</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w:t>
      </w:r>
      <w:r w:rsidR="00245F1D" w:rsidRPr="00164B6C">
        <w:rPr>
          <w:rFonts w:ascii="Times New Roman" w:hAnsi="Times New Roman"/>
          <w:sz w:val="24"/>
          <w:szCs w:val="24"/>
        </w:rPr>
        <w:t>е</w:t>
      </w:r>
      <w:r w:rsidRPr="00164B6C">
        <w:rPr>
          <w:rFonts w:ascii="Times New Roman" w:hAnsi="Times New Roman"/>
          <w:sz w:val="24"/>
          <w:szCs w:val="24"/>
        </w:rPr>
        <w:t>том заданной точности измерений;</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понимать принципы действия машин, приборов и технических устройств, условия их безопасного использования в повседневной жизни;</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использовать при выполнении учебных задач научно-популярную литературу о физических явлениях, справочные материалы, ресурсы Интернет.</w:t>
      </w:r>
    </w:p>
    <w:p w:rsidR="006E54D0" w:rsidRPr="00164B6C" w:rsidRDefault="006E54D0"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использовать при</w:t>
      </w:r>
      <w:r w:rsidR="00245F1D" w:rsidRPr="00164B6C">
        <w:rPr>
          <w:rFonts w:ascii="Times New Roman" w:hAnsi="Times New Roman"/>
          <w:i/>
          <w:sz w:val="24"/>
          <w:szCs w:val="24"/>
        </w:rPr>
        <w:t>е</w:t>
      </w:r>
      <w:r w:rsidRPr="00164B6C">
        <w:rPr>
          <w:rFonts w:ascii="Times New Roman" w:hAnsi="Times New Roman"/>
          <w:i/>
          <w:sz w:val="24"/>
          <w:szCs w:val="24"/>
        </w:rPr>
        <w:t>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сравнивать точность измерения физических величин по величине их относительной погрешности при проведении прямых измерений;</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w:t>
      </w:r>
      <w:r w:rsidR="00245F1D" w:rsidRPr="00164B6C">
        <w:rPr>
          <w:rFonts w:ascii="Times New Roman" w:hAnsi="Times New Roman"/>
          <w:i/>
          <w:sz w:val="24"/>
          <w:szCs w:val="24"/>
        </w:rPr>
        <w:t>е</w:t>
      </w:r>
      <w:r w:rsidRPr="00164B6C">
        <w:rPr>
          <w:rFonts w:ascii="Times New Roman" w:hAnsi="Times New Roman"/>
          <w:i/>
          <w:sz w:val="24"/>
          <w:szCs w:val="24"/>
        </w:rPr>
        <w:t>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w:t>
      </w:r>
      <w:r w:rsidR="00245F1D" w:rsidRPr="00164B6C">
        <w:rPr>
          <w:rFonts w:ascii="Times New Roman" w:hAnsi="Times New Roman"/>
          <w:i/>
          <w:sz w:val="24"/>
          <w:szCs w:val="24"/>
        </w:rPr>
        <w:t>е</w:t>
      </w:r>
      <w:r w:rsidRPr="00164B6C">
        <w:rPr>
          <w:rFonts w:ascii="Times New Roman" w:hAnsi="Times New Roman"/>
          <w:i/>
          <w:sz w:val="24"/>
          <w:szCs w:val="24"/>
        </w:rPr>
        <w:t xml:space="preserve"> содержание и данные об источнике информации;</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6E54D0" w:rsidRPr="00164B6C" w:rsidRDefault="006E54D0"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Механические явления</w:t>
      </w:r>
    </w:p>
    <w:p w:rsidR="006E54D0" w:rsidRPr="00164B6C" w:rsidRDefault="006E54D0"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w:t>
      </w:r>
      <w:r w:rsidR="00245F1D" w:rsidRPr="00164B6C">
        <w:rPr>
          <w:rFonts w:ascii="Times New Roman" w:hAnsi="Times New Roman"/>
          <w:sz w:val="24"/>
          <w:szCs w:val="24"/>
        </w:rPr>
        <w:t>е</w:t>
      </w:r>
      <w:r w:rsidRPr="00164B6C">
        <w:rPr>
          <w:rFonts w:ascii="Times New Roman" w:hAnsi="Times New Roman"/>
          <w:sz w:val="24"/>
          <w:szCs w:val="24"/>
        </w:rPr>
        <w:t xml:space="preserve">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различать основные признаки изученных физических моделей: материальная точка, инерциальная система отсчета;</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w:t>
      </w:r>
      <w:r w:rsidR="00245F1D" w:rsidRPr="00164B6C">
        <w:rPr>
          <w:rFonts w:ascii="Times New Roman" w:hAnsi="Times New Roman"/>
          <w:sz w:val="24"/>
          <w:szCs w:val="24"/>
        </w:rPr>
        <w:t>е</w:t>
      </w:r>
      <w:r w:rsidRPr="00164B6C">
        <w:rPr>
          <w:rFonts w:ascii="Times New Roman" w:hAnsi="Times New Roman"/>
          <w:sz w:val="24"/>
          <w:szCs w:val="24"/>
        </w:rPr>
        <w:t xml:space="preserve">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6E54D0" w:rsidRPr="00164B6C" w:rsidRDefault="006E54D0"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6E54D0" w:rsidRPr="00164B6C" w:rsidRDefault="006E54D0"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Тепловые явления</w:t>
      </w:r>
    </w:p>
    <w:p w:rsidR="006E54D0" w:rsidRPr="00164B6C" w:rsidRDefault="006E54D0"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распознавать тепловые явления и объяснять на базе имеющихся знаний основные свойства или условия протекания этих явлений: диффузия, изменение объ</w:t>
      </w:r>
      <w:r w:rsidR="00245F1D" w:rsidRPr="00164B6C">
        <w:rPr>
          <w:rFonts w:ascii="Times New Roman" w:hAnsi="Times New Roman"/>
          <w:sz w:val="24"/>
          <w:szCs w:val="24"/>
        </w:rPr>
        <w:t>е</w:t>
      </w:r>
      <w:r w:rsidRPr="00164B6C">
        <w:rPr>
          <w:rFonts w:ascii="Times New Roman" w:hAnsi="Times New Roman"/>
          <w:sz w:val="24"/>
          <w:szCs w:val="24"/>
        </w:rPr>
        <w:t>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w:t>
      </w:r>
      <w:r w:rsidR="005B3328" w:rsidRPr="00164B6C">
        <w:rPr>
          <w:rFonts w:ascii="Times New Roman" w:hAnsi="Times New Roman"/>
          <w:sz w:val="24"/>
          <w:szCs w:val="24"/>
        </w:rPr>
        <w:t xml:space="preserve"> </w:t>
      </w:r>
      <w:r w:rsidRPr="00164B6C">
        <w:rPr>
          <w:rFonts w:ascii="Times New Roman" w:hAnsi="Times New Roman"/>
          <w:sz w:val="24"/>
          <w:szCs w:val="24"/>
        </w:rPr>
        <w:t>поглощение энергии при испарении жидкости и выделение ее при конденсации пара, зависимость температуры кипения от давления;</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различать основные признаки изученных физических моделей строения газов, жидкостей и твердых тел;</w:t>
      </w:r>
    </w:p>
    <w:p w:rsidR="005114E3" w:rsidRPr="00164B6C" w:rsidRDefault="005114E3"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приводить примеры практического использования физических знаний о тепловых явлениях;</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w:t>
      </w:r>
      <w:r w:rsidR="00245F1D" w:rsidRPr="00164B6C">
        <w:rPr>
          <w:rFonts w:ascii="Times New Roman" w:hAnsi="Times New Roman"/>
          <w:sz w:val="24"/>
          <w:szCs w:val="24"/>
        </w:rPr>
        <w:t>е</w:t>
      </w:r>
      <w:r w:rsidRPr="00164B6C">
        <w:rPr>
          <w:rFonts w:ascii="Times New Roman" w:hAnsi="Times New Roman"/>
          <w:sz w:val="24"/>
          <w:szCs w:val="24"/>
        </w:rPr>
        <w:t xml:space="preserve"> решения, проводить расч</w:t>
      </w:r>
      <w:r w:rsidR="00245F1D" w:rsidRPr="00164B6C">
        <w:rPr>
          <w:rFonts w:ascii="Times New Roman" w:hAnsi="Times New Roman"/>
          <w:sz w:val="24"/>
          <w:szCs w:val="24"/>
        </w:rPr>
        <w:t>е</w:t>
      </w:r>
      <w:r w:rsidRPr="00164B6C">
        <w:rPr>
          <w:rFonts w:ascii="Times New Roman" w:hAnsi="Times New Roman"/>
          <w:sz w:val="24"/>
          <w:szCs w:val="24"/>
        </w:rPr>
        <w:t>ты и оценивать реальность полученного значения физической величины.</w:t>
      </w:r>
    </w:p>
    <w:p w:rsidR="006E54D0" w:rsidRPr="00164B6C" w:rsidRDefault="006E54D0"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6E54D0" w:rsidRPr="00164B6C" w:rsidRDefault="006E54D0"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Электрические и магнитные явления</w:t>
      </w:r>
    </w:p>
    <w:p w:rsidR="006E54D0" w:rsidRPr="00164B6C" w:rsidRDefault="006E54D0"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использовать оптические схемы для построения изображений в плоском зеркале и собирающей линзе.</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726303"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726303" w:rsidRPr="00164B6C" w:rsidRDefault="00726303"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приводить примеры практического использования физических знаний о электромагнитных явлениях</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w:t>
      </w:r>
      <w:r w:rsidR="00245F1D" w:rsidRPr="00164B6C">
        <w:rPr>
          <w:rFonts w:ascii="Times New Roman" w:hAnsi="Times New Roman"/>
          <w:sz w:val="24"/>
          <w:szCs w:val="24"/>
        </w:rPr>
        <w:t>е</w:t>
      </w:r>
      <w:r w:rsidRPr="00164B6C">
        <w:rPr>
          <w:rFonts w:ascii="Times New Roman" w:hAnsi="Times New Roman"/>
          <w:sz w:val="24"/>
          <w:szCs w:val="24"/>
        </w:rPr>
        <w:t>та электрического сопротивления при</w:t>
      </w:r>
      <w:r w:rsidR="005B3328" w:rsidRPr="00164B6C">
        <w:rPr>
          <w:rFonts w:ascii="Times New Roman" w:hAnsi="Times New Roman"/>
          <w:sz w:val="24"/>
          <w:szCs w:val="24"/>
        </w:rPr>
        <w:t xml:space="preserve"> </w:t>
      </w:r>
      <w:r w:rsidRPr="00164B6C">
        <w:rPr>
          <w:rFonts w:ascii="Times New Roman" w:hAnsi="Times New Roman"/>
          <w:sz w:val="24"/>
          <w:szCs w:val="24"/>
        </w:rPr>
        <w:t>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w:t>
      </w:r>
      <w:r w:rsidR="00245F1D" w:rsidRPr="00164B6C">
        <w:rPr>
          <w:rFonts w:ascii="Times New Roman" w:hAnsi="Times New Roman"/>
          <w:sz w:val="24"/>
          <w:szCs w:val="24"/>
        </w:rPr>
        <w:t>е</w:t>
      </w:r>
      <w:r w:rsidRPr="00164B6C">
        <w:rPr>
          <w:rFonts w:ascii="Times New Roman" w:hAnsi="Times New Roman"/>
          <w:sz w:val="24"/>
          <w:szCs w:val="24"/>
        </w:rPr>
        <w:t xml:space="preserve"> решения, проводить расч</w:t>
      </w:r>
      <w:r w:rsidR="00245F1D" w:rsidRPr="00164B6C">
        <w:rPr>
          <w:rFonts w:ascii="Times New Roman" w:hAnsi="Times New Roman"/>
          <w:sz w:val="24"/>
          <w:szCs w:val="24"/>
        </w:rPr>
        <w:t>е</w:t>
      </w:r>
      <w:r w:rsidRPr="00164B6C">
        <w:rPr>
          <w:rFonts w:ascii="Times New Roman" w:hAnsi="Times New Roman"/>
          <w:sz w:val="24"/>
          <w:szCs w:val="24"/>
        </w:rPr>
        <w:t>ты и оценивать реальность полученного значения физической величины.</w:t>
      </w:r>
    </w:p>
    <w:p w:rsidR="006E54D0" w:rsidRPr="00164B6C" w:rsidRDefault="006E54D0"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использовать при</w:t>
      </w:r>
      <w:r w:rsidR="00245F1D" w:rsidRPr="00164B6C">
        <w:rPr>
          <w:rFonts w:ascii="Times New Roman" w:hAnsi="Times New Roman"/>
          <w:i/>
          <w:sz w:val="24"/>
          <w:szCs w:val="24"/>
        </w:rPr>
        <w:t>е</w:t>
      </w:r>
      <w:r w:rsidRPr="00164B6C">
        <w:rPr>
          <w:rFonts w:ascii="Times New Roman" w:hAnsi="Times New Roman"/>
          <w:i/>
          <w:sz w:val="24"/>
          <w:szCs w:val="24"/>
        </w:rPr>
        <w:t>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6E54D0" w:rsidRPr="00164B6C" w:rsidRDefault="006E54D0"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Квантовые явления</w:t>
      </w:r>
    </w:p>
    <w:p w:rsidR="006E54D0" w:rsidRPr="00164B6C" w:rsidRDefault="006E54D0"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различать основные признаки планетарной модели атома, нуклонной модели атомного ядра;</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6E54D0" w:rsidRPr="00164B6C" w:rsidRDefault="006E54D0" w:rsidP="00FF304B">
      <w:pPr>
        <w:tabs>
          <w:tab w:val="left" w:pos="284"/>
          <w:tab w:val="left" w:pos="709"/>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использовать полученные знания в повседневной жизни при обращении с приборами и техническими устройствами (сч</w:t>
      </w:r>
      <w:r w:rsidR="00245F1D" w:rsidRPr="00164B6C">
        <w:rPr>
          <w:rFonts w:ascii="Times New Roman" w:hAnsi="Times New Roman"/>
          <w:i/>
          <w:sz w:val="24"/>
          <w:szCs w:val="24"/>
        </w:rPr>
        <w:t>е</w:t>
      </w:r>
      <w:r w:rsidRPr="00164B6C">
        <w:rPr>
          <w:rFonts w:ascii="Times New Roman" w:hAnsi="Times New Roman"/>
          <w:i/>
          <w:sz w:val="24"/>
          <w:szCs w:val="24"/>
        </w:rPr>
        <w:t>тчик ионизирующих частиц, дозиметр), для сохранения здоровья и соблюдения норм экологического поведения в окружающей среде;</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соотносить энергию связи атомных ядер с дефектом массы;</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6E54D0" w:rsidRPr="00164B6C" w:rsidRDefault="006E54D0"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Элементы астрономии</w:t>
      </w:r>
    </w:p>
    <w:p w:rsidR="006E54D0" w:rsidRPr="00164B6C" w:rsidRDefault="006E54D0"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указывать названия планет Солнечной системы; различать основные признаки суточного вращения зв</w:t>
      </w:r>
      <w:r w:rsidR="00245F1D" w:rsidRPr="00164B6C">
        <w:rPr>
          <w:rFonts w:ascii="Times New Roman" w:hAnsi="Times New Roman"/>
          <w:sz w:val="24"/>
          <w:szCs w:val="24"/>
        </w:rPr>
        <w:t>е</w:t>
      </w:r>
      <w:r w:rsidRPr="00164B6C">
        <w:rPr>
          <w:rFonts w:ascii="Times New Roman" w:hAnsi="Times New Roman"/>
          <w:sz w:val="24"/>
          <w:szCs w:val="24"/>
        </w:rPr>
        <w:t>здного неба, движения Луны, Солнца и планет относительно зв</w:t>
      </w:r>
      <w:r w:rsidR="00245F1D" w:rsidRPr="00164B6C">
        <w:rPr>
          <w:rFonts w:ascii="Times New Roman" w:hAnsi="Times New Roman"/>
          <w:sz w:val="24"/>
          <w:szCs w:val="24"/>
        </w:rPr>
        <w:t>е</w:t>
      </w:r>
      <w:r w:rsidRPr="00164B6C">
        <w:rPr>
          <w:rFonts w:ascii="Times New Roman" w:hAnsi="Times New Roman"/>
          <w:sz w:val="24"/>
          <w:szCs w:val="24"/>
        </w:rPr>
        <w:t>зд;</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понимать различия между гелиоцентрической и геоцентрической системами мира;</w:t>
      </w:r>
    </w:p>
    <w:p w:rsidR="006E54D0" w:rsidRPr="00164B6C" w:rsidRDefault="006E54D0"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указывать общие свойства и отличия планет земной группы и планет-гигантов; малых тел Солнечной системы и больших планет; пользоваться картой зв</w:t>
      </w:r>
      <w:r w:rsidR="00245F1D" w:rsidRPr="00164B6C">
        <w:rPr>
          <w:rFonts w:ascii="Times New Roman" w:hAnsi="Times New Roman"/>
          <w:i/>
          <w:sz w:val="24"/>
          <w:szCs w:val="24"/>
        </w:rPr>
        <w:t>е</w:t>
      </w:r>
      <w:r w:rsidRPr="00164B6C">
        <w:rPr>
          <w:rFonts w:ascii="Times New Roman" w:hAnsi="Times New Roman"/>
          <w:i/>
          <w:sz w:val="24"/>
          <w:szCs w:val="24"/>
        </w:rPr>
        <w:t>здного неба при наблюдениях зв</w:t>
      </w:r>
      <w:r w:rsidR="00245F1D" w:rsidRPr="00164B6C">
        <w:rPr>
          <w:rFonts w:ascii="Times New Roman" w:hAnsi="Times New Roman"/>
          <w:i/>
          <w:sz w:val="24"/>
          <w:szCs w:val="24"/>
        </w:rPr>
        <w:t>е</w:t>
      </w:r>
      <w:r w:rsidRPr="00164B6C">
        <w:rPr>
          <w:rFonts w:ascii="Times New Roman" w:hAnsi="Times New Roman"/>
          <w:i/>
          <w:sz w:val="24"/>
          <w:szCs w:val="24"/>
        </w:rPr>
        <w:t>здного неба;</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различать основные характеристики зв</w:t>
      </w:r>
      <w:r w:rsidR="00245F1D" w:rsidRPr="00164B6C">
        <w:rPr>
          <w:rFonts w:ascii="Times New Roman" w:hAnsi="Times New Roman"/>
          <w:i/>
          <w:sz w:val="24"/>
          <w:szCs w:val="24"/>
        </w:rPr>
        <w:t>е</w:t>
      </w:r>
      <w:r w:rsidRPr="00164B6C">
        <w:rPr>
          <w:rFonts w:ascii="Times New Roman" w:hAnsi="Times New Roman"/>
          <w:i/>
          <w:sz w:val="24"/>
          <w:szCs w:val="24"/>
        </w:rPr>
        <w:t>зд (размер, цвет, температура) соотносить цвет звезды с е</w:t>
      </w:r>
      <w:r w:rsidR="00245F1D" w:rsidRPr="00164B6C">
        <w:rPr>
          <w:rFonts w:ascii="Times New Roman" w:hAnsi="Times New Roman"/>
          <w:i/>
          <w:sz w:val="24"/>
          <w:szCs w:val="24"/>
        </w:rPr>
        <w:t>е</w:t>
      </w:r>
      <w:r w:rsidRPr="00164B6C">
        <w:rPr>
          <w:rFonts w:ascii="Times New Roman" w:hAnsi="Times New Roman"/>
          <w:i/>
          <w:sz w:val="24"/>
          <w:szCs w:val="24"/>
        </w:rPr>
        <w:t xml:space="preserve"> температурой;</w:t>
      </w:r>
    </w:p>
    <w:p w:rsidR="006E54D0" w:rsidRPr="00164B6C" w:rsidRDefault="006E54D0" w:rsidP="001C6868">
      <w:pPr>
        <w:widowControl w:val="0"/>
        <w:numPr>
          <w:ilvl w:val="0"/>
          <w:numId w:val="46"/>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различать гипотезы о происхождении Солнечной системы.</w:t>
      </w:r>
    </w:p>
    <w:p w:rsidR="00B540EE" w:rsidRPr="00164B6C" w:rsidRDefault="00B540EE" w:rsidP="00FF304B">
      <w:pPr>
        <w:tabs>
          <w:tab w:val="left" w:pos="284"/>
        </w:tabs>
        <w:spacing w:after="0" w:line="240" w:lineRule="auto"/>
        <w:jc w:val="both"/>
        <w:rPr>
          <w:rFonts w:ascii="Times New Roman" w:hAnsi="Times New Roman"/>
          <w:sz w:val="24"/>
          <w:szCs w:val="24"/>
        </w:rPr>
      </w:pPr>
    </w:p>
    <w:p w:rsidR="00B540EE" w:rsidRPr="00164B6C" w:rsidRDefault="00230229" w:rsidP="00FF304B">
      <w:pPr>
        <w:pStyle w:val="4"/>
        <w:tabs>
          <w:tab w:val="left" w:pos="284"/>
        </w:tabs>
        <w:spacing w:before="0" w:line="240" w:lineRule="auto"/>
        <w:ind w:left="0"/>
        <w:rPr>
          <w:sz w:val="24"/>
          <w:szCs w:val="24"/>
        </w:rPr>
      </w:pPr>
      <w:bookmarkStart w:id="69" w:name="_Toc409691641"/>
      <w:bookmarkStart w:id="70" w:name="_Toc410653964"/>
      <w:bookmarkStart w:id="71" w:name="_Toc414553150"/>
      <w:r w:rsidRPr="00164B6C">
        <w:rPr>
          <w:sz w:val="24"/>
          <w:szCs w:val="24"/>
        </w:rPr>
        <w:t>1.2.</w:t>
      </w:r>
      <w:r w:rsidR="005114E3" w:rsidRPr="00164B6C">
        <w:rPr>
          <w:sz w:val="24"/>
          <w:szCs w:val="24"/>
        </w:rPr>
        <w:t>5.1</w:t>
      </w:r>
      <w:r w:rsidR="00B851AA" w:rsidRPr="00164B6C">
        <w:rPr>
          <w:sz w:val="24"/>
          <w:szCs w:val="24"/>
        </w:rPr>
        <w:t>3</w:t>
      </w:r>
      <w:r w:rsidRPr="00164B6C">
        <w:rPr>
          <w:sz w:val="24"/>
          <w:szCs w:val="24"/>
        </w:rPr>
        <w:t xml:space="preserve">. </w:t>
      </w:r>
      <w:r w:rsidR="00B540EE" w:rsidRPr="00164B6C">
        <w:rPr>
          <w:sz w:val="24"/>
          <w:szCs w:val="24"/>
        </w:rPr>
        <w:t>Биология</w:t>
      </w:r>
      <w:bookmarkEnd w:id="69"/>
      <w:bookmarkEnd w:id="70"/>
      <w:bookmarkEnd w:id="71"/>
    </w:p>
    <w:p w:rsidR="00E53743" w:rsidRPr="00164B6C" w:rsidRDefault="00E53743"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 xml:space="preserve">В результате изучения курса биологии в основной школе: </w:t>
      </w:r>
    </w:p>
    <w:p w:rsidR="00E53743" w:rsidRPr="00164B6C" w:rsidRDefault="00E53743" w:rsidP="00FF304B">
      <w:pPr>
        <w:tabs>
          <w:tab w:val="left" w:pos="284"/>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Выпускник </w:t>
      </w:r>
      <w:r w:rsidRPr="00164B6C">
        <w:rPr>
          <w:rFonts w:ascii="Times New Roman" w:hAnsi="Times New Roman"/>
          <w:b/>
          <w:sz w:val="24"/>
          <w:szCs w:val="24"/>
        </w:rPr>
        <w:t xml:space="preserve">научится </w:t>
      </w:r>
      <w:r w:rsidRPr="00164B6C">
        <w:rPr>
          <w:rFonts w:ascii="Times New Roman" w:hAnsi="Times New Roman"/>
          <w:bCs/>
          <w:sz w:val="24"/>
          <w:szCs w:val="24"/>
        </w:rPr>
        <w:t xml:space="preserve">пользоваться научными методами для распознания биологических проблем; </w:t>
      </w:r>
      <w:r w:rsidRPr="00164B6C">
        <w:rPr>
          <w:rFonts w:ascii="Times New Roman" w:hAnsi="Times New Roman"/>
          <w:sz w:val="24"/>
          <w:szCs w:val="24"/>
        </w:rPr>
        <w:t>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E53743" w:rsidRPr="00164B6C" w:rsidRDefault="00E53743" w:rsidP="00FF304B">
      <w:pPr>
        <w:tabs>
          <w:tab w:val="left" w:pos="284"/>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Выпускник</w:t>
      </w:r>
      <w:r w:rsidRPr="00164B6C">
        <w:rPr>
          <w:rFonts w:ascii="Times New Roman" w:hAnsi="Times New Roman"/>
          <w:b/>
          <w:sz w:val="24"/>
          <w:szCs w:val="24"/>
        </w:rPr>
        <w:t xml:space="preserve"> овладеет</w:t>
      </w:r>
      <w:r w:rsidR="005B3328" w:rsidRPr="00164B6C">
        <w:rPr>
          <w:rFonts w:ascii="Times New Roman" w:hAnsi="Times New Roman"/>
          <w:b/>
          <w:sz w:val="24"/>
          <w:szCs w:val="24"/>
        </w:rPr>
        <w:t xml:space="preserve"> </w:t>
      </w:r>
      <w:r w:rsidRPr="00164B6C">
        <w:rPr>
          <w:rFonts w:ascii="Times New Roman" w:hAnsi="Times New Roman"/>
          <w:sz w:val="24"/>
          <w:szCs w:val="24"/>
        </w:rPr>
        <w:t>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E53743" w:rsidRPr="00164B6C" w:rsidRDefault="00E53743" w:rsidP="00FF304B">
      <w:pPr>
        <w:tabs>
          <w:tab w:val="left" w:pos="284"/>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Выпускник </w:t>
      </w:r>
      <w:r w:rsidRPr="00164B6C">
        <w:rPr>
          <w:rFonts w:ascii="Times New Roman" w:hAnsi="Times New Roman"/>
          <w:b/>
          <w:sz w:val="24"/>
          <w:szCs w:val="24"/>
        </w:rPr>
        <w:t>освоит</w:t>
      </w:r>
      <w:r w:rsidRPr="00164B6C">
        <w:rPr>
          <w:rFonts w:ascii="Times New Roman" w:hAnsi="Times New Roman"/>
          <w:sz w:val="24"/>
          <w:szCs w:val="24"/>
        </w:rPr>
        <w:t xml:space="preserve"> общие при</w:t>
      </w:r>
      <w:r w:rsidR="00245F1D" w:rsidRPr="00164B6C">
        <w:rPr>
          <w:rFonts w:ascii="Times New Roman" w:hAnsi="Times New Roman"/>
          <w:sz w:val="24"/>
          <w:szCs w:val="24"/>
        </w:rPr>
        <w:t>е</w:t>
      </w:r>
      <w:r w:rsidRPr="00164B6C">
        <w:rPr>
          <w:rFonts w:ascii="Times New Roman" w:hAnsi="Times New Roman"/>
          <w:sz w:val="24"/>
          <w:szCs w:val="24"/>
        </w:rPr>
        <w:t>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E53743" w:rsidRPr="00164B6C" w:rsidRDefault="00E53743" w:rsidP="00FF304B">
      <w:pPr>
        <w:tabs>
          <w:tab w:val="left" w:pos="284"/>
        </w:tabs>
        <w:autoSpaceDE w:val="0"/>
        <w:autoSpaceDN w:val="0"/>
        <w:adjustRightInd w:val="0"/>
        <w:spacing w:after="0" w:line="240" w:lineRule="auto"/>
        <w:jc w:val="both"/>
        <w:rPr>
          <w:rFonts w:ascii="Times New Roman" w:hAnsi="Times New Roman"/>
          <w:iCs/>
          <w:sz w:val="24"/>
          <w:szCs w:val="24"/>
        </w:rPr>
      </w:pPr>
      <w:r w:rsidRPr="00164B6C">
        <w:rPr>
          <w:rFonts w:ascii="Times New Roman" w:hAnsi="Times New Roman"/>
          <w:iCs/>
          <w:sz w:val="24"/>
          <w:szCs w:val="24"/>
        </w:rPr>
        <w:t xml:space="preserve">Выпускник </w:t>
      </w:r>
      <w:r w:rsidRPr="00164B6C">
        <w:rPr>
          <w:rFonts w:ascii="Times New Roman" w:hAnsi="Times New Roman"/>
          <w:b/>
          <w:iCs/>
          <w:sz w:val="24"/>
          <w:szCs w:val="24"/>
        </w:rPr>
        <w:t>приобрет</w:t>
      </w:r>
      <w:r w:rsidR="00245F1D" w:rsidRPr="00164B6C">
        <w:rPr>
          <w:rFonts w:ascii="Times New Roman" w:hAnsi="Times New Roman"/>
          <w:b/>
          <w:iCs/>
          <w:sz w:val="24"/>
          <w:szCs w:val="24"/>
        </w:rPr>
        <w:t>е</w:t>
      </w:r>
      <w:r w:rsidRPr="00164B6C">
        <w:rPr>
          <w:rFonts w:ascii="Times New Roman" w:hAnsi="Times New Roman"/>
          <w:b/>
          <w:iCs/>
          <w:sz w:val="24"/>
          <w:szCs w:val="24"/>
        </w:rPr>
        <w:t>т</w:t>
      </w:r>
      <w:r w:rsidRPr="00164B6C">
        <w:rPr>
          <w:rFonts w:ascii="Times New Roman" w:hAnsi="Times New Roman"/>
          <w:iCs/>
          <w:sz w:val="24"/>
          <w:szCs w:val="24"/>
        </w:rPr>
        <w:t xml:space="preserve"> навыки использования научно-популярной литературы по биологии, справочных материалов (на бумажных и электронных носителях), ресурсов Интернета</w:t>
      </w:r>
      <w:r w:rsidR="005B3328" w:rsidRPr="00164B6C">
        <w:rPr>
          <w:rFonts w:ascii="Times New Roman" w:hAnsi="Times New Roman"/>
          <w:iCs/>
          <w:sz w:val="24"/>
          <w:szCs w:val="24"/>
        </w:rPr>
        <w:t xml:space="preserve"> </w:t>
      </w:r>
      <w:r w:rsidRPr="00164B6C">
        <w:rPr>
          <w:rFonts w:ascii="Times New Roman" w:hAnsi="Times New Roman"/>
          <w:iCs/>
          <w:sz w:val="24"/>
          <w:szCs w:val="24"/>
        </w:rPr>
        <w:t>при выполнении учебных задач.</w:t>
      </w:r>
    </w:p>
    <w:p w:rsidR="00E53743" w:rsidRPr="00164B6C" w:rsidRDefault="00E53743"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E53743" w:rsidRPr="00164B6C" w:rsidRDefault="00E53743" w:rsidP="00BD1C4E">
      <w:pPr>
        <w:numPr>
          <w:ilvl w:val="0"/>
          <w:numId w:val="83"/>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осознанно использовать знания основных правил поведения в природе и основ здорового образа жизни в быту;</w:t>
      </w:r>
    </w:p>
    <w:p w:rsidR="00E53743" w:rsidRPr="00164B6C" w:rsidRDefault="00E53743" w:rsidP="00BD1C4E">
      <w:pPr>
        <w:numPr>
          <w:ilvl w:val="0"/>
          <w:numId w:val="83"/>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E53743" w:rsidRPr="00164B6C" w:rsidRDefault="00E53743" w:rsidP="00BD1C4E">
      <w:pPr>
        <w:numPr>
          <w:ilvl w:val="0"/>
          <w:numId w:val="83"/>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w:t>
      </w:r>
      <w:r w:rsidR="00AC7420" w:rsidRPr="00164B6C">
        <w:rPr>
          <w:rFonts w:ascii="Times New Roman" w:hAnsi="Times New Roman"/>
          <w:i/>
          <w:sz w:val="24"/>
          <w:szCs w:val="24"/>
        </w:rPr>
        <w:t>-</w:t>
      </w:r>
      <w:r w:rsidRPr="00164B6C">
        <w:rPr>
          <w:rFonts w:ascii="Times New Roman" w:hAnsi="Times New Roman"/>
          <w:i/>
          <w:sz w:val="24"/>
          <w:szCs w:val="24"/>
        </w:rPr>
        <w:t>ресурсах, критически оценивать полученную информацию, анализируя е</w:t>
      </w:r>
      <w:r w:rsidR="00245F1D" w:rsidRPr="00164B6C">
        <w:rPr>
          <w:rFonts w:ascii="Times New Roman" w:hAnsi="Times New Roman"/>
          <w:i/>
          <w:sz w:val="24"/>
          <w:szCs w:val="24"/>
        </w:rPr>
        <w:t>е</w:t>
      </w:r>
      <w:r w:rsidRPr="00164B6C">
        <w:rPr>
          <w:rFonts w:ascii="Times New Roman" w:hAnsi="Times New Roman"/>
          <w:i/>
          <w:sz w:val="24"/>
          <w:szCs w:val="24"/>
        </w:rPr>
        <w:t xml:space="preserve"> содержание и данные об источнике информации;</w:t>
      </w:r>
    </w:p>
    <w:p w:rsidR="00E53743" w:rsidRPr="00164B6C" w:rsidRDefault="00E53743" w:rsidP="00BD1C4E">
      <w:pPr>
        <w:numPr>
          <w:ilvl w:val="0"/>
          <w:numId w:val="83"/>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iCs/>
          <w:sz w:val="24"/>
          <w:szCs w:val="24"/>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r w:rsidR="007A41C0" w:rsidRPr="00164B6C">
        <w:rPr>
          <w:rFonts w:ascii="Times New Roman" w:hAnsi="Times New Roman"/>
          <w:i/>
          <w:iCs/>
          <w:sz w:val="24"/>
          <w:szCs w:val="24"/>
        </w:rPr>
        <w:t>.</w:t>
      </w:r>
    </w:p>
    <w:p w:rsidR="00E53743" w:rsidRPr="00164B6C" w:rsidRDefault="00243C14" w:rsidP="00FF304B">
      <w:pPr>
        <w:tabs>
          <w:tab w:val="left" w:pos="284"/>
          <w:tab w:val="center" w:pos="490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Живые организмы</w:t>
      </w:r>
    </w:p>
    <w:p w:rsidR="00E53743" w:rsidRPr="00164B6C" w:rsidRDefault="00E53743"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E53743" w:rsidRPr="00164B6C" w:rsidRDefault="00E53743" w:rsidP="00BD1C4E">
      <w:pPr>
        <w:numPr>
          <w:ilvl w:val="2"/>
          <w:numId w:val="84"/>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rsidR="00E53743" w:rsidRPr="00164B6C" w:rsidRDefault="00E53743" w:rsidP="00BD1C4E">
      <w:pPr>
        <w:numPr>
          <w:ilvl w:val="2"/>
          <w:numId w:val="84"/>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аргументировать, приводить доказательства родства различных таксонов растений, животных, грибов и бактерий;</w:t>
      </w:r>
    </w:p>
    <w:p w:rsidR="00E53743" w:rsidRPr="00164B6C" w:rsidRDefault="00E53743" w:rsidP="00BD1C4E">
      <w:pPr>
        <w:numPr>
          <w:ilvl w:val="2"/>
          <w:numId w:val="84"/>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аргументировать, приводить доказательства различий растений, животных, грибов и бактерий;</w:t>
      </w:r>
    </w:p>
    <w:p w:rsidR="00E53743" w:rsidRPr="00164B6C" w:rsidRDefault="00E53743" w:rsidP="00BD1C4E">
      <w:pPr>
        <w:numPr>
          <w:ilvl w:val="2"/>
          <w:numId w:val="84"/>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осуществлять классификацию биологических объектов (растений, животных, бактерий, грибов) на основе определения их принадлежности к определ</w:t>
      </w:r>
      <w:r w:rsidR="00245F1D" w:rsidRPr="00164B6C">
        <w:rPr>
          <w:rFonts w:ascii="Times New Roman" w:hAnsi="Times New Roman"/>
          <w:sz w:val="24"/>
          <w:szCs w:val="24"/>
        </w:rPr>
        <w:t>е</w:t>
      </w:r>
      <w:r w:rsidRPr="00164B6C">
        <w:rPr>
          <w:rFonts w:ascii="Times New Roman" w:hAnsi="Times New Roman"/>
          <w:sz w:val="24"/>
          <w:szCs w:val="24"/>
        </w:rPr>
        <w:t>нной систематической группе;</w:t>
      </w:r>
    </w:p>
    <w:p w:rsidR="00E53743" w:rsidRPr="00164B6C" w:rsidRDefault="00E53743" w:rsidP="00BD1C4E">
      <w:pPr>
        <w:numPr>
          <w:ilvl w:val="2"/>
          <w:numId w:val="84"/>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раскрывать роль биологии в практической деятельности людей; роль различных организмов в жизни человека;</w:t>
      </w:r>
    </w:p>
    <w:p w:rsidR="00E53743" w:rsidRPr="00164B6C" w:rsidRDefault="00E53743" w:rsidP="00BD1C4E">
      <w:pPr>
        <w:numPr>
          <w:ilvl w:val="2"/>
          <w:numId w:val="84"/>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объяснять общность происхождения и эволюции систематических групп растений и животных на примерах сопоставления биологических объектов;</w:t>
      </w:r>
    </w:p>
    <w:p w:rsidR="00E53743" w:rsidRPr="00164B6C" w:rsidRDefault="00E53743" w:rsidP="00BD1C4E">
      <w:pPr>
        <w:numPr>
          <w:ilvl w:val="2"/>
          <w:numId w:val="84"/>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выявлять</w:t>
      </w:r>
      <w:r w:rsidR="005B3328" w:rsidRPr="00164B6C">
        <w:rPr>
          <w:rFonts w:ascii="Times New Roman" w:hAnsi="Times New Roman"/>
          <w:sz w:val="24"/>
          <w:szCs w:val="24"/>
        </w:rPr>
        <w:t xml:space="preserve"> </w:t>
      </w:r>
      <w:r w:rsidRPr="00164B6C">
        <w:rPr>
          <w:rFonts w:ascii="Times New Roman" w:hAnsi="Times New Roman"/>
          <w:sz w:val="24"/>
          <w:szCs w:val="24"/>
        </w:rPr>
        <w:t>примеры</w:t>
      </w:r>
      <w:r w:rsidR="005B3328" w:rsidRPr="00164B6C">
        <w:rPr>
          <w:rFonts w:ascii="Times New Roman" w:hAnsi="Times New Roman"/>
          <w:sz w:val="24"/>
          <w:szCs w:val="24"/>
        </w:rPr>
        <w:t xml:space="preserve"> </w:t>
      </w:r>
      <w:r w:rsidRPr="00164B6C">
        <w:rPr>
          <w:rFonts w:ascii="Times New Roman" w:hAnsi="Times New Roman"/>
          <w:sz w:val="24"/>
          <w:szCs w:val="24"/>
        </w:rPr>
        <w:t>и раскрывать сущность приспособленности организмов к среде обитания;</w:t>
      </w:r>
    </w:p>
    <w:p w:rsidR="00E53743" w:rsidRPr="00164B6C" w:rsidRDefault="00E53743" w:rsidP="00BD1C4E">
      <w:pPr>
        <w:widowControl w:val="0"/>
        <w:numPr>
          <w:ilvl w:val="2"/>
          <w:numId w:val="84"/>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различатьпо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E53743" w:rsidRPr="00164B6C" w:rsidRDefault="00E53743" w:rsidP="00BD1C4E">
      <w:pPr>
        <w:numPr>
          <w:ilvl w:val="2"/>
          <w:numId w:val="84"/>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сравнивать биологические объекты (растения, животные, бактерии, грибы), процессы жизнедеятельности; делать выводы и умозаключения на основе сравнения;</w:t>
      </w:r>
    </w:p>
    <w:p w:rsidR="00E53743" w:rsidRPr="00164B6C" w:rsidRDefault="00E53743" w:rsidP="00BD1C4E">
      <w:pPr>
        <w:numPr>
          <w:ilvl w:val="2"/>
          <w:numId w:val="84"/>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устанавливать взаимосвязи между особенностями строения и функциями клеток и тканей, органов и систем органов;</w:t>
      </w:r>
    </w:p>
    <w:p w:rsidR="00E53743" w:rsidRPr="00164B6C" w:rsidRDefault="00E53743" w:rsidP="00BD1C4E">
      <w:pPr>
        <w:numPr>
          <w:ilvl w:val="2"/>
          <w:numId w:val="84"/>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использовать методы биологической науки:</w:t>
      </w:r>
      <w:r w:rsidR="005B3328" w:rsidRPr="00164B6C">
        <w:rPr>
          <w:rFonts w:ascii="Times New Roman" w:hAnsi="Times New Roman"/>
          <w:sz w:val="24"/>
          <w:szCs w:val="24"/>
        </w:rPr>
        <w:t xml:space="preserve"> </w:t>
      </w:r>
      <w:r w:rsidRPr="00164B6C">
        <w:rPr>
          <w:rFonts w:ascii="Times New Roman" w:hAnsi="Times New Roman"/>
          <w:sz w:val="24"/>
          <w:szCs w:val="24"/>
        </w:rPr>
        <w:t>наблюдать и описывать биологические объекты и процессы; ставить биологические эксперименты и объяснять их результаты;</w:t>
      </w:r>
    </w:p>
    <w:p w:rsidR="00E53743" w:rsidRPr="00164B6C" w:rsidRDefault="00E53743" w:rsidP="00BD1C4E">
      <w:pPr>
        <w:numPr>
          <w:ilvl w:val="2"/>
          <w:numId w:val="84"/>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знать и аргументировать основные правила поведения в природе;</w:t>
      </w:r>
    </w:p>
    <w:p w:rsidR="00E53743" w:rsidRPr="00164B6C" w:rsidRDefault="00E53743" w:rsidP="00BD1C4E">
      <w:pPr>
        <w:numPr>
          <w:ilvl w:val="2"/>
          <w:numId w:val="84"/>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анализировать и оценивать последствия деятельности человека в природе;</w:t>
      </w:r>
    </w:p>
    <w:p w:rsidR="00E53743" w:rsidRPr="00164B6C" w:rsidRDefault="00E53743" w:rsidP="00BD1C4E">
      <w:pPr>
        <w:numPr>
          <w:ilvl w:val="2"/>
          <w:numId w:val="84"/>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описывать и использовать приемы выращивания и размножения культурных растений и домашних животных, ухода за ними;</w:t>
      </w:r>
    </w:p>
    <w:p w:rsidR="00E53743" w:rsidRPr="00164B6C" w:rsidRDefault="00E53743" w:rsidP="00BD1C4E">
      <w:pPr>
        <w:numPr>
          <w:ilvl w:val="2"/>
          <w:numId w:val="84"/>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знать и соблюдать правила работы в кабинете биологии.</w:t>
      </w:r>
    </w:p>
    <w:p w:rsidR="00E53743" w:rsidRPr="00164B6C" w:rsidRDefault="00E53743"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E53743" w:rsidRPr="00164B6C" w:rsidRDefault="00E53743" w:rsidP="00BD1C4E">
      <w:pPr>
        <w:numPr>
          <w:ilvl w:val="0"/>
          <w:numId w:val="85"/>
        </w:numPr>
        <w:tabs>
          <w:tab w:val="left" w:pos="284"/>
          <w:tab w:val="left" w:pos="993"/>
        </w:tabs>
        <w:autoSpaceDE w:val="0"/>
        <w:autoSpaceDN w:val="0"/>
        <w:adjustRightInd w:val="0"/>
        <w:spacing w:after="0" w:line="240" w:lineRule="auto"/>
        <w:ind w:left="0" w:firstLine="0"/>
        <w:contextualSpacing/>
        <w:jc w:val="both"/>
        <w:rPr>
          <w:rFonts w:ascii="Times New Roman" w:hAnsi="Times New Roman"/>
          <w:b/>
          <w:i/>
          <w:sz w:val="24"/>
          <w:szCs w:val="24"/>
        </w:rPr>
      </w:pPr>
      <w:r w:rsidRPr="00164B6C">
        <w:rPr>
          <w:rFonts w:ascii="Times New Roman" w:hAnsi="Times New Roman"/>
          <w:i/>
          <w:sz w:val="24"/>
          <w:szCs w:val="24"/>
        </w:rPr>
        <w:t>находить информацию о растениях, животных грибах и бактериях</w:t>
      </w:r>
      <w:r w:rsidR="005B3328" w:rsidRPr="00164B6C">
        <w:rPr>
          <w:rFonts w:ascii="Times New Roman" w:hAnsi="Times New Roman"/>
          <w:i/>
          <w:sz w:val="24"/>
          <w:szCs w:val="24"/>
        </w:rPr>
        <w:t xml:space="preserve"> </w:t>
      </w:r>
      <w:r w:rsidRPr="00164B6C">
        <w:rPr>
          <w:rFonts w:ascii="Times New Roman" w:hAnsi="Times New Roman"/>
          <w:i/>
          <w:sz w:val="24"/>
          <w:szCs w:val="24"/>
        </w:rPr>
        <w:t>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E53743" w:rsidRPr="00164B6C" w:rsidRDefault="00E53743" w:rsidP="00BD1C4E">
      <w:pPr>
        <w:numPr>
          <w:ilvl w:val="0"/>
          <w:numId w:val="85"/>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w:t>
      </w:r>
      <w:r w:rsidR="00245F1D" w:rsidRPr="00164B6C">
        <w:rPr>
          <w:rFonts w:ascii="Times New Roman" w:hAnsi="Times New Roman"/>
          <w:i/>
          <w:sz w:val="24"/>
          <w:szCs w:val="24"/>
        </w:rPr>
        <w:t>е</w:t>
      </w:r>
      <w:r w:rsidRPr="00164B6C">
        <w:rPr>
          <w:rFonts w:ascii="Times New Roman" w:hAnsi="Times New Roman"/>
          <w:i/>
          <w:sz w:val="24"/>
          <w:szCs w:val="24"/>
        </w:rPr>
        <w:t>.</w:t>
      </w:r>
    </w:p>
    <w:p w:rsidR="00E53743" w:rsidRPr="00164B6C" w:rsidRDefault="00E53743" w:rsidP="00BD1C4E">
      <w:pPr>
        <w:numPr>
          <w:ilvl w:val="0"/>
          <w:numId w:val="85"/>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использовать при</w:t>
      </w:r>
      <w:r w:rsidR="00245F1D" w:rsidRPr="00164B6C">
        <w:rPr>
          <w:rFonts w:ascii="Times New Roman" w:hAnsi="Times New Roman"/>
          <w:i/>
          <w:sz w:val="24"/>
          <w:szCs w:val="24"/>
        </w:rPr>
        <w:t>е</w:t>
      </w:r>
      <w:r w:rsidRPr="00164B6C">
        <w:rPr>
          <w:rFonts w:ascii="Times New Roman" w:hAnsi="Times New Roman"/>
          <w:i/>
          <w:sz w:val="24"/>
          <w:szCs w:val="24"/>
        </w:rPr>
        <w:t>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E53743" w:rsidRPr="00164B6C" w:rsidRDefault="00E53743" w:rsidP="00BD1C4E">
      <w:pPr>
        <w:numPr>
          <w:ilvl w:val="0"/>
          <w:numId w:val="85"/>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E53743" w:rsidRPr="00164B6C" w:rsidRDefault="00E53743" w:rsidP="00BD1C4E">
      <w:pPr>
        <w:numPr>
          <w:ilvl w:val="0"/>
          <w:numId w:val="85"/>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 xml:space="preserve">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E53743" w:rsidRPr="00164B6C" w:rsidRDefault="00E53743" w:rsidP="00BD1C4E">
      <w:pPr>
        <w:numPr>
          <w:ilvl w:val="0"/>
          <w:numId w:val="85"/>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iCs/>
          <w:sz w:val="24"/>
          <w:szCs w:val="24"/>
        </w:rPr>
      </w:pPr>
      <w:r w:rsidRPr="00164B6C">
        <w:rPr>
          <w:rFonts w:ascii="Times New Roman" w:hAnsi="Times New Roman"/>
          <w:i/>
          <w:iCs/>
          <w:sz w:val="24"/>
          <w:szCs w:val="24"/>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E53743" w:rsidRPr="00164B6C" w:rsidRDefault="00E53743" w:rsidP="00BD1C4E">
      <w:pPr>
        <w:numPr>
          <w:ilvl w:val="0"/>
          <w:numId w:val="85"/>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 xml:space="preserve">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 </w:t>
      </w:r>
    </w:p>
    <w:p w:rsidR="00E53743" w:rsidRPr="00164B6C" w:rsidRDefault="00243C14" w:rsidP="00FF304B">
      <w:pPr>
        <w:tabs>
          <w:tab w:val="left" w:pos="284"/>
        </w:tabs>
        <w:autoSpaceDE w:val="0"/>
        <w:autoSpaceDN w:val="0"/>
        <w:adjustRightInd w:val="0"/>
        <w:spacing w:after="0" w:line="240" w:lineRule="auto"/>
        <w:contextualSpacing/>
        <w:jc w:val="both"/>
        <w:rPr>
          <w:rFonts w:ascii="Times New Roman" w:hAnsi="Times New Roman"/>
          <w:b/>
          <w:sz w:val="24"/>
          <w:szCs w:val="24"/>
        </w:rPr>
      </w:pPr>
      <w:r w:rsidRPr="00164B6C">
        <w:rPr>
          <w:rFonts w:ascii="Times New Roman" w:hAnsi="Times New Roman"/>
          <w:b/>
          <w:sz w:val="24"/>
          <w:szCs w:val="24"/>
        </w:rPr>
        <w:t>Человек и его здоровье</w:t>
      </w:r>
    </w:p>
    <w:p w:rsidR="00E53743" w:rsidRPr="00164B6C" w:rsidRDefault="00E53743"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E53743" w:rsidRPr="00164B6C" w:rsidRDefault="00E53743" w:rsidP="00BD1C4E">
      <w:pPr>
        <w:numPr>
          <w:ilvl w:val="0"/>
          <w:numId w:val="8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E53743" w:rsidRPr="00164B6C" w:rsidRDefault="00E53743" w:rsidP="00BD1C4E">
      <w:pPr>
        <w:numPr>
          <w:ilvl w:val="0"/>
          <w:numId w:val="8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аргументировать, приводить доказательства взаимосвязи человека и окружающей среды, родства человека с животными;</w:t>
      </w:r>
    </w:p>
    <w:p w:rsidR="00E53743" w:rsidRPr="00164B6C" w:rsidRDefault="00E53743" w:rsidP="00BD1C4E">
      <w:pPr>
        <w:numPr>
          <w:ilvl w:val="0"/>
          <w:numId w:val="8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аргументировать, приводить доказательства отличий человека от животных;</w:t>
      </w:r>
    </w:p>
    <w:p w:rsidR="00E53743" w:rsidRPr="00164B6C" w:rsidRDefault="00E53743" w:rsidP="00BD1C4E">
      <w:pPr>
        <w:numPr>
          <w:ilvl w:val="0"/>
          <w:numId w:val="8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E53743" w:rsidRPr="00164B6C" w:rsidRDefault="00E53743" w:rsidP="00BD1C4E">
      <w:pPr>
        <w:numPr>
          <w:ilvl w:val="0"/>
          <w:numId w:val="8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объяснять эволюцию вида Человек разумный на примерах сопоставления биологических объектов и других материальных артефактов;</w:t>
      </w:r>
    </w:p>
    <w:p w:rsidR="00E53743" w:rsidRPr="00164B6C" w:rsidRDefault="00E53743" w:rsidP="00BD1C4E">
      <w:pPr>
        <w:numPr>
          <w:ilvl w:val="0"/>
          <w:numId w:val="8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выявлять</w:t>
      </w:r>
      <w:r w:rsidR="005B3328" w:rsidRPr="00164B6C">
        <w:rPr>
          <w:rFonts w:ascii="Times New Roman" w:hAnsi="Times New Roman"/>
          <w:sz w:val="24"/>
          <w:szCs w:val="24"/>
        </w:rPr>
        <w:t xml:space="preserve"> </w:t>
      </w:r>
      <w:r w:rsidRPr="00164B6C">
        <w:rPr>
          <w:rFonts w:ascii="Times New Roman" w:hAnsi="Times New Roman"/>
          <w:sz w:val="24"/>
          <w:szCs w:val="24"/>
        </w:rPr>
        <w:t>примеры</w:t>
      </w:r>
      <w:r w:rsidR="005B3328" w:rsidRPr="00164B6C">
        <w:rPr>
          <w:rFonts w:ascii="Times New Roman" w:hAnsi="Times New Roman"/>
          <w:sz w:val="24"/>
          <w:szCs w:val="24"/>
        </w:rPr>
        <w:t xml:space="preserve"> </w:t>
      </w:r>
      <w:r w:rsidRPr="00164B6C">
        <w:rPr>
          <w:rFonts w:ascii="Times New Roman" w:hAnsi="Times New Roman"/>
          <w:sz w:val="24"/>
          <w:szCs w:val="24"/>
        </w:rPr>
        <w:t>и пояснять проявление наследственных заболеваний у человека, сущность процессов наследственности и изменчивости, присущей человеку;</w:t>
      </w:r>
    </w:p>
    <w:p w:rsidR="00E53743" w:rsidRPr="00164B6C" w:rsidRDefault="00E53743" w:rsidP="00BD1C4E">
      <w:pPr>
        <w:numPr>
          <w:ilvl w:val="0"/>
          <w:numId w:val="8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различать</w:t>
      </w:r>
      <w:r w:rsidR="005B3328" w:rsidRPr="00164B6C">
        <w:rPr>
          <w:rFonts w:ascii="Times New Roman" w:hAnsi="Times New Roman"/>
          <w:sz w:val="24"/>
          <w:szCs w:val="24"/>
        </w:rPr>
        <w:t xml:space="preserve"> </w:t>
      </w:r>
      <w:r w:rsidRPr="00164B6C">
        <w:rPr>
          <w:rFonts w:ascii="Times New Roman" w:hAnsi="Times New Roman"/>
          <w:sz w:val="24"/>
          <w:szCs w:val="24"/>
        </w:rPr>
        <w:t>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rsidR="00E53743" w:rsidRPr="00164B6C" w:rsidRDefault="00E53743" w:rsidP="00BD1C4E">
      <w:pPr>
        <w:numPr>
          <w:ilvl w:val="0"/>
          <w:numId w:val="8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
    <w:p w:rsidR="00E53743" w:rsidRPr="00164B6C" w:rsidRDefault="00E53743" w:rsidP="00BD1C4E">
      <w:pPr>
        <w:numPr>
          <w:ilvl w:val="0"/>
          <w:numId w:val="8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устанавливать взаимосвязи между особенностями строения и функциями клеток и тканей, органов и систем органов;</w:t>
      </w:r>
    </w:p>
    <w:p w:rsidR="00E53743" w:rsidRPr="00164B6C" w:rsidRDefault="00E53743" w:rsidP="00BD1C4E">
      <w:pPr>
        <w:numPr>
          <w:ilvl w:val="0"/>
          <w:numId w:val="8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использовать методы биологической науки:</w:t>
      </w:r>
      <w:r w:rsidR="005B3328" w:rsidRPr="00164B6C">
        <w:rPr>
          <w:rFonts w:ascii="Times New Roman" w:hAnsi="Times New Roman"/>
          <w:sz w:val="24"/>
          <w:szCs w:val="24"/>
        </w:rPr>
        <w:t xml:space="preserve"> </w:t>
      </w:r>
      <w:r w:rsidRPr="00164B6C">
        <w:rPr>
          <w:rFonts w:ascii="Times New Roman" w:hAnsi="Times New Roman"/>
          <w:sz w:val="24"/>
          <w:szCs w:val="24"/>
        </w:rPr>
        <w:t>наблюдать и описывать биологические объекты и процессы; проводить исследования с организмом человека и объяснять их результаты;</w:t>
      </w:r>
    </w:p>
    <w:p w:rsidR="00E53743" w:rsidRPr="00164B6C" w:rsidRDefault="00E53743" w:rsidP="00BD1C4E">
      <w:pPr>
        <w:numPr>
          <w:ilvl w:val="0"/>
          <w:numId w:val="8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знать и аргументировать основные принципы здорового образа жизни, рациональной организации труда и отдыха;</w:t>
      </w:r>
    </w:p>
    <w:p w:rsidR="00E53743" w:rsidRPr="00164B6C" w:rsidRDefault="00E53743" w:rsidP="00BD1C4E">
      <w:pPr>
        <w:numPr>
          <w:ilvl w:val="0"/>
          <w:numId w:val="8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анализировать и оценивать влияние факторов риска на здоровье человека;</w:t>
      </w:r>
    </w:p>
    <w:p w:rsidR="00E53743" w:rsidRPr="00164B6C" w:rsidRDefault="00E53743" w:rsidP="00BD1C4E">
      <w:pPr>
        <w:numPr>
          <w:ilvl w:val="0"/>
          <w:numId w:val="8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описывать и использовать при</w:t>
      </w:r>
      <w:r w:rsidR="00245F1D" w:rsidRPr="00164B6C">
        <w:rPr>
          <w:rFonts w:ascii="Times New Roman" w:hAnsi="Times New Roman"/>
          <w:sz w:val="24"/>
          <w:szCs w:val="24"/>
        </w:rPr>
        <w:t>е</w:t>
      </w:r>
      <w:r w:rsidRPr="00164B6C">
        <w:rPr>
          <w:rFonts w:ascii="Times New Roman" w:hAnsi="Times New Roman"/>
          <w:sz w:val="24"/>
          <w:szCs w:val="24"/>
        </w:rPr>
        <w:t>мы оказания первой помощи;</w:t>
      </w:r>
    </w:p>
    <w:p w:rsidR="00E53743" w:rsidRPr="00164B6C" w:rsidRDefault="00E53743" w:rsidP="00BD1C4E">
      <w:pPr>
        <w:numPr>
          <w:ilvl w:val="0"/>
          <w:numId w:val="86"/>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знать и соблюдать правила работы в кабинете биологии.</w:t>
      </w:r>
    </w:p>
    <w:p w:rsidR="00E53743" w:rsidRPr="00164B6C" w:rsidRDefault="00E53743"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E53743" w:rsidRPr="00164B6C" w:rsidRDefault="00E53743" w:rsidP="00BD1C4E">
      <w:pPr>
        <w:numPr>
          <w:ilvl w:val="0"/>
          <w:numId w:val="87"/>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E53743" w:rsidRPr="00164B6C" w:rsidRDefault="00E53743" w:rsidP="00BD1C4E">
      <w:pPr>
        <w:numPr>
          <w:ilvl w:val="0"/>
          <w:numId w:val="87"/>
        </w:numPr>
        <w:tabs>
          <w:tab w:val="left" w:pos="284"/>
          <w:tab w:val="left" w:pos="993"/>
        </w:tabs>
        <w:autoSpaceDE w:val="0"/>
        <w:autoSpaceDN w:val="0"/>
        <w:adjustRightInd w:val="0"/>
        <w:spacing w:after="0" w:line="240" w:lineRule="auto"/>
        <w:ind w:left="0" w:firstLine="0"/>
        <w:contextualSpacing/>
        <w:jc w:val="both"/>
        <w:rPr>
          <w:rFonts w:ascii="Times New Roman" w:hAnsi="Times New Roman"/>
          <w:b/>
          <w:i/>
          <w:sz w:val="24"/>
          <w:szCs w:val="24"/>
        </w:rPr>
      </w:pPr>
      <w:r w:rsidRPr="00164B6C">
        <w:rPr>
          <w:rFonts w:ascii="Times New Roman" w:hAnsi="Times New Roman"/>
          <w:i/>
          <w:sz w:val="24"/>
          <w:szCs w:val="24"/>
        </w:rPr>
        <w:t>находить информацию о строении и жизнедеятельности человека в научно-популярной литературе, биологических словарях, справочниках, Интернет</w:t>
      </w:r>
      <w:r w:rsidR="00AC7420" w:rsidRPr="00164B6C">
        <w:rPr>
          <w:rFonts w:ascii="Times New Roman" w:hAnsi="Times New Roman"/>
          <w:i/>
          <w:sz w:val="24"/>
          <w:szCs w:val="24"/>
        </w:rPr>
        <w:t>-</w:t>
      </w:r>
      <w:r w:rsidRPr="00164B6C">
        <w:rPr>
          <w:rFonts w:ascii="Times New Roman" w:hAnsi="Times New Roman"/>
          <w:i/>
          <w:sz w:val="24"/>
          <w:szCs w:val="24"/>
        </w:rPr>
        <w:t>ресурсе, анализировать и оценивать ее, переводить из одной формы в другую;</w:t>
      </w:r>
    </w:p>
    <w:p w:rsidR="00E53743" w:rsidRPr="00164B6C" w:rsidRDefault="00E53743" w:rsidP="00BD1C4E">
      <w:pPr>
        <w:numPr>
          <w:ilvl w:val="0"/>
          <w:numId w:val="87"/>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ориентироваться в системе моральных норм и ценностей по отношению к собственному здоровью и здоровью других людей;</w:t>
      </w:r>
    </w:p>
    <w:p w:rsidR="00E53743" w:rsidRPr="00164B6C" w:rsidRDefault="00E53743" w:rsidP="00BD1C4E">
      <w:pPr>
        <w:numPr>
          <w:ilvl w:val="0"/>
          <w:numId w:val="87"/>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находить в учебной, научно-популярной литературе, Интернет</w:t>
      </w:r>
      <w:r w:rsidR="00AC7420" w:rsidRPr="00164B6C">
        <w:rPr>
          <w:rFonts w:ascii="Times New Roman" w:hAnsi="Times New Roman"/>
          <w:i/>
          <w:sz w:val="24"/>
          <w:szCs w:val="24"/>
        </w:rPr>
        <w:t>-</w:t>
      </w:r>
      <w:r w:rsidRPr="00164B6C">
        <w:rPr>
          <w:rFonts w:ascii="Times New Roman" w:hAnsi="Times New Roman"/>
          <w:i/>
          <w:sz w:val="24"/>
          <w:szCs w:val="24"/>
        </w:rPr>
        <w:t>ресурсах информацию об организме человека, оформлять ее в виде устных сообщений и докладов;</w:t>
      </w:r>
    </w:p>
    <w:p w:rsidR="00E53743" w:rsidRPr="00164B6C" w:rsidRDefault="00E53743" w:rsidP="00BD1C4E">
      <w:pPr>
        <w:numPr>
          <w:ilvl w:val="0"/>
          <w:numId w:val="87"/>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E53743" w:rsidRPr="00164B6C" w:rsidRDefault="00E53743" w:rsidP="00BD1C4E">
      <w:pPr>
        <w:numPr>
          <w:ilvl w:val="0"/>
          <w:numId w:val="87"/>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iCs/>
          <w:sz w:val="24"/>
          <w:szCs w:val="24"/>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E53743" w:rsidRPr="00164B6C" w:rsidRDefault="00E53743" w:rsidP="00BD1C4E">
      <w:pPr>
        <w:numPr>
          <w:ilvl w:val="0"/>
          <w:numId w:val="87"/>
        </w:numPr>
        <w:tabs>
          <w:tab w:val="left" w:pos="284"/>
          <w:tab w:val="left" w:pos="993"/>
        </w:tabs>
        <w:autoSpaceDE w:val="0"/>
        <w:autoSpaceDN w:val="0"/>
        <w:adjustRightInd w:val="0"/>
        <w:spacing w:after="0" w:line="240" w:lineRule="auto"/>
        <w:ind w:left="0" w:firstLine="0"/>
        <w:contextualSpacing/>
        <w:jc w:val="both"/>
        <w:rPr>
          <w:rFonts w:ascii="Times New Roman" w:hAnsi="Times New Roman"/>
          <w:b/>
          <w:sz w:val="24"/>
          <w:szCs w:val="24"/>
        </w:rPr>
      </w:pPr>
      <w:r w:rsidRPr="00164B6C">
        <w:rPr>
          <w:rFonts w:ascii="Times New Roman" w:hAnsi="Times New Roman"/>
          <w:i/>
          <w:sz w:val="24"/>
          <w:szCs w:val="24"/>
        </w:rPr>
        <w:t xml:space="preserve">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p>
    <w:p w:rsidR="00E53743" w:rsidRPr="00164B6C" w:rsidRDefault="00E53743"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Общ</w:t>
      </w:r>
      <w:r w:rsidR="00243C14" w:rsidRPr="00164B6C">
        <w:rPr>
          <w:rFonts w:ascii="Times New Roman" w:hAnsi="Times New Roman"/>
          <w:b/>
          <w:sz w:val="24"/>
          <w:szCs w:val="24"/>
        </w:rPr>
        <w:t>ие биологические закономерности</w:t>
      </w:r>
    </w:p>
    <w:p w:rsidR="00E53743" w:rsidRPr="00164B6C" w:rsidRDefault="00E53743"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E53743" w:rsidRPr="00164B6C" w:rsidRDefault="00E53743" w:rsidP="00BD1C4E">
      <w:pPr>
        <w:numPr>
          <w:ilvl w:val="0"/>
          <w:numId w:val="88"/>
        </w:numPr>
        <w:tabs>
          <w:tab w:val="left" w:pos="284"/>
          <w:tab w:val="left" w:pos="993"/>
        </w:tabs>
        <w:autoSpaceDE w:val="0"/>
        <w:autoSpaceDN w:val="0"/>
        <w:adjustRightInd w:val="0"/>
        <w:spacing w:after="0" w:line="240" w:lineRule="auto"/>
        <w:ind w:left="0" w:firstLine="0"/>
        <w:contextualSpacing/>
        <w:jc w:val="both"/>
        <w:rPr>
          <w:rFonts w:ascii="Times New Roman" w:hAnsi="Times New Roman"/>
          <w:b/>
          <w:sz w:val="24"/>
          <w:szCs w:val="24"/>
        </w:rPr>
      </w:pPr>
      <w:r w:rsidRPr="00164B6C">
        <w:rPr>
          <w:rFonts w:ascii="Times New Roman" w:hAnsi="Times New Roman"/>
          <w:sz w:val="24"/>
          <w:szCs w:val="24"/>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E53743" w:rsidRPr="00164B6C" w:rsidRDefault="00E53743" w:rsidP="00BD1C4E">
      <w:pPr>
        <w:numPr>
          <w:ilvl w:val="0"/>
          <w:numId w:val="88"/>
        </w:numPr>
        <w:tabs>
          <w:tab w:val="left" w:pos="284"/>
          <w:tab w:val="left" w:pos="993"/>
        </w:tabs>
        <w:autoSpaceDE w:val="0"/>
        <w:autoSpaceDN w:val="0"/>
        <w:adjustRightInd w:val="0"/>
        <w:spacing w:after="0" w:line="240" w:lineRule="auto"/>
        <w:ind w:left="0" w:firstLine="0"/>
        <w:contextualSpacing/>
        <w:jc w:val="both"/>
        <w:rPr>
          <w:rFonts w:ascii="Times New Roman" w:hAnsi="Times New Roman"/>
          <w:b/>
          <w:sz w:val="24"/>
          <w:szCs w:val="24"/>
        </w:rPr>
      </w:pPr>
      <w:r w:rsidRPr="00164B6C">
        <w:rPr>
          <w:rFonts w:ascii="Times New Roman" w:hAnsi="Times New Roman"/>
          <w:sz w:val="24"/>
          <w:szCs w:val="24"/>
        </w:rPr>
        <w:t>аргументировать, приводить доказательства необходимости защиты окружающей среды;</w:t>
      </w:r>
    </w:p>
    <w:p w:rsidR="00E53743" w:rsidRPr="00164B6C" w:rsidRDefault="00E53743" w:rsidP="00BD1C4E">
      <w:pPr>
        <w:numPr>
          <w:ilvl w:val="0"/>
          <w:numId w:val="88"/>
        </w:numPr>
        <w:tabs>
          <w:tab w:val="left" w:pos="284"/>
          <w:tab w:val="num" w:pos="360"/>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аргументировать, приводить доказательства зависимости здоровья человека от состояния окружающей среды;</w:t>
      </w:r>
    </w:p>
    <w:p w:rsidR="00E53743" w:rsidRPr="00164B6C" w:rsidRDefault="00E53743" w:rsidP="00BD1C4E">
      <w:pPr>
        <w:numPr>
          <w:ilvl w:val="0"/>
          <w:numId w:val="88"/>
        </w:numPr>
        <w:tabs>
          <w:tab w:val="left" w:pos="284"/>
          <w:tab w:val="num" w:pos="360"/>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осуществлять классификацию биологических объектов на основе определения их принадлежности к определ</w:t>
      </w:r>
      <w:r w:rsidR="00245F1D" w:rsidRPr="00164B6C">
        <w:rPr>
          <w:rFonts w:ascii="Times New Roman" w:hAnsi="Times New Roman"/>
          <w:sz w:val="24"/>
          <w:szCs w:val="24"/>
        </w:rPr>
        <w:t>е</w:t>
      </w:r>
      <w:r w:rsidRPr="00164B6C">
        <w:rPr>
          <w:rFonts w:ascii="Times New Roman" w:hAnsi="Times New Roman"/>
          <w:sz w:val="24"/>
          <w:szCs w:val="24"/>
        </w:rPr>
        <w:t xml:space="preserve">нной систематической группе; </w:t>
      </w:r>
    </w:p>
    <w:p w:rsidR="00E53743" w:rsidRPr="00164B6C" w:rsidRDefault="00E53743" w:rsidP="00BD1C4E">
      <w:pPr>
        <w:numPr>
          <w:ilvl w:val="0"/>
          <w:numId w:val="88"/>
        </w:numPr>
        <w:tabs>
          <w:tab w:val="left" w:pos="284"/>
          <w:tab w:val="num" w:pos="360"/>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E53743" w:rsidRPr="00164B6C" w:rsidRDefault="00E53743" w:rsidP="00BD1C4E">
      <w:pPr>
        <w:numPr>
          <w:ilvl w:val="0"/>
          <w:numId w:val="88"/>
        </w:numPr>
        <w:tabs>
          <w:tab w:val="left" w:pos="284"/>
          <w:tab w:val="num" w:pos="360"/>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объяснять общность происхождения и эволюции организмов на основе сопоставления особенностей их строения и функционирования;</w:t>
      </w:r>
    </w:p>
    <w:p w:rsidR="00E53743" w:rsidRPr="00164B6C" w:rsidRDefault="00E53743" w:rsidP="00BD1C4E">
      <w:pPr>
        <w:numPr>
          <w:ilvl w:val="0"/>
          <w:numId w:val="88"/>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объяснять механизмы наследственности и изменчивости, возникновения приспособленности, процесс видообразования;</w:t>
      </w:r>
    </w:p>
    <w:p w:rsidR="00E53743" w:rsidRPr="00164B6C" w:rsidRDefault="00E53743" w:rsidP="00BD1C4E">
      <w:pPr>
        <w:numPr>
          <w:ilvl w:val="0"/>
          <w:numId w:val="88"/>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различать</w:t>
      </w:r>
      <w:r w:rsidR="005B3328" w:rsidRPr="00164B6C">
        <w:rPr>
          <w:rFonts w:ascii="Times New Roman" w:hAnsi="Times New Roman"/>
          <w:sz w:val="24"/>
          <w:szCs w:val="24"/>
        </w:rPr>
        <w:t xml:space="preserve"> </w:t>
      </w:r>
      <w:r w:rsidRPr="00164B6C">
        <w:rPr>
          <w:rFonts w:ascii="Times New Roman" w:hAnsi="Times New Roman"/>
          <w:sz w:val="24"/>
          <w:szCs w:val="24"/>
        </w:rPr>
        <w:t>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E53743" w:rsidRPr="00164B6C" w:rsidRDefault="00E53743" w:rsidP="00BD1C4E">
      <w:pPr>
        <w:numPr>
          <w:ilvl w:val="0"/>
          <w:numId w:val="88"/>
        </w:numPr>
        <w:tabs>
          <w:tab w:val="left" w:pos="284"/>
          <w:tab w:val="num" w:pos="360"/>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 xml:space="preserve">сравнивать биологические объекты, процессы; делать выводы и умозаключения на основе сравнения; </w:t>
      </w:r>
    </w:p>
    <w:p w:rsidR="00E53743" w:rsidRPr="00164B6C" w:rsidRDefault="00E53743" w:rsidP="00BD1C4E">
      <w:pPr>
        <w:numPr>
          <w:ilvl w:val="0"/>
          <w:numId w:val="88"/>
        </w:numPr>
        <w:tabs>
          <w:tab w:val="left" w:pos="284"/>
          <w:tab w:val="num" w:pos="360"/>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устанавливать взаимосвязи между особенностями строения и функциями органов и систем органов;</w:t>
      </w:r>
    </w:p>
    <w:p w:rsidR="00E53743" w:rsidRPr="00164B6C" w:rsidRDefault="00E53743" w:rsidP="00BD1C4E">
      <w:pPr>
        <w:numPr>
          <w:ilvl w:val="0"/>
          <w:numId w:val="88"/>
        </w:numPr>
        <w:tabs>
          <w:tab w:val="left" w:pos="284"/>
          <w:tab w:val="num" w:pos="360"/>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использовать методы биологической науки:</w:t>
      </w:r>
      <w:r w:rsidR="005B3328" w:rsidRPr="00164B6C">
        <w:rPr>
          <w:rFonts w:ascii="Times New Roman" w:hAnsi="Times New Roman"/>
          <w:sz w:val="24"/>
          <w:szCs w:val="24"/>
        </w:rPr>
        <w:t xml:space="preserve"> </w:t>
      </w:r>
      <w:r w:rsidRPr="00164B6C">
        <w:rPr>
          <w:rFonts w:ascii="Times New Roman" w:hAnsi="Times New Roman"/>
          <w:sz w:val="24"/>
          <w:szCs w:val="24"/>
        </w:rPr>
        <w:t xml:space="preserve">наблюдать и описывать биологические объекты и процессы; ставить биологические эксперименты и объяснять их результаты; </w:t>
      </w:r>
    </w:p>
    <w:p w:rsidR="00E53743" w:rsidRPr="00164B6C" w:rsidRDefault="00E53743" w:rsidP="00BD1C4E">
      <w:pPr>
        <w:numPr>
          <w:ilvl w:val="0"/>
          <w:numId w:val="88"/>
        </w:numPr>
        <w:tabs>
          <w:tab w:val="left" w:pos="284"/>
          <w:tab w:val="num" w:pos="360"/>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 xml:space="preserve">знать и аргументировать основные правила поведения в природе; анализировать и оценивать последствия деятельности человека в природе; </w:t>
      </w:r>
    </w:p>
    <w:p w:rsidR="00E53743" w:rsidRPr="00164B6C" w:rsidRDefault="00E53743" w:rsidP="00BD1C4E">
      <w:pPr>
        <w:numPr>
          <w:ilvl w:val="0"/>
          <w:numId w:val="88"/>
        </w:numPr>
        <w:tabs>
          <w:tab w:val="left" w:pos="284"/>
          <w:tab w:val="num" w:pos="360"/>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описывать и использовать приемы выращивания и размножения культурных растений и домашних животных, ухода за ними в агроценозах;</w:t>
      </w:r>
    </w:p>
    <w:p w:rsidR="00A61E55" w:rsidRPr="00164B6C" w:rsidRDefault="00A61E55" w:rsidP="00BD1C4E">
      <w:pPr>
        <w:numPr>
          <w:ilvl w:val="0"/>
          <w:numId w:val="88"/>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rsidR="00E53743" w:rsidRPr="00164B6C" w:rsidRDefault="00E53743" w:rsidP="00BD1C4E">
      <w:pPr>
        <w:numPr>
          <w:ilvl w:val="0"/>
          <w:numId w:val="88"/>
        </w:numPr>
        <w:tabs>
          <w:tab w:val="left" w:pos="284"/>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знать и соблюдать правила работы в кабинете биологии.</w:t>
      </w:r>
    </w:p>
    <w:p w:rsidR="00E53743" w:rsidRPr="00164B6C" w:rsidRDefault="00E53743" w:rsidP="00FF304B">
      <w:pPr>
        <w:tabs>
          <w:tab w:val="left" w:pos="284"/>
        </w:tabs>
        <w:autoSpaceDE w:val="0"/>
        <w:autoSpaceDN w:val="0"/>
        <w:adjustRightInd w:val="0"/>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E53743" w:rsidRPr="00164B6C" w:rsidRDefault="00E53743" w:rsidP="00BD1C4E">
      <w:pPr>
        <w:numPr>
          <w:ilvl w:val="0"/>
          <w:numId w:val="89"/>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iCs/>
          <w:sz w:val="24"/>
          <w:szCs w:val="24"/>
        </w:rPr>
      </w:pPr>
      <w:r w:rsidRPr="00164B6C">
        <w:rPr>
          <w:rFonts w:ascii="Times New Roman" w:hAnsi="Times New Roman"/>
          <w:i/>
          <w:sz w:val="24"/>
          <w:szCs w:val="24"/>
        </w:rPr>
        <w:t>понимать экологические проблемы, возникающие в условиях нерационального природопользования, и пути решения этих проблем</w:t>
      </w:r>
      <w:r w:rsidRPr="00164B6C">
        <w:rPr>
          <w:rFonts w:ascii="Times New Roman" w:hAnsi="Times New Roman"/>
          <w:i/>
          <w:iCs/>
          <w:sz w:val="24"/>
          <w:szCs w:val="24"/>
        </w:rPr>
        <w:t>;</w:t>
      </w:r>
    </w:p>
    <w:p w:rsidR="00E53743" w:rsidRPr="00164B6C" w:rsidRDefault="00E53743" w:rsidP="00BD1C4E">
      <w:pPr>
        <w:numPr>
          <w:ilvl w:val="0"/>
          <w:numId w:val="89"/>
        </w:numPr>
        <w:tabs>
          <w:tab w:val="left" w:pos="284"/>
          <w:tab w:val="left" w:pos="993"/>
        </w:tabs>
        <w:autoSpaceDE w:val="0"/>
        <w:autoSpaceDN w:val="0"/>
        <w:adjustRightInd w:val="0"/>
        <w:spacing w:after="0" w:line="240" w:lineRule="auto"/>
        <w:ind w:left="0" w:firstLine="0"/>
        <w:contextualSpacing/>
        <w:jc w:val="both"/>
        <w:rPr>
          <w:rFonts w:ascii="Times New Roman" w:hAnsi="Times New Roman"/>
          <w:b/>
          <w:i/>
          <w:sz w:val="24"/>
          <w:szCs w:val="24"/>
        </w:rPr>
      </w:pPr>
      <w:r w:rsidRPr="00164B6C">
        <w:rPr>
          <w:rFonts w:ascii="Times New Roman" w:hAnsi="Times New Roman"/>
          <w:i/>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E53743" w:rsidRPr="00164B6C" w:rsidRDefault="00E53743" w:rsidP="00BD1C4E">
      <w:pPr>
        <w:numPr>
          <w:ilvl w:val="0"/>
          <w:numId w:val="89"/>
        </w:numPr>
        <w:tabs>
          <w:tab w:val="left" w:pos="284"/>
          <w:tab w:val="left" w:pos="993"/>
        </w:tabs>
        <w:autoSpaceDE w:val="0"/>
        <w:autoSpaceDN w:val="0"/>
        <w:adjustRightInd w:val="0"/>
        <w:spacing w:after="0" w:line="240" w:lineRule="auto"/>
        <w:ind w:left="0" w:firstLine="0"/>
        <w:contextualSpacing/>
        <w:jc w:val="both"/>
        <w:rPr>
          <w:rFonts w:ascii="Times New Roman" w:hAnsi="Times New Roman"/>
          <w:b/>
          <w:i/>
          <w:sz w:val="24"/>
          <w:szCs w:val="24"/>
        </w:rPr>
      </w:pPr>
      <w:r w:rsidRPr="00164B6C">
        <w:rPr>
          <w:rFonts w:ascii="Times New Roman" w:hAnsi="Times New Roman"/>
          <w:i/>
          <w:sz w:val="24"/>
          <w:szCs w:val="24"/>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E53743" w:rsidRPr="00164B6C" w:rsidRDefault="00E53743" w:rsidP="00BD1C4E">
      <w:pPr>
        <w:numPr>
          <w:ilvl w:val="0"/>
          <w:numId w:val="89"/>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rsidR="00E53743" w:rsidRPr="00164B6C" w:rsidRDefault="00E53743" w:rsidP="00BD1C4E">
      <w:pPr>
        <w:numPr>
          <w:ilvl w:val="0"/>
          <w:numId w:val="89"/>
        </w:numPr>
        <w:tabs>
          <w:tab w:val="left" w:pos="284"/>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164B6C">
        <w:rPr>
          <w:rFonts w:ascii="Times New Roman" w:hAnsi="Times New Roman"/>
          <w:i/>
          <w:iCs/>
          <w:sz w:val="24"/>
          <w:szCs w:val="24"/>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E53743" w:rsidRPr="00164B6C" w:rsidRDefault="00E53743" w:rsidP="00BD1C4E">
      <w:pPr>
        <w:numPr>
          <w:ilvl w:val="0"/>
          <w:numId w:val="89"/>
        </w:numPr>
        <w:tabs>
          <w:tab w:val="left" w:pos="284"/>
          <w:tab w:val="left" w:pos="993"/>
        </w:tabs>
        <w:autoSpaceDE w:val="0"/>
        <w:autoSpaceDN w:val="0"/>
        <w:adjustRightInd w:val="0"/>
        <w:spacing w:after="0" w:line="240" w:lineRule="auto"/>
        <w:ind w:left="0" w:firstLine="0"/>
        <w:contextualSpacing/>
        <w:jc w:val="both"/>
        <w:rPr>
          <w:rFonts w:ascii="Times New Roman" w:hAnsi="Times New Roman"/>
          <w:b/>
          <w:sz w:val="24"/>
          <w:szCs w:val="24"/>
        </w:rPr>
      </w:pPr>
      <w:r w:rsidRPr="00164B6C">
        <w:rPr>
          <w:rFonts w:ascii="Times New Roman" w:hAnsi="Times New Roman"/>
          <w:i/>
          <w:sz w:val="24"/>
          <w:szCs w:val="24"/>
        </w:rPr>
        <w:t xml:space="preserve">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p>
    <w:p w:rsidR="00B540EE" w:rsidRPr="00164B6C" w:rsidRDefault="00B540EE" w:rsidP="00FF304B">
      <w:pPr>
        <w:tabs>
          <w:tab w:val="left" w:pos="284"/>
        </w:tabs>
        <w:spacing w:after="0" w:line="240" w:lineRule="auto"/>
        <w:jc w:val="both"/>
        <w:rPr>
          <w:rFonts w:ascii="Times New Roman" w:hAnsi="Times New Roman"/>
          <w:sz w:val="24"/>
          <w:szCs w:val="24"/>
        </w:rPr>
      </w:pPr>
    </w:p>
    <w:p w:rsidR="00830819" w:rsidRPr="00164B6C" w:rsidRDefault="00830819" w:rsidP="00FF304B">
      <w:pPr>
        <w:pStyle w:val="4"/>
        <w:tabs>
          <w:tab w:val="left" w:pos="284"/>
        </w:tabs>
        <w:spacing w:before="0" w:line="240" w:lineRule="auto"/>
        <w:ind w:left="0"/>
        <w:rPr>
          <w:sz w:val="24"/>
          <w:szCs w:val="24"/>
        </w:rPr>
      </w:pPr>
      <w:bookmarkStart w:id="72" w:name="_Toc409691642"/>
      <w:bookmarkStart w:id="73" w:name="_Toc410653965"/>
      <w:bookmarkStart w:id="74" w:name="_Toc414553151"/>
    </w:p>
    <w:p w:rsidR="00830819" w:rsidRPr="00164B6C" w:rsidRDefault="00830819" w:rsidP="00FF304B">
      <w:pPr>
        <w:pStyle w:val="4"/>
        <w:tabs>
          <w:tab w:val="left" w:pos="284"/>
        </w:tabs>
        <w:spacing w:before="0" w:line="240" w:lineRule="auto"/>
        <w:ind w:left="0"/>
        <w:rPr>
          <w:sz w:val="24"/>
          <w:szCs w:val="24"/>
        </w:rPr>
      </w:pPr>
    </w:p>
    <w:p w:rsidR="00830819" w:rsidRPr="00164B6C" w:rsidRDefault="00830819" w:rsidP="00FF304B">
      <w:pPr>
        <w:pStyle w:val="4"/>
        <w:tabs>
          <w:tab w:val="left" w:pos="284"/>
        </w:tabs>
        <w:spacing w:before="0" w:line="240" w:lineRule="auto"/>
        <w:ind w:left="0"/>
        <w:rPr>
          <w:sz w:val="24"/>
          <w:szCs w:val="24"/>
        </w:rPr>
      </w:pPr>
    </w:p>
    <w:p w:rsidR="00830819" w:rsidRPr="00164B6C" w:rsidRDefault="00830819" w:rsidP="00FF304B">
      <w:pPr>
        <w:pStyle w:val="4"/>
        <w:tabs>
          <w:tab w:val="left" w:pos="284"/>
        </w:tabs>
        <w:spacing w:before="0" w:line="240" w:lineRule="auto"/>
        <w:ind w:left="0"/>
        <w:rPr>
          <w:sz w:val="24"/>
          <w:szCs w:val="24"/>
        </w:rPr>
      </w:pPr>
    </w:p>
    <w:p w:rsidR="00830819" w:rsidRPr="00164B6C" w:rsidRDefault="00830819" w:rsidP="00830819">
      <w:pPr>
        <w:rPr>
          <w:rFonts w:ascii="Times New Roman" w:hAnsi="Times New Roman"/>
          <w:sz w:val="24"/>
          <w:szCs w:val="24"/>
        </w:rPr>
      </w:pPr>
    </w:p>
    <w:p w:rsidR="00B540EE" w:rsidRPr="00164B6C" w:rsidRDefault="00243C14" w:rsidP="00FF304B">
      <w:pPr>
        <w:pStyle w:val="4"/>
        <w:tabs>
          <w:tab w:val="left" w:pos="284"/>
        </w:tabs>
        <w:spacing w:before="0" w:line="240" w:lineRule="auto"/>
        <w:ind w:left="0"/>
        <w:rPr>
          <w:sz w:val="24"/>
          <w:szCs w:val="24"/>
        </w:rPr>
      </w:pPr>
      <w:r w:rsidRPr="00164B6C">
        <w:rPr>
          <w:sz w:val="24"/>
          <w:szCs w:val="24"/>
        </w:rPr>
        <w:t>1.2.</w:t>
      </w:r>
      <w:r w:rsidR="00A61E55" w:rsidRPr="00164B6C">
        <w:rPr>
          <w:sz w:val="24"/>
          <w:szCs w:val="24"/>
        </w:rPr>
        <w:t>5.1</w:t>
      </w:r>
      <w:r w:rsidR="00B851AA" w:rsidRPr="00164B6C">
        <w:rPr>
          <w:sz w:val="24"/>
          <w:szCs w:val="24"/>
          <w:lang w:val="tt-RU"/>
        </w:rPr>
        <w:t>4</w:t>
      </w:r>
      <w:r w:rsidRPr="00164B6C">
        <w:rPr>
          <w:sz w:val="24"/>
          <w:szCs w:val="24"/>
        </w:rPr>
        <w:t xml:space="preserve">. </w:t>
      </w:r>
      <w:r w:rsidR="00B540EE" w:rsidRPr="00164B6C">
        <w:rPr>
          <w:sz w:val="24"/>
          <w:szCs w:val="24"/>
        </w:rPr>
        <w:t>Химия</w:t>
      </w:r>
      <w:bookmarkEnd w:id="72"/>
      <w:bookmarkEnd w:id="73"/>
      <w:bookmarkEnd w:id="74"/>
    </w:p>
    <w:p w:rsidR="00E53743" w:rsidRPr="00164B6C" w:rsidRDefault="00E53743" w:rsidP="00FF304B">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Выпускник научится:</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характеризовать основные методы познания: наблюдение, измерение, эксперимент;</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описывать свойства твердых, жидких, газообразных веществ, выделяя их существенные признаки;</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раскрывать смысл законов сохранения массы веществ, постоянства состава, атомно-молекулярной теории;</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различать химические и физические явления;</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называть химические элементы;</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определять состав веществ по их формулам;</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определять валентность атома элемента в соединениях;</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определять тип химических реакций;</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называть признаки и условия протекания химических реакций;</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выявлять признаки, свидетельствующие о протекании химической реакции при выполнении химического опыта;</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составлять формулы бинарных соединений;</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составлять уравнения химических реакций;</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соблюдать правила безопасной работы при проведении опытов;</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пользоваться лабораторным оборудованием и посудой;</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вычислять относительную молекулярную и молярную массы веществ;</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вычислять массовую долю химического элемента по формуле соединения;</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вычислять количество, объем или массу вещества по количеству, объему, массе реагентов или продуктов реакции;</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характеризовать физические и химические свойства простых веществ: кислорода и водорода;</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получать, собирать кислород и водород;</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распознавать опытным путем газообразные вещества: кислород, водород;</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раскрывать смысл закона Авогадро;</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раскрывать смысл понятий «тепловой эффект реакции», «молярный объем»;</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характеризовать физические и химические свойства воды;</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раскрывать смысл понятия «раствор»;</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вычислять массовую долю растворенного вещества в растворе;</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приготовлять растворы с определенной массовой долей растворенного вещества;</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называть соединения изученных классов неорганических веществ;</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характеризовать физические и химические свойства основных классов неорганических веществ: оксидов, кислот, оснований, солей;</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определять принадлежность веществ к определенному классу соединений;</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составлять формулы неорганических соединений изученных классов;</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проводить опыты, подтверждающие химические свойства изученных классов неорганических веществ;</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распознавать опытным путем растворы кислот и щелочей по изменению окраски индикатора;</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характеризовать взаимосвязь между классами неорганических соединений;</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раскрывать смысл Периодического закона Д.И. Менделеева;</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объяснять физический смысл атомного (порядкового) номера химического элемента, номеров группы и периода в периодической системе Д.И</w:t>
      </w:r>
      <w:r w:rsidR="0009461B" w:rsidRPr="00164B6C">
        <w:rPr>
          <w:rFonts w:ascii="Times New Roman" w:hAnsi="Times New Roman"/>
          <w:sz w:val="24"/>
          <w:szCs w:val="24"/>
        </w:rPr>
        <w:t>. </w:t>
      </w:r>
      <w:r w:rsidRPr="00164B6C">
        <w:rPr>
          <w:rFonts w:ascii="Times New Roman" w:hAnsi="Times New Roman"/>
          <w:sz w:val="24"/>
          <w:szCs w:val="24"/>
        </w:rPr>
        <w:t>Менделеева;</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объяснять закономерности изменения строения атомов, свойств элементов в пределах малых периодов и главных подгрупп;</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характеризовать химические элементы (от водорода до кальция) на основе их положения в периодической системе Д.И.</w:t>
      </w:r>
      <w:r w:rsidR="00A61E55" w:rsidRPr="00164B6C">
        <w:rPr>
          <w:rFonts w:ascii="Times New Roman" w:hAnsi="Times New Roman"/>
          <w:sz w:val="24"/>
          <w:szCs w:val="24"/>
        </w:rPr>
        <w:t> </w:t>
      </w:r>
      <w:r w:rsidRPr="00164B6C">
        <w:rPr>
          <w:rFonts w:ascii="Times New Roman" w:hAnsi="Times New Roman"/>
          <w:sz w:val="24"/>
          <w:szCs w:val="24"/>
        </w:rPr>
        <w:t>Менделеева и особенностей строения их атомов;</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составлять схемы строения атомов первых 20 элементов периодической системы Д.И. Менделеева;</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раскрывать смысл понятий: «химическая связь», «электроотрицательность»;</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характеризовать зависимость физических свойств веществ от типа кристаллической решетки;</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определять вид химической связи в неорганических соединениях;</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изображать схемы строения молекул веществ, образованных разными видами химических связей;</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раскрывать смысл понятий «ион», «катион», «анион», «электролиты», «неэлектролиты», «электролитическая диссоциация», «окислитель», «степень окисления» «восстановитель», «окисление», «восстановление»;</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определять степень окисления атома элемента в соединении;</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раскрывать смысл теории электролитической диссоциации;</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составлять уравнения электролитической диссоциации кислот, щелочей, солей;</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объяснять сущность процесса электролитической диссоциации и реакций ионного обмена;</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составлять полные и сокращенные ионные уравнения реакции обмена;</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определять возможность протекания реакций ионного обмена;</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проводить реакции, подтверждающие качественный состав различных веществ;</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определять окислитель и восстановитель;</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составлять уравнения окислительно-восстановительных реакций;</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называть факторы, влияющие на скорость химической реакции;</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классифицировать химические реакции по различным признакам;</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характеризовать взаимосвязь между составом, строением и свойствами неметаллов;</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проводить опыты по получению, собиранию и изучению химических свойств газообразных веществ: углекислого газа, аммиака;</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распознавать опытным путем газообразные вещества: углекислый газ и аммиак;</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характеризовать взаимосвязь между составом, строением и свойствами металлов;</w:t>
      </w:r>
    </w:p>
    <w:p w:rsidR="00A61E55" w:rsidRPr="00164B6C" w:rsidRDefault="00E53743" w:rsidP="00BD1C4E">
      <w:pPr>
        <w:widowControl w:val="0"/>
        <w:numPr>
          <w:ilvl w:val="0"/>
          <w:numId w:val="91"/>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sz w:val="24"/>
          <w:szCs w:val="24"/>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
    <w:p w:rsidR="00A61E55" w:rsidRPr="00164B6C" w:rsidRDefault="00A61E55" w:rsidP="00BD1C4E">
      <w:pPr>
        <w:widowControl w:val="0"/>
        <w:numPr>
          <w:ilvl w:val="0"/>
          <w:numId w:val="91"/>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оценивать влияние химического загрязнения окружающей среды на организм человека;</w:t>
      </w:r>
    </w:p>
    <w:p w:rsidR="00726303" w:rsidRPr="00164B6C" w:rsidRDefault="0072630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грамотно обращаться с веществами в повседневной жизни</w:t>
      </w:r>
    </w:p>
    <w:p w:rsidR="00E53743" w:rsidRPr="00164B6C" w:rsidRDefault="00E53743" w:rsidP="00BD1C4E">
      <w:pPr>
        <w:numPr>
          <w:ilvl w:val="0"/>
          <w:numId w:val="90"/>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определять возможность протекания реакций некоторых представителей органических веществ с кислородом, водородом, металлами, основаниями, галогенами.</w:t>
      </w:r>
    </w:p>
    <w:p w:rsidR="00E53743" w:rsidRPr="00164B6C" w:rsidRDefault="00E53743" w:rsidP="00FF304B">
      <w:pPr>
        <w:tabs>
          <w:tab w:val="left" w:pos="284"/>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Выпускник получит</w:t>
      </w:r>
      <w:r w:rsidR="005B3328" w:rsidRPr="00164B6C">
        <w:rPr>
          <w:rFonts w:ascii="Times New Roman" w:hAnsi="Times New Roman"/>
          <w:b/>
          <w:bCs/>
          <w:sz w:val="24"/>
          <w:szCs w:val="24"/>
        </w:rPr>
        <w:t xml:space="preserve"> </w:t>
      </w:r>
      <w:r w:rsidRPr="00164B6C">
        <w:rPr>
          <w:rFonts w:ascii="Times New Roman" w:hAnsi="Times New Roman"/>
          <w:b/>
          <w:bCs/>
          <w:sz w:val="24"/>
          <w:szCs w:val="24"/>
        </w:rPr>
        <w:t>возможность научиться:</w:t>
      </w:r>
    </w:p>
    <w:p w:rsidR="00E53743" w:rsidRPr="00164B6C" w:rsidRDefault="00E53743" w:rsidP="00BD1C4E">
      <w:pPr>
        <w:numPr>
          <w:ilvl w:val="0"/>
          <w:numId w:val="91"/>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E53743" w:rsidRPr="00164B6C" w:rsidRDefault="00E53743" w:rsidP="00BD1C4E">
      <w:pPr>
        <w:numPr>
          <w:ilvl w:val="0"/>
          <w:numId w:val="91"/>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E53743" w:rsidRPr="00164B6C" w:rsidRDefault="00E53743" w:rsidP="00BD1C4E">
      <w:pPr>
        <w:numPr>
          <w:ilvl w:val="0"/>
          <w:numId w:val="91"/>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составлять молекулярные и полные ионные уравнения по сокращенным ионным уравнениям;</w:t>
      </w:r>
    </w:p>
    <w:p w:rsidR="00E53743" w:rsidRPr="00164B6C" w:rsidRDefault="00E53743" w:rsidP="00BD1C4E">
      <w:pPr>
        <w:numPr>
          <w:ilvl w:val="0"/>
          <w:numId w:val="91"/>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E53743" w:rsidRPr="00164B6C" w:rsidRDefault="00E53743" w:rsidP="00BD1C4E">
      <w:pPr>
        <w:numPr>
          <w:ilvl w:val="0"/>
          <w:numId w:val="91"/>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составлять уравнения реакций, соответствующих последовательности превращений неорганических веществ различных классов;</w:t>
      </w:r>
    </w:p>
    <w:p w:rsidR="00E53743" w:rsidRPr="00164B6C" w:rsidRDefault="00E53743" w:rsidP="00BD1C4E">
      <w:pPr>
        <w:widowControl w:val="0"/>
        <w:numPr>
          <w:ilvl w:val="0"/>
          <w:numId w:val="91"/>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выдвигать и проверять экспериментально гипотезы о результатах воздействия различных факторов на изменение скорости химической реакци</w:t>
      </w:r>
      <w:r w:rsidR="00404622" w:rsidRPr="00164B6C">
        <w:rPr>
          <w:rFonts w:ascii="Times New Roman" w:hAnsi="Times New Roman"/>
          <w:i/>
          <w:sz w:val="24"/>
          <w:szCs w:val="24"/>
        </w:rPr>
        <w:t>и</w:t>
      </w:r>
      <w:r w:rsidRPr="00164B6C">
        <w:rPr>
          <w:rFonts w:ascii="Times New Roman" w:hAnsi="Times New Roman"/>
          <w:i/>
          <w:sz w:val="24"/>
          <w:szCs w:val="24"/>
        </w:rPr>
        <w:t>;</w:t>
      </w:r>
    </w:p>
    <w:p w:rsidR="00E53743" w:rsidRPr="00164B6C" w:rsidRDefault="00E53743" w:rsidP="00BD1C4E">
      <w:pPr>
        <w:numPr>
          <w:ilvl w:val="0"/>
          <w:numId w:val="91"/>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использовать приобретенные знания для экологически грамотного поведения в окружающей среде;</w:t>
      </w:r>
    </w:p>
    <w:p w:rsidR="00E53743" w:rsidRPr="00164B6C" w:rsidRDefault="00E53743" w:rsidP="00BD1C4E">
      <w:pPr>
        <w:numPr>
          <w:ilvl w:val="0"/>
          <w:numId w:val="91"/>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w:t>
      </w:r>
    </w:p>
    <w:p w:rsidR="00E53743" w:rsidRPr="00164B6C" w:rsidRDefault="00E53743" w:rsidP="00BD1C4E">
      <w:pPr>
        <w:numPr>
          <w:ilvl w:val="0"/>
          <w:numId w:val="91"/>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объективно оценивать информацию о веществах и химических процессах;</w:t>
      </w:r>
    </w:p>
    <w:p w:rsidR="00E53743" w:rsidRPr="00164B6C" w:rsidRDefault="00E53743" w:rsidP="00BD1C4E">
      <w:pPr>
        <w:numPr>
          <w:ilvl w:val="0"/>
          <w:numId w:val="91"/>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критически относиться к псевдонаучной информации, недобросовестной рекламе в средствах массовой информации;</w:t>
      </w:r>
    </w:p>
    <w:p w:rsidR="00E53743" w:rsidRPr="00164B6C" w:rsidRDefault="00E53743" w:rsidP="00BD1C4E">
      <w:pPr>
        <w:numPr>
          <w:ilvl w:val="0"/>
          <w:numId w:val="91"/>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осознавать значение теоретических знаний по химии для практической деятельности человека;</w:t>
      </w:r>
    </w:p>
    <w:p w:rsidR="00E53743" w:rsidRPr="00164B6C" w:rsidRDefault="00E53743" w:rsidP="00BD1C4E">
      <w:pPr>
        <w:numPr>
          <w:ilvl w:val="0"/>
          <w:numId w:val="91"/>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создавать модели и схемы для решения учебных и познавательных задач;</w:t>
      </w:r>
      <w:r w:rsidR="005B3328" w:rsidRPr="00164B6C">
        <w:rPr>
          <w:rFonts w:ascii="Times New Roman" w:hAnsi="Times New Roman"/>
          <w:i/>
          <w:sz w:val="24"/>
          <w:szCs w:val="24"/>
        </w:rPr>
        <w:t xml:space="preserve"> </w:t>
      </w:r>
      <w:r w:rsidRPr="00164B6C">
        <w:rPr>
          <w:rFonts w:ascii="Times New Roman" w:hAnsi="Times New Roman"/>
          <w:i/>
          <w:sz w:val="24"/>
          <w:szCs w:val="24"/>
        </w:rPr>
        <w:t>понимать необходимость соблюдения предписаний, предлагаемых в инструкциях по использованию лекарств, средств бытовой химии и др.</w:t>
      </w:r>
    </w:p>
    <w:p w:rsidR="00E53743" w:rsidRPr="00164B6C" w:rsidRDefault="00E53743" w:rsidP="00FF304B">
      <w:pPr>
        <w:tabs>
          <w:tab w:val="left" w:pos="284"/>
        </w:tabs>
        <w:autoSpaceDE w:val="0"/>
        <w:autoSpaceDN w:val="0"/>
        <w:adjustRightInd w:val="0"/>
        <w:spacing w:after="0" w:line="240" w:lineRule="auto"/>
        <w:jc w:val="both"/>
        <w:rPr>
          <w:rFonts w:ascii="Times New Roman" w:hAnsi="Times New Roman"/>
          <w:sz w:val="24"/>
          <w:szCs w:val="24"/>
        </w:rPr>
      </w:pPr>
    </w:p>
    <w:p w:rsidR="00B540EE" w:rsidRPr="00164B6C" w:rsidRDefault="00243C14" w:rsidP="00FF304B">
      <w:pPr>
        <w:pStyle w:val="4"/>
        <w:tabs>
          <w:tab w:val="left" w:pos="284"/>
        </w:tabs>
        <w:spacing w:before="0" w:line="240" w:lineRule="auto"/>
        <w:ind w:left="0"/>
        <w:rPr>
          <w:sz w:val="24"/>
          <w:szCs w:val="24"/>
        </w:rPr>
      </w:pPr>
      <w:bookmarkStart w:id="75" w:name="_Toc409691643"/>
      <w:bookmarkStart w:id="76" w:name="_Toc410653966"/>
      <w:bookmarkStart w:id="77" w:name="_Toc414553152"/>
      <w:r w:rsidRPr="00164B6C">
        <w:rPr>
          <w:sz w:val="24"/>
          <w:szCs w:val="24"/>
        </w:rPr>
        <w:t>1.2.</w:t>
      </w:r>
      <w:r w:rsidR="00A61E55" w:rsidRPr="00164B6C">
        <w:rPr>
          <w:sz w:val="24"/>
          <w:szCs w:val="24"/>
        </w:rPr>
        <w:t>5.1</w:t>
      </w:r>
      <w:r w:rsidR="00B851AA" w:rsidRPr="00164B6C">
        <w:rPr>
          <w:sz w:val="24"/>
          <w:szCs w:val="24"/>
          <w:lang w:val="tt-RU"/>
        </w:rPr>
        <w:t>5</w:t>
      </w:r>
      <w:r w:rsidRPr="00164B6C">
        <w:rPr>
          <w:sz w:val="24"/>
          <w:szCs w:val="24"/>
        </w:rPr>
        <w:t xml:space="preserve">. </w:t>
      </w:r>
      <w:r w:rsidR="00B540EE" w:rsidRPr="00164B6C">
        <w:rPr>
          <w:sz w:val="24"/>
          <w:szCs w:val="24"/>
        </w:rPr>
        <w:t>Изобразительное искусство</w:t>
      </w:r>
      <w:bookmarkEnd w:id="75"/>
      <w:bookmarkEnd w:id="76"/>
      <w:bookmarkEnd w:id="77"/>
    </w:p>
    <w:p w:rsidR="00E53743" w:rsidRPr="00164B6C" w:rsidRDefault="00E53743" w:rsidP="00FF304B">
      <w:pPr>
        <w:tabs>
          <w:tab w:val="left" w:pos="284"/>
        </w:tabs>
        <w:autoSpaceDE w:val="0"/>
        <w:autoSpaceDN w:val="0"/>
        <w:adjustRightInd w:val="0"/>
        <w:spacing w:after="0" w:line="240" w:lineRule="auto"/>
        <w:jc w:val="both"/>
        <w:rPr>
          <w:rFonts w:ascii="Times New Roman" w:hAnsi="Times New Roman"/>
          <w:b/>
          <w:bCs/>
          <w:sz w:val="24"/>
          <w:szCs w:val="24"/>
        </w:rPr>
      </w:pPr>
      <w:r w:rsidRPr="00164B6C">
        <w:rPr>
          <w:rFonts w:ascii="Times New Roman" w:hAnsi="Times New Roman"/>
          <w:b/>
          <w:bCs/>
          <w:sz w:val="24"/>
          <w:szCs w:val="24"/>
        </w:rPr>
        <w:t>Выпускник научится:</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 декоративные изображения на основе русских образов;</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 xml:space="preserve">раскрывать смысл народных праздников и обрядов и их отражение в народном искусстве и в современной жизни; </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создавать эскизы декоративного убранства русской избы;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создавать цветовую композицию внутреннего убранства избы;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определять специфику образного языка декоративно-прикладного искусства;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создавать самостоятельные варианты орнаментального построения вышивки с опорой на народные традиции;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создавать эскизы народного праздничного костюма, его отдельных элементов в цветовом решении;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 xml:space="preserve">выстраивать декоративные, орнаментальные композиции в традиции народного искусства (используя традиционное письмо Гжели, Городца, Хохломы и </w:t>
      </w:r>
      <w:r w:rsidR="00245F1D" w:rsidRPr="00164B6C">
        <w:rPr>
          <w:rFonts w:ascii="Times New Roman" w:hAnsi="Times New Roman"/>
        </w:rPr>
        <w:t>т. д.</w:t>
      </w:r>
      <w:r w:rsidRPr="00164B6C">
        <w:rPr>
          <w:rFonts w:ascii="Times New Roman" w:hAnsi="Times New Roman"/>
        </w:rPr>
        <w:t>) на основе ритмического повтора изобразительных или геометрических элементов;</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w:t>
      </w:r>
      <w:r w:rsidR="00245F1D" w:rsidRPr="00164B6C">
        <w:rPr>
          <w:rFonts w:ascii="Times New Roman" w:hAnsi="Times New Roman"/>
        </w:rPr>
        <w:t>е</w:t>
      </w:r>
      <w:r w:rsidRPr="00164B6C">
        <w:rPr>
          <w:rFonts w:ascii="Times New Roman" w:hAnsi="Times New Roman"/>
        </w:rPr>
        <w:t xml:space="preserve"> декоративной росписью в традиции одного из промыслов;</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характеризовать основы народного орнамента; создавать орнаменты на основе народных традиций;</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различать виды и материалы декоративно-прикладного искусства;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различать национальные особенности русского орнамента и орнаментов других народов России;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 промыслов;</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различать и характеризовать несколько народных художественных промыслов России;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называть пространственные и временные виды искусства и объяснять, в чем состоит различие временных и пространственных видов искусства;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классифицировать жанровую систему в изобразительном искусстве и е</w:t>
      </w:r>
      <w:r w:rsidR="00245F1D" w:rsidRPr="00164B6C">
        <w:rPr>
          <w:rFonts w:ascii="Times New Roman" w:hAnsi="Times New Roman"/>
        </w:rPr>
        <w:t>е</w:t>
      </w:r>
      <w:r w:rsidRPr="00164B6C">
        <w:rPr>
          <w:rFonts w:ascii="Times New Roman" w:hAnsi="Times New Roman"/>
        </w:rPr>
        <w:t xml:space="preserve"> значение для анализа развития искусства и понимания изменений видения мира;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объяснять разницу между предметом изображения, сюжетом и содержанием изображения;</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композиционным навыкам работы, чувству ритма, работе с различными художественными материалами;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создавать образы, используя все выразительные возможности</w:t>
      </w:r>
      <w:r w:rsidR="00AD272E" w:rsidRPr="00164B6C">
        <w:rPr>
          <w:rFonts w:ascii="Times New Roman" w:hAnsi="Times New Roman"/>
        </w:rPr>
        <w:t xml:space="preserve"> художественных материалов</w:t>
      </w:r>
      <w:r w:rsidRPr="00164B6C">
        <w:rPr>
          <w:rFonts w:ascii="Times New Roman" w:hAnsi="Times New Roman"/>
        </w:rPr>
        <w:t>;</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простым навыкам изображения с помощью пятна и тональных отношений;</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навыку плоскостного силуэтного изображения обычных, простых предметов (кухонная утварь);</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изображать сложную форму предмета (силуэт) как соотношение простых геометрических фигур, соблюдая их пропорции;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создавать линейные изображения геометрических тел и натюрморт с натуры из геометрических тел;</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строить изображения простых предметов по правилам линейной перспективы;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передавать с помощью света характер формы и эмоциональное напряжение в композиции натюрморта;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творческому опыту выполнения графического натюрморта и гравюры наклейками на картоне;</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выражать цветом в натюрморте собственное настроение и переживания;</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рассуждать о разных способах передачи перспективы в изобразительном искусстве как выражении различных мировоззренческих смыслов;</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применять перспективу в практической творческой работе;</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навыкам изображения перспективных сокращений в зарисовках наблюдаемого;</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навыкам изображения уходящего вдаль пространства, применяя правила линейной и воздушной перспективы;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видеть, наблюдать и эстетически переживать изменчивость цветового состояния и настроения в природе;</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навыкам создания пейзажных зарисовок;</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различать и характеризовать понятия: пространство, ракурс, воздушная перспектива;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пользоваться правилами работы на пленэре;</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навыкам композиции, наблюдательной перспективы и ритмической организации плоскости изображения;</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различать основные средства художественной выразительности в изобразительном искусстве (линия, пятно, тон, цвет, форма, перспектива и др.);</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 смысле;</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пользоваться красками (гуашь, акварель), несколькими графическими материалами (карандаш, тушь), обладать первичными навыками лепки, использовать коллажные техники;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различать и характеризовать понятия: эпический пейзаж, романтический пейзаж, пейзаж настроения, пленэр, импрессионизм;</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различать и характеризовать виды портрета;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понимать и характеризовать основы изображения головы человека;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пользоваться навыками работы с доступными скульптурными материалами;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 памяти;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видеть конструктивную форму предмета, владеть первичными навыками плоского и объемного изображения предмета и группы предметов;</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использовать графические материалы в работе над портретом;</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использовать образные возможности освещения в портрете;</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 xml:space="preserve">пользоваться правилами </w:t>
      </w:r>
      <w:r w:rsidR="00AD272E" w:rsidRPr="00164B6C">
        <w:rPr>
          <w:rFonts w:ascii="Times New Roman" w:hAnsi="Times New Roman"/>
        </w:rPr>
        <w:t xml:space="preserve">схематического </w:t>
      </w:r>
      <w:r w:rsidRPr="00164B6C">
        <w:rPr>
          <w:rFonts w:ascii="Times New Roman" w:hAnsi="Times New Roman"/>
        </w:rPr>
        <w:t>построения головы человека</w:t>
      </w:r>
      <w:r w:rsidR="00AD272E" w:rsidRPr="00164B6C">
        <w:rPr>
          <w:rFonts w:ascii="Times New Roman" w:hAnsi="Times New Roman"/>
        </w:rPr>
        <w:t xml:space="preserve"> в рисунке</w:t>
      </w:r>
      <w:r w:rsidRPr="00164B6C">
        <w:rPr>
          <w:rFonts w:ascii="Times New Roman" w:hAnsi="Times New Roman"/>
        </w:rPr>
        <w:t>;</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называть имена выдающихся русских и зарубежных художников - портретистов и определять их произведения;</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навыкам передачи в плоскостном изображении простых движений фигуры человека;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навыкам понимания особенностей восприятия скульптурного образа;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навыкам лепки и работы с пластилином или глиной;</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рассуждать (с опорой на восприятие художественных произведений - шедевров изобразительного искусства) об изменчивости образа человека в истории искусства;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приемам выразительности при работе с натуры над набросками и зарисовками фигуры человека, используя разнообразные графические материалы;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характеризовать сюжетно-тематическую картину как обобщенный и целостный образ, как результат наблюдений и размышлений художника над жизнью;</w:t>
      </w:r>
    </w:p>
    <w:p w:rsidR="00E53743" w:rsidRPr="00164B6C" w:rsidRDefault="00E53743" w:rsidP="00BD1C4E">
      <w:pPr>
        <w:pStyle w:val="a8"/>
        <w:widowControl w:val="0"/>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объяснять понятия «тема», «содержание», «сюжет» в произведениях станковой живописи;</w:t>
      </w:r>
    </w:p>
    <w:p w:rsidR="00E53743" w:rsidRPr="00164B6C" w:rsidRDefault="00E53743" w:rsidP="00BD1C4E">
      <w:pPr>
        <w:pStyle w:val="a8"/>
        <w:widowControl w:val="0"/>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изобразительным и композиционным навыкам в процессе работы над эскизом;</w:t>
      </w:r>
    </w:p>
    <w:p w:rsidR="00E53743" w:rsidRPr="00164B6C" w:rsidRDefault="00E53743" w:rsidP="00BD1C4E">
      <w:pPr>
        <w:pStyle w:val="a8"/>
        <w:widowControl w:val="0"/>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узнавать и объяснять понятия «тематическая картина», «станковая живопись»;</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перечислять и характеризовать основные жанры сюжетно- тематической картины;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 идеалов;</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узнавать и характеризовать несколько классических произведений и называть имена великих русских мастеров исторической картины;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характеризовать значение тематической картины XIX века в развитии русской культуры;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 истории;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называть имена нескольких известных художников объединения «Мир искусства» и их наиболее известные произведения;</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творческому опыту по разработке и созданию изобразительного образа на выбранный исторический сюжет;</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творческому опыту по разработке художественного проекта –разработки композиции на историческую тему;</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творческому опыту создания композиции на основе библейских сюжетов;</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представлениям о великих, вечных темах в искусстве на основе сюжетов из Библии, об их мировоззренческом и нравственном значении в культуре;</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называть имена великих европейских и русских художников, творивших на библейские темы;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узнавать и характеризовать произведения великих европейских и русских художников на библейские темы;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характеризовать роль монументальных памятников в жизни общества;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рассуждать об особенностях художественного образа советского народа в годы Великой Отечественной войны;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описывать и характеризовать выдающиеся монументальные памятники и ансамбли, посвященные Великой Отечественной войне;</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творческому опыту лепки памятника, посвященного значимому историческому событию или историческому герою;</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анализировать художественно-выразительные средства произведений изобразительного искусства XX века;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культуре зрительского восприятия;</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характеризовать временные и пространственные искусства;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понимать разницу между реальностью и художественным образом;</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представлениям об искусстве иллюстрации и творчестве известных иллюстраторов книг. И.Я. Билибин. В.А. Милашевский. В.А. Фаворский;</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опыту художественного иллюстрирования и навыкам работы графическими материалами;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 xml:space="preserve">собирать необходимый материал для иллюстрирования (характер одежды героев, характер построек и помещений, характерные детали быта и </w:t>
      </w:r>
      <w:r w:rsidR="00245F1D" w:rsidRPr="00164B6C">
        <w:rPr>
          <w:rFonts w:ascii="Times New Roman" w:hAnsi="Times New Roman"/>
        </w:rPr>
        <w:t>т.д.</w:t>
      </w:r>
      <w:r w:rsidRPr="00164B6C">
        <w:rPr>
          <w:rFonts w:ascii="Times New Roman" w:hAnsi="Times New Roman"/>
        </w:rPr>
        <w:t>);</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представлениям об анималистическом жанре изобразительного искусства и творчестве художников-анималистов;</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опыту художественного творчества по созданию стилизованных образов животных;</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систематизировать и характеризовать основные этапы развития и истории архитектуры и дизайна;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распознавать объект и пространство в конструктивных видах искусства;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понимать сочетание различных объемов в здании;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понимать единство художественного и функционального в вещи, форму и материал;</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иметь общее представление и рассказывать об особенностях архитектурно-художественных стилей разных эпох;</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понимать тенденции и перспективы развития современной архитектуры;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различать образно-стилевой язык архитектуры прошлого;</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характеризовать и различать малые формы архитектуры и дизайна в пространстве городской среды;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понимать плоскостную композицию как возможное схематическое изображение объемов при взгляде на них сверху;</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осознавать чертеж как плоскостное изображение объемов, когда точка – вертикаль, круг – цилиндр, шар и т. д.;</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применять в создаваемых пространственных композициях доминантный объект и вспомогательные соединительные элементы;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применять навыки формообразования, использования объемов в дизайне и архитектуре (макеты из бумаги, картона, пластилина);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создавать композиционные макеты объектов на предметной плоскости и в пространстве;</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создавать практические творческие композиции в технике коллажа, дизайн-проектов;</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приобретать общее представление о традициях ландшафтно-парковой архитектуры;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характеризовать основные школы садово-паркового искусства;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 xml:space="preserve">понимать основы краткой истории русской усадебной культуры XVIII </w:t>
      </w:r>
      <w:r w:rsidR="006C7538" w:rsidRPr="00164B6C">
        <w:rPr>
          <w:rFonts w:ascii="Times New Roman" w:hAnsi="Times New Roman"/>
        </w:rPr>
        <w:t>–</w:t>
      </w:r>
      <w:r w:rsidRPr="00164B6C">
        <w:rPr>
          <w:rFonts w:ascii="Times New Roman" w:hAnsi="Times New Roman"/>
        </w:rPr>
        <w:t xml:space="preserve"> XIX веков;</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называть и раскрывать смысл основ искусства флористики;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понимать основы краткой истории костюма;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характеризовать и раскрывать смысл композиционно-конструктивных принципов дизайна одежды;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применять навыки сочинения объемно-пространственной композиции в формировании букета по принципам икэбаны;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использовать старые и осваивать новые приемы работы с бумагой, природными материалами в процессе макетирования архитектурно-ландшафтных объектов;</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отражать в эскизном проекте дизайна сада образно-архитектурный композиционный замысел;</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использовать графические навыки и технологии выполнения коллажа в процессе создания эскизов молодежных и исторических комплектов одежды;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узнавать и характеризовать памятники архитектуры Древнего Киева. София Киевская. Фрески. Мозаики;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различать итальянские и русские традиции в архитектуре Московского Кремля. Характеризовать и описывать архитектурные особенности соборов Московского Кремля;</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 Руси;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узнавать и описывать памятники шатрового зодчества;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характеризовать особенности церкви Вознесения в селе Коломенском и храма Покрова</w:t>
      </w:r>
      <w:r w:rsidR="006C7538" w:rsidRPr="00164B6C">
        <w:rPr>
          <w:rFonts w:ascii="Times New Roman" w:hAnsi="Times New Roman"/>
        </w:rPr>
        <w:t>-</w:t>
      </w:r>
      <w:r w:rsidRPr="00164B6C">
        <w:rPr>
          <w:rFonts w:ascii="Times New Roman" w:hAnsi="Times New Roman"/>
        </w:rPr>
        <w:t>на</w:t>
      </w:r>
      <w:r w:rsidR="006C7538" w:rsidRPr="00164B6C">
        <w:rPr>
          <w:rFonts w:ascii="Times New Roman" w:hAnsi="Times New Roman"/>
        </w:rPr>
        <w:t>-</w:t>
      </w:r>
      <w:r w:rsidRPr="00164B6C">
        <w:rPr>
          <w:rFonts w:ascii="Times New Roman" w:hAnsi="Times New Roman"/>
        </w:rPr>
        <w:t>Рву;</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раскрывать особенности новых иконописных традиций в XVII веке. Отличать по характерным особенностям икону и парсуну;</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работать над проектом (индивидуальным или коллективным), создавая разнообразные творческие композиции в материалах по различным темам;</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различать стилевые особенности разных школ архитектуры Древней Руси;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создавать с натуры и по воображению архитектурные образы графическими материалами и др.;</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работать над эскизом монументального произведения (витраж, мозаика, роспись, монументальная скульптура); использовать выразительный язык при моделировании архитектурного пространства;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сравнивать, сопоставлять и анализировать произведения живописи Древней Руси;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рассуждать о значении художественного образа древнерусской культуры;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 xml:space="preserve">ориентироваться в широком разнообразии стилей и направлений изобразительного искусства и архитектуры XVIII </w:t>
      </w:r>
      <w:r w:rsidR="006C7538" w:rsidRPr="00164B6C">
        <w:rPr>
          <w:rFonts w:ascii="Times New Roman" w:hAnsi="Times New Roman"/>
        </w:rPr>
        <w:t>–</w:t>
      </w:r>
      <w:r w:rsidRPr="00164B6C">
        <w:rPr>
          <w:rFonts w:ascii="Times New Roman" w:hAnsi="Times New Roman"/>
        </w:rPr>
        <w:t xml:space="preserve"> XIX веков;</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 xml:space="preserve">использовать в речи новые термины, связанные со стилями в изобразительном искусстве и архитектуре XVIII </w:t>
      </w:r>
      <w:r w:rsidR="006C7538" w:rsidRPr="00164B6C">
        <w:rPr>
          <w:rFonts w:ascii="Times New Roman" w:hAnsi="Times New Roman"/>
        </w:rPr>
        <w:t>–</w:t>
      </w:r>
      <w:r w:rsidRPr="00164B6C">
        <w:rPr>
          <w:rFonts w:ascii="Times New Roman" w:hAnsi="Times New Roman"/>
        </w:rPr>
        <w:t xml:space="preserve"> XIX веков;</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выявлять и называть характерные особенности русской портретной живописи XVIII века;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характеризовать признаки и особенности московского барокко;</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rPr>
        <w:t>создавать разнообразные творческие работы (фантазийные конструкции) в материале.</w:t>
      </w:r>
    </w:p>
    <w:p w:rsidR="00E53743" w:rsidRPr="00164B6C" w:rsidRDefault="00E53743" w:rsidP="00FF304B">
      <w:pPr>
        <w:tabs>
          <w:tab w:val="left" w:pos="284"/>
        </w:tabs>
        <w:autoSpaceDE w:val="0"/>
        <w:autoSpaceDN w:val="0"/>
        <w:adjustRightInd w:val="0"/>
        <w:spacing w:after="0" w:line="240" w:lineRule="auto"/>
        <w:jc w:val="both"/>
        <w:rPr>
          <w:rFonts w:ascii="Times New Roman" w:hAnsi="Times New Roman"/>
          <w:b/>
          <w:bCs/>
          <w:sz w:val="24"/>
          <w:szCs w:val="24"/>
        </w:rPr>
      </w:pPr>
      <w:r w:rsidRPr="00164B6C">
        <w:rPr>
          <w:rFonts w:ascii="Times New Roman" w:hAnsi="Times New Roman"/>
          <w:b/>
          <w:bCs/>
          <w:sz w:val="24"/>
          <w:szCs w:val="24"/>
        </w:rPr>
        <w:t>Выпускник получит возможность научиться:</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 др.);</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владеть диалогической формой коммуникации, уметь аргументировать свою точку зрения в процессе изучения изобразительного искусства;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 искусства;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выделять признаки для установления стилевых связей в процессе изучения изобразительного искусства;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понимать специфику изображения в полиграфии;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различать формы полиграфической продукции: книги, журналы, плакаты, афиши и др.);</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различать и характеризовать типы изображения в полиграфии (графическое, живописное, компьютерное, фотографическое);</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проектировать обложку книги, рекламы открытки, визитки и др.;</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создавать художественную композицию макета книги, журнала;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 xml:space="preserve">называть имена великих русских живописцев и архитекторов XVIII </w:t>
      </w:r>
      <w:r w:rsidR="006C7538" w:rsidRPr="00164B6C">
        <w:rPr>
          <w:rFonts w:ascii="Times New Roman" w:hAnsi="Times New Roman"/>
          <w:i/>
          <w:iCs/>
        </w:rPr>
        <w:t>–</w:t>
      </w:r>
      <w:r w:rsidRPr="00164B6C">
        <w:rPr>
          <w:rFonts w:ascii="Times New Roman" w:hAnsi="Times New Roman"/>
          <w:i/>
          <w:iCs/>
        </w:rPr>
        <w:t xml:space="preserve"> XIX веков;</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 xml:space="preserve">называть и характеризовать произведения изобразительного искусства и архитектуры русских художников XVIII </w:t>
      </w:r>
      <w:r w:rsidR="006C7538" w:rsidRPr="00164B6C">
        <w:rPr>
          <w:rFonts w:ascii="Times New Roman" w:hAnsi="Times New Roman"/>
          <w:i/>
          <w:iCs/>
        </w:rPr>
        <w:t>–</w:t>
      </w:r>
      <w:r w:rsidRPr="00164B6C">
        <w:rPr>
          <w:rFonts w:ascii="Times New Roman" w:hAnsi="Times New Roman"/>
          <w:i/>
          <w:iCs/>
        </w:rPr>
        <w:t xml:space="preserve"> XIX веков;</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называть имена выдающихся русских художников-ваятелей XVIII века и определять скульптурные памятники;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называть имена выдающихся художников «Товарищества передвижников» и определять их произведения живописи;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называть имена выдающихся русских художников-пейзажистов XIX века и определять произведения пейзажной живописи;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понимать особенности исторического жанра, определять произведения исторической живописи;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 искусства;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определять «Русский стиль» в архитектуре модерна, называть памятники архитектуры модерна;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называть имена выдающихся русских художников-ваятелей второй половины XIX века и определять памятники монументальной скульптуры;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создавать разнообразные творческие работы (фантазийные конструкции) в материале;</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узнавать основные художественные направления в искусстве XIX и XX веков;</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узнавать, называть основные художественные стили в европейском и русском искусстве и время их развития в истории культуры;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осознавать главные темы искусства и, обращаясь к ним в собственной художественно-творческой деятельности, создавать выразительные образы;</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применять творческий опыт разработки художественного проекта – создания композиции на определенную тему;</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понимать смысл традиций и новаторства в изобразительном искусстве XX века. Модерн. Авангард. Сюрреализм;</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характеризовать стиль модерн в архитектуре. Ф.О. Шехтель. А</w:t>
      </w:r>
      <w:r w:rsidR="006C7538" w:rsidRPr="00164B6C">
        <w:rPr>
          <w:rFonts w:ascii="Times New Roman" w:hAnsi="Times New Roman"/>
          <w:i/>
          <w:iCs/>
        </w:rPr>
        <w:t>. </w:t>
      </w:r>
      <w:r w:rsidRPr="00164B6C">
        <w:rPr>
          <w:rFonts w:ascii="Times New Roman" w:hAnsi="Times New Roman"/>
          <w:i/>
          <w:iCs/>
        </w:rPr>
        <w:t>Гауди;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создавать с натуры и по воображению архитектурные образы графическими материалами и др.;</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работать над эскизом монументального произведения (витраж, мозаика, роспись, монументальная скульптура);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использовать выразительный язык при моделировании архитектурного пространства;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характеризовать крупнейшие художественные музеи мира и России;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получать представления об особенностях художественных коллекций крупнейших музеев мира;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использовать навыки коллективной работы над объемно- пространственной композицией;</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понимать основы сценографии как вида художественного творчества;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понимать роль костюма, маски и грима в искусстве актерского перевоплощения;</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называть имена российск</w:t>
      </w:r>
      <w:r w:rsidR="0024776D" w:rsidRPr="00164B6C">
        <w:rPr>
          <w:rFonts w:ascii="Times New Roman" w:hAnsi="Times New Roman"/>
          <w:i/>
          <w:iCs/>
        </w:rPr>
        <w:t>их художников</w:t>
      </w:r>
      <w:r w:rsidR="005B3328" w:rsidRPr="00164B6C">
        <w:rPr>
          <w:rFonts w:ascii="Times New Roman" w:hAnsi="Times New Roman"/>
          <w:i/>
          <w:iCs/>
        </w:rPr>
        <w:t xml:space="preserve"> </w:t>
      </w:r>
      <w:r w:rsidR="00AD272E" w:rsidRPr="00164B6C">
        <w:rPr>
          <w:rFonts w:ascii="Times New Roman" w:hAnsi="Times New Roman"/>
          <w:i/>
          <w:iCs/>
        </w:rPr>
        <w:t>(А.Я. Головин, А.Н. Бенуа, М.В. Добужинский)</w:t>
      </w:r>
      <w:r w:rsidRPr="00164B6C">
        <w:rPr>
          <w:rFonts w:ascii="Times New Roman" w:hAnsi="Times New Roman"/>
          <w:i/>
          <w:iCs/>
        </w:rPr>
        <w:t>;</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различать особенности художественной фотографии;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различать выразительные средства художественной фотографии (композиция, план, ракурс, свет, ритм и др.);</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понимать изобразительную природу экранных искусств;</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характеризовать принципы киномонтажа в создании художественного образа;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различать понятия: игровой и документальный фильм;</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 xml:space="preserve">называть имена мастеров российского кинематографа. </w:t>
      </w:r>
      <w:r w:rsidR="006C7538" w:rsidRPr="00164B6C">
        <w:rPr>
          <w:rFonts w:ascii="Times New Roman" w:hAnsi="Times New Roman"/>
          <w:i/>
          <w:iCs/>
        </w:rPr>
        <w:t xml:space="preserve">С.М. Эйзенштейн. А.А. Тарковский. </w:t>
      </w:r>
      <w:r w:rsidRPr="00164B6C">
        <w:rPr>
          <w:rFonts w:ascii="Times New Roman" w:hAnsi="Times New Roman"/>
          <w:i/>
          <w:iCs/>
        </w:rPr>
        <w:t>С.Ф</w:t>
      </w:r>
      <w:r w:rsidR="006C7538" w:rsidRPr="00164B6C">
        <w:rPr>
          <w:rFonts w:ascii="Times New Roman" w:hAnsi="Times New Roman"/>
          <w:i/>
          <w:iCs/>
        </w:rPr>
        <w:t>. </w:t>
      </w:r>
      <w:r w:rsidRPr="00164B6C">
        <w:rPr>
          <w:rFonts w:ascii="Times New Roman" w:hAnsi="Times New Roman"/>
          <w:i/>
          <w:iCs/>
        </w:rPr>
        <w:t>Бондарчук. Н.С. Михалков;</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понимать основы искусства телевидения;</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понимать различия в творческой работе художника-живописца и сценографа;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применять полученные знания о типах оформления сцены при создании школьного спектакля;</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 xml:space="preserve">применять в практике любительского спектакля художественно-творческие умения по созданию костюмов, грима и </w:t>
      </w:r>
      <w:r w:rsidR="00245F1D" w:rsidRPr="00164B6C">
        <w:rPr>
          <w:rFonts w:ascii="Times New Roman" w:hAnsi="Times New Roman"/>
          <w:i/>
          <w:iCs/>
        </w:rPr>
        <w:t>т. д.</w:t>
      </w:r>
      <w:r w:rsidRPr="00164B6C">
        <w:rPr>
          <w:rFonts w:ascii="Times New Roman" w:hAnsi="Times New Roman"/>
          <w:i/>
          <w:iCs/>
        </w:rPr>
        <w:t xml:space="preserve"> для спектакля из доступных материалов;</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добиваться в практической работе большей выразительности костюма и его стилевого единства со сценографией спектакля;</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 фотографии;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 xml:space="preserve">применять в своей съемочной практике ранее приобретенные знания и навыки композиции, чувства цвета, глубины пространства и </w:t>
      </w:r>
      <w:r w:rsidR="00245F1D" w:rsidRPr="00164B6C">
        <w:rPr>
          <w:rFonts w:ascii="Times New Roman" w:hAnsi="Times New Roman"/>
          <w:i/>
          <w:iCs/>
        </w:rPr>
        <w:t>т. д.</w:t>
      </w:r>
      <w:r w:rsidRPr="00164B6C">
        <w:rPr>
          <w:rFonts w:ascii="Times New Roman" w:hAnsi="Times New Roman"/>
          <w:i/>
          <w:iCs/>
        </w:rPr>
        <w:t>;</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пользоваться компьютерной обработкой фотоснимка при исправлении отдельных недочетов и случайностей;</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понимать и объяснять синтетическую природу фильма;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применять первоначальные навыки в создании сценария и замысла фильма;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применять полученные ранее знания по композиции и построению кадра;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использовать первоначальные навыки операторской грамоты, техники съемки и компьютерного монтажа;</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применять сценарно-режиссерские навыки при построении текстового и изобразительного сюжета, а также звукового ряда своей компьютерной анимации;</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смотреть и анализировать с точки зрения режиссерского, монтажно-операторского искусства фильмы мастеров кино;</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i/>
          <w:iCs/>
        </w:rPr>
      </w:pPr>
      <w:r w:rsidRPr="00164B6C">
        <w:rPr>
          <w:rFonts w:ascii="Times New Roman" w:hAnsi="Times New Roman"/>
          <w:i/>
          <w:iCs/>
        </w:rPr>
        <w:t>использовать опыт документальной съемки и тележурналистики для формирования школьного телевидения;</w:t>
      </w:r>
    </w:p>
    <w:p w:rsidR="00E53743" w:rsidRPr="00164B6C" w:rsidRDefault="00E53743" w:rsidP="00BD1C4E">
      <w:pPr>
        <w:pStyle w:val="a8"/>
        <w:numPr>
          <w:ilvl w:val="0"/>
          <w:numId w:val="99"/>
        </w:numPr>
        <w:tabs>
          <w:tab w:val="left" w:pos="284"/>
          <w:tab w:val="left" w:pos="993"/>
        </w:tabs>
        <w:autoSpaceDE w:val="0"/>
        <w:autoSpaceDN w:val="0"/>
        <w:adjustRightInd w:val="0"/>
        <w:ind w:left="0" w:firstLine="0"/>
        <w:jc w:val="both"/>
        <w:rPr>
          <w:rFonts w:ascii="Times New Roman" w:hAnsi="Times New Roman"/>
        </w:rPr>
      </w:pPr>
      <w:r w:rsidRPr="00164B6C">
        <w:rPr>
          <w:rFonts w:ascii="Times New Roman" w:hAnsi="Times New Roman"/>
          <w:i/>
          <w:iCs/>
        </w:rPr>
        <w:t>реализовывать сценарно-режиссерскую и операторскую грамоту в практике создания видео-этюда.</w:t>
      </w:r>
    </w:p>
    <w:p w:rsidR="00B540EE" w:rsidRPr="00164B6C" w:rsidRDefault="00243C14" w:rsidP="00FF304B">
      <w:pPr>
        <w:pStyle w:val="4"/>
        <w:tabs>
          <w:tab w:val="left" w:pos="284"/>
        </w:tabs>
        <w:spacing w:before="0" w:line="240" w:lineRule="auto"/>
        <w:ind w:left="0"/>
        <w:rPr>
          <w:sz w:val="24"/>
          <w:szCs w:val="24"/>
        </w:rPr>
      </w:pPr>
      <w:bookmarkStart w:id="78" w:name="_Toc409691644"/>
      <w:bookmarkStart w:id="79" w:name="_Toc410653967"/>
      <w:bookmarkStart w:id="80" w:name="_Toc414553153"/>
      <w:r w:rsidRPr="00164B6C">
        <w:rPr>
          <w:sz w:val="24"/>
          <w:szCs w:val="24"/>
        </w:rPr>
        <w:t>1.2.</w:t>
      </w:r>
      <w:r w:rsidR="00E63D8D" w:rsidRPr="00164B6C">
        <w:rPr>
          <w:sz w:val="24"/>
          <w:szCs w:val="24"/>
        </w:rPr>
        <w:t>5.1</w:t>
      </w:r>
      <w:r w:rsidR="00B851AA" w:rsidRPr="00164B6C">
        <w:rPr>
          <w:sz w:val="24"/>
          <w:szCs w:val="24"/>
          <w:lang w:val="tt-RU"/>
        </w:rPr>
        <w:t>6</w:t>
      </w:r>
      <w:r w:rsidRPr="00164B6C">
        <w:rPr>
          <w:sz w:val="24"/>
          <w:szCs w:val="24"/>
        </w:rPr>
        <w:t xml:space="preserve">. </w:t>
      </w:r>
      <w:r w:rsidR="00B540EE" w:rsidRPr="00164B6C">
        <w:rPr>
          <w:sz w:val="24"/>
          <w:szCs w:val="24"/>
        </w:rPr>
        <w:t>Музыка</w:t>
      </w:r>
      <w:bookmarkEnd w:id="78"/>
      <w:bookmarkEnd w:id="79"/>
      <w:bookmarkEnd w:id="80"/>
    </w:p>
    <w:p w:rsidR="00E53743" w:rsidRPr="00164B6C" w:rsidRDefault="00E53743"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научится:</w:t>
      </w:r>
    </w:p>
    <w:p w:rsidR="00E53743" w:rsidRPr="00164B6C" w:rsidRDefault="00E53743"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понимать значение интонации в музыке как носител</w:t>
      </w:r>
      <w:r w:rsidR="00AD272E" w:rsidRPr="00164B6C">
        <w:rPr>
          <w:rFonts w:ascii="Times New Roman" w:hAnsi="Times New Roman"/>
          <w:sz w:val="24"/>
          <w:szCs w:val="24"/>
        </w:rPr>
        <w:t>я</w:t>
      </w:r>
      <w:r w:rsidRPr="00164B6C">
        <w:rPr>
          <w:rFonts w:ascii="Times New Roman" w:hAnsi="Times New Roman"/>
          <w:sz w:val="24"/>
          <w:szCs w:val="24"/>
        </w:rPr>
        <w:t xml:space="preserve"> образного смысла;</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анализировать средства музыкальной выразительности: мелодию, ритм, темп, динамику, лад;</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определять характер музыкальных образов (лирических, драматических, героических, романтических, эпических);</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выявлять общее и особенное при сравнении музыкальных произведений на основе полученных знаний об интонационной природе музыки;</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понимать жизненно-образное содержание музыкальных произведений разных жанров;</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различать и характеризовать приемы взаимодействия и развития образов музыкальных произведений;</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различать многообразие музыкальных образов и способов их развития;</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производить интонационно-образный анализ музыкального произведения;</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понимать основной принцип построения и развития музыки;</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анализировать взаимосвязь жизненного содержания музыки и музыкальных образов;</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понимать значение устного народного музыкального творчества в развитии общей культуры народа;</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определять основные жанры русской народной музыки: былины, лирические песни, частушки, разновидности обрядовых песен;</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понимать специфику перевоплощения народной музыки в произведениях композиторов;</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понимать взаимосвязь профессиональной композиторской музыки и народного музыкального творчества;</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распознавать художественные направления, стили и жанры классической и современной музыки, особенности их музыкального языка и музыкальной драматургии;</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определять основные признаки исторических эпох, стилевых направлений в русской музыке, понимать стилевые черты русской классической музыкальной школы;</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определять основные признаки исторических эпох, стилевых направлений и национальных школ в западноевропейской музыке;</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узнавать характерные черты и образцы творчества крупнейших русских и зарубежных композиторов;</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выявлять общее и особенное при сравнении музыкальных произведений на основе полученных знаний о стилевых направлениях;</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различать жанры вокальной, инструментальной, вокально-инструментальной, камерно-инструментальной, симфонической музыки;</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называть основные жанры светской музыки малой (баллада, баркарола, ноктюрн, романс, этюд и т.п.) и крупной формы (соната, симфония, кантата, концерт и т.п.);</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узнавать формы построения музыки (двухчастную, трехчастную, вариации, рондо);</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определять тембры музыкальных инструментов;</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называть и определять звучание музыкальных инструментов: духовых, струнных, ударных, современных электронных;</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определять виды оркестров: симфонического, духового, камерного, оркестра народных инструментов, эстрадно-джазового оркестра;</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владеть музыкальными терминами в пределах изучаемой темы;</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 xml:space="preserve">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определять характерные особенности музыкального языка;</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эмоционально-образно воспринимать и характеризовать музыкальные произведения;</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анализировать произведения выдающихся композиторов прошлого и современности;</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анализировать единство жизненного содержания и художественной формы в различных музыкальных образах;</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творчески интерпретировать содержание музыкальных произведений;</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 xml:space="preserve">выявлять особенности интерпретации одной и той же художественной идеи, сюжета в творчестве различных композиторов; </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анализировать различные трактовки одного и того же произведения, аргументируя исполнительскую интерпретацию замысла композитора;</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различать интерпретацию классической музыки в современных обработках;</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определять характерные признаки современной популярной музыки;</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называть стили рок-музыки и ее отдельных направлений: рок-оперы, рок-н-ролла и др.;</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анализировать творчество исполнителей авторской песни;</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выявлять особенности взаимодействия музыки с другими видами искусства;</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находить жанровые параллели между музыкой и другими видами искусств;</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сравнивать интонации музыкального, живописного и литературного произведений;</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понимать взаимодействие музыки, изобразительного искусства и литературы на основе осознания специфики языка каждого из них;</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находить ассоциативные связи между художественными образами музыки, изобразительного искусства и литературы;</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понимать значимость музыки в творчестве писателей и поэтов;</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называть и определять на слух мужские (тенор, баритон, бас) и женские (сопрано, меццо-сопрано, контральто) певческие голоса;</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определять разновидности хоровых коллективов по стилю (манере) исполнения: народные, академические;</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владеть навыками вокально-хорового музицирования;</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применять навыки вокально-хоровой работы при пении с музыкальным сопровождением и без сопровождения (</w:t>
      </w:r>
      <w:r w:rsidRPr="00164B6C">
        <w:rPr>
          <w:rFonts w:ascii="Times New Roman" w:hAnsi="Times New Roman"/>
          <w:sz w:val="24"/>
          <w:szCs w:val="24"/>
          <w:lang w:val="en-US"/>
        </w:rPr>
        <w:t>a</w:t>
      </w:r>
      <w:r w:rsidR="005B3328" w:rsidRPr="00164B6C">
        <w:rPr>
          <w:rFonts w:ascii="Times New Roman" w:hAnsi="Times New Roman"/>
          <w:sz w:val="24"/>
          <w:szCs w:val="24"/>
        </w:rPr>
        <w:t xml:space="preserve"> </w:t>
      </w:r>
      <w:r w:rsidRPr="00164B6C">
        <w:rPr>
          <w:rFonts w:ascii="Times New Roman" w:hAnsi="Times New Roman"/>
          <w:sz w:val="24"/>
          <w:szCs w:val="24"/>
          <w:lang w:val="en-US"/>
        </w:rPr>
        <w:t>cappella</w:t>
      </w:r>
      <w:r w:rsidRPr="00164B6C">
        <w:rPr>
          <w:rFonts w:ascii="Times New Roman" w:hAnsi="Times New Roman"/>
          <w:sz w:val="24"/>
          <w:szCs w:val="24"/>
        </w:rPr>
        <w:t>);</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творчески интерпретировать содержание музыкального произведения в пении;</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участвовать в коллективной исполнительской деятельности, используя различные формы индивидуального и группового музицирования;</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размышлять о знакомом музыкальном произведении, высказывать суждения об основной идее, о средствах и формах ее воплощения;</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 xml:space="preserve">передавать свои музыкальные впечатления в устной или письменной форме; </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проявлять творческую инициативу, участвуя в музыкально-эстетической деятельности;</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понимать специфику музыки как вида искусства и ее значение в жизни человека и общества;</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эмоционально проживать исторические события и судьбы защитников Отечества, воплощаемые в музыкальных произведениях;</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приводить примеры выдающихся (в том числе современных) отечественных и зарубежных музыкальных исполнителей и исполнительских коллективов;</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применять современные информационно-коммуникационные технологии для записи и воспроизведения музыки;</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обосновывать собственные предпочтения, касающиеся музыкальных произведений различных стилей и жанров;</w:t>
      </w:r>
    </w:p>
    <w:p w:rsidR="00AD272E" w:rsidRPr="00164B6C" w:rsidRDefault="00AD272E" w:rsidP="00BD1C4E">
      <w:pPr>
        <w:numPr>
          <w:ilvl w:val="0"/>
          <w:numId w:val="98"/>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использовать знания о музыке и музыкантах, полученные на занятиях, при составлении домашней фонотеки, видеотеки;</w:t>
      </w:r>
    </w:p>
    <w:p w:rsidR="00E53743" w:rsidRPr="00164B6C" w:rsidRDefault="00AD272E" w:rsidP="00FF304B">
      <w:pPr>
        <w:tabs>
          <w:tab w:val="left" w:pos="284"/>
          <w:tab w:val="left" w:pos="993"/>
        </w:tabs>
        <w:spacing w:after="0" w:line="240" w:lineRule="auto"/>
        <w:contextualSpacing/>
        <w:jc w:val="both"/>
        <w:rPr>
          <w:rFonts w:ascii="Times New Roman" w:hAnsi="Times New Roman"/>
          <w:sz w:val="24"/>
          <w:szCs w:val="24"/>
        </w:rPr>
      </w:pPr>
      <w:r w:rsidRPr="00164B6C">
        <w:rPr>
          <w:rFonts w:ascii="Times New Roman" w:hAnsi="Times New Roman"/>
          <w:sz w:val="24"/>
          <w:szCs w:val="24"/>
        </w:rPr>
        <w:t>использовать приобретенные знания и умения в практической деятельности и повседневной жизни (в том числе в творческой и сценической).</w:t>
      </w:r>
    </w:p>
    <w:p w:rsidR="00E53743" w:rsidRPr="00164B6C" w:rsidRDefault="00E53743"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AD272E" w:rsidRPr="00164B6C" w:rsidRDefault="00AD272E" w:rsidP="00BD1C4E">
      <w:pPr>
        <w:numPr>
          <w:ilvl w:val="0"/>
          <w:numId w:val="97"/>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понимать истоки и интонационное своеобразие, характерные черты и признаки, традиций, обрядов музыкального фольклора разных стран мира;</w:t>
      </w:r>
    </w:p>
    <w:p w:rsidR="00AD272E" w:rsidRPr="00164B6C" w:rsidRDefault="00AD272E" w:rsidP="00BD1C4E">
      <w:pPr>
        <w:numPr>
          <w:ilvl w:val="0"/>
          <w:numId w:val="97"/>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понимать особенности языка западноевропейской музыки на примере мадригала, мотета, кантаты, прелюдии, фуги, мессы, реквиема;</w:t>
      </w:r>
    </w:p>
    <w:p w:rsidR="00AD272E" w:rsidRPr="00164B6C" w:rsidRDefault="00AD272E" w:rsidP="00BD1C4E">
      <w:pPr>
        <w:numPr>
          <w:ilvl w:val="0"/>
          <w:numId w:val="97"/>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понимать особенности языка отечественной духовной и светской музыкальной культуры на примере канта, литургии, хорового концерта;</w:t>
      </w:r>
    </w:p>
    <w:p w:rsidR="00AD272E" w:rsidRPr="00164B6C" w:rsidRDefault="00AD272E" w:rsidP="00BD1C4E">
      <w:pPr>
        <w:numPr>
          <w:ilvl w:val="0"/>
          <w:numId w:val="97"/>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определять специфику духовной музыки в эпоху Средневековья;</w:t>
      </w:r>
    </w:p>
    <w:p w:rsidR="00AD272E" w:rsidRPr="00164B6C" w:rsidRDefault="00AD272E" w:rsidP="00BD1C4E">
      <w:pPr>
        <w:numPr>
          <w:ilvl w:val="0"/>
          <w:numId w:val="97"/>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распознавать мелодику знаменного распева – основы древнерусской церковной музыки;</w:t>
      </w:r>
    </w:p>
    <w:p w:rsidR="00AD272E" w:rsidRPr="00164B6C" w:rsidRDefault="00AD272E" w:rsidP="00BD1C4E">
      <w:pPr>
        <w:numPr>
          <w:ilvl w:val="0"/>
          <w:numId w:val="97"/>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различать формы построения музыки (сонатно-симфонический цикл, сюита), понимать их возможности в воплощении и развитии музыкальных образов;</w:t>
      </w:r>
    </w:p>
    <w:p w:rsidR="00AD272E" w:rsidRPr="00164B6C" w:rsidRDefault="00AD272E" w:rsidP="00BD1C4E">
      <w:pPr>
        <w:numPr>
          <w:ilvl w:val="0"/>
          <w:numId w:val="97"/>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выделять признаки для установления стилевых связей в процессе изучения музыкального искусства;</w:t>
      </w:r>
    </w:p>
    <w:p w:rsidR="00AD272E" w:rsidRPr="00164B6C" w:rsidRDefault="00AD272E" w:rsidP="00BD1C4E">
      <w:pPr>
        <w:numPr>
          <w:ilvl w:val="0"/>
          <w:numId w:val="97"/>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AD272E" w:rsidRPr="00164B6C" w:rsidRDefault="00AD272E" w:rsidP="00BD1C4E">
      <w:pPr>
        <w:numPr>
          <w:ilvl w:val="0"/>
          <w:numId w:val="97"/>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исполнять свою партию в хоре в простейших двухголосных произведениях, в том числе с ориентацией на нотную запись;</w:t>
      </w:r>
    </w:p>
    <w:p w:rsidR="00E53743" w:rsidRPr="00164B6C" w:rsidRDefault="00AD272E" w:rsidP="00BD1C4E">
      <w:pPr>
        <w:numPr>
          <w:ilvl w:val="0"/>
          <w:numId w:val="97"/>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активно использовать язык музыки для освоения содержания различных учебных предметов (литературы, русского языка, окружающего мира, математики и др.)</w:t>
      </w:r>
      <w:r w:rsidR="007A41C0" w:rsidRPr="00164B6C">
        <w:rPr>
          <w:rFonts w:ascii="Times New Roman" w:hAnsi="Times New Roman"/>
          <w:i/>
          <w:sz w:val="24"/>
          <w:szCs w:val="24"/>
        </w:rPr>
        <w:t>.</w:t>
      </w:r>
    </w:p>
    <w:p w:rsidR="006C7538" w:rsidRPr="00164B6C" w:rsidRDefault="006C7538" w:rsidP="00FF304B">
      <w:pPr>
        <w:pStyle w:val="3"/>
        <w:tabs>
          <w:tab w:val="left" w:pos="284"/>
        </w:tabs>
        <w:spacing w:before="0" w:beforeAutospacing="0" w:after="0" w:afterAutospacing="0"/>
        <w:rPr>
          <w:rFonts w:eastAsia="Calibri"/>
          <w:i/>
          <w:sz w:val="24"/>
          <w:szCs w:val="24"/>
        </w:rPr>
      </w:pPr>
    </w:p>
    <w:p w:rsidR="00B540EE" w:rsidRPr="00164B6C" w:rsidRDefault="00243C14" w:rsidP="00FF304B">
      <w:pPr>
        <w:pStyle w:val="4"/>
        <w:tabs>
          <w:tab w:val="left" w:pos="284"/>
        </w:tabs>
        <w:spacing w:before="0" w:line="240" w:lineRule="auto"/>
        <w:ind w:left="0"/>
        <w:rPr>
          <w:sz w:val="24"/>
          <w:szCs w:val="24"/>
        </w:rPr>
      </w:pPr>
      <w:bookmarkStart w:id="81" w:name="_Toc409691645"/>
      <w:bookmarkStart w:id="82" w:name="_Toc410653968"/>
      <w:bookmarkStart w:id="83" w:name="_Toc414553154"/>
      <w:r w:rsidRPr="00164B6C">
        <w:rPr>
          <w:sz w:val="24"/>
          <w:szCs w:val="24"/>
        </w:rPr>
        <w:t>1.2.</w:t>
      </w:r>
      <w:r w:rsidR="00E63D8D" w:rsidRPr="00164B6C">
        <w:rPr>
          <w:sz w:val="24"/>
          <w:szCs w:val="24"/>
        </w:rPr>
        <w:t>5.1</w:t>
      </w:r>
      <w:r w:rsidR="00B851AA" w:rsidRPr="00164B6C">
        <w:rPr>
          <w:sz w:val="24"/>
          <w:szCs w:val="24"/>
          <w:lang w:val="tt-RU"/>
        </w:rPr>
        <w:t>7</w:t>
      </w:r>
      <w:r w:rsidR="00E63D8D" w:rsidRPr="00164B6C">
        <w:rPr>
          <w:sz w:val="24"/>
          <w:szCs w:val="24"/>
        </w:rPr>
        <w:t>.</w:t>
      </w:r>
      <w:r w:rsidR="00B40836" w:rsidRPr="00164B6C">
        <w:rPr>
          <w:sz w:val="24"/>
          <w:szCs w:val="24"/>
        </w:rPr>
        <w:t xml:space="preserve"> </w:t>
      </w:r>
      <w:r w:rsidR="00B540EE" w:rsidRPr="00164B6C">
        <w:rPr>
          <w:sz w:val="24"/>
          <w:szCs w:val="24"/>
        </w:rPr>
        <w:t>Технология</w:t>
      </w:r>
      <w:bookmarkEnd w:id="81"/>
      <w:bookmarkEnd w:id="82"/>
      <w:bookmarkEnd w:id="83"/>
    </w:p>
    <w:p w:rsidR="00E53743" w:rsidRPr="00164B6C" w:rsidRDefault="00E53743"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В соответствии с требованиями Федерального государственного образовательного стандарта основного </w:t>
      </w:r>
      <w:r w:rsidR="00F32B1F" w:rsidRPr="00164B6C">
        <w:rPr>
          <w:rFonts w:ascii="Times New Roman" w:hAnsi="Times New Roman"/>
          <w:sz w:val="24"/>
          <w:szCs w:val="24"/>
        </w:rPr>
        <w:t xml:space="preserve">общего образования </w:t>
      </w:r>
      <w:r w:rsidRPr="00164B6C">
        <w:rPr>
          <w:rFonts w:ascii="Times New Roman" w:hAnsi="Times New Roman"/>
          <w:sz w:val="24"/>
          <w:szCs w:val="24"/>
        </w:rPr>
        <w:t xml:space="preserve">к результатам предметной области «Технология», планируемые результаты освоения предмета «Технология» отражают: </w:t>
      </w:r>
    </w:p>
    <w:p w:rsidR="00E53743" w:rsidRPr="00164B6C" w:rsidRDefault="00E53743" w:rsidP="001C6868">
      <w:pPr>
        <w:pStyle w:val="a8"/>
        <w:numPr>
          <w:ilvl w:val="0"/>
          <w:numId w:val="53"/>
        </w:numPr>
        <w:tabs>
          <w:tab w:val="left" w:pos="284"/>
          <w:tab w:val="left" w:pos="993"/>
        </w:tabs>
        <w:ind w:left="0" w:firstLine="0"/>
        <w:jc w:val="both"/>
        <w:rPr>
          <w:rFonts w:ascii="Times New Roman" w:hAnsi="Times New Roman"/>
        </w:rPr>
      </w:pPr>
      <w:r w:rsidRPr="00164B6C">
        <w:rPr>
          <w:rFonts w:ascii="Times New Roman" w:hAnsi="Times New Roman"/>
        </w:rPr>
        <w:t xml:space="preserve">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 </w:t>
      </w:r>
    </w:p>
    <w:p w:rsidR="00E53743" w:rsidRPr="00164B6C" w:rsidRDefault="00E53743" w:rsidP="001C6868">
      <w:pPr>
        <w:pStyle w:val="a8"/>
        <w:numPr>
          <w:ilvl w:val="0"/>
          <w:numId w:val="53"/>
        </w:numPr>
        <w:tabs>
          <w:tab w:val="left" w:pos="284"/>
          <w:tab w:val="left" w:pos="993"/>
        </w:tabs>
        <w:ind w:left="0" w:firstLine="0"/>
        <w:jc w:val="both"/>
        <w:rPr>
          <w:rFonts w:ascii="Times New Roman" w:hAnsi="Times New Roman"/>
        </w:rPr>
      </w:pPr>
      <w:r w:rsidRPr="00164B6C">
        <w:rPr>
          <w:rFonts w:ascii="Times New Roman" w:hAnsi="Times New Roman"/>
        </w:rPr>
        <w:t xml:space="preserve">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 </w:t>
      </w:r>
    </w:p>
    <w:p w:rsidR="00E53743" w:rsidRPr="00164B6C" w:rsidRDefault="00E53743" w:rsidP="001C6868">
      <w:pPr>
        <w:pStyle w:val="a8"/>
        <w:numPr>
          <w:ilvl w:val="0"/>
          <w:numId w:val="53"/>
        </w:numPr>
        <w:tabs>
          <w:tab w:val="left" w:pos="284"/>
          <w:tab w:val="left" w:pos="993"/>
        </w:tabs>
        <w:ind w:left="0" w:firstLine="0"/>
        <w:jc w:val="both"/>
        <w:rPr>
          <w:rFonts w:ascii="Times New Roman" w:hAnsi="Times New Roman"/>
        </w:rPr>
      </w:pPr>
      <w:r w:rsidRPr="00164B6C">
        <w:rPr>
          <w:rFonts w:ascii="Times New Roman" w:hAnsi="Times New Roman"/>
        </w:rPr>
        <w:t xml:space="preserve">овладение средствами и формами графического отображения объектов или процессов, правилами выполнения графической документации; </w:t>
      </w:r>
    </w:p>
    <w:p w:rsidR="00E53743" w:rsidRPr="00164B6C" w:rsidRDefault="00E53743" w:rsidP="001C6868">
      <w:pPr>
        <w:pStyle w:val="a8"/>
        <w:numPr>
          <w:ilvl w:val="0"/>
          <w:numId w:val="53"/>
        </w:numPr>
        <w:tabs>
          <w:tab w:val="left" w:pos="284"/>
          <w:tab w:val="left" w:pos="993"/>
        </w:tabs>
        <w:ind w:left="0" w:firstLine="0"/>
        <w:jc w:val="both"/>
        <w:rPr>
          <w:rFonts w:ascii="Times New Roman" w:hAnsi="Times New Roman"/>
        </w:rPr>
      </w:pPr>
      <w:r w:rsidRPr="00164B6C">
        <w:rPr>
          <w:rFonts w:ascii="Times New Roman" w:hAnsi="Times New Roman"/>
        </w:rPr>
        <w:t>формирование умений устанавливать взаимосвязь знаний по разным учебным предметам для решения прикладных учебных задач;</w:t>
      </w:r>
    </w:p>
    <w:p w:rsidR="00E63D8D" w:rsidRPr="00164B6C" w:rsidRDefault="00E63D8D" w:rsidP="001C6868">
      <w:pPr>
        <w:pStyle w:val="a8"/>
        <w:numPr>
          <w:ilvl w:val="0"/>
          <w:numId w:val="53"/>
        </w:numPr>
        <w:tabs>
          <w:tab w:val="left" w:pos="284"/>
          <w:tab w:val="left" w:pos="993"/>
        </w:tabs>
        <w:ind w:left="0" w:firstLine="0"/>
        <w:jc w:val="both"/>
        <w:rPr>
          <w:rFonts w:ascii="Times New Roman" w:hAnsi="Times New Roman"/>
        </w:rPr>
      </w:pPr>
      <w:r w:rsidRPr="00164B6C">
        <w:rPr>
          <w:rFonts w:ascii="Times New Roman" w:hAnsi="Times New Roman"/>
        </w:rPr>
        <w:t>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E53743" w:rsidRPr="00164B6C" w:rsidRDefault="00E53743" w:rsidP="001C6868">
      <w:pPr>
        <w:pStyle w:val="a8"/>
        <w:numPr>
          <w:ilvl w:val="0"/>
          <w:numId w:val="53"/>
        </w:numPr>
        <w:tabs>
          <w:tab w:val="left" w:pos="284"/>
          <w:tab w:val="left" w:pos="993"/>
        </w:tabs>
        <w:ind w:left="0" w:firstLine="0"/>
        <w:jc w:val="both"/>
        <w:rPr>
          <w:rFonts w:ascii="Times New Roman" w:hAnsi="Times New Roman"/>
        </w:rPr>
      </w:pPr>
      <w:r w:rsidRPr="00164B6C">
        <w:rPr>
          <w:rFonts w:ascii="Times New Roman" w:hAnsi="Times New Roman"/>
        </w:rPr>
        <w:t>формирование представлений о мире профессий, связанных с изучаемыми технологиями, их востребованности на рынке труда.</w:t>
      </w:r>
    </w:p>
    <w:p w:rsidR="00E53743" w:rsidRPr="00164B6C" w:rsidRDefault="00E53743"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E53743" w:rsidRPr="00164B6C" w:rsidRDefault="00E53743" w:rsidP="00FF304B">
      <w:pPr>
        <w:pStyle w:val="-11"/>
        <w:tabs>
          <w:tab w:val="left" w:pos="284"/>
        </w:tabs>
        <w:ind w:left="0"/>
        <w:jc w:val="both"/>
        <w:rPr>
          <w:b/>
          <w:lang w:eastAsia="en-US"/>
        </w:rPr>
      </w:pPr>
      <w:r w:rsidRPr="00164B6C">
        <w:rPr>
          <w:b/>
          <w:lang w:eastAsia="en-US"/>
        </w:rPr>
        <w:t>Результаты, заявленные образовательной программой «Технология» по блокам содержания</w:t>
      </w:r>
    </w:p>
    <w:p w:rsidR="00E53743" w:rsidRPr="00164B6C" w:rsidRDefault="00E53743" w:rsidP="00FF304B">
      <w:pPr>
        <w:pStyle w:val="-11"/>
        <w:tabs>
          <w:tab w:val="left" w:pos="284"/>
        </w:tabs>
        <w:ind w:left="0"/>
        <w:jc w:val="both"/>
        <w:rPr>
          <w:b/>
          <w:lang w:eastAsia="en-US"/>
        </w:rPr>
      </w:pPr>
      <w:r w:rsidRPr="00164B6C">
        <w:rPr>
          <w:b/>
          <w:lang w:eastAsia="en-US"/>
        </w:rPr>
        <w:t>Современные материальные, информационные и гуманитарные технологии и перспективы их развития</w:t>
      </w:r>
    </w:p>
    <w:p w:rsidR="00E63D8D" w:rsidRPr="00164B6C" w:rsidRDefault="00180CC0" w:rsidP="00FF304B">
      <w:pPr>
        <w:pStyle w:val="-11"/>
        <w:tabs>
          <w:tab w:val="left" w:pos="284"/>
        </w:tabs>
        <w:ind w:left="0"/>
        <w:jc w:val="both"/>
        <w:rPr>
          <w:rFonts w:eastAsia="MS Mincho"/>
        </w:rPr>
      </w:pPr>
      <w:r w:rsidRPr="00164B6C">
        <w:t>Выпускник научится:</w:t>
      </w:r>
    </w:p>
    <w:p w:rsidR="00E53743" w:rsidRPr="00164B6C" w:rsidRDefault="00180CC0" w:rsidP="001C6868">
      <w:pPr>
        <w:pStyle w:val="-11"/>
        <w:numPr>
          <w:ilvl w:val="0"/>
          <w:numId w:val="48"/>
        </w:numPr>
        <w:tabs>
          <w:tab w:val="left" w:pos="284"/>
          <w:tab w:val="left" w:pos="993"/>
        </w:tabs>
        <w:ind w:left="0" w:firstLine="0"/>
        <w:jc w:val="both"/>
        <w:rPr>
          <w:lang w:eastAsia="en-US"/>
        </w:rPr>
      </w:pPr>
      <w:r w:rsidRPr="00164B6C">
        <w:rPr>
          <w:lang w:eastAsia="en-US"/>
        </w:rPr>
        <w:t xml:space="preserve">называть </w:t>
      </w:r>
      <w:r w:rsidR="00E53743" w:rsidRPr="00164B6C">
        <w:rPr>
          <w:lang w:eastAsia="en-US"/>
        </w:rPr>
        <w:t>и характериз</w:t>
      </w:r>
      <w:r w:rsidRPr="00164B6C">
        <w:rPr>
          <w:lang w:eastAsia="en-US"/>
        </w:rPr>
        <w:t>овать</w:t>
      </w:r>
      <w:r w:rsidR="00E53743" w:rsidRPr="00164B6C">
        <w:rPr>
          <w:lang w:eastAsia="en-US"/>
        </w:rPr>
        <w:t xml:space="preserve"> актуальные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r w:rsidR="006C7538" w:rsidRPr="00164B6C">
        <w:rPr>
          <w:lang w:eastAsia="en-US"/>
        </w:rPr>
        <w:t>;</w:t>
      </w:r>
    </w:p>
    <w:p w:rsidR="00E53743" w:rsidRPr="00164B6C" w:rsidRDefault="00180CC0" w:rsidP="001C6868">
      <w:pPr>
        <w:pStyle w:val="-11"/>
        <w:numPr>
          <w:ilvl w:val="0"/>
          <w:numId w:val="48"/>
        </w:numPr>
        <w:tabs>
          <w:tab w:val="left" w:pos="284"/>
          <w:tab w:val="left" w:pos="993"/>
        </w:tabs>
        <w:ind w:left="0" w:firstLine="0"/>
        <w:jc w:val="both"/>
        <w:rPr>
          <w:lang w:eastAsia="en-US"/>
        </w:rPr>
      </w:pPr>
      <w:r w:rsidRPr="00164B6C">
        <w:rPr>
          <w:lang w:eastAsia="en-US"/>
        </w:rPr>
        <w:t>называть  и характеризовать</w:t>
      </w:r>
      <w:r w:rsidR="00E53743" w:rsidRPr="00164B6C">
        <w:rPr>
          <w:lang w:eastAsia="en-US"/>
        </w:rPr>
        <w:t xml:space="preserve"> перспективные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r w:rsidR="006C7538" w:rsidRPr="00164B6C">
        <w:rPr>
          <w:lang w:eastAsia="en-US"/>
        </w:rPr>
        <w:t>;</w:t>
      </w:r>
    </w:p>
    <w:p w:rsidR="00E53743" w:rsidRPr="00164B6C" w:rsidRDefault="00F578F2" w:rsidP="001C6868">
      <w:pPr>
        <w:pStyle w:val="-11"/>
        <w:numPr>
          <w:ilvl w:val="0"/>
          <w:numId w:val="48"/>
        </w:numPr>
        <w:tabs>
          <w:tab w:val="left" w:pos="284"/>
          <w:tab w:val="left" w:pos="993"/>
        </w:tabs>
        <w:ind w:left="0" w:firstLine="0"/>
        <w:jc w:val="both"/>
        <w:rPr>
          <w:lang w:eastAsia="en-US"/>
        </w:rPr>
      </w:pPr>
      <w:r w:rsidRPr="00164B6C">
        <w:rPr>
          <w:lang w:eastAsia="en-US"/>
        </w:rPr>
        <w:t xml:space="preserve">объяснять </w:t>
      </w:r>
      <w:r w:rsidR="00E53743" w:rsidRPr="00164B6C">
        <w:rPr>
          <w:lang w:eastAsia="en-US"/>
        </w:rPr>
        <w:t>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w:t>
      </w:r>
      <w:r w:rsidRPr="00164B6C">
        <w:rPr>
          <w:lang w:eastAsia="en-US"/>
        </w:rPr>
        <w:t xml:space="preserve"> </w:t>
      </w:r>
      <w:r w:rsidR="00E53743" w:rsidRPr="00164B6C">
        <w:rPr>
          <w:lang w:eastAsia="en-US"/>
        </w:rPr>
        <w:t>технологической</w:t>
      </w:r>
      <w:r w:rsidRPr="00164B6C">
        <w:rPr>
          <w:lang w:eastAsia="en-US"/>
        </w:rPr>
        <w:t xml:space="preserve"> </w:t>
      </w:r>
      <w:r w:rsidR="00E53743" w:rsidRPr="00164B6C">
        <w:rPr>
          <w:lang w:eastAsia="en-US"/>
        </w:rPr>
        <w:t>чистоты</w:t>
      </w:r>
      <w:r w:rsidR="006C7538" w:rsidRPr="00164B6C">
        <w:rPr>
          <w:lang w:eastAsia="en-US"/>
        </w:rPr>
        <w:t>;</w:t>
      </w:r>
    </w:p>
    <w:p w:rsidR="00E53743" w:rsidRPr="00164B6C" w:rsidRDefault="00180CC0" w:rsidP="001C6868">
      <w:pPr>
        <w:pStyle w:val="-11"/>
        <w:numPr>
          <w:ilvl w:val="0"/>
          <w:numId w:val="48"/>
        </w:numPr>
        <w:tabs>
          <w:tab w:val="left" w:pos="284"/>
          <w:tab w:val="left" w:pos="993"/>
        </w:tabs>
        <w:ind w:left="0" w:firstLine="0"/>
        <w:jc w:val="both"/>
        <w:rPr>
          <w:lang w:eastAsia="en-US"/>
        </w:rPr>
      </w:pPr>
      <w:r w:rsidRPr="00164B6C">
        <w:rPr>
          <w:lang w:eastAsia="en-US"/>
        </w:rPr>
        <w:t>проводить</w:t>
      </w:r>
      <w:r w:rsidR="00E53743" w:rsidRPr="00164B6C">
        <w:rPr>
          <w:lang w:eastAsia="en-US"/>
        </w:rPr>
        <w:t xml:space="preserve"> мониторинг развития технологий произвольно избранной отрасли на основе работы с информационными источниками различных видов.</w:t>
      </w:r>
    </w:p>
    <w:p w:rsidR="00E53743" w:rsidRPr="00164B6C" w:rsidRDefault="00E53743"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E53743" w:rsidRPr="00164B6C" w:rsidRDefault="00E53743" w:rsidP="001C6868">
      <w:pPr>
        <w:pStyle w:val="-11"/>
        <w:numPr>
          <w:ilvl w:val="0"/>
          <w:numId w:val="48"/>
        </w:numPr>
        <w:tabs>
          <w:tab w:val="left" w:pos="284"/>
          <w:tab w:val="left" w:pos="993"/>
        </w:tabs>
        <w:ind w:left="0" w:firstLine="0"/>
        <w:jc w:val="both"/>
        <w:rPr>
          <w:i/>
          <w:lang w:eastAsia="en-US"/>
        </w:rPr>
      </w:pPr>
      <w:r w:rsidRPr="00164B6C">
        <w:rPr>
          <w:i/>
          <w:lang w:eastAsia="en-US"/>
        </w:rPr>
        <w:t>приводит</w:t>
      </w:r>
      <w:r w:rsidR="006C7538" w:rsidRPr="00164B6C">
        <w:rPr>
          <w:i/>
          <w:lang w:eastAsia="en-US"/>
        </w:rPr>
        <w:t>ь</w:t>
      </w:r>
      <w:r w:rsidRPr="00164B6C">
        <w:rPr>
          <w:i/>
          <w:lang w:eastAsia="en-US"/>
        </w:rPr>
        <w:t xml:space="preserve">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информационной сфере.</w:t>
      </w:r>
    </w:p>
    <w:p w:rsidR="00E53743" w:rsidRPr="00164B6C" w:rsidRDefault="00E53743" w:rsidP="00FF304B">
      <w:pPr>
        <w:pStyle w:val="-11"/>
        <w:tabs>
          <w:tab w:val="left" w:pos="284"/>
        </w:tabs>
        <w:ind w:left="0"/>
        <w:jc w:val="both"/>
        <w:rPr>
          <w:b/>
          <w:lang w:eastAsia="en-US"/>
        </w:rPr>
      </w:pPr>
      <w:r w:rsidRPr="00164B6C">
        <w:rPr>
          <w:b/>
          <w:lang w:eastAsia="en-US"/>
        </w:rPr>
        <w:t>Формирование технологической культуры и проектно-технологического мышления обучающихся</w:t>
      </w:r>
    </w:p>
    <w:p w:rsidR="00E53743" w:rsidRPr="00164B6C" w:rsidRDefault="00180CC0" w:rsidP="00FF304B">
      <w:pPr>
        <w:pStyle w:val="-11"/>
        <w:tabs>
          <w:tab w:val="left" w:pos="284"/>
        </w:tabs>
        <w:ind w:left="0"/>
        <w:jc w:val="both"/>
        <w:rPr>
          <w:rFonts w:eastAsia="MS Mincho"/>
        </w:rPr>
      </w:pPr>
      <w:r w:rsidRPr="00164B6C">
        <w:t>В</w:t>
      </w:r>
      <w:r w:rsidR="00E53743" w:rsidRPr="00164B6C">
        <w:t>ыпускник</w:t>
      </w:r>
      <w:r w:rsidRPr="00164B6C">
        <w:t xml:space="preserve"> научится</w:t>
      </w:r>
      <w:r w:rsidR="00E53743" w:rsidRPr="00164B6C">
        <w:t>:</w:t>
      </w:r>
    </w:p>
    <w:p w:rsidR="00E53743" w:rsidRPr="00164B6C" w:rsidRDefault="00E53743" w:rsidP="001C6868">
      <w:pPr>
        <w:pStyle w:val="-11"/>
        <w:numPr>
          <w:ilvl w:val="1"/>
          <w:numId w:val="54"/>
        </w:numPr>
        <w:tabs>
          <w:tab w:val="left" w:pos="284"/>
          <w:tab w:val="left" w:pos="993"/>
        </w:tabs>
        <w:ind w:left="0" w:firstLine="0"/>
        <w:jc w:val="both"/>
        <w:rPr>
          <w:lang w:eastAsia="en-US"/>
        </w:rPr>
      </w:pPr>
      <w:r w:rsidRPr="00164B6C">
        <w:rPr>
          <w:lang w:eastAsia="en-US"/>
        </w:rPr>
        <w:t>след</w:t>
      </w:r>
      <w:r w:rsidR="00180CC0" w:rsidRPr="00164B6C">
        <w:rPr>
          <w:lang w:eastAsia="en-US"/>
        </w:rPr>
        <w:t>овать</w:t>
      </w:r>
      <w:r w:rsidRPr="00164B6C">
        <w:rPr>
          <w:lang w:eastAsia="en-US"/>
        </w:rPr>
        <w:t xml:space="preserve"> технологии, в том числе в процессе изготовления субъективно нового продукта</w:t>
      </w:r>
      <w:r w:rsidR="006C7538" w:rsidRPr="00164B6C">
        <w:rPr>
          <w:lang w:eastAsia="en-US"/>
        </w:rPr>
        <w:t>;</w:t>
      </w:r>
    </w:p>
    <w:p w:rsidR="00E53743" w:rsidRPr="00164B6C" w:rsidRDefault="00180CC0" w:rsidP="001C6868">
      <w:pPr>
        <w:pStyle w:val="-11"/>
        <w:numPr>
          <w:ilvl w:val="1"/>
          <w:numId w:val="54"/>
        </w:numPr>
        <w:tabs>
          <w:tab w:val="left" w:pos="284"/>
          <w:tab w:val="left" w:pos="993"/>
        </w:tabs>
        <w:ind w:left="0" w:firstLine="0"/>
        <w:jc w:val="both"/>
        <w:rPr>
          <w:lang w:eastAsia="en-US"/>
        </w:rPr>
      </w:pPr>
      <w:r w:rsidRPr="00164B6C">
        <w:rPr>
          <w:lang w:eastAsia="en-US"/>
        </w:rPr>
        <w:t xml:space="preserve">оценивать </w:t>
      </w:r>
      <w:r w:rsidR="00E53743" w:rsidRPr="00164B6C">
        <w:rPr>
          <w:lang w:eastAsia="en-US"/>
        </w:rPr>
        <w:t>условия применимости технологии в том числе с позиций экологической защищенности</w:t>
      </w:r>
      <w:r w:rsidR="006C7538" w:rsidRPr="00164B6C">
        <w:rPr>
          <w:lang w:eastAsia="en-US"/>
        </w:rPr>
        <w:t>;</w:t>
      </w:r>
    </w:p>
    <w:p w:rsidR="00E53743" w:rsidRPr="00164B6C" w:rsidRDefault="00180CC0" w:rsidP="001C6868">
      <w:pPr>
        <w:pStyle w:val="-11"/>
        <w:numPr>
          <w:ilvl w:val="1"/>
          <w:numId w:val="54"/>
        </w:numPr>
        <w:tabs>
          <w:tab w:val="left" w:pos="284"/>
          <w:tab w:val="left" w:pos="993"/>
        </w:tabs>
        <w:ind w:left="0" w:firstLine="0"/>
        <w:jc w:val="both"/>
        <w:rPr>
          <w:lang w:eastAsia="en-US"/>
        </w:rPr>
      </w:pPr>
      <w:r w:rsidRPr="00164B6C">
        <w:rPr>
          <w:lang w:eastAsia="en-US"/>
        </w:rPr>
        <w:t xml:space="preserve">прогнозировать </w:t>
      </w:r>
      <w:r w:rsidR="00E53743" w:rsidRPr="00164B6C">
        <w:rPr>
          <w:lang w:eastAsia="en-US"/>
        </w:rPr>
        <w:t>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w:t>
      </w:r>
      <w:r w:rsidR="00245F1D" w:rsidRPr="00164B6C">
        <w:rPr>
          <w:lang w:eastAsia="en-US"/>
        </w:rPr>
        <w:t>е</w:t>
      </w:r>
      <w:r w:rsidR="00E53743" w:rsidRPr="00164B6C">
        <w:rPr>
          <w:lang w:eastAsia="en-US"/>
        </w:rPr>
        <w:t>м, в том числе самостоятельно планируя такого рода эксперименты</w:t>
      </w:r>
      <w:r w:rsidR="006C7538" w:rsidRPr="00164B6C">
        <w:rPr>
          <w:lang w:eastAsia="en-US"/>
        </w:rPr>
        <w:t>;</w:t>
      </w:r>
    </w:p>
    <w:p w:rsidR="00E53743" w:rsidRPr="00164B6C" w:rsidRDefault="00E53743" w:rsidP="001C6868">
      <w:pPr>
        <w:pStyle w:val="-11"/>
        <w:numPr>
          <w:ilvl w:val="1"/>
          <w:numId w:val="54"/>
        </w:numPr>
        <w:tabs>
          <w:tab w:val="left" w:pos="284"/>
          <w:tab w:val="left" w:pos="993"/>
        </w:tabs>
        <w:ind w:left="0" w:firstLine="0"/>
        <w:jc w:val="both"/>
        <w:rPr>
          <w:lang w:eastAsia="en-US"/>
        </w:rPr>
      </w:pPr>
      <w:r w:rsidRPr="00164B6C">
        <w:rPr>
          <w:lang w:eastAsia="en-US"/>
        </w:rPr>
        <w:t xml:space="preserve">в зависимости от ситуации </w:t>
      </w:r>
      <w:r w:rsidR="00180CC0" w:rsidRPr="00164B6C">
        <w:rPr>
          <w:lang w:eastAsia="en-US"/>
        </w:rPr>
        <w:t xml:space="preserve">оптимизировать </w:t>
      </w:r>
      <w:r w:rsidRPr="00164B6C">
        <w:rPr>
          <w:lang w:eastAsia="en-US"/>
        </w:rPr>
        <w:t>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r w:rsidR="006C7538" w:rsidRPr="00164B6C">
        <w:rPr>
          <w:lang w:eastAsia="en-US"/>
        </w:rPr>
        <w:t>;</w:t>
      </w:r>
    </w:p>
    <w:p w:rsidR="00E53743" w:rsidRPr="00164B6C" w:rsidRDefault="00E53743" w:rsidP="001C6868">
      <w:pPr>
        <w:pStyle w:val="-11"/>
        <w:numPr>
          <w:ilvl w:val="1"/>
          <w:numId w:val="54"/>
        </w:numPr>
        <w:tabs>
          <w:tab w:val="left" w:pos="284"/>
          <w:tab w:val="left" w:pos="993"/>
        </w:tabs>
        <w:ind w:left="0" w:firstLine="0"/>
        <w:jc w:val="both"/>
        <w:rPr>
          <w:lang w:eastAsia="en-US"/>
        </w:rPr>
      </w:pPr>
      <w:r w:rsidRPr="00164B6C">
        <w:rPr>
          <w:lang w:eastAsia="en-US"/>
        </w:rPr>
        <w:t>проводит</w:t>
      </w:r>
      <w:r w:rsidR="00180CC0" w:rsidRPr="00164B6C">
        <w:rPr>
          <w:lang w:eastAsia="en-US"/>
        </w:rPr>
        <w:t>ь</w:t>
      </w:r>
      <w:r w:rsidRPr="00164B6C">
        <w:rPr>
          <w:lang w:eastAsia="en-US"/>
        </w:rPr>
        <w:t xml:space="preserve"> оценку и испытание полученного продукта</w:t>
      </w:r>
      <w:r w:rsidR="006C7538" w:rsidRPr="00164B6C">
        <w:rPr>
          <w:lang w:eastAsia="en-US"/>
        </w:rPr>
        <w:t>;</w:t>
      </w:r>
    </w:p>
    <w:p w:rsidR="00E53743" w:rsidRPr="00164B6C" w:rsidRDefault="00E53743" w:rsidP="001C6868">
      <w:pPr>
        <w:pStyle w:val="-11"/>
        <w:numPr>
          <w:ilvl w:val="1"/>
          <w:numId w:val="54"/>
        </w:numPr>
        <w:tabs>
          <w:tab w:val="left" w:pos="284"/>
          <w:tab w:val="left" w:pos="993"/>
        </w:tabs>
        <w:ind w:left="0" w:firstLine="0"/>
        <w:jc w:val="both"/>
        <w:rPr>
          <w:lang w:eastAsia="en-US"/>
        </w:rPr>
      </w:pPr>
      <w:r w:rsidRPr="00164B6C">
        <w:rPr>
          <w:lang w:eastAsia="en-US"/>
        </w:rPr>
        <w:t>проводит</w:t>
      </w:r>
      <w:r w:rsidR="00180CC0" w:rsidRPr="00164B6C">
        <w:rPr>
          <w:lang w:eastAsia="en-US"/>
        </w:rPr>
        <w:t>ь</w:t>
      </w:r>
      <w:r w:rsidRPr="00164B6C">
        <w:rPr>
          <w:lang w:eastAsia="en-US"/>
        </w:rPr>
        <w:t xml:space="preserve"> анализ потребностей в тех или иных материальных или информационных продуктах</w:t>
      </w:r>
      <w:r w:rsidR="006C7538" w:rsidRPr="00164B6C">
        <w:rPr>
          <w:lang w:eastAsia="en-US"/>
        </w:rPr>
        <w:t>;</w:t>
      </w:r>
    </w:p>
    <w:p w:rsidR="00E53743" w:rsidRPr="00164B6C" w:rsidRDefault="00180CC0" w:rsidP="001C6868">
      <w:pPr>
        <w:pStyle w:val="-11"/>
        <w:numPr>
          <w:ilvl w:val="1"/>
          <w:numId w:val="54"/>
        </w:numPr>
        <w:tabs>
          <w:tab w:val="left" w:pos="284"/>
          <w:tab w:val="left" w:pos="993"/>
        </w:tabs>
        <w:ind w:left="0" w:firstLine="0"/>
        <w:jc w:val="both"/>
        <w:rPr>
          <w:lang w:eastAsia="en-US"/>
        </w:rPr>
      </w:pPr>
      <w:r w:rsidRPr="00164B6C">
        <w:rPr>
          <w:lang w:eastAsia="en-US"/>
        </w:rPr>
        <w:t xml:space="preserve">описывать </w:t>
      </w:r>
      <w:r w:rsidR="00E53743" w:rsidRPr="00164B6C">
        <w:rPr>
          <w:lang w:eastAsia="en-US"/>
        </w:rPr>
        <w:t>технологическое решение с помощью текста, рисунков, графического изображения</w:t>
      </w:r>
      <w:r w:rsidR="006C7538" w:rsidRPr="00164B6C">
        <w:rPr>
          <w:lang w:eastAsia="en-US"/>
        </w:rPr>
        <w:t>;</w:t>
      </w:r>
    </w:p>
    <w:p w:rsidR="00E53743" w:rsidRPr="00164B6C" w:rsidRDefault="00180CC0" w:rsidP="001C6868">
      <w:pPr>
        <w:pStyle w:val="-11"/>
        <w:numPr>
          <w:ilvl w:val="1"/>
          <w:numId w:val="54"/>
        </w:numPr>
        <w:tabs>
          <w:tab w:val="left" w:pos="284"/>
          <w:tab w:val="left" w:pos="993"/>
        </w:tabs>
        <w:ind w:left="0" w:firstLine="0"/>
        <w:jc w:val="both"/>
        <w:rPr>
          <w:lang w:eastAsia="en-US"/>
        </w:rPr>
      </w:pPr>
      <w:r w:rsidRPr="00164B6C">
        <w:rPr>
          <w:lang w:eastAsia="en-US"/>
        </w:rPr>
        <w:t xml:space="preserve">анализировать </w:t>
      </w:r>
      <w:r w:rsidR="00E53743" w:rsidRPr="00164B6C">
        <w:rPr>
          <w:lang w:eastAsia="en-US"/>
        </w:rPr>
        <w:t>возможные технологические решения, определять их достоинства и недостатки в контексте заданной ситуации</w:t>
      </w:r>
      <w:r w:rsidR="006C7538" w:rsidRPr="00164B6C">
        <w:rPr>
          <w:lang w:eastAsia="en-US"/>
        </w:rPr>
        <w:t>;</w:t>
      </w:r>
    </w:p>
    <w:p w:rsidR="00E53743" w:rsidRPr="00164B6C" w:rsidRDefault="00180CC0" w:rsidP="001C6868">
      <w:pPr>
        <w:pStyle w:val="-11"/>
        <w:numPr>
          <w:ilvl w:val="1"/>
          <w:numId w:val="54"/>
        </w:numPr>
        <w:tabs>
          <w:tab w:val="left" w:pos="284"/>
          <w:tab w:val="left" w:pos="993"/>
        </w:tabs>
        <w:ind w:left="0" w:firstLine="0"/>
        <w:jc w:val="both"/>
        <w:rPr>
          <w:lang w:eastAsia="en-US"/>
        </w:rPr>
      </w:pPr>
      <w:r w:rsidRPr="00164B6C">
        <w:rPr>
          <w:lang w:eastAsia="en-US"/>
        </w:rPr>
        <w:t>проводить и анализировать</w:t>
      </w:r>
      <w:r w:rsidR="00F578F2" w:rsidRPr="00164B6C">
        <w:rPr>
          <w:lang w:eastAsia="en-US"/>
        </w:rPr>
        <w:t xml:space="preserve"> </w:t>
      </w:r>
      <w:r w:rsidRPr="00164B6C">
        <w:rPr>
          <w:lang w:eastAsia="en-US"/>
        </w:rPr>
        <w:t xml:space="preserve">разработку </w:t>
      </w:r>
      <w:r w:rsidR="00E53743" w:rsidRPr="00164B6C">
        <w:rPr>
          <w:lang w:eastAsia="en-US"/>
        </w:rPr>
        <w:t xml:space="preserve">и / или </w:t>
      </w:r>
      <w:r w:rsidRPr="00164B6C">
        <w:rPr>
          <w:lang w:eastAsia="en-US"/>
        </w:rPr>
        <w:t xml:space="preserve">реализацию </w:t>
      </w:r>
      <w:r w:rsidR="00E53743" w:rsidRPr="00164B6C">
        <w:rPr>
          <w:lang w:eastAsia="en-US"/>
        </w:rPr>
        <w:t>прикладных проектов, предполагающих:</w:t>
      </w:r>
    </w:p>
    <w:p w:rsidR="00E53743" w:rsidRPr="00164B6C" w:rsidRDefault="00E53743" w:rsidP="00BD1C4E">
      <w:pPr>
        <w:pStyle w:val="-11"/>
        <w:numPr>
          <w:ilvl w:val="1"/>
          <w:numId w:val="190"/>
        </w:numPr>
        <w:tabs>
          <w:tab w:val="left" w:pos="284"/>
        </w:tabs>
        <w:ind w:left="0" w:firstLine="0"/>
        <w:jc w:val="both"/>
        <w:rPr>
          <w:lang w:eastAsia="en-US"/>
        </w:rPr>
      </w:pPr>
      <w:r w:rsidRPr="00164B6C">
        <w:rPr>
          <w:lang w:eastAsia="en-US"/>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E53743" w:rsidRPr="00164B6C" w:rsidRDefault="00E53743" w:rsidP="00BD1C4E">
      <w:pPr>
        <w:pStyle w:val="-11"/>
        <w:numPr>
          <w:ilvl w:val="1"/>
          <w:numId w:val="190"/>
        </w:numPr>
        <w:tabs>
          <w:tab w:val="left" w:pos="284"/>
        </w:tabs>
        <w:ind w:left="0" w:firstLine="0"/>
        <w:jc w:val="both"/>
        <w:rPr>
          <w:lang w:eastAsia="en-US"/>
        </w:rPr>
      </w:pPr>
      <w:r w:rsidRPr="00164B6C">
        <w:rPr>
          <w:lang w:eastAsia="en-US"/>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E53743" w:rsidRPr="00164B6C" w:rsidRDefault="00E53743" w:rsidP="00BD1C4E">
      <w:pPr>
        <w:pStyle w:val="-11"/>
        <w:numPr>
          <w:ilvl w:val="1"/>
          <w:numId w:val="190"/>
        </w:numPr>
        <w:tabs>
          <w:tab w:val="left" w:pos="284"/>
        </w:tabs>
        <w:ind w:left="0" w:firstLine="0"/>
        <w:jc w:val="both"/>
        <w:rPr>
          <w:lang w:eastAsia="en-US"/>
        </w:rPr>
      </w:pPr>
      <w:r w:rsidRPr="00164B6C">
        <w:rPr>
          <w:lang w:eastAsia="en-US"/>
        </w:rPr>
        <w:t>определение характеристик и разработку материального продукта, включая его моделирование в информационной среде (конструкторе);</w:t>
      </w:r>
    </w:p>
    <w:p w:rsidR="00E53743" w:rsidRPr="00164B6C" w:rsidRDefault="00E53743" w:rsidP="00BD1C4E">
      <w:pPr>
        <w:pStyle w:val="-11"/>
        <w:numPr>
          <w:ilvl w:val="1"/>
          <w:numId w:val="190"/>
        </w:numPr>
        <w:tabs>
          <w:tab w:val="left" w:pos="284"/>
        </w:tabs>
        <w:ind w:left="0" w:firstLine="0"/>
        <w:jc w:val="both"/>
        <w:rPr>
          <w:lang w:eastAsia="en-US"/>
        </w:rPr>
      </w:pPr>
      <w:r w:rsidRPr="00164B6C">
        <w:rPr>
          <w:lang w:eastAsia="en-US"/>
        </w:rPr>
        <w:t>встраивание созданного информационного продукта в заданную оболочку;</w:t>
      </w:r>
    </w:p>
    <w:p w:rsidR="00E53743" w:rsidRPr="00164B6C" w:rsidRDefault="00E53743" w:rsidP="00BD1C4E">
      <w:pPr>
        <w:pStyle w:val="-11"/>
        <w:numPr>
          <w:ilvl w:val="1"/>
          <w:numId w:val="190"/>
        </w:numPr>
        <w:tabs>
          <w:tab w:val="left" w:pos="284"/>
        </w:tabs>
        <w:ind w:left="0" w:firstLine="0"/>
        <w:jc w:val="both"/>
        <w:rPr>
          <w:lang w:eastAsia="en-US"/>
        </w:rPr>
      </w:pPr>
      <w:r w:rsidRPr="00164B6C">
        <w:rPr>
          <w:lang w:eastAsia="en-US"/>
        </w:rPr>
        <w:t>изготовление информационного продукта по заданному алгоритму в заданной оболочке</w:t>
      </w:r>
      <w:r w:rsidR="006C7538" w:rsidRPr="00164B6C">
        <w:rPr>
          <w:lang w:eastAsia="en-US"/>
        </w:rPr>
        <w:t>;</w:t>
      </w:r>
    </w:p>
    <w:p w:rsidR="00E53743" w:rsidRPr="00164B6C" w:rsidRDefault="00180CC0" w:rsidP="001C6868">
      <w:pPr>
        <w:pStyle w:val="-11"/>
        <w:numPr>
          <w:ilvl w:val="1"/>
          <w:numId w:val="54"/>
        </w:numPr>
        <w:tabs>
          <w:tab w:val="left" w:pos="284"/>
          <w:tab w:val="left" w:pos="993"/>
        </w:tabs>
        <w:ind w:left="0" w:firstLine="0"/>
        <w:jc w:val="both"/>
        <w:rPr>
          <w:lang w:eastAsia="en-US"/>
        </w:rPr>
      </w:pPr>
      <w:r w:rsidRPr="00164B6C">
        <w:rPr>
          <w:lang w:eastAsia="en-US"/>
        </w:rPr>
        <w:t>проводить и анализировать</w:t>
      </w:r>
      <w:r w:rsidR="00F578F2" w:rsidRPr="00164B6C">
        <w:rPr>
          <w:lang w:eastAsia="en-US"/>
        </w:rPr>
        <w:t xml:space="preserve"> </w:t>
      </w:r>
      <w:r w:rsidRPr="00164B6C">
        <w:rPr>
          <w:lang w:eastAsia="en-US"/>
        </w:rPr>
        <w:t xml:space="preserve">разработку </w:t>
      </w:r>
      <w:r w:rsidR="00E53743" w:rsidRPr="00164B6C">
        <w:rPr>
          <w:lang w:eastAsia="en-US"/>
        </w:rPr>
        <w:t xml:space="preserve">и / или </w:t>
      </w:r>
      <w:r w:rsidRPr="00164B6C">
        <w:rPr>
          <w:lang w:eastAsia="en-US"/>
        </w:rPr>
        <w:t xml:space="preserve">реализацию </w:t>
      </w:r>
      <w:r w:rsidR="00E53743" w:rsidRPr="00164B6C">
        <w:rPr>
          <w:lang w:eastAsia="en-US"/>
        </w:rPr>
        <w:t>технологических проектов, предполагающих:</w:t>
      </w:r>
    </w:p>
    <w:p w:rsidR="00E53743" w:rsidRPr="00164B6C" w:rsidRDefault="00E53743" w:rsidP="00BD1C4E">
      <w:pPr>
        <w:pStyle w:val="-11"/>
        <w:numPr>
          <w:ilvl w:val="1"/>
          <w:numId w:val="190"/>
        </w:numPr>
        <w:tabs>
          <w:tab w:val="left" w:pos="284"/>
        </w:tabs>
        <w:ind w:left="0" w:firstLine="0"/>
        <w:jc w:val="both"/>
        <w:rPr>
          <w:lang w:eastAsia="en-US"/>
        </w:rPr>
      </w:pPr>
      <w:r w:rsidRPr="00164B6C">
        <w:rPr>
          <w:lang w:eastAsia="en-US"/>
        </w:rPr>
        <w:t>оптимизацию заданного способа (технологии) получения требующегося материального продукта (после его применения в собственной практике);</w:t>
      </w:r>
    </w:p>
    <w:p w:rsidR="00E53743" w:rsidRPr="00164B6C" w:rsidRDefault="00E53743" w:rsidP="00BD1C4E">
      <w:pPr>
        <w:pStyle w:val="-11"/>
        <w:numPr>
          <w:ilvl w:val="1"/>
          <w:numId w:val="190"/>
        </w:numPr>
        <w:tabs>
          <w:tab w:val="left" w:pos="284"/>
        </w:tabs>
        <w:ind w:left="0" w:firstLine="0"/>
        <w:jc w:val="both"/>
        <w:rPr>
          <w:lang w:eastAsia="en-US"/>
        </w:rPr>
      </w:pPr>
      <w:r w:rsidRPr="00164B6C">
        <w:rPr>
          <w:lang w:eastAsia="en-US"/>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w:t>
      </w:r>
      <w:r w:rsidR="00245F1D" w:rsidRPr="00164B6C">
        <w:rPr>
          <w:lang w:eastAsia="en-US"/>
        </w:rPr>
        <w:t>е</w:t>
      </w:r>
      <w:r w:rsidRPr="00164B6C">
        <w:rPr>
          <w:lang w:eastAsia="en-US"/>
        </w:rPr>
        <w:t xml:space="preserve"> пилотного применения; разработку инструкций, технологических карт для исполнителей, согласование с заинтересованными субъектами;</w:t>
      </w:r>
    </w:p>
    <w:p w:rsidR="00E53743" w:rsidRPr="00164B6C" w:rsidRDefault="00E53743" w:rsidP="00BD1C4E">
      <w:pPr>
        <w:pStyle w:val="-11"/>
        <w:numPr>
          <w:ilvl w:val="1"/>
          <w:numId w:val="190"/>
        </w:numPr>
        <w:tabs>
          <w:tab w:val="left" w:pos="284"/>
        </w:tabs>
        <w:ind w:left="0" w:firstLine="0"/>
        <w:jc w:val="both"/>
        <w:rPr>
          <w:lang w:eastAsia="en-US"/>
        </w:rPr>
      </w:pPr>
      <w:r w:rsidRPr="00164B6C">
        <w:rPr>
          <w:lang w:eastAsia="en-US"/>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r w:rsidR="006C7538" w:rsidRPr="00164B6C">
        <w:rPr>
          <w:lang w:eastAsia="en-US"/>
        </w:rPr>
        <w:t>;</w:t>
      </w:r>
    </w:p>
    <w:p w:rsidR="00E53743" w:rsidRPr="00164B6C" w:rsidRDefault="00180CC0" w:rsidP="001C6868">
      <w:pPr>
        <w:pStyle w:val="-11"/>
        <w:numPr>
          <w:ilvl w:val="1"/>
          <w:numId w:val="54"/>
        </w:numPr>
        <w:tabs>
          <w:tab w:val="left" w:pos="284"/>
          <w:tab w:val="left" w:pos="993"/>
        </w:tabs>
        <w:ind w:left="0" w:firstLine="0"/>
        <w:jc w:val="both"/>
        <w:rPr>
          <w:lang w:eastAsia="en-US"/>
        </w:rPr>
      </w:pPr>
      <w:r w:rsidRPr="00164B6C">
        <w:rPr>
          <w:lang w:eastAsia="en-US"/>
        </w:rPr>
        <w:t xml:space="preserve">проводить и анализировать разработку </w:t>
      </w:r>
      <w:r w:rsidR="00E53743" w:rsidRPr="00164B6C">
        <w:rPr>
          <w:lang w:eastAsia="en-US"/>
        </w:rPr>
        <w:t xml:space="preserve">и / или </w:t>
      </w:r>
      <w:r w:rsidRPr="00164B6C">
        <w:rPr>
          <w:lang w:eastAsia="en-US"/>
        </w:rPr>
        <w:t xml:space="preserve">реализацию </w:t>
      </w:r>
      <w:r w:rsidR="00E53743" w:rsidRPr="00164B6C">
        <w:rPr>
          <w:lang w:eastAsia="en-US"/>
        </w:rPr>
        <w:t>проектов, предполагающих:</w:t>
      </w:r>
    </w:p>
    <w:p w:rsidR="00E53743" w:rsidRPr="00164B6C" w:rsidRDefault="00E53743" w:rsidP="00BD1C4E">
      <w:pPr>
        <w:pStyle w:val="-11"/>
        <w:numPr>
          <w:ilvl w:val="1"/>
          <w:numId w:val="190"/>
        </w:numPr>
        <w:tabs>
          <w:tab w:val="left" w:pos="284"/>
        </w:tabs>
        <w:ind w:left="0" w:firstLine="0"/>
        <w:jc w:val="both"/>
        <w:rPr>
          <w:lang w:eastAsia="en-US"/>
        </w:rPr>
      </w:pPr>
      <w:r w:rsidRPr="00164B6C">
        <w:rPr>
          <w:lang w:eastAsia="en-US"/>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E53743" w:rsidRPr="00164B6C" w:rsidRDefault="00E53743" w:rsidP="00BD1C4E">
      <w:pPr>
        <w:pStyle w:val="-11"/>
        <w:numPr>
          <w:ilvl w:val="1"/>
          <w:numId w:val="190"/>
        </w:numPr>
        <w:tabs>
          <w:tab w:val="left" w:pos="284"/>
        </w:tabs>
        <w:ind w:left="0" w:firstLine="0"/>
        <w:jc w:val="both"/>
        <w:rPr>
          <w:lang w:eastAsia="en-US"/>
        </w:rPr>
      </w:pPr>
      <w:r w:rsidRPr="00164B6C">
        <w:rPr>
          <w:lang w:eastAsia="en-US"/>
        </w:rPr>
        <w:t>планирование (разработку) материального продукта на основе самостоятельно провед</w:t>
      </w:r>
      <w:r w:rsidR="00245F1D" w:rsidRPr="00164B6C">
        <w:rPr>
          <w:lang w:eastAsia="en-US"/>
        </w:rPr>
        <w:t>е</w:t>
      </w:r>
      <w:r w:rsidRPr="00164B6C">
        <w:rPr>
          <w:lang w:eastAsia="en-US"/>
        </w:rPr>
        <w:t>нных исследований потребительских интересов;</w:t>
      </w:r>
    </w:p>
    <w:p w:rsidR="00E53743" w:rsidRPr="00164B6C" w:rsidRDefault="00E53743" w:rsidP="00BD1C4E">
      <w:pPr>
        <w:pStyle w:val="-11"/>
        <w:numPr>
          <w:ilvl w:val="1"/>
          <w:numId w:val="190"/>
        </w:numPr>
        <w:tabs>
          <w:tab w:val="left" w:pos="284"/>
        </w:tabs>
        <w:ind w:left="0" w:firstLine="0"/>
        <w:jc w:val="both"/>
        <w:rPr>
          <w:lang w:eastAsia="en-US"/>
        </w:rPr>
      </w:pPr>
      <w:r w:rsidRPr="00164B6C">
        <w:rPr>
          <w:lang w:eastAsia="en-US"/>
        </w:rPr>
        <w:t>разработку плана продвижения продукта</w:t>
      </w:r>
      <w:r w:rsidR="006C7538" w:rsidRPr="00164B6C">
        <w:rPr>
          <w:lang w:eastAsia="en-US"/>
        </w:rPr>
        <w:t>;</w:t>
      </w:r>
    </w:p>
    <w:p w:rsidR="00587979" w:rsidRPr="00164B6C" w:rsidRDefault="00587979" w:rsidP="001C6868">
      <w:pPr>
        <w:pStyle w:val="-11"/>
        <w:numPr>
          <w:ilvl w:val="1"/>
          <w:numId w:val="54"/>
        </w:numPr>
        <w:tabs>
          <w:tab w:val="left" w:pos="284"/>
          <w:tab w:val="left" w:pos="993"/>
        </w:tabs>
        <w:ind w:left="0" w:firstLine="0"/>
        <w:jc w:val="both"/>
        <w:rPr>
          <w:lang w:eastAsia="en-US"/>
        </w:rPr>
      </w:pPr>
      <w:r w:rsidRPr="00164B6C">
        <w:rPr>
          <w:lang w:eastAsia="en-US"/>
        </w:rPr>
        <w:t>проводить и анализировать</w:t>
      </w:r>
      <w:r w:rsidR="00F578F2" w:rsidRPr="00164B6C">
        <w:rPr>
          <w:lang w:eastAsia="en-US"/>
        </w:rPr>
        <w:t xml:space="preserve"> </w:t>
      </w:r>
      <w:r w:rsidRPr="00164B6C">
        <w:rPr>
          <w:lang w:eastAsia="en-US"/>
        </w:rPr>
        <w:t>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 конструктора).</w:t>
      </w:r>
    </w:p>
    <w:p w:rsidR="00E53743" w:rsidRPr="00164B6C" w:rsidRDefault="00E53743" w:rsidP="001C6868">
      <w:pPr>
        <w:pStyle w:val="-11"/>
        <w:numPr>
          <w:ilvl w:val="1"/>
          <w:numId w:val="54"/>
        </w:numPr>
        <w:tabs>
          <w:tab w:val="left" w:pos="284"/>
          <w:tab w:val="left" w:pos="993"/>
        </w:tabs>
        <w:ind w:left="0" w:firstLine="0"/>
        <w:jc w:val="both"/>
        <w:rPr>
          <w:b/>
        </w:rPr>
      </w:pPr>
      <w:r w:rsidRPr="00164B6C">
        <w:rPr>
          <w:b/>
        </w:rPr>
        <w:t>Выпускник получит возможность научиться:</w:t>
      </w:r>
    </w:p>
    <w:p w:rsidR="00E53743" w:rsidRPr="00164B6C" w:rsidRDefault="006C7538" w:rsidP="001C6868">
      <w:pPr>
        <w:pStyle w:val="-11"/>
        <w:numPr>
          <w:ilvl w:val="1"/>
          <w:numId w:val="51"/>
        </w:numPr>
        <w:tabs>
          <w:tab w:val="left" w:pos="284"/>
          <w:tab w:val="left" w:pos="993"/>
        </w:tabs>
        <w:ind w:left="0" w:firstLine="0"/>
        <w:jc w:val="both"/>
        <w:rPr>
          <w:i/>
          <w:lang w:eastAsia="en-US"/>
        </w:rPr>
      </w:pPr>
      <w:r w:rsidRPr="00164B6C">
        <w:rPr>
          <w:i/>
          <w:lang w:eastAsia="en-US"/>
        </w:rPr>
        <w:t xml:space="preserve">выявлять </w:t>
      </w:r>
      <w:r w:rsidR="00E53743" w:rsidRPr="00164B6C">
        <w:rPr>
          <w:i/>
          <w:lang w:eastAsia="en-US"/>
        </w:rPr>
        <w:t xml:space="preserve">и </w:t>
      </w:r>
      <w:r w:rsidRPr="00164B6C">
        <w:rPr>
          <w:i/>
          <w:lang w:eastAsia="en-US"/>
        </w:rPr>
        <w:t xml:space="preserve">формулировать </w:t>
      </w:r>
      <w:r w:rsidR="00E53743" w:rsidRPr="00164B6C">
        <w:rPr>
          <w:i/>
          <w:lang w:eastAsia="en-US"/>
        </w:rPr>
        <w:t>проблему, требующую технологического решения</w:t>
      </w:r>
      <w:r w:rsidRPr="00164B6C">
        <w:rPr>
          <w:i/>
          <w:lang w:eastAsia="en-US"/>
        </w:rPr>
        <w:t>;</w:t>
      </w:r>
    </w:p>
    <w:p w:rsidR="00E53743" w:rsidRPr="00164B6C" w:rsidRDefault="006C7538" w:rsidP="001C6868">
      <w:pPr>
        <w:pStyle w:val="-11"/>
        <w:numPr>
          <w:ilvl w:val="1"/>
          <w:numId w:val="51"/>
        </w:numPr>
        <w:tabs>
          <w:tab w:val="left" w:pos="284"/>
          <w:tab w:val="left" w:pos="993"/>
        </w:tabs>
        <w:ind w:left="0" w:firstLine="0"/>
        <w:jc w:val="both"/>
        <w:rPr>
          <w:i/>
          <w:lang w:eastAsia="en-US"/>
        </w:rPr>
      </w:pPr>
      <w:r w:rsidRPr="00164B6C">
        <w:rPr>
          <w:i/>
          <w:lang w:eastAsia="en-US"/>
        </w:rPr>
        <w:t xml:space="preserve">модифицировать </w:t>
      </w:r>
      <w:r w:rsidR="00E53743" w:rsidRPr="00164B6C">
        <w:rPr>
          <w:i/>
          <w:lang w:eastAsia="en-US"/>
        </w:rPr>
        <w:t xml:space="preserve">имеющиеся продукты в соответствии с ситуацией / заказом / потребностью / задачей деятельности и в соответствии с их характеристиками </w:t>
      </w:r>
      <w:r w:rsidRPr="00164B6C">
        <w:rPr>
          <w:i/>
          <w:lang w:eastAsia="en-US"/>
        </w:rPr>
        <w:t xml:space="preserve">разрабатывать </w:t>
      </w:r>
      <w:r w:rsidR="00E53743" w:rsidRPr="00164B6C">
        <w:rPr>
          <w:i/>
          <w:lang w:eastAsia="en-US"/>
        </w:rPr>
        <w:t>технологию на основе базовой технологи</w:t>
      </w:r>
      <w:r w:rsidRPr="00164B6C">
        <w:rPr>
          <w:i/>
          <w:lang w:eastAsia="en-US"/>
        </w:rPr>
        <w:t>и;</w:t>
      </w:r>
    </w:p>
    <w:p w:rsidR="00E53743" w:rsidRPr="00164B6C" w:rsidRDefault="006C7538" w:rsidP="001C6868">
      <w:pPr>
        <w:pStyle w:val="-11"/>
        <w:numPr>
          <w:ilvl w:val="1"/>
          <w:numId w:val="51"/>
        </w:numPr>
        <w:tabs>
          <w:tab w:val="left" w:pos="284"/>
          <w:tab w:val="left" w:pos="993"/>
        </w:tabs>
        <w:ind w:left="0" w:firstLine="0"/>
        <w:jc w:val="both"/>
        <w:rPr>
          <w:i/>
          <w:lang w:eastAsia="en-US"/>
        </w:rPr>
      </w:pPr>
      <w:r w:rsidRPr="00164B6C">
        <w:rPr>
          <w:i/>
          <w:lang w:eastAsia="en-US"/>
        </w:rPr>
        <w:t xml:space="preserve">технологизировать </w:t>
      </w:r>
      <w:r w:rsidR="00E53743" w:rsidRPr="00164B6C">
        <w:rPr>
          <w:i/>
          <w:lang w:eastAsia="en-US"/>
        </w:rPr>
        <w:t xml:space="preserve">свой опыт, </w:t>
      </w:r>
      <w:r w:rsidRPr="00164B6C">
        <w:rPr>
          <w:i/>
          <w:lang w:eastAsia="en-US"/>
        </w:rPr>
        <w:t xml:space="preserve">представлять </w:t>
      </w:r>
      <w:r w:rsidR="00E53743" w:rsidRPr="00164B6C">
        <w:rPr>
          <w:i/>
          <w:lang w:eastAsia="en-US"/>
        </w:rPr>
        <w:t>на основе ретроспективного анализа и унификации деятельности описание в виде инструкции или технологической карты</w:t>
      </w:r>
      <w:r w:rsidRPr="00164B6C">
        <w:rPr>
          <w:i/>
          <w:lang w:eastAsia="en-US"/>
        </w:rPr>
        <w:t>;</w:t>
      </w:r>
    </w:p>
    <w:p w:rsidR="00E53743" w:rsidRPr="00164B6C" w:rsidRDefault="006C7538" w:rsidP="001C6868">
      <w:pPr>
        <w:pStyle w:val="-11"/>
        <w:numPr>
          <w:ilvl w:val="1"/>
          <w:numId w:val="51"/>
        </w:numPr>
        <w:tabs>
          <w:tab w:val="left" w:pos="284"/>
          <w:tab w:val="left" w:pos="993"/>
        </w:tabs>
        <w:ind w:left="0" w:firstLine="0"/>
        <w:jc w:val="both"/>
        <w:rPr>
          <w:lang w:eastAsia="en-US"/>
        </w:rPr>
      </w:pPr>
      <w:r w:rsidRPr="00164B6C">
        <w:rPr>
          <w:i/>
          <w:lang w:eastAsia="en-US"/>
        </w:rPr>
        <w:t xml:space="preserve">оценивать </w:t>
      </w:r>
      <w:r w:rsidR="00E53743" w:rsidRPr="00164B6C">
        <w:rPr>
          <w:i/>
          <w:lang w:eastAsia="en-US"/>
        </w:rPr>
        <w:t>коммерческий потенциал продукта и / или технологии</w:t>
      </w:r>
      <w:r w:rsidR="00E53743" w:rsidRPr="00164B6C">
        <w:rPr>
          <w:lang w:eastAsia="en-US"/>
        </w:rPr>
        <w:t>.</w:t>
      </w:r>
    </w:p>
    <w:p w:rsidR="00E53743" w:rsidRPr="00164B6C" w:rsidRDefault="00E53743" w:rsidP="00FF304B">
      <w:pPr>
        <w:pStyle w:val="-11"/>
        <w:tabs>
          <w:tab w:val="left" w:pos="284"/>
        </w:tabs>
        <w:ind w:left="0"/>
        <w:jc w:val="both"/>
        <w:rPr>
          <w:b/>
          <w:lang w:eastAsia="en-US"/>
        </w:rPr>
      </w:pPr>
      <w:r w:rsidRPr="00164B6C">
        <w:rPr>
          <w:b/>
          <w:lang w:eastAsia="en-US"/>
        </w:rPr>
        <w:t>Построение образовательных траекторий и планов в области профессионального самоопределения</w:t>
      </w:r>
    </w:p>
    <w:p w:rsidR="00E53743" w:rsidRPr="00164B6C" w:rsidRDefault="00587979" w:rsidP="00FF304B">
      <w:pPr>
        <w:pStyle w:val="-11"/>
        <w:tabs>
          <w:tab w:val="left" w:pos="284"/>
        </w:tabs>
        <w:ind w:left="0"/>
        <w:jc w:val="both"/>
        <w:rPr>
          <w:rFonts w:eastAsia="MS Mincho"/>
        </w:rPr>
      </w:pPr>
      <w:r w:rsidRPr="00164B6C">
        <w:t>Выпускник научится</w:t>
      </w:r>
      <w:r w:rsidR="00E53743" w:rsidRPr="00164B6C">
        <w:t>:</w:t>
      </w:r>
    </w:p>
    <w:p w:rsidR="00E53743" w:rsidRPr="00164B6C" w:rsidRDefault="00587979" w:rsidP="001C6868">
      <w:pPr>
        <w:pStyle w:val="-11"/>
        <w:numPr>
          <w:ilvl w:val="1"/>
          <w:numId w:val="50"/>
        </w:numPr>
        <w:tabs>
          <w:tab w:val="left" w:pos="284"/>
          <w:tab w:val="left" w:pos="993"/>
        </w:tabs>
        <w:ind w:left="0" w:firstLine="0"/>
        <w:jc w:val="both"/>
        <w:rPr>
          <w:lang w:eastAsia="en-US"/>
        </w:rPr>
      </w:pPr>
      <w:r w:rsidRPr="00164B6C">
        <w:rPr>
          <w:lang w:eastAsia="en-US"/>
        </w:rPr>
        <w:t xml:space="preserve">характеризовать </w:t>
      </w:r>
      <w:r w:rsidR="00E53743" w:rsidRPr="00164B6C">
        <w:rPr>
          <w:lang w:eastAsia="en-US"/>
        </w:rPr>
        <w:t>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описывает тенденции их развития,</w:t>
      </w:r>
    </w:p>
    <w:p w:rsidR="00E53743" w:rsidRPr="00164B6C" w:rsidRDefault="00587979" w:rsidP="001C6868">
      <w:pPr>
        <w:pStyle w:val="-11"/>
        <w:numPr>
          <w:ilvl w:val="1"/>
          <w:numId w:val="50"/>
        </w:numPr>
        <w:tabs>
          <w:tab w:val="left" w:pos="284"/>
          <w:tab w:val="left" w:pos="993"/>
        </w:tabs>
        <w:ind w:left="0" w:firstLine="0"/>
        <w:jc w:val="both"/>
        <w:rPr>
          <w:lang w:eastAsia="en-US"/>
        </w:rPr>
      </w:pPr>
      <w:r w:rsidRPr="00164B6C">
        <w:rPr>
          <w:lang w:eastAsia="en-US"/>
        </w:rPr>
        <w:t xml:space="preserve">характеризовать </w:t>
      </w:r>
      <w:r w:rsidR="00E53743" w:rsidRPr="00164B6C">
        <w:rPr>
          <w:lang w:eastAsia="en-US"/>
        </w:rPr>
        <w:t>ситуацию на региональном рынке труда, называет тенденции е</w:t>
      </w:r>
      <w:r w:rsidR="00245F1D" w:rsidRPr="00164B6C">
        <w:rPr>
          <w:lang w:eastAsia="en-US"/>
        </w:rPr>
        <w:t>е</w:t>
      </w:r>
      <w:r w:rsidR="00E53743" w:rsidRPr="00164B6C">
        <w:rPr>
          <w:lang w:eastAsia="en-US"/>
        </w:rPr>
        <w:t xml:space="preserve"> развития,</w:t>
      </w:r>
    </w:p>
    <w:p w:rsidR="00E53743" w:rsidRPr="00164B6C" w:rsidRDefault="00F578F2" w:rsidP="001C6868">
      <w:pPr>
        <w:pStyle w:val="-11"/>
        <w:numPr>
          <w:ilvl w:val="1"/>
          <w:numId w:val="50"/>
        </w:numPr>
        <w:tabs>
          <w:tab w:val="left" w:pos="284"/>
          <w:tab w:val="left" w:pos="993"/>
        </w:tabs>
        <w:ind w:left="0" w:firstLine="0"/>
        <w:jc w:val="both"/>
        <w:rPr>
          <w:lang w:eastAsia="en-US"/>
        </w:rPr>
      </w:pPr>
      <w:r w:rsidRPr="00164B6C">
        <w:rPr>
          <w:lang w:eastAsia="en-US"/>
        </w:rPr>
        <w:t xml:space="preserve">разъяснять </w:t>
      </w:r>
      <w:r w:rsidR="00E53743" w:rsidRPr="00164B6C">
        <w:rPr>
          <w:lang w:eastAsia="en-US"/>
        </w:rPr>
        <w:t>социальное значение групп профессий, востребованных на региональном рынке труда,</w:t>
      </w:r>
    </w:p>
    <w:p w:rsidR="00E53743" w:rsidRPr="00164B6C" w:rsidRDefault="00587979" w:rsidP="001C6868">
      <w:pPr>
        <w:pStyle w:val="-11"/>
        <w:numPr>
          <w:ilvl w:val="1"/>
          <w:numId w:val="50"/>
        </w:numPr>
        <w:tabs>
          <w:tab w:val="left" w:pos="284"/>
          <w:tab w:val="left" w:pos="993"/>
        </w:tabs>
        <w:ind w:left="0" w:firstLine="0"/>
        <w:jc w:val="both"/>
        <w:rPr>
          <w:lang w:eastAsia="en-US"/>
        </w:rPr>
      </w:pPr>
      <w:r w:rsidRPr="00164B6C">
        <w:rPr>
          <w:lang w:eastAsia="en-US"/>
        </w:rPr>
        <w:t xml:space="preserve">характеризовать </w:t>
      </w:r>
      <w:r w:rsidR="00E53743" w:rsidRPr="00164B6C">
        <w:rPr>
          <w:lang w:eastAsia="en-US"/>
        </w:rPr>
        <w:t>группы предприятий региона проживания,</w:t>
      </w:r>
    </w:p>
    <w:p w:rsidR="00E53743" w:rsidRPr="00164B6C" w:rsidRDefault="00587979" w:rsidP="001C6868">
      <w:pPr>
        <w:pStyle w:val="-11"/>
        <w:numPr>
          <w:ilvl w:val="1"/>
          <w:numId w:val="50"/>
        </w:numPr>
        <w:tabs>
          <w:tab w:val="left" w:pos="284"/>
          <w:tab w:val="left" w:pos="993"/>
        </w:tabs>
        <w:ind w:left="0" w:firstLine="0"/>
        <w:jc w:val="both"/>
        <w:rPr>
          <w:lang w:eastAsia="en-US"/>
        </w:rPr>
      </w:pPr>
      <w:r w:rsidRPr="00164B6C">
        <w:rPr>
          <w:lang w:eastAsia="en-US"/>
        </w:rPr>
        <w:t xml:space="preserve">характеризовать </w:t>
      </w:r>
      <w:r w:rsidR="00E53743" w:rsidRPr="00164B6C">
        <w:rPr>
          <w:lang w:eastAsia="en-US"/>
        </w:rPr>
        <w:t>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 обучения,</w:t>
      </w:r>
    </w:p>
    <w:p w:rsidR="00E53743" w:rsidRPr="00164B6C" w:rsidRDefault="00587979" w:rsidP="001C6868">
      <w:pPr>
        <w:pStyle w:val="-11"/>
        <w:numPr>
          <w:ilvl w:val="1"/>
          <w:numId w:val="50"/>
        </w:numPr>
        <w:tabs>
          <w:tab w:val="left" w:pos="284"/>
          <w:tab w:val="left" w:pos="993"/>
        </w:tabs>
        <w:ind w:left="0" w:firstLine="0"/>
        <w:jc w:val="both"/>
        <w:rPr>
          <w:lang w:eastAsia="en-US"/>
        </w:rPr>
      </w:pPr>
      <w:r w:rsidRPr="00164B6C">
        <w:rPr>
          <w:lang w:eastAsia="en-US"/>
        </w:rPr>
        <w:t xml:space="preserve">анализировать </w:t>
      </w:r>
      <w:r w:rsidR="00E53743" w:rsidRPr="00164B6C">
        <w:rPr>
          <w:lang w:eastAsia="en-US"/>
        </w:rPr>
        <w:t>свои мотивы и причины принятия тех или иных решений,</w:t>
      </w:r>
    </w:p>
    <w:p w:rsidR="00E53743" w:rsidRPr="00164B6C" w:rsidRDefault="00587979" w:rsidP="001C6868">
      <w:pPr>
        <w:pStyle w:val="-11"/>
        <w:numPr>
          <w:ilvl w:val="1"/>
          <w:numId w:val="50"/>
        </w:numPr>
        <w:tabs>
          <w:tab w:val="left" w:pos="284"/>
          <w:tab w:val="left" w:pos="993"/>
        </w:tabs>
        <w:ind w:left="0" w:firstLine="0"/>
        <w:jc w:val="both"/>
        <w:rPr>
          <w:lang w:eastAsia="en-US"/>
        </w:rPr>
      </w:pPr>
      <w:r w:rsidRPr="00164B6C">
        <w:rPr>
          <w:lang w:eastAsia="en-US"/>
        </w:rPr>
        <w:t xml:space="preserve">анализировать </w:t>
      </w:r>
      <w:r w:rsidR="00E53743" w:rsidRPr="00164B6C">
        <w:rPr>
          <w:lang w:eastAsia="en-US"/>
        </w:rPr>
        <w:t>результаты и последствия своих решений, связанных с выбором и реализацией образовательной траектории,</w:t>
      </w:r>
    </w:p>
    <w:p w:rsidR="00E53743" w:rsidRPr="00164B6C" w:rsidRDefault="00587979" w:rsidP="001C6868">
      <w:pPr>
        <w:pStyle w:val="-11"/>
        <w:numPr>
          <w:ilvl w:val="1"/>
          <w:numId w:val="50"/>
        </w:numPr>
        <w:tabs>
          <w:tab w:val="left" w:pos="284"/>
          <w:tab w:val="left" w:pos="993"/>
        </w:tabs>
        <w:ind w:left="0" w:firstLine="0"/>
        <w:jc w:val="both"/>
        <w:rPr>
          <w:lang w:eastAsia="en-US"/>
        </w:rPr>
      </w:pPr>
      <w:r w:rsidRPr="00164B6C">
        <w:rPr>
          <w:lang w:eastAsia="en-US"/>
        </w:rPr>
        <w:t xml:space="preserve">анализировать </w:t>
      </w:r>
      <w:r w:rsidR="00E53743" w:rsidRPr="00164B6C">
        <w:rPr>
          <w:lang w:eastAsia="en-US"/>
        </w:rPr>
        <w:t>свои возможности и предпочтения, связанные с освоением определ</w:t>
      </w:r>
      <w:r w:rsidR="00245F1D" w:rsidRPr="00164B6C">
        <w:rPr>
          <w:lang w:eastAsia="en-US"/>
        </w:rPr>
        <w:t>е</w:t>
      </w:r>
      <w:r w:rsidR="00E53743" w:rsidRPr="00164B6C">
        <w:rPr>
          <w:lang w:eastAsia="en-US"/>
        </w:rPr>
        <w:t>нного уровня образовательных программ и реализацией тех или иных видов деятельности,</w:t>
      </w:r>
    </w:p>
    <w:p w:rsidR="00E53743" w:rsidRPr="00164B6C" w:rsidRDefault="00587979" w:rsidP="001C6868">
      <w:pPr>
        <w:pStyle w:val="-11"/>
        <w:numPr>
          <w:ilvl w:val="1"/>
          <w:numId w:val="50"/>
        </w:numPr>
        <w:tabs>
          <w:tab w:val="left" w:pos="284"/>
          <w:tab w:val="left" w:pos="993"/>
        </w:tabs>
        <w:ind w:left="0" w:firstLine="0"/>
        <w:jc w:val="both"/>
        <w:rPr>
          <w:lang w:eastAsia="en-US"/>
        </w:rPr>
      </w:pPr>
      <w:r w:rsidRPr="00164B6C">
        <w:rPr>
          <w:lang w:eastAsia="en-US"/>
        </w:rPr>
        <w:t xml:space="preserve">получит </w:t>
      </w:r>
      <w:r w:rsidR="00E53743" w:rsidRPr="00164B6C">
        <w:rPr>
          <w:lang w:eastAsia="en-US"/>
        </w:rPr>
        <w:t>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E53743" w:rsidRPr="00164B6C" w:rsidRDefault="00587979" w:rsidP="001C6868">
      <w:pPr>
        <w:pStyle w:val="-11"/>
        <w:numPr>
          <w:ilvl w:val="1"/>
          <w:numId w:val="50"/>
        </w:numPr>
        <w:tabs>
          <w:tab w:val="left" w:pos="284"/>
          <w:tab w:val="left" w:pos="993"/>
        </w:tabs>
        <w:ind w:left="0" w:firstLine="0"/>
        <w:jc w:val="both"/>
        <w:rPr>
          <w:lang w:eastAsia="en-US"/>
        </w:rPr>
      </w:pPr>
      <w:r w:rsidRPr="00164B6C">
        <w:rPr>
          <w:lang w:eastAsia="en-US"/>
        </w:rPr>
        <w:t xml:space="preserve">получит </w:t>
      </w:r>
      <w:r w:rsidR="00E53743" w:rsidRPr="00164B6C">
        <w:rPr>
          <w:lang w:eastAsia="en-US"/>
        </w:rPr>
        <w:t>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E53743" w:rsidRPr="00164B6C" w:rsidRDefault="00E53743"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E53743" w:rsidRPr="00164B6C" w:rsidRDefault="006C7538" w:rsidP="001C6868">
      <w:pPr>
        <w:pStyle w:val="-11"/>
        <w:numPr>
          <w:ilvl w:val="1"/>
          <w:numId w:val="49"/>
        </w:numPr>
        <w:tabs>
          <w:tab w:val="left" w:pos="284"/>
          <w:tab w:val="left" w:pos="993"/>
        </w:tabs>
        <w:ind w:left="0" w:firstLine="0"/>
        <w:jc w:val="both"/>
        <w:rPr>
          <w:i/>
          <w:lang w:eastAsia="en-US"/>
        </w:rPr>
      </w:pPr>
      <w:r w:rsidRPr="00164B6C">
        <w:rPr>
          <w:i/>
          <w:lang w:eastAsia="en-US"/>
        </w:rPr>
        <w:t xml:space="preserve">предлагать </w:t>
      </w:r>
      <w:r w:rsidR="00E53743" w:rsidRPr="00164B6C">
        <w:rPr>
          <w:i/>
          <w:lang w:eastAsia="en-US"/>
        </w:rPr>
        <w:t>альтернативные варианты траекторий профессионального образования для занятия заданных должностей</w:t>
      </w:r>
      <w:r w:rsidRPr="00164B6C">
        <w:rPr>
          <w:i/>
          <w:lang w:eastAsia="en-US"/>
        </w:rPr>
        <w:t>;</w:t>
      </w:r>
    </w:p>
    <w:p w:rsidR="00E53743" w:rsidRPr="00164B6C" w:rsidRDefault="006C7538" w:rsidP="001C6868">
      <w:pPr>
        <w:pStyle w:val="-11"/>
        <w:numPr>
          <w:ilvl w:val="1"/>
          <w:numId w:val="47"/>
        </w:numPr>
        <w:tabs>
          <w:tab w:val="left" w:pos="284"/>
          <w:tab w:val="left" w:pos="993"/>
        </w:tabs>
        <w:ind w:left="0" w:firstLine="0"/>
        <w:jc w:val="both"/>
        <w:rPr>
          <w:lang w:eastAsia="en-US"/>
        </w:rPr>
      </w:pPr>
      <w:r w:rsidRPr="00164B6C">
        <w:rPr>
          <w:i/>
          <w:lang w:eastAsia="en-US"/>
        </w:rPr>
        <w:t xml:space="preserve">анализировать </w:t>
      </w:r>
      <w:r w:rsidR="00E53743" w:rsidRPr="00164B6C">
        <w:rPr>
          <w:i/>
          <w:lang w:eastAsia="en-US"/>
        </w:rPr>
        <w:t>социальный статус произвольно заданной социально-профессиональной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w:t>
      </w:r>
      <w:r w:rsidR="00E53743" w:rsidRPr="00164B6C">
        <w:rPr>
          <w:lang w:eastAsia="en-US"/>
        </w:rPr>
        <w:t>.</w:t>
      </w:r>
    </w:p>
    <w:p w:rsidR="00E53743" w:rsidRPr="00164B6C" w:rsidRDefault="00E53743" w:rsidP="00FF304B">
      <w:pPr>
        <w:pStyle w:val="afff8"/>
        <w:tabs>
          <w:tab w:val="left" w:pos="284"/>
        </w:tabs>
        <w:spacing w:line="240" w:lineRule="auto"/>
        <w:ind w:firstLine="0"/>
        <w:outlineLvl w:val="0"/>
        <w:rPr>
          <w:b/>
          <w:sz w:val="24"/>
        </w:rPr>
      </w:pPr>
      <w:bookmarkStart w:id="84" w:name="_Toc409691646"/>
      <w:bookmarkStart w:id="85" w:name="_Toc410653969"/>
      <w:bookmarkStart w:id="86" w:name="_Toc410702973"/>
      <w:bookmarkStart w:id="87" w:name="_Toc414553155"/>
      <w:r w:rsidRPr="00164B6C">
        <w:rPr>
          <w:b/>
          <w:sz w:val="24"/>
        </w:rPr>
        <w:t>По годам обучения результаты могут быть структурированы и конкретизированы следующим образом:</w:t>
      </w:r>
      <w:bookmarkEnd w:id="84"/>
      <w:bookmarkEnd w:id="85"/>
      <w:bookmarkEnd w:id="86"/>
      <w:bookmarkEnd w:id="87"/>
    </w:p>
    <w:p w:rsidR="00E53743" w:rsidRPr="00164B6C" w:rsidRDefault="00E53743"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5 класс</w:t>
      </w:r>
    </w:p>
    <w:p w:rsidR="00E53743" w:rsidRPr="00164B6C" w:rsidRDefault="00E53743"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По завершении учебного года обучающийся:</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характеризует рекламу как средство формирования потребностей</w:t>
      </w:r>
      <w:r w:rsidR="006C7538"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характеризует виды ресурсов, объясняет место ресурсов в проектировании и реализации технологического процесса</w:t>
      </w:r>
      <w:r w:rsidR="006C7538"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называет предприятия региона проживания, работающие на основе современных производственных технологий, приводит примеры функций работников этих предприятий</w:t>
      </w:r>
      <w:r w:rsidR="006C7538"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разъясняет содержание понятий «технология», «технологический процесс», «потребность», «конструкция», «механизм», «проект» и адекватно пользуется этими понятиями</w:t>
      </w:r>
      <w:r w:rsidR="006C7538"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объясняет основания развития технологий, опираясь на произвольно избранную группу потребностей, которые удовлетворяют эти технологии</w:t>
      </w:r>
      <w:r w:rsidR="006C7538"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приводит произвольные примеры производственных технологий и технологий в сфере быта</w:t>
      </w:r>
      <w:r w:rsidR="006C7538"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объясняет, приводя примеры, принципиальную технологическую схему, в том числе характеризуя негативные эффекты</w:t>
      </w:r>
      <w:r w:rsidR="006C7538"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составляет техническое задание, памятку, инструкцию, технологическую карту</w:t>
      </w:r>
      <w:r w:rsidR="006C7538"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осуществляет сборку моделей с помощью образовательного конструктора по инструкции</w:t>
      </w:r>
      <w:r w:rsidR="006C7538"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осуществляет выбор товара в модельной ситуации</w:t>
      </w:r>
      <w:r w:rsidR="006C7538"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 осуществляет сохранение информации в формах описания, схемы, эскиза, фотографии</w:t>
      </w:r>
      <w:r w:rsidR="006C7538"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конструирует модель по заданному прототипу</w:t>
      </w:r>
      <w:r w:rsidR="006C7538"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осуществляет корректное применение / хранение произвольно заданного продукта на основе информации производителя (инструкции, памятки, этикетки)</w:t>
      </w:r>
      <w:r w:rsidR="006C7538"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изучения потребностей ближайшего социального окружения на основе самостоятельно разработанной программы</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проведения испытания, анализа, модернизации модели</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разработки оригинальных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изготовления информационного продукта по заданному алгоритму</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регулирования) рабочих инструментов</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разработки или оптимизации и введение технологии на примере организации д</w:t>
      </w:r>
      <w:r w:rsidR="00243C14" w:rsidRPr="00164B6C">
        <w:rPr>
          <w:rFonts w:ascii="Times New Roman" w:hAnsi="Times New Roman"/>
          <w:sz w:val="24"/>
          <w:szCs w:val="24"/>
        </w:rPr>
        <w:t>ействий и взаимодействия в быту.</w:t>
      </w:r>
    </w:p>
    <w:p w:rsidR="00E53743" w:rsidRPr="00164B6C" w:rsidRDefault="00E53743"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6 класс</w:t>
      </w:r>
    </w:p>
    <w:p w:rsidR="00E53743" w:rsidRPr="00164B6C" w:rsidRDefault="00E53743"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По завершении учебного года обучающийся:</w:t>
      </w:r>
    </w:p>
    <w:p w:rsidR="00E53743" w:rsidRPr="00164B6C" w:rsidRDefault="00E53743" w:rsidP="001C6868">
      <w:pPr>
        <w:numPr>
          <w:ilvl w:val="1"/>
          <w:numId w:val="47"/>
        </w:numPr>
        <w:tabs>
          <w:tab w:val="left" w:pos="284"/>
          <w:tab w:val="left" w:pos="426"/>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 проживания</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426"/>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описывает жизненный цикл технологии, приводя примеры</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426"/>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оперирует понятием «технологическая система» при описании средств удовлетворения потребностей человека</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426"/>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проводит морфологический и функциональный анализ технологической системы</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426"/>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проводит анализ технологической системы – надсистемы – подсистемы в процессе проектирования продукта</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426"/>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читает элементарные чертежи и эскизы</w:t>
      </w:r>
      <w:r w:rsidR="00523BF1" w:rsidRPr="00164B6C">
        <w:rPr>
          <w:rFonts w:ascii="Times New Roman" w:hAnsi="Times New Roman"/>
          <w:sz w:val="24"/>
          <w:szCs w:val="24"/>
        </w:rPr>
        <w:t>;</w:t>
      </w:r>
    </w:p>
    <w:p w:rsidR="00523BF1" w:rsidRPr="00164B6C" w:rsidRDefault="00E53743" w:rsidP="001C6868">
      <w:pPr>
        <w:numPr>
          <w:ilvl w:val="1"/>
          <w:numId w:val="47"/>
        </w:numPr>
        <w:tabs>
          <w:tab w:val="left" w:pos="284"/>
          <w:tab w:val="left" w:pos="426"/>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выполняет эскизы механизмов, интерьера</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426"/>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освоил техники обработки материалов (по выбору обучающегося в соответствии с содержанием проектной деятельности)</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426"/>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применяет простые механизмы для решения поставленных задач по модернизации / проектированию технологических систем</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426"/>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строит модель механизма, состоящего из нескольких простых механизмов по кинематической схеме</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426"/>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исследования способов жизнеобеспечения и состояния жилых зданий микрорайона / поселения</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426"/>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решения задач на взаимодействие со службами ЖКХ</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426"/>
          <w:tab w:val="left" w:pos="993"/>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опыт мониторинга развития технологий произвольно избранной отрасли, удовлетворяющих произвольно избранную группу потребностей на основе работы с информационными источниками различных видов</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426"/>
          <w:tab w:val="left" w:pos="993"/>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модификации механизмов (на основе технической документации) для получения заданных свойств (решение задачи)</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426"/>
          <w:tab w:val="left" w:pos="993"/>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планирования (разработки) получения материального продукта в соответствии с собственными задачами (включая моделирование и разработку документации) или на основе самостоятельно провед</w:t>
      </w:r>
      <w:r w:rsidR="00245F1D" w:rsidRPr="00164B6C">
        <w:rPr>
          <w:rFonts w:ascii="Times New Roman" w:hAnsi="Times New Roman"/>
          <w:sz w:val="24"/>
          <w:szCs w:val="24"/>
        </w:rPr>
        <w:t>е</w:t>
      </w:r>
      <w:r w:rsidRPr="00164B6C">
        <w:rPr>
          <w:rFonts w:ascii="Times New Roman" w:hAnsi="Times New Roman"/>
          <w:sz w:val="24"/>
          <w:szCs w:val="24"/>
        </w:rPr>
        <w:t>нных исследований потребительских интересов.</w:t>
      </w:r>
    </w:p>
    <w:p w:rsidR="00E53743" w:rsidRPr="00164B6C" w:rsidRDefault="00E53743"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7 класс</w:t>
      </w:r>
    </w:p>
    <w:p w:rsidR="00E53743" w:rsidRPr="00164B6C" w:rsidRDefault="00E53743"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По завершении учебного года обучающийся:</w:t>
      </w:r>
    </w:p>
    <w:p w:rsidR="00E53743" w:rsidRPr="00164B6C" w:rsidRDefault="00E53743" w:rsidP="001C6868">
      <w:pPr>
        <w:numPr>
          <w:ilvl w:val="1"/>
          <w:numId w:val="47"/>
        </w:numPr>
        <w:tabs>
          <w:tab w:val="left" w:pos="284"/>
          <w:tab w:val="left" w:pos="993"/>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 проживания</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называет и характеризует актуальные и перспективные информационные технологии, характеризует профессии в сфере информационных технологий</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деятельности представителей различных профессий</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перечисляет, характеризует и распознает устройства для накопления энергии, для передачи энергии</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объясняет понятие «машина», характеризует технологические системы, преобразующие энергию в вид, необходимый потребителю</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объясняет сущность управления в технологических системах, характеризует автоматические и саморегулируемые системы</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осуществляет сборку электрических цепей по электрической схеме, проводит анализ неполадок электрической цепи</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выполняет базовые операции редактора компьютерного тр</w:t>
      </w:r>
      <w:r w:rsidR="00245F1D" w:rsidRPr="00164B6C">
        <w:rPr>
          <w:rFonts w:ascii="Times New Roman" w:hAnsi="Times New Roman"/>
          <w:sz w:val="24"/>
          <w:szCs w:val="24"/>
        </w:rPr>
        <w:t>е</w:t>
      </w:r>
      <w:r w:rsidRPr="00164B6C">
        <w:rPr>
          <w:rFonts w:ascii="Times New Roman" w:hAnsi="Times New Roman"/>
          <w:sz w:val="24"/>
          <w:szCs w:val="24"/>
        </w:rPr>
        <w:t>хмерного проектирования (на выбор образовательной организации)</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конструирует простые системы с обратной связью на основе технических конструкторов</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следует технологии, в том числе, в процессе изготовления субъективно нового продукта</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разработки проекта освещения выбранного помещения, включая отбор конкретных приборов, составление схемы электропроводки</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разработки и создания изделия средствами учебного станка, управляемого программой компьютерного тр</w:t>
      </w:r>
      <w:r w:rsidR="00245F1D" w:rsidRPr="00164B6C">
        <w:rPr>
          <w:rFonts w:ascii="Times New Roman" w:hAnsi="Times New Roman"/>
          <w:sz w:val="24"/>
          <w:szCs w:val="24"/>
        </w:rPr>
        <w:t>е</w:t>
      </w:r>
      <w:r w:rsidRPr="00164B6C">
        <w:rPr>
          <w:rFonts w:ascii="Times New Roman" w:hAnsi="Times New Roman"/>
          <w:sz w:val="24"/>
          <w:szCs w:val="24"/>
        </w:rPr>
        <w:t>хмерного проектирования</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оптимизации заданного способа (технологии) получения материального продукта (на основании собственной практики использования этого способа).</w:t>
      </w:r>
    </w:p>
    <w:p w:rsidR="00E53743" w:rsidRPr="00164B6C" w:rsidRDefault="00E53743"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8 класс</w:t>
      </w:r>
    </w:p>
    <w:p w:rsidR="00E53743" w:rsidRPr="00164B6C" w:rsidRDefault="00E53743"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По завершении учебного года обучающийся:</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называет и характеризует актуальные и перспективные технологии обработки материалов, технологии получения материалов с заданными свойствами</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характеризует современную индустрию питания, в том числе в регионе проживания, и перспективы е</w:t>
      </w:r>
      <w:r w:rsidR="00245F1D" w:rsidRPr="00164B6C">
        <w:rPr>
          <w:rFonts w:ascii="Times New Roman" w:hAnsi="Times New Roman"/>
          <w:sz w:val="24"/>
          <w:szCs w:val="24"/>
        </w:rPr>
        <w:t>е</w:t>
      </w:r>
      <w:r w:rsidRPr="00164B6C">
        <w:rPr>
          <w:rFonts w:ascii="Times New Roman" w:hAnsi="Times New Roman"/>
          <w:sz w:val="24"/>
          <w:szCs w:val="24"/>
        </w:rPr>
        <w:t xml:space="preserve"> развития</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называет и характеризует актуальные и перспективные технологии транспорта</w:t>
      </w:r>
      <w:r w:rsidR="00523BF1"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w:t>
      </w:r>
      <w:r w:rsidR="00F578F2"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характеризует ситуацию на региональном рынке труда, называет тенденции е</w:t>
      </w:r>
      <w:r w:rsidR="00A23AB5" w:rsidRPr="00164B6C">
        <w:rPr>
          <w:rFonts w:ascii="Times New Roman" w:hAnsi="Times New Roman"/>
          <w:sz w:val="24"/>
          <w:szCs w:val="24"/>
        </w:rPr>
        <w:t>е</w:t>
      </w:r>
      <w:r w:rsidRPr="00164B6C">
        <w:rPr>
          <w:rFonts w:ascii="Times New Roman" w:hAnsi="Times New Roman"/>
          <w:sz w:val="24"/>
          <w:szCs w:val="24"/>
        </w:rPr>
        <w:t xml:space="preserve"> развития;</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перечисляет и характеризует виды технической и технологической документации</w:t>
      </w:r>
      <w:r w:rsidR="00F578F2"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w:t>
      </w:r>
      <w:r w:rsidR="00F578F2"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 технологий</w:t>
      </w:r>
      <w:r w:rsidR="00F578F2"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разъясняет функции модели и принципы моделирования</w:t>
      </w:r>
      <w:r w:rsidR="00F578F2"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созда</w:t>
      </w:r>
      <w:r w:rsidR="00A23AB5" w:rsidRPr="00164B6C">
        <w:rPr>
          <w:rFonts w:ascii="Times New Roman" w:hAnsi="Times New Roman"/>
          <w:sz w:val="24"/>
          <w:szCs w:val="24"/>
        </w:rPr>
        <w:t>е</w:t>
      </w:r>
      <w:r w:rsidRPr="00164B6C">
        <w:rPr>
          <w:rFonts w:ascii="Times New Roman" w:hAnsi="Times New Roman"/>
          <w:sz w:val="24"/>
          <w:szCs w:val="24"/>
        </w:rPr>
        <w:t>т модель, адекватную практической задаче</w:t>
      </w:r>
      <w:r w:rsidR="00F578F2"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отбирает материал в соответствии с техническим решением или по заданным критериям</w:t>
      </w:r>
      <w:r w:rsidR="00F578F2"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составляет рацион питания, адекватный ситуации</w:t>
      </w:r>
      <w:r w:rsidR="00F578F2"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планирует продвижение продукта</w:t>
      </w:r>
      <w:r w:rsidR="00F578F2"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регламентирует заданный процесс в заданной форме</w:t>
      </w:r>
      <w:r w:rsidR="00F578F2"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проводит оценку и испытание полученного продукта</w:t>
      </w:r>
      <w:r w:rsidR="00F578F2"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описывает технологическое решение с помощью текста, рисунков, графического изображения</w:t>
      </w:r>
      <w:r w:rsidR="00F578F2"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лабораторного исследования продуктов питания</w:t>
      </w:r>
      <w:r w:rsidR="00F578F2"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разработки организационного проекта и решения логистических задач</w:t>
      </w:r>
      <w:r w:rsidR="00F578F2"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компьютерного моделирования / проведения виртуального эксперимента по избранной обучающимся характеристике транспортного средства</w:t>
      </w:r>
      <w:r w:rsidR="00F578F2"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выявления проблем транспортной логистики насел</w:t>
      </w:r>
      <w:r w:rsidR="00A23AB5" w:rsidRPr="00164B6C">
        <w:rPr>
          <w:rFonts w:ascii="Times New Roman" w:hAnsi="Times New Roman"/>
          <w:sz w:val="24"/>
          <w:szCs w:val="24"/>
        </w:rPr>
        <w:t>е</w:t>
      </w:r>
      <w:r w:rsidRPr="00164B6C">
        <w:rPr>
          <w:rFonts w:ascii="Times New Roman" w:hAnsi="Times New Roman"/>
          <w:sz w:val="24"/>
          <w:szCs w:val="24"/>
        </w:rPr>
        <w:t>нного пункта / трассы на основе самостоятельно спланированного наблюдения</w:t>
      </w:r>
      <w:r w:rsidR="00F578F2" w:rsidRPr="00164B6C">
        <w:rPr>
          <w:rFonts w:ascii="Times New Roman" w:hAnsi="Times New Roman"/>
          <w:sz w:val="24"/>
          <w:szCs w:val="24"/>
        </w:rPr>
        <w:t>;</w:t>
      </w:r>
      <w:r w:rsidRPr="00164B6C">
        <w:rPr>
          <w:rFonts w:ascii="Times New Roman" w:hAnsi="Times New Roman"/>
          <w:sz w:val="24"/>
          <w:szCs w:val="24"/>
        </w:rPr>
        <w:t xml:space="preserve"> </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моделирования транспортных потоков</w:t>
      </w:r>
      <w:r w:rsidR="00F578F2"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опыт анализа объявлений, предлагающих работу</w:t>
      </w:r>
      <w:r w:rsidR="00F578F2"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 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r w:rsidR="00F578F2"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создания информационного продукта и его встраивания в заданную оболочку</w:t>
      </w:r>
      <w:r w:rsidR="00F578F2" w:rsidRPr="00164B6C">
        <w:rPr>
          <w:rFonts w:ascii="Times New Roman" w:hAnsi="Times New Roman"/>
          <w:sz w:val="24"/>
          <w:szCs w:val="24"/>
        </w:rPr>
        <w:t>;</w:t>
      </w:r>
    </w:p>
    <w:p w:rsidR="00E53743" w:rsidRPr="00164B6C" w:rsidRDefault="00E53743" w:rsidP="001C6868">
      <w:pPr>
        <w:numPr>
          <w:ilvl w:val="1"/>
          <w:numId w:val="47"/>
        </w:numPr>
        <w:tabs>
          <w:tab w:val="left" w:pos="284"/>
          <w:tab w:val="left" w:pos="993"/>
          <w:tab w:val="left" w:pos="1134"/>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разработки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E53743" w:rsidRPr="00164B6C" w:rsidRDefault="00E53743"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 xml:space="preserve">9 класс </w:t>
      </w:r>
    </w:p>
    <w:p w:rsidR="00E53743" w:rsidRPr="00164B6C" w:rsidRDefault="00E53743"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По завершении учебного года обучающийся:</w:t>
      </w:r>
    </w:p>
    <w:p w:rsidR="00E53743" w:rsidRPr="00164B6C" w:rsidRDefault="00E53743" w:rsidP="001C6868">
      <w:pPr>
        <w:numPr>
          <w:ilvl w:val="1"/>
          <w:numId w:val="47"/>
        </w:numPr>
        <w:tabs>
          <w:tab w:val="left" w:pos="284"/>
          <w:tab w:val="left" w:pos="426"/>
          <w:tab w:val="left" w:pos="993"/>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называет и характеризует актуальные и перспективные медицинские технологии,  </w:t>
      </w:r>
    </w:p>
    <w:p w:rsidR="00E53743" w:rsidRPr="00164B6C" w:rsidRDefault="00E53743" w:rsidP="001C6868">
      <w:pPr>
        <w:numPr>
          <w:ilvl w:val="1"/>
          <w:numId w:val="47"/>
        </w:numPr>
        <w:tabs>
          <w:tab w:val="left" w:pos="284"/>
          <w:tab w:val="left" w:pos="426"/>
          <w:tab w:val="left" w:pos="993"/>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называет и характеризует технологии в области электроники, тенденции их развития и новые продукты на их основе,</w:t>
      </w:r>
    </w:p>
    <w:p w:rsidR="00E53743" w:rsidRPr="00164B6C" w:rsidRDefault="00E53743" w:rsidP="001C6868">
      <w:pPr>
        <w:numPr>
          <w:ilvl w:val="1"/>
          <w:numId w:val="47"/>
        </w:numPr>
        <w:tabs>
          <w:tab w:val="left" w:pos="284"/>
          <w:tab w:val="left" w:pos="426"/>
          <w:tab w:val="left" w:pos="993"/>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объясняет закономерности технологического развития цивилизации,</w:t>
      </w:r>
    </w:p>
    <w:p w:rsidR="00E53743" w:rsidRPr="00164B6C" w:rsidRDefault="00E53743" w:rsidP="001C6868">
      <w:pPr>
        <w:numPr>
          <w:ilvl w:val="1"/>
          <w:numId w:val="47"/>
        </w:numPr>
        <w:tabs>
          <w:tab w:val="left" w:pos="284"/>
          <w:tab w:val="left" w:pos="426"/>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разъясняет социальное значение групп профессий, востребованных на региональном рынке труда,</w:t>
      </w:r>
    </w:p>
    <w:p w:rsidR="00E53743" w:rsidRPr="00164B6C" w:rsidRDefault="00E53743" w:rsidP="001C6868">
      <w:pPr>
        <w:numPr>
          <w:ilvl w:val="1"/>
          <w:numId w:val="47"/>
        </w:numPr>
        <w:tabs>
          <w:tab w:val="left" w:pos="284"/>
          <w:tab w:val="left" w:pos="426"/>
          <w:tab w:val="left" w:pos="993"/>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оценивает условия использования технологии в том числе с позиций экологической защищ</w:t>
      </w:r>
      <w:r w:rsidR="00A23AB5" w:rsidRPr="00164B6C">
        <w:rPr>
          <w:rFonts w:ascii="Times New Roman" w:hAnsi="Times New Roman"/>
          <w:sz w:val="24"/>
          <w:szCs w:val="24"/>
        </w:rPr>
        <w:t>е</w:t>
      </w:r>
      <w:r w:rsidRPr="00164B6C">
        <w:rPr>
          <w:rFonts w:ascii="Times New Roman" w:hAnsi="Times New Roman"/>
          <w:sz w:val="24"/>
          <w:szCs w:val="24"/>
        </w:rPr>
        <w:t>нности,</w:t>
      </w:r>
    </w:p>
    <w:p w:rsidR="00E53743" w:rsidRPr="00164B6C" w:rsidRDefault="00E53743" w:rsidP="001C6868">
      <w:pPr>
        <w:numPr>
          <w:ilvl w:val="1"/>
          <w:numId w:val="47"/>
        </w:numPr>
        <w:tabs>
          <w:tab w:val="left" w:pos="284"/>
          <w:tab w:val="left" w:pos="426"/>
          <w:tab w:val="left" w:pos="993"/>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прогнозирует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w:t>
      </w:r>
      <w:r w:rsidR="00A23AB5" w:rsidRPr="00164B6C">
        <w:rPr>
          <w:rFonts w:ascii="Times New Roman" w:hAnsi="Times New Roman"/>
          <w:sz w:val="24"/>
          <w:szCs w:val="24"/>
        </w:rPr>
        <w:t>е</w:t>
      </w:r>
      <w:r w:rsidRPr="00164B6C">
        <w:rPr>
          <w:rFonts w:ascii="Times New Roman" w:hAnsi="Times New Roman"/>
          <w:sz w:val="24"/>
          <w:szCs w:val="24"/>
        </w:rPr>
        <w:t>м, в том числе самостоятельно планируя такого рода эксперименты,</w:t>
      </w:r>
    </w:p>
    <w:p w:rsidR="00E53743" w:rsidRPr="00164B6C" w:rsidRDefault="00E53743" w:rsidP="001C6868">
      <w:pPr>
        <w:numPr>
          <w:ilvl w:val="1"/>
          <w:numId w:val="47"/>
        </w:numPr>
        <w:tabs>
          <w:tab w:val="left" w:pos="284"/>
          <w:tab w:val="left" w:pos="426"/>
          <w:tab w:val="left" w:pos="993"/>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анализирует возможные технологические решения, определяет их достоинства и недостатки в контексте заданной ситуации, </w:t>
      </w:r>
    </w:p>
    <w:p w:rsidR="00E53743" w:rsidRPr="00164B6C" w:rsidRDefault="00E53743" w:rsidP="001C6868">
      <w:pPr>
        <w:numPr>
          <w:ilvl w:val="1"/>
          <w:numId w:val="47"/>
        </w:numPr>
        <w:tabs>
          <w:tab w:val="left" w:pos="284"/>
          <w:tab w:val="left" w:pos="426"/>
          <w:tab w:val="left" w:pos="993"/>
          <w:tab w:val="left" w:pos="2410"/>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E53743" w:rsidRPr="00164B6C" w:rsidRDefault="00E53743" w:rsidP="001C6868">
      <w:pPr>
        <w:numPr>
          <w:ilvl w:val="1"/>
          <w:numId w:val="47"/>
        </w:numPr>
        <w:tabs>
          <w:tab w:val="left" w:pos="284"/>
          <w:tab w:val="left" w:pos="426"/>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анализирует результаты и последствия своих решений, связанных с выбором и реализацией собственной образовательной траектории,</w:t>
      </w:r>
    </w:p>
    <w:p w:rsidR="00E53743" w:rsidRPr="00164B6C" w:rsidRDefault="00E53743" w:rsidP="001C6868">
      <w:pPr>
        <w:numPr>
          <w:ilvl w:val="1"/>
          <w:numId w:val="47"/>
        </w:numPr>
        <w:tabs>
          <w:tab w:val="left" w:pos="284"/>
          <w:tab w:val="left" w:pos="426"/>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анализирует свои возможности и предпочтения, связанные с освоением определ</w:t>
      </w:r>
      <w:r w:rsidR="00A23AB5" w:rsidRPr="00164B6C">
        <w:rPr>
          <w:rFonts w:ascii="Times New Roman" w:hAnsi="Times New Roman"/>
          <w:sz w:val="24"/>
          <w:szCs w:val="24"/>
        </w:rPr>
        <w:t>е</w:t>
      </w:r>
      <w:r w:rsidRPr="00164B6C">
        <w:rPr>
          <w:rFonts w:ascii="Times New Roman" w:hAnsi="Times New Roman"/>
          <w:sz w:val="24"/>
          <w:szCs w:val="24"/>
        </w:rPr>
        <w:t>нного уровня образовательных программ и реализацией тех или иных видов деятельности,</w:t>
      </w:r>
    </w:p>
    <w:p w:rsidR="00E53743" w:rsidRPr="00164B6C" w:rsidRDefault="00E53743" w:rsidP="001C6868">
      <w:pPr>
        <w:numPr>
          <w:ilvl w:val="1"/>
          <w:numId w:val="47"/>
        </w:numPr>
        <w:tabs>
          <w:tab w:val="left" w:pos="284"/>
          <w:tab w:val="left" w:pos="426"/>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E53743" w:rsidRPr="00164B6C" w:rsidRDefault="00E53743" w:rsidP="001C6868">
      <w:pPr>
        <w:numPr>
          <w:ilvl w:val="1"/>
          <w:numId w:val="47"/>
        </w:numPr>
        <w:tabs>
          <w:tab w:val="left" w:pos="284"/>
          <w:tab w:val="left" w:pos="426"/>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E53743" w:rsidRPr="00164B6C" w:rsidRDefault="00E53743" w:rsidP="001C6868">
      <w:pPr>
        <w:numPr>
          <w:ilvl w:val="1"/>
          <w:numId w:val="47"/>
        </w:numPr>
        <w:tabs>
          <w:tab w:val="left" w:pos="284"/>
          <w:tab w:val="left" w:pos="426"/>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предпрофессиональных проб,</w:t>
      </w:r>
    </w:p>
    <w:p w:rsidR="00E53743" w:rsidRPr="00164B6C" w:rsidRDefault="00E53743" w:rsidP="001C6868">
      <w:pPr>
        <w:numPr>
          <w:ilvl w:val="1"/>
          <w:numId w:val="47"/>
        </w:numPr>
        <w:tabs>
          <w:tab w:val="left" w:pos="284"/>
          <w:tab w:val="left" w:pos="426"/>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получил и проанализировал опыт разработки и / или реализации специализированного проекта.</w:t>
      </w:r>
    </w:p>
    <w:p w:rsidR="00072A99" w:rsidRPr="00164B6C" w:rsidRDefault="00072A99" w:rsidP="00FF304B">
      <w:pPr>
        <w:pStyle w:val="4"/>
        <w:tabs>
          <w:tab w:val="left" w:pos="284"/>
        </w:tabs>
        <w:spacing w:before="0" w:line="240" w:lineRule="auto"/>
        <w:ind w:left="0"/>
        <w:rPr>
          <w:sz w:val="24"/>
          <w:szCs w:val="24"/>
        </w:rPr>
      </w:pPr>
      <w:bookmarkStart w:id="88" w:name="_Toc409691647"/>
      <w:bookmarkStart w:id="89" w:name="_Toc410653970"/>
      <w:bookmarkStart w:id="90" w:name="_Toc414553156"/>
    </w:p>
    <w:p w:rsidR="00072A99" w:rsidRPr="00164B6C" w:rsidRDefault="00072A99" w:rsidP="00FF304B">
      <w:pPr>
        <w:pStyle w:val="4"/>
        <w:tabs>
          <w:tab w:val="left" w:pos="284"/>
        </w:tabs>
        <w:spacing w:before="0" w:line="240" w:lineRule="auto"/>
        <w:ind w:left="0"/>
        <w:rPr>
          <w:sz w:val="24"/>
          <w:szCs w:val="24"/>
        </w:rPr>
      </w:pPr>
    </w:p>
    <w:p w:rsidR="00B540EE" w:rsidRPr="00164B6C" w:rsidRDefault="00243C14" w:rsidP="00FF304B">
      <w:pPr>
        <w:pStyle w:val="4"/>
        <w:tabs>
          <w:tab w:val="left" w:pos="284"/>
        </w:tabs>
        <w:spacing w:before="0" w:line="240" w:lineRule="auto"/>
        <w:ind w:left="0"/>
        <w:rPr>
          <w:sz w:val="24"/>
          <w:szCs w:val="24"/>
        </w:rPr>
      </w:pPr>
      <w:r w:rsidRPr="00164B6C">
        <w:rPr>
          <w:sz w:val="24"/>
          <w:szCs w:val="24"/>
        </w:rPr>
        <w:t>1.2.</w:t>
      </w:r>
      <w:r w:rsidR="00EA45E1" w:rsidRPr="00164B6C">
        <w:rPr>
          <w:sz w:val="24"/>
          <w:szCs w:val="24"/>
        </w:rPr>
        <w:t>5.1</w:t>
      </w:r>
      <w:r w:rsidR="00B851AA" w:rsidRPr="00164B6C">
        <w:rPr>
          <w:sz w:val="24"/>
          <w:szCs w:val="24"/>
          <w:lang w:val="tt-RU"/>
        </w:rPr>
        <w:t>8</w:t>
      </w:r>
      <w:r w:rsidRPr="00164B6C">
        <w:rPr>
          <w:sz w:val="24"/>
          <w:szCs w:val="24"/>
        </w:rPr>
        <w:t xml:space="preserve">. </w:t>
      </w:r>
      <w:r w:rsidR="00B540EE" w:rsidRPr="00164B6C">
        <w:rPr>
          <w:sz w:val="24"/>
          <w:szCs w:val="24"/>
        </w:rPr>
        <w:t>Физическая культура</w:t>
      </w:r>
      <w:bookmarkEnd w:id="88"/>
      <w:bookmarkEnd w:id="89"/>
      <w:bookmarkEnd w:id="90"/>
    </w:p>
    <w:p w:rsidR="00E53743" w:rsidRPr="00164B6C" w:rsidRDefault="00E53743" w:rsidP="00FF304B">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 xml:space="preserve">Выпускник научится: </w:t>
      </w:r>
    </w:p>
    <w:p w:rsidR="00E53743" w:rsidRPr="00164B6C" w:rsidRDefault="00E53743" w:rsidP="00BD1C4E">
      <w:pPr>
        <w:numPr>
          <w:ilvl w:val="0"/>
          <w:numId w:val="93"/>
        </w:numPr>
        <w:tabs>
          <w:tab w:val="left" w:pos="284"/>
          <w:tab w:val="left" w:pos="709"/>
          <w:tab w:val="left" w:pos="113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E53743" w:rsidRPr="00164B6C" w:rsidRDefault="00E53743" w:rsidP="00BD1C4E">
      <w:pPr>
        <w:numPr>
          <w:ilvl w:val="0"/>
          <w:numId w:val="93"/>
        </w:numPr>
        <w:tabs>
          <w:tab w:val="left" w:pos="284"/>
          <w:tab w:val="left" w:pos="709"/>
          <w:tab w:val="left" w:pos="113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E53743" w:rsidRPr="00164B6C" w:rsidRDefault="00E53743" w:rsidP="00BD1C4E">
      <w:pPr>
        <w:numPr>
          <w:ilvl w:val="0"/>
          <w:numId w:val="93"/>
        </w:numPr>
        <w:tabs>
          <w:tab w:val="left" w:pos="284"/>
          <w:tab w:val="left" w:pos="709"/>
          <w:tab w:val="left" w:pos="113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E53743" w:rsidRPr="00164B6C" w:rsidRDefault="00E53743" w:rsidP="00BD1C4E">
      <w:pPr>
        <w:numPr>
          <w:ilvl w:val="0"/>
          <w:numId w:val="93"/>
        </w:numPr>
        <w:tabs>
          <w:tab w:val="left" w:pos="284"/>
          <w:tab w:val="left" w:pos="709"/>
          <w:tab w:val="left" w:pos="113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E53743" w:rsidRPr="00164B6C" w:rsidRDefault="00E53743" w:rsidP="00BD1C4E">
      <w:pPr>
        <w:numPr>
          <w:ilvl w:val="0"/>
          <w:numId w:val="93"/>
        </w:numPr>
        <w:tabs>
          <w:tab w:val="left" w:pos="284"/>
          <w:tab w:val="left" w:pos="709"/>
          <w:tab w:val="left" w:pos="113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E53743" w:rsidRPr="00164B6C" w:rsidRDefault="00E53743" w:rsidP="00BD1C4E">
      <w:pPr>
        <w:numPr>
          <w:ilvl w:val="0"/>
          <w:numId w:val="93"/>
        </w:numPr>
        <w:tabs>
          <w:tab w:val="left" w:pos="284"/>
          <w:tab w:val="left" w:pos="709"/>
          <w:tab w:val="left" w:pos="113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E53743" w:rsidRPr="00164B6C" w:rsidRDefault="00E53743" w:rsidP="00BD1C4E">
      <w:pPr>
        <w:numPr>
          <w:ilvl w:val="0"/>
          <w:numId w:val="93"/>
        </w:numPr>
        <w:tabs>
          <w:tab w:val="left" w:pos="284"/>
          <w:tab w:val="left" w:pos="709"/>
          <w:tab w:val="left" w:pos="113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E53743" w:rsidRPr="00164B6C" w:rsidRDefault="00E53743" w:rsidP="00BD1C4E">
      <w:pPr>
        <w:numPr>
          <w:ilvl w:val="0"/>
          <w:numId w:val="93"/>
        </w:numPr>
        <w:tabs>
          <w:tab w:val="left" w:pos="284"/>
          <w:tab w:val="left" w:pos="709"/>
          <w:tab w:val="left" w:pos="113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E53743" w:rsidRPr="00164B6C" w:rsidRDefault="00E53743" w:rsidP="00BD1C4E">
      <w:pPr>
        <w:numPr>
          <w:ilvl w:val="0"/>
          <w:numId w:val="93"/>
        </w:numPr>
        <w:tabs>
          <w:tab w:val="left" w:pos="284"/>
          <w:tab w:val="left" w:pos="709"/>
          <w:tab w:val="left" w:pos="113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E53743" w:rsidRPr="00164B6C" w:rsidRDefault="00E53743" w:rsidP="00BD1C4E">
      <w:pPr>
        <w:numPr>
          <w:ilvl w:val="0"/>
          <w:numId w:val="93"/>
        </w:numPr>
        <w:tabs>
          <w:tab w:val="left" w:pos="284"/>
          <w:tab w:val="left" w:pos="709"/>
          <w:tab w:val="left" w:pos="113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E53743" w:rsidRPr="00164B6C" w:rsidRDefault="00E53743" w:rsidP="00BD1C4E">
      <w:pPr>
        <w:numPr>
          <w:ilvl w:val="0"/>
          <w:numId w:val="93"/>
        </w:numPr>
        <w:tabs>
          <w:tab w:val="left" w:pos="284"/>
          <w:tab w:val="left" w:pos="709"/>
          <w:tab w:val="left" w:pos="113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E53743" w:rsidRPr="00164B6C" w:rsidRDefault="00E53743" w:rsidP="00BD1C4E">
      <w:pPr>
        <w:numPr>
          <w:ilvl w:val="0"/>
          <w:numId w:val="93"/>
        </w:numPr>
        <w:tabs>
          <w:tab w:val="left" w:pos="284"/>
          <w:tab w:val="left" w:pos="709"/>
          <w:tab w:val="left" w:pos="113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E53743" w:rsidRPr="00164B6C" w:rsidRDefault="00E53743" w:rsidP="00BD1C4E">
      <w:pPr>
        <w:numPr>
          <w:ilvl w:val="0"/>
          <w:numId w:val="93"/>
        </w:numPr>
        <w:tabs>
          <w:tab w:val="left" w:pos="284"/>
          <w:tab w:val="left" w:pos="709"/>
          <w:tab w:val="left" w:pos="113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выполнять акробатические комбинации из числа хорошо освоенных упражнений;</w:t>
      </w:r>
    </w:p>
    <w:p w:rsidR="00E53743" w:rsidRPr="00164B6C" w:rsidRDefault="00E53743" w:rsidP="00BD1C4E">
      <w:pPr>
        <w:numPr>
          <w:ilvl w:val="0"/>
          <w:numId w:val="93"/>
        </w:numPr>
        <w:tabs>
          <w:tab w:val="left" w:pos="284"/>
          <w:tab w:val="left" w:pos="709"/>
          <w:tab w:val="left" w:pos="113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выполнять гимнастические комбинации на спортивных снарядах из числа хорошо освоенных упражнений;</w:t>
      </w:r>
    </w:p>
    <w:p w:rsidR="00E53743" w:rsidRPr="00164B6C" w:rsidRDefault="00E53743" w:rsidP="00BD1C4E">
      <w:pPr>
        <w:numPr>
          <w:ilvl w:val="0"/>
          <w:numId w:val="93"/>
        </w:numPr>
        <w:tabs>
          <w:tab w:val="left" w:pos="284"/>
          <w:tab w:val="left" w:pos="709"/>
          <w:tab w:val="left" w:pos="113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выполнять легкоатлетические упражнения в беге и в прыжках (в длину и высоту);</w:t>
      </w:r>
    </w:p>
    <w:p w:rsidR="00E53743" w:rsidRPr="00164B6C" w:rsidRDefault="00E53743" w:rsidP="00BD1C4E">
      <w:pPr>
        <w:numPr>
          <w:ilvl w:val="0"/>
          <w:numId w:val="93"/>
        </w:numPr>
        <w:tabs>
          <w:tab w:val="left" w:pos="284"/>
          <w:tab w:val="left" w:pos="709"/>
          <w:tab w:val="left" w:pos="113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выполнять спуски и торможения на лыжах с пологого склона;</w:t>
      </w:r>
    </w:p>
    <w:p w:rsidR="00E53743" w:rsidRPr="00164B6C" w:rsidRDefault="00E53743" w:rsidP="00BD1C4E">
      <w:pPr>
        <w:numPr>
          <w:ilvl w:val="0"/>
          <w:numId w:val="93"/>
        </w:numPr>
        <w:tabs>
          <w:tab w:val="left" w:pos="284"/>
          <w:tab w:val="left" w:pos="709"/>
          <w:tab w:val="left" w:pos="113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выполнять основные технические действия и приемы игры в футбол, волейбол, баскетбол в условиях учебной и игровой деятельности;</w:t>
      </w:r>
    </w:p>
    <w:p w:rsidR="00E53743" w:rsidRPr="00164B6C" w:rsidRDefault="00E53743" w:rsidP="00BD1C4E">
      <w:pPr>
        <w:numPr>
          <w:ilvl w:val="0"/>
          <w:numId w:val="93"/>
        </w:numPr>
        <w:tabs>
          <w:tab w:val="left" w:pos="284"/>
          <w:tab w:val="left" w:pos="709"/>
          <w:tab w:val="left" w:pos="113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E53743" w:rsidRPr="00164B6C" w:rsidRDefault="00E53743" w:rsidP="00BD1C4E">
      <w:pPr>
        <w:numPr>
          <w:ilvl w:val="0"/>
          <w:numId w:val="93"/>
        </w:numPr>
        <w:tabs>
          <w:tab w:val="left" w:pos="284"/>
          <w:tab w:val="left" w:pos="709"/>
          <w:tab w:val="left" w:pos="113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выполнять тестовые упражнения для оценки уровня индивидуального развития основных физических качеств.</w:t>
      </w:r>
    </w:p>
    <w:p w:rsidR="00E53743" w:rsidRPr="00164B6C" w:rsidRDefault="00E53743" w:rsidP="00FF304B">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Выпускник получит возможность научиться:</w:t>
      </w:r>
    </w:p>
    <w:p w:rsidR="00E53743" w:rsidRPr="00164B6C" w:rsidRDefault="00E53743" w:rsidP="00BD1C4E">
      <w:pPr>
        <w:numPr>
          <w:ilvl w:val="0"/>
          <w:numId w:val="94"/>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E53743" w:rsidRPr="00164B6C" w:rsidRDefault="00E53743" w:rsidP="00BD1C4E">
      <w:pPr>
        <w:numPr>
          <w:ilvl w:val="0"/>
          <w:numId w:val="94"/>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E53743" w:rsidRPr="00164B6C" w:rsidRDefault="00E53743" w:rsidP="00BD1C4E">
      <w:pPr>
        <w:numPr>
          <w:ilvl w:val="0"/>
          <w:numId w:val="94"/>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E53743" w:rsidRPr="00164B6C" w:rsidRDefault="00E53743" w:rsidP="00BD1C4E">
      <w:pPr>
        <w:numPr>
          <w:ilvl w:val="0"/>
          <w:numId w:val="94"/>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E53743" w:rsidRPr="00164B6C" w:rsidRDefault="00E53743" w:rsidP="00BD1C4E">
      <w:pPr>
        <w:numPr>
          <w:ilvl w:val="0"/>
          <w:numId w:val="94"/>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E53743" w:rsidRPr="00164B6C" w:rsidRDefault="00E53743" w:rsidP="00BD1C4E">
      <w:pPr>
        <w:numPr>
          <w:ilvl w:val="0"/>
          <w:numId w:val="94"/>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проводить восстановительные мероприятия с использованием банных процедур и сеансов оздоровительного массажа;</w:t>
      </w:r>
    </w:p>
    <w:p w:rsidR="00E53743" w:rsidRPr="00164B6C" w:rsidRDefault="00E53743" w:rsidP="00BD1C4E">
      <w:pPr>
        <w:numPr>
          <w:ilvl w:val="0"/>
          <w:numId w:val="94"/>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выполнять комплексы упражнений лечебной физической культуры с учетом имеющихся индивидуальных отклонений в показателях здоровья;</w:t>
      </w:r>
    </w:p>
    <w:p w:rsidR="00E53743" w:rsidRPr="00164B6C" w:rsidRDefault="00E53743" w:rsidP="00BD1C4E">
      <w:pPr>
        <w:numPr>
          <w:ilvl w:val="0"/>
          <w:numId w:val="94"/>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преодолевать естественные и искусственные препятствия с помощью разнообразных способов лазания, прыжков и бега;</w:t>
      </w:r>
    </w:p>
    <w:p w:rsidR="00E53743" w:rsidRPr="00164B6C" w:rsidRDefault="00E53743" w:rsidP="00BD1C4E">
      <w:pPr>
        <w:numPr>
          <w:ilvl w:val="0"/>
          <w:numId w:val="94"/>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 xml:space="preserve">осуществлять судейство по одному из осваиваемых видов спорта; </w:t>
      </w:r>
    </w:p>
    <w:p w:rsidR="00E53743" w:rsidRPr="00164B6C" w:rsidRDefault="00E53743" w:rsidP="00BD1C4E">
      <w:pPr>
        <w:numPr>
          <w:ilvl w:val="0"/>
          <w:numId w:val="94"/>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выполнять тестовые нормативы Всероссийского физкультурно-спортивного комплекса «Готов к труду и обороне»;</w:t>
      </w:r>
    </w:p>
    <w:p w:rsidR="00F962DD" w:rsidRPr="00164B6C" w:rsidRDefault="00F962DD" w:rsidP="00BD1C4E">
      <w:pPr>
        <w:numPr>
          <w:ilvl w:val="0"/>
          <w:numId w:val="94"/>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выполнять технико-тактические действия национальных видов спорта;</w:t>
      </w:r>
    </w:p>
    <w:p w:rsidR="00E53743" w:rsidRPr="00164B6C" w:rsidRDefault="00E53743" w:rsidP="00BD1C4E">
      <w:pPr>
        <w:numPr>
          <w:ilvl w:val="0"/>
          <w:numId w:val="94"/>
        </w:numPr>
        <w:tabs>
          <w:tab w:val="left" w:pos="284"/>
          <w:tab w:val="left" w:pos="993"/>
        </w:tabs>
        <w:spacing w:after="0" w:line="240" w:lineRule="auto"/>
        <w:ind w:left="0" w:firstLine="0"/>
        <w:contextualSpacing/>
        <w:jc w:val="both"/>
        <w:rPr>
          <w:rFonts w:ascii="Times New Roman" w:hAnsi="Times New Roman"/>
          <w:i/>
          <w:sz w:val="24"/>
          <w:szCs w:val="24"/>
        </w:rPr>
      </w:pPr>
      <w:r w:rsidRPr="00164B6C">
        <w:rPr>
          <w:rFonts w:ascii="Times New Roman" w:hAnsi="Times New Roman"/>
          <w:i/>
          <w:sz w:val="24"/>
          <w:szCs w:val="24"/>
        </w:rPr>
        <w:t>проплывать учебную дистанцию вольным стилем.</w:t>
      </w:r>
    </w:p>
    <w:p w:rsidR="00B540EE" w:rsidRPr="00164B6C" w:rsidRDefault="00B540EE" w:rsidP="00FF304B">
      <w:pPr>
        <w:tabs>
          <w:tab w:val="left" w:pos="284"/>
        </w:tabs>
        <w:spacing w:after="0" w:line="240" w:lineRule="auto"/>
        <w:jc w:val="both"/>
        <w:rPr>
          <w:rFonts w:ascii="Times New Roman" w:hAnsi="Times New Roman"/>
          <w:b/>
          <w:sz w:val="24"/>
          <w:szCs w:val="24"/>
        </w:rPr>
      </w:pPr>
    </w:p>
    <w:p w:rsidR="00B540EE" w:rsidRPr="00164B6C" w:rsidRDefault="00523BF1" w:rsidP="00FF304B">
      <w:pPr>
        <w:pStyle w:val="4"/>
        <w:tabs>
          <w:tab w:val="left" w:pos="284"/>
        </w:tabs>
        <w:spacing w:before="0" w:line="240" w:lineRule="auto"/>
        <w:ind w:left="0"/>
        <w:rPr>
          <w:sz w:val="24"/>
          <w:szCs w:val="24"/>
        </w:rPr>
      </w:pPr>
      <w:bookmarkStart w:id="91" w:name="_Toc409691648"/>
      <w:bookmarkStart w:id="92" w:name="_Toc410653971"/>
      <w:bookmarkStart w:id="93" w:name="_Toc414553157"/>
      <w:r w:rsidRPr="00164B6C">
        <w:rPr>
          <w:sz w:val="24"/>
          <w:szCs w:val="24"/>
        </w:rPr>
        <w:t>1.2.</w:t>
      </w:r>
      <w:r w:rsidR="00EA45E1" w:rsidRPr="00164B6C">
        <w:rPr>
          <w:sz w:val="24"/>
          <w:szCs w:val="24"/>
        </w:rPr>
        <w:t>5.1</w:t>
      </w:r>
      <w:r w:rsidR="00B851AA" w:rsidRPr="00164B6C">
        <w:rPr>
          <w:sz w:val="24"/>
          <w:szCs w:val="24"/>
          <w:lang w:val="tt-RU"/>
        </w:rPr>
        <w:t>9</w:t>
      </w:r>
      <w:r w:rsidRPr="00164B6C">
        <w:rPr>
          <w:sz w:val="24"/>
          <w:szCs w:val="24"/>
        </w:rPr>
        <w:t xml:space="preserve">. </w:t>
      </w:r>
      <w:r w:rsidR="00B540EE" w:rsidRPr="00164B6C">
        <w:rPr>
          <w:sz w:val="24"/>
          <w:szCs w:val="24"/>
        </w:rPr>
        <w:t>Основы безопасности жизнедеятельности</w:t>
      </w:r>
      <w:bookmarkEnd w:id="91"/>
      <w:bookmarkEnd w:id="92"/>
      <w:bookmarkEnd w:id="93"/>
    </w:p>
    <w:p w:rsidR="00E53743" w:rsidRPr="00164B6C" w:rsidRDefault="00E53743" w:rsidP="00FF304B">
      <w:pPr>
        <w:tabs>
          <w:tab w:val="left" w:pos="284"/>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Выпускник научится:</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iCs/>
          <w:sz w:val="24"/>
          <w:szCs w:val="24"/>
        </w:rPr>
      </w:pPr>
      <w:r w:rsidRPr="00164B6C">
        <w:rPr>
          <w:rFonts w:ascii="Times New Roman" w:hAnsi="Times New Roman"/>
          <w:sz w:val="24"/>
          <w:szCs w:val="24"/>
        </w:rPr>
        <w:t>классифицировать и характеризовать</w:t>
      </w:r>
      <w:r w:rsidRPr="00164B6C">
        <w:rPr>
          <w:rFonts w:ascii="Times New Roman" w:hAnsi="Times New Roman"/>
          <w:iCs/>
          <w:sz w:val="24"/>
          <w:szCs w:val="24"/>
        </w:rPr>
        <w:t xml:space="preserve"> условия экологической безопасности;</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iCs/>
          <w:sz w:val="24"/>
          <w:szCs w:val="24"/>
        </w:rPr>
      </w:pPr>
      <w:r w:rsidRPr="00164B6C">
        <w:rPr>
          <w:rFonts w:ascii="Times New Roman" w:hAnsi="Times New Roman"/>
          <w:iCs/>
          <w:sz w:val="24"/>
          <w:szCs w:val="24"/>
        </w:rPr>
        <w:t>использовать знания о предельно допустимых концентрациях вредных веществ в атмосфере, воде и почве;</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bCs/>
          <w:iCs/>
          <w:sz w:val="24"/>
          <w:szCs w:val="24"/>
        </w:rPr>
      </w:pPr>
      <w:r w:rsidRPr="00164B6C">
        <w:rPr>
          <w:rFonts w:ascii="Times New Roman" w:hAnsi="Times New Roman"/>
          <w:iCs/>
          <w:sz w:val="24"/>
          <w:szCs w:val="24"/>
        </w:rPr>
        <w:t>использовать знания о способах контроля качества окружающей среды и продуктов питания с использованием бытовых приборов;</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безопасно, использовать бытовые приборы контроля качества окружающей среды и продуктов питания;</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безопасно использовать бытовые приборы;</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безопасно использовать средства бытовой химии;</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безопасно использовать средства коммуникации;</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классифицировать и характеризовать опасные ситуации криминогенного характера;</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b/>
          <w:sz w:val="24"/>
          <w:szCs w:val="24"/>
        </w:rPr>
      </w:pPr>
      <w:r w:rsidRPr="00164B6C">
        <w:rPr>
          <w:rFonts w:ascii="Times New Roman" w:hAnsi="Times New Roman"/>
          <w:sz w:val="24"/>
          <w:szCs w:val="24"/>
        </w:rPr>
        <w:t>предвидеть причины возникновения возможных опасных ситуаций криминогенного характера;</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безопасно вести и применять способы самозащиты в криминогенной ситуации на улице;</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безопасно вести и применять способы самозащиты в криминогенной ситуации в подъезде;</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безопасно вести и применять способы самозащиты в криминогенной ситуации в лифте;</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безопасно вести и применять способы самозащиты в криминогенной ситуации в квартире;</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безопасно вести и применять способы самозащиты при карманной краже;</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безопасно вести и применять способы самозащиты при попытке мошенничества;</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адекватно оценивать ситуацию дорожного движения;</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адекватно оценивать ситуацию и безопасно действовать при пожаре;</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безопасно использовать средства индивидуальной защиты при пожаре;</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безопасно применять первичные средства пожаротушения;</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соблюдать правила безопасности дорожного движения пешехода;</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соблюдать правила безопасности дорожного движения велосипедиста;</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соблюдать правила безопасности дорожного движения пассажира транспортного средства;</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классифицировать и характеризовать причины и последствия опасных ситуаций на воде;</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адекватно оценивать ситуацию и безопасно вести у воды и на воде;</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использовать средства и способы само- и взаимопомощи на воде;</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классифицировать и характеризовать причины и последствия опасных ситуаций в туристических походах;</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готовиться к туристическим походам;</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адекватно оценивать ситуацию и безопасно вести в туристических походах;</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адекватно оценивать ситуацию и ориентироваться на местности;</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добывать и поддерживать огонь в автономных условиях;</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добывать и очищать воду в автономных условиях;</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добывать и готовить пищу в автономных условиях; сооружать (обустраивать) временное жилище в автономных условиях;</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подавать сигналы бедствия и отвечать на них;</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характеризовать причины и последствия чрезвычайных ситуаций природного характера для личности, общества и государства;</w:t>
      </w:r>
    </w:p>
    <w:p w:rsidR="00F962DD" w:rsidRPr="00164B6C" w:rsidRDefault="00F962DD"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предвидеть опасности и правильно действовать в случае чрезвычайных ситуаций природного характера;</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классифицировать мероприятия по защите населения от чрезвычайных ситуаций природного характера;</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безопасно использовать средства индивидуальной защиты; </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характеризовать причины и последствия чрезвычайных ситуаций техногенного характера для личности, общества и государства;</w:t>
      </w:r>
    </w:p>
    <w:p w:rsidR="00F962DD" w:rsidRPr="00164B6C" w:rsidRDefault="00F962DD"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предвидеть опасности и правильно действовать в чрезвычайных ситуациях техногенного характера;</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классифицировать мероприятия по защите населения от чрезвычайных ситуаций техногенного характера;</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безопасно действовать по сигналу «Внимание всем!»;</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безопасно использовать средства индивидуальной </w:t>
      </w:r>
      <w:r w:rsidR="00F962DD" w:rsidRPr="00164B6C">
        <w:rPr>
          <w:rFonts w:ascii="Times New Roman" w:hAnsi="Times New Roman"/>
          <w:sz w:val="24"/>
          <w:szCs w:val="24"/>
        </w:rPr>
        <w:t xml:space="preserve">и коллективной </w:t>
      </w:r>
      <w:r w:rsidRPr="00164B6C">
        <w:rPr>
          <w:rFonts w:ascii="Times New Roman" w:hAnsi="Times New Roman"/>
          <w:sz w:val="24"/>
          <w:szCs w:val="24"/>
        </w:rPr>
        <w:t>защиты;</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комплектовать минимально необходимый набор вещей (документов, продуктов) в случае эвакуации;</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классифицировать мероприятия по защите населения от терроризма, экстремизма, наркотизма;</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классифицировать и характеризовать опасные ситуации в местах большого скопления людей;</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предвидеть причины возникновения возможных опасных ситуаций в местах большого скопления людей;</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адекватно оценивать ситуацию и безопасно действовать в местах массового скопления людей;</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оповещать (вызывать) экстренные службы при чрезвычайной ситуации;</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характеризовать безопасный и здоровый образ жизни, его составляющие и значение для личности, общества и государства;</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bCs/>
          <w:sz w:val="24"/>
          <w:szCs w:val="24"/>
        </w:rPr>
      </w:pPr>
      <w:r w:rsidRPr="00164B6C">
        <w:rPr>
          <w:rFonts w:ascii="Times New Roman" w:hAnsi="Times New Roman"/>
          <w:sz w:val="24"/>
          <w:szCs w:val="24"/>
        </w:rPr>
        <w:t>классифицировать мероприятия и факторы, укрепляющие и разрушающие здоровье;</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планировать профилактические мероприятия по сохранению и укреплению своего здоровья;</w:t>
      </w:r>
    </w:p>
    <w:p w:rsidR="002818BE"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адекватно оценивать нагрузку и профилактические занятия по укреплению здоровья;</w:t>
      </w:r>
      <w:r w:rsidR="00F578F2" w:rsidRPr="00164B6C">
        <w:rPr>
          <w:rFonts w:ascii="Times New Roman" w:hAnsi="Times New Roman"/>
          <w:sz w:val="24"/>
          <w:szCs w:val="24"/>
        </w:rPr>
        <w:t xml:space="preserve"> </w:t>
      </w:r>
      <w:r w:rsidRPr="00164B6C">
        <w:rPr>
          <w:rFonts w:ascii="Times New Roman" w:hAnsi="Times New Roman"/>
          <w:sz w:val="24"/>
          <w:szCs w:val="24"/>
        </w:rPr>
        <w:t>планировать распорядок дня с учетом нагрузок;</w:t>
      </w:r>
    </w:p>
    <w:p w:rsidR="002818BE" w:rsidRPr="00164B6C" w:rsidRDefault="002818BE"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выявлять мероприятия и факторы, потенциально опасные для здоровья;</w:t>
      </w:r>
    </w:p>
    <w:p w:rsidR="00EA45E1" w:rsidRPr="00164B6C" w:rsidRDefault="002818BE"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безопасно использовать ресурсы интернета;</w:t>
      </w:r>
    </w:p>
    <w:p w:rsidR="002818BE" w:rsidRPr="00164B6C" w:rsidRDefault="002818BE"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bCs/>
          <w:sz w:val="24"/>
          <w:szCs w:val="24"/>
        </w:rPr>
        <w:t>анализировать состояние своего здоровья;</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определять состояния оказания неотложной помощи;</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использовать алгоритм действий по оказанию первой помощи;</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bCs/>
          <w:sz w:val="24"/>
          <w:szCs w:val="24"/>
        </w:rPr>
        <w:t xml:space="preserve">классифицировать </w:t>
      </w:r>
      <w:r w:rsidRPr="00164B6C">
        <w:rPr>
          <w:rFonts w:ascii="Times New Roman" w:hAnsi="Times New Roman"/>
          <w:sz w:val="24"/>
          <w:szCs w:val="24"/>
        </w:rPr>
        <w:t>средства оказания первой помощи;</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оказывать первую помощь при наружном и внутреннем кровотечении;</w:t>
      </w:r>
    </w:p>
    <w:p w:rsidR="007A1E4C" w:rsidRPr="00164B6C" w:rsidRDefault="007A1E4C"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извлекать инородное тело из верхних дыхательных путей;</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оказывать первую помощь при ушибах;</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оказывать первую помощь при растяжениях;</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оказывать первую помощь при вывихах;</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оказывать первую помощь при переломах;</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оказывать первую помощь при ожогах;</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оказывать первую помощь при </w:t>
      </w:r>
      <w:r w:rsidR="007A1E4C" w:rsidRPr="00164B6C">
        <w:rPr>
          <w:rFonts w:ascii="Times New Roman" w:hAnsi="Times New Roman"/>
          <w:sz w:val="24"/>
          <w:szCs w:val="24"/>
        </w:rPr>
        <w:t>отморожениях и общем переохлаждении</w:t>
      </w:r>
      <w:r w:rsidRPr="00164B6C">
        <w:rPr>
          <w:rFonts w:ascii="Times New Roman" w:hAnsi="Times New Roman"/>
          <w:sz w:val="24"/>
          <w:szCs w:val="24"/>
        </w:rPr>
        <w:t>;</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оказывать первую помощь при отравлениях;</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оказывать первую помощь при тепловом (солнечном) ударе;</w:t>
      </w:r>
    </w:p>
    <w:p w:rsidR="00E53743" w:rsidRPr="00164B6C" w:rsidRDefault="00E53743" w:rsidP="00BD1C4E">
      <w:pPr>
        <w:numPr>
          <w:ilvl w:val="0"/>
          <w:numId w:val="95"/>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оказывать первую помощь при укусе насекомых</w:t>
      </w:r>
      <w:r w:rsidR="007A1E4C" w:rsidRPr="00164B6C">
        <w:rPr>
          <w:rFonts w:ascii="Times New Roman" w:hAnsi="Times New Roman"/>
          <w:sz w:val="24"/>
          <w:szCs w:val="24"/>
        </w:rPr>
        <w:t xml:space="preserve"> и змей.</w:t>
      </w:r>
    </w:p>
    <w:p w:rsidR="00E53743" w:rsidRPr="00164B6C" w:rsidRDefault="00E53743"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безопасно использовать средства индивидуальной защиты велосипедиста; </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классифицировать и характеризовать причины и последствия опасных ситуаций в туристических поездках; </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i/>
          <w:sz w:val="24"/>
          <w:szCs w:val="24"/>
        </w:rPr>
        <w:t>готовиться к туристическим поездкам;</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адекватно оценивать ситуацию и безопасно вести в туристических поездках; </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анализировать последствия возможных опасных ситуаций в местах большого скопления людей; </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анализировать последствия возможных опасных ситуаций криминогенного характера; </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i/>
          <w:sz w:val="24"/>
          <w:szCs w:val="24"/>
        </w:rPr>
        <w:t>безопасно вести и применять права покупателя;</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b/>
          <w:i/>
          <w:sz w:val="24"/>
          <w:szCs w:val="24"/>
        </w:rPr>
      </w:pPr>
      <w:r w:rsidRPr="00164B6C">
        <w:rPr>
          <w:rFonts w:ascii="Times New Roman" w:hAnsi="Times New Roman"/>
          <w:i/>
          <w:sz w:val="24"/>
          <w:szCs w:val="24"/>
        </w:rPr>
        <w:t>анализировать последствия проявления терроризма, экстремизма, наркотизма;</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bCs/>
          <w:i/>
          <w:sz w:val="24"/>
          <w:szCs w:val="24"/>
        </w:rPr>
      </w:pPr>
      <w:r w:rsidRPr="00164B6C">
        <w:rPr>
          <w:rFonts w:ascii="Times New Roman" w:hAnsi="Times New Roman"/>
          <w:i/>
          <w:sz w:val="24"/>
          <w:szCs w:val="24"/>
        </w:rPr>
        <w:t>предвидеть пути и средства возможного вовлечения в террористическую, экстремистскую и наркотическую деятельность;</w:t>
      </w:r>
      <w:r w:rsidR="00F578F2" w:rsidRPr="00164B6C">
        <w:rPr>
          <w:rFonts w:ascii="Times New Roman" w:hAnsi="Times New Roman"/>
          <w:i/>
          <w:sz w:val="24"/>
          <w:szCs w:val="24"/>
        </w:rPr>
        <w:t xml:space="preserve"> </w:t>
      </w:r>
      <w:r w:rsidRPr="00164B6C">
        <w:rPr>
          <w:rFonts w:ascii="Times New Roman" w:hAnsi="Times New Roman"/>
          <w:bCs/>
          <w:i/>
          <w:sz w:val="24"/>
          <w:szCs w:val="24"/>
        </w:rPr>
        <w:t xml:space="preserve">анализировать влияние вредных привычек и факторов и на состояние своего здоровья; </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bCs/>
          <w:i/>
          <w:sz w:val="24"/>
          <w:szCs w:val="24"/>
        </w:rPr>
        <w:t xml:space="preserve">характеризовать </w:t>
      </w:r>
      <w:r w:rsidRPr="00164B6C">
        <w:rPr>
          <w:rFonts w:ascii="Times New Roman" w:hAnsi="Times New Roman"/>
          <w:i/>
          <w:sz w:val="24"/>
          <w:szCs w:val="24"/>
        </w:rPr>
        <w:t xml:space="preserve">роль семьи в жизни личности и общества и ее влияние на здоровье человека; </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классифицировать и характеризовать основные положения</w:t>
      </w:r>
      <w:r w:rsidR="00F578F2" w:rsidRPr="00164B6C">
        <w:rPr>
          <w:rFonts w:ascii="Times New Roman" w:hAnsi="Times New Roman"/>
          <w:i/>
          <w:sz w:val="24"/>
          <w:szCs w:val="24"/>
        </w:rPr>
        <w:t xml:space="preserve"> </w:t>
      </w:r>
      <w:r w:rsidRPr="00164B6C">
        <w:rPr>
          <w:rFonts w:ascii="Times New Roman" w:hAnsi="Times New Roman"/>
          <w:i/>
          <w:sz w:val="24"/>
          <w:szCs w:val="24"/>
        </w:rPr>
        <w:t xml:space="preserve">законодательных актов, регулирующих права и обязанности супругов, и защищающих права ребенка; </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i/>
          <w:sz w:val="24"/>
          <w:szCs w:val="24"/>
        </w:rPr>
        <w:t>классифицировать основные правовые аспекты оказания первой помощи;</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оказывать первую помощь при не инфекционных заболеваниях; </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оказывать первую помощь при инфекционных заболеваниях; </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оказывать первую помощь при остановке сердечной деятельности;</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оказывать первую помощь при коме; </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оказывать первую помощь при поражении электрическим током; </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усваивать приемы действий в различных опасных и чрезвычайных ситуациях; </w:t>
      </w:r>
    </w:p>
    <w:p w:rsidR="00E53743"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1E5C7E" w:rsidRPr="00164B6C" w:rsidRDefault="00E53743" w:rsidP="00BD1C4E">
      <w:pPr>
        <w:numPr>
          <w:ilvl w:val="0"/>
          <w:numId w:val="96"/>
        </w:numPr>
        <w:tabs>
          <w:tab w:val="left" w:pos="284"/>
          <w:tab w:val="left" w:pos="993"/>
        </w:tabs>
        <w:autoSpaceDE w:val="0"/>
        <w:autoSpaceDN w:val="0"/>
        <w:adjustRightInd w:val="0"/>
        <w:spacing w:after="0" w:line="240" w:lineRule="auto"/>
        <w:ind w:left="0" w:firstLine="0"/>
        <w:jc w:val="both"/>
        <w:rPr>
          <w:rFonts w:ascii="Times New Roman" w:hAnsi="Times New Roman"/>
          <w:i/>
          <w:sz w:val="24"/>
          <w:szCs w:val="24"/>
        </w:rPr>
      </w:pPr>
      <w:r w:rsidRPr="00164B6C">
        <w:rPr>
          <w:rFonts w:ascii="Times New Roman" w:hAnsi="Times New Roman"/>
          <w:i/>
          <w:sz w:val="24"/>
          <w:szCs w:val="24"/>
        </w:rPr>
        <w:t>творчески решать моделируемые ситуации и практические задачи в области безопасности жизнедеятельности.</w:t>
      </w:r>
      <w:bookmarkStart w:id="94" w:name="_Toc406058984"/>
      <w:bookmarkStart w:id="95" w:name="_Toc409691649"/>
    </w:p>
    <w:p w:rsidR="004F29E5" w:rsidRPr="00164B6C" w:rsidRDefault="00A22478" w:rsidP="00CE0373">
      <w:pPr>
        <w:tabs>
          <w:tab w:val="left" w:pos="284"/>
          <w:tab w:val="left" w:pos="993"/>
        </w:tabs>
        <w:autoSpaceDE w:val="0"/>
        <w:autoSpaceDN w:val="0"/>
        <w:adjustRightInd w:val="0"/>
        <w:spacing w:after="0" w:line="240" w:lineRule="auto"/>
        <w:jc w:val="both"/>
        <w:rPr>
          <w:rFonts w:ascii="Times New Roman" w:hAnsi="Times New Roman"/>
          <w:b/>
        </w:rPr>
      </w:pPr>
      <w:r w:rsidRPr="00164B6C">
        <w:rPr>
          <w:rFonts w:ascii="Times New Roman" w:hAnsi="Times New Roman"/>
          <w:b/>
          <w:sz w:val="24"/>
          <w:szCs w:val="24"/>
        </w:rPr>
        <w:t>1.2.5.</w:t>
      </w:r>
      <w:r w:rsidR="00B851AA" w:rsidRPr="00164B6C">
        <w:rPr>
          <w:rFonts w:ascii="Times New Roman" w:hAnsi="Times New Roman"/>
          <w:b/>
          <w:sz w:val="24"/>
          <w:szCs w:val="24"/>
        </w:rPr>
        <w:t>20.</w:t>
      </w:r>
      <w:r w:rsidR="00072A99" w:rsidRPr="00164B6C">
        <w:rPr>
          <w:rFonts w:ascii="Times New Roman" w:hAnsi="Times New Roman"/>
          <w:b/>
        </w:rPr>
        <w:t xml:space="preserve"> </w:t>
      </w:r>
      <w:r w:rsidR="004F29E5" w:rsidRPr="00164B6C">
        <w:rPr>
          <w:rFonts w:ascii="Times New Roman" w:hAnsi="Times New Roman"/>
          <w:b/>
        </w:rPr>
        <w:t>Основы духовно-нравственной культуры народов России</w:t>
      </w:r>
    </w:p>
    <w:p w:rsidR="00CE0373" w:rsidRPr="00164B6C" w:rsidRDefault="00CE0373" w:rsidP="00CE0373">
      <w:pPr>
        <w:tabs>
          <w:tab w:val="left" w:pos="284"/>
        </w:tabs>
        <w:spacing w:after="0" w:line="240" w:lineRule="auto"/>
        <w:jc w:val="both"/>
        <w:rPr>
          <w:rFonts w:ascii="Times New Roman" w:hAnsi="Times New Roman"/>
          <w:b/>
          <w:bCs/>
          <w:sz w:val="24"/>
          <w:szCs w:val="24"/>
          <w:shd w:val="clear" w:color="auto" w:fill="FFFFFF"/>
        </w:rPr>
      </w:pPr>
      <w:bookmarkStart w:id="96" w:name="_Toc410653972"/>
      <w:bookmarkStart w:id="97" w:name="_Toc414553158"/>
      <w:r w:rsidRPr="00164B6C">
        <w:rPr>
          <w:rFonts w:ascii="Times New Roman" w:hAnsi="Times New Roman"/>
          <w:b/>
          <w:bCs/>
          <w:sz w:val="24"/>
          <w:szCs w:val="24"/>
          <w:shd w:val="clear" w:color="auto" w:fill="FFFFFF"/>
        </w:rPr>
        <w:t>Выпускник научится:</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находить на карте национально-территориальные образования Российской Федерации;</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определять влияние природных условий на жизнь и быт людей;</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описывать памятники истории и культуры народов России на основе иллюстраций учебника;</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рассказывать (на основе учебника и дополнительных источников информации) о традиционных религиях, обычаях и традициях народов России;</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готовить небольшие сообщения о национальных праздниках, народных промыслах народов России, защитниках Отечества, национальных героях;</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характеризовать духовно-нравственные черты народов России, основываясь на традиционных религиях, фольклоре и других источниках;</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различать хорошие и плохие поступки людей, оценивать их с общепринятых нравственных позиций;</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рассказывать о составе семьи, своих обязанностей в семье, оценивать характер семейных взаимоотношений;</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оценивать, приводя примеры, своё поведение в семье, школе и вне их;</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использовать полученные в курсе «Окружающий мир» знания о правах и обязанностях граждан России, государственной символике, государственных институтах и др. для формирования представлений о России, как общем доме для народов её населяющих;</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объяснять значение понятий «малая родина», «Родина», «россиянин»;</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приводить примеры беззаветного служения Родине – России.</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организовывать и планировать свои действия, в соответствии с поставленными учебно-познавательными задачами и условиями их реализации, искать средства для их осуществления;</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контролировать процесс и результаты своей деятельности, вносить необходимые коррективы на основе учёта сделанных ошибок;</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сравнивать результаты своей деятельности и деятельности одноклассников, объективно оценивать их;</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оценивать правильность выполнения действий, осознавать трудности, искать их причины и способы преодоления.</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осознавать учебно-познавательную задачу, целенаправленно решать её, ориентируясь на учителя и одноклассников;</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осуществлять поиск и анализ необходимой информации для решения учебных задач: из учебника (текстовой и иллюстративный материал), наблюдений исторических и культурных памятников, общений с людьми;</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понимать информацию, представленную в изобразительной, схематичной форме; уметь переводить её в словесную форму;</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применять для решения задач (под руководством учителя) логические действия анализа, сравнения, обобщения, установления аналогий, построения рассуждений и выводов;</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аргументировано отвечать на вопросы, обосновывать свою точку зрения, оценочное суждение, участвовать в диалоге, общей беседе, выполняя принятые правила речевого поведения (не перебивать, выслушивать собеседника, стремиться понять его точку зрения и т. д.);</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сотрудничать с учителем и одноклассниками при решении учебных задач; проявлять готовность к совместной деятельности в группах, отвечать за результаты своих действий, осуществлять помощь одноклассникам;</w:t>
      </w:r>
    </w:p>
    <w:p w:rsidR="00CE0373" w:rsidRPr="00164B6C" w:rsidRDefault="00CE0373" w:rsidP="00CE0373">
      <w:pPr>
        <w:pStyle w:val="a7"/>
        <w:shd w:val="clear" w:color="auto" w:fill="FFFFFF"/>
        <w:spacing w:before="0" w:beforeAutospacing="0" w:after="0" w:afterAutospacing="0"/>
        <w:rPr>
          <w:rFonts w:ascii="Times New Roman" w:hAnsi="Times New Roman"/>
        </w:rPr>
      </w:pPr>
      <w:r w:rsidRPr="00164B6C">
        <w:rPr>
          <w:rFonts w:ascii="Times New Roman" w:hAnsi="Times New Roman"/>
        </w:rPr>
        <w:t>• допускать возможность существования у людей различных точек зрения, проявлять терпимость и доброжелательность к одноклассникам.</w:t>
      </w:r>
    </w:p>
    <w:p w:rsidR="00CE0373" w:rsidRPr="00164B6C" w:rsidRDefault="00CE0373" w:rsidP="00CE0373">
      <w:pPr>
        <w:pStyle w:val="a7"/>
        <w:shd w:val="clear" w:color="auto" w:fill="FFFFFF"/>
        <w:spacing w:before="0" w:beforeAutospacing="0" w:after="0" w:afterAutospacing="0"/>
        <w:rPr>
          <w:rFonts w:ascii="Arial" w:hAnsi="Arial" w:cs="Arial"/>
          <w:sz w:val="23"/>
          <w:szCs w:val="23"/>
        </w:rPr>
      </w:pPr>
    </w:p>
    <w:p w:rsidR="00CE0373" w:rsidRPr="00164B6C" w:rsidRDefault="00CE0373" w:rsidP="00CE0373">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Выпускник получит возможность научиться:</w:t>
      </w:r>
    </w:p>
    <w:p w:rsidR="00CE0373" w:rsidRPr="00164B6C" w:rsidRDefault="00CE0373" w:rsidP="00CE0373">
      <w:pPr>
        <w:pStyle w:val="a7"/>
        <w:shd w:val="clear" w:color="auto" w:fill="FFFFFF"/>
        <w:spacing w:before="0" w:beforeAutospacing="0" w:after="0" w:afterAutospacing="0"/>
        <w:rPr>
          <w:rFonts w:ascii="Times New Roman" w:hAnsi="Times New Roman"/>
          <w:i/>
        </w:rPr>
      </w:pPr>
      <w:r w:rsidRPr="00164B6C">
        <w:rPr>
          <w:rFonts w:ascii="Arial" w:hAnsi="Arial" w:cs="Arial"/>
          <w:sz w:val="23"/>
          <w:szCs w:val="23"/>
        </w:rPr>
        <w:t>• </w:t>
      </w:r>
      <w:r w:rsidRPr="00164B6C">
        <w:rPr>
          <w:rFonts w:ascii="Times New Roman" w:hAnsi="Times New Roman"/>
          <w:i/>
        </w:rPr>
        <w:t>оценивать свои достижения по овладению знаниями и умениями, осознавать причины трудностей и преодолевать их;</w:t>
      </w:r>
    </w:p>
    <w:p w:rsidR="00CE0373" w:rsidRPr="00164B6C" w:rsidRDefault="00CE0373" w:rsidP="00CE0373">
      <w:pPr>
        <w:pStyle w:val="a7"/>
        <w:shd w:val="clear" w:color="auto" w:fill="FFFFFF"/>
        <w:spacing w:before="0" w:beforeAutospacing="0" w:after="0" w:afterAutospacing="0"/>
        <w:rPr>
          <w:rFonts w:ascii="Times New Roman" w:hAnsi="Times New Roman"/>
          <w:i/>
        </w:rPr>
      </w:pPr>
      <w:r w:rsidRPr="00164B6C">
        <w:rPr>
          <w:rFonts w:ascii="Times New Roman" w:hAnsi="Times New Roman"/>
          <w:i/>
        </w:rPr>
        <w:t>• проявлять инициативу в постановке новых задач, предлагать собственные способы решения;</w:t>
      </w:r>
    </w:p>
    <w:p w:rsidR="00CE0373" w:rsidRPr="00164B6C" w:rsidRDefault="00CE0373" w:rsidP="00CE0373">
      <w:pPr>
        <w:pStyle w:val="a7"/>
        <w:shd w:val="clear" w:color="auto" w:fill="FFFFFF"/>
        <w:spacing w:before="0" w:beforeAutospacing="0" w:after="0" w:afterAutospacing="0"/>
        <w:rPr>
          <w:rFonts w:ascii="Times New Roman" w:hAnsi="Times New Roman"/>
          <w:i/>
        </w:rPr>
      </w:pPr>
      <w:r w:rsidRPr="00164B6C">
        <w:rPr>
          <w:rFonts w:ascii="Times New Roman" w:hAnsi="Times New Roman"/>
          <w:i/>
        </w:rPr>
        <w:t>• самостоятельно преобразовывать практическую задачу в познавательную.</w:t>
      </w:r>
    </w:p>
    <w:p w:rsidR="00CE0373" w:rsidRPr="00164B6C" w:rsidRDefault="00CE0373" w:rsidP="00CE0373">
      <w:pPr>
        <w:pStyle w:val="a7"/>
        <w:shd w:val="clear" w:color="auto" w:fill="FFFFFF"/>
        <w:spacing w:before="0" w:beforeAutospacing="0" w:after="0" w:afterAutospacing="0"/>
        <w:rPr>
          <w:rFonts w:ascii="Times New Roman" w:hAnsi="Times New Roman"/>
          <w:i/>
        </w:rPr>
      </w:pPr>
      <w:r w:rsidRPr="00164B6C">
        <w:rPr>
          <w:rFonts w:ascii="Times New Roman" w:hAnsi="Times New Roman"/>
          <w:i/>
        </w:rPr>
        <w:t>• использовать первоначальные представления о традиционных религиях народов России, их нравственных заповедях в общении с одноклассниками и другими людьми;</w:t>
      </w:r>
    </w:p>
    <w:p w:rsidR="00CE0373" w:rsidRPr="00164B6C" w:rsidRDefault="00CE0373" w:rsidP="00CE0373">
      <w:pPr>
        <w:pStyle w:val="a7"/>
        <w:shd w:val="clear" w:color="auto" w:fill="FFFFFF"/>
        <w:spacing w:before="0" w:beforeAutospacing="0" w:after="0" w:afterAutospacing="0"/>
        <w:rPr>
          <w:rFonts w:ascii="Times New Roman" w:hAnsi="Times New Roman"/>
          <w:i/>
        </w:rPr>
      </w:pPr>
      <w:r w:rsidRPr="00164B6C">
        <w:rPr>
          <w:rFonts w:ascii="Times New Roman" w:hAnsi="Times New Roman"/>
          <w:i/>
        </w:rPr>
        <w:t>• сравнивать обычаи и традиции народов России, авторское и своё отношение к литературным героям, реальным событиям и людям;</w:t>
      </w:r>
    </w:p>
    <w:p w:rsidR="00CE0373" w:rsidRPr="00164B6C" w:rsidRDefault="00CE0373" w:rsidP="00CE0373">
      <w:pPr>
        <w:pStyle w:val="a7"/>
        <w:shd w:val="clear" w:color="auto" w:fill="FFFFFF"/>
        <w:spacing w:before="0" w:beforeAutospacing="0" w:after="0" w:afterAutospacing="0"/>
        <w:rPr>
          <w:rFonts w:ascii="Times New Roman" w:hAnsi="Times New Roman"/>
          <w:i/>
        </w:rPr>
      </w:pPr>
      <w:r w:rsidRPr="00164B6C">
        <w:rPr>
          <w:rFonts w:ascii="Times New Roman" w:hAnsi="Times New Roman"/>
          <w:i/>
        </w:rPr>
        <w:t>• находить на карте столицы национально-территориальных образований России;</w:t>
      </w:r>
    </w:p>
    <w:p w:rsidR="00CE0373" w:rsidRPr="00164B6C" w:rsidRDefault="00CE0373" w:rsidP="00CE0373">
      <w:pPr>
        <w:pStyle w:val="a7"/>
        <w:shd w:val="clear" w:color="auto" w:fill="FFFFFF"/>
        <w:spacing w:before="0" w:beforeAutospacing="0" w:after="0" w:afterAutospacing="0"/>
        <w:rPr>
          <w:rFonts w:ascii="Times New Roman" w:hAnsi="Times New Roman"/>
          <w:i/>
        </w:rPr>
      </w:pPr>
      <w:r w:rsidRPr="00164B6C">
        <w:rPr>
          <w:rFonts w:ascii="Times New Roman" w:hAnsi="Times New Roman"/>
          <w:i/>
        </w:rPr>
        <w:t>• соблюдать нравственные нормы поведения в семье, школе, общественных местах; заботливо относиться к младшим, уважать старших;</w:t>
      </w:r>
    </w:p>
    <w:p w:rsidR="00CE0373" w:rsidRPr="00164B6C" w:rsidRDefault="00CE0373" w:rsidP="00CE0373">
      <w:pPr>
        <w:pStyle w:val="a7"/>
        <w:shd w:val="clear" w:color="auto" w:fill="FFFFFF"/>
        <w:spacing w:before="0" w:beforeAutospacing="0" w:after="0" w:afterAutospacing="0"/>
        <w:rPr>
          <w:rFonts w:ascii="Times New Roman" w:hAnsi="Times New Roman"/>
          <w:i/>
        </w:rPr>
      </w:pPr>
      <w:r w:rsidRPr="00164B6C">
        <w:rPr>
          <w:rFonts w:ascii="Times New Roman" w:hAnsi="Times New Roman"/>
          <w:i/>
        </w:rPr>
        <w:t>• различать нравственные и безнравственные поступки, давать оценку своим поступкам и стараться избавиться от недостатков;</w:t>
      </w:r>
    </w:p>
    <w:p w:rsidR="00CE0373" w:rsidRPr="00164B6C" w:rsidRDefault="00CE0373" w:rsidP="00CE0373">
      <w:pPr>
        <w:pStyle w:val="a7"/>
        <w:shd w:val="clear" w:color="auto" w:fill="FFFFFF"/>
        <w:spacing w:before="0" w:beforeAutospacing="0" w:after="0" w:afterAutospacing="0"/>
        <w:rPr>
          <w:rFonts w:ascii="Times New Roman" w:hAnsi="Times New Roman"/>
          <w:i/>
        </w:rPr>
      </w:pPr>
      <w:r w:rsidRPr="00164B6C">
        <w:rPr>
          <w:rFonts w:ascii="Times New Roman" w:hAnsi="Times New Roman"/>
          <w:i/>
        </w:rPr>
        <w:t>• использовать дополнительную информацию (словари, энциклопедии, детскую художественную литературу, Интернет) с целью поиска ответов на вопросы, извлечения сведений об образе жизни, обычаях и традициях, религиях народов России для создания собственных устных и письменных сообщений, презентаций.</w:t>
      </w:r>
    </w:p>
    <w:p w:rsidR="00CE0373" w:rsidRPr="00164B6C" w:rsidRDefault="00CE0373" w:rsidP="00CE0373">
      <w:pPr>
        <w:pStyle w:val="a7"/>
        <w:shd w:val="clear" w:color="auto" w:fill="FFFFFF"/>
        <w:spacing w:before="0" w:beforeAutospacing="0" w:after="0" w:afterAutospacing="0"/>
        <w:rPr>
          <w:rFonts w:ascii="Times New Roman" w:hAnsi="Times New Roman"/>
          <w:i/>
        </w:rPr>
      </w:pPr>
      <w:r w:rsidRPr="00164B6C">
        <w:rPr>
          <w:rFonts w:ascii="Times New Roman" w:hAnsi="Times New Roman"/>
          <w:i/>
        </w:rPr>
        <w:t>• сопоставлять информацию из разных источников, осуществлять выбор дополнительных источников информации для решения учебных задач, включая справочную и дополнительную литературу, Интернет; обобщать и систематизировать её;</w:t>
      </w:r>
    </w:p>
    <w:p w:rsidR="00CE0373" w:rsidRPr="00164B6C" w:rsidRDefault="00CE0373" w:rsidP="00CE0373">
      <w:pPr>
        <w:pStyle w:val="a7"/>
        <w:shd w:val="clear" w:color="auto" w:fill="FFFFFF"/>
        <w:spacing w:before="0" w:beforeAutospacing="0" w:after="0" w:afterAutospacing="0"/>
        <w:rPr>
          <w:rFonts w:ascii="Times New Roman" w:hAnsi="Times New Roman"/>
          <w:i/>
        </w:rPr>
      </w:pPr>
      <w:r w:rsidRPr="00164B6C">
        <w:rPr>
          <w:rFonts w:ascii="Times New Roman" w:hAnsi="Times New Roman"/>
          <w:i/>
        </w:rPr>
        <w:t>•осуществлять оценочные действия, включающие мотивацию поступков людей;</w:t>
      </w:r>
    </w:p>
    <w:p w:rsidR="00CE0373" w:rsidRPr="00164B6C" w:rsidRDefault="00CE0373" w:rsidP="00CE0373">
      <w:pPr>
        <w:pStyle w:val="a7"/>
        <w:shd w:val="clear" w:color="auto" w:fill="FFFFFF"/>
        <w:spacing w:before="0" w:beforeAutospacing="0" w:after="0" w:afterAutospacing="0"/>
        <w:rPr>
          <w:rFonts w:ascii="Times New Roman" w:hAnsi="Times New Roman"/>
          <w:i/>
        </w:rPr>
      </w:pPr>
      <w:r w:rsidRPr="00164B6C">
        <w:rPr>
          <w:rFonts w:ascii="Times New Roman" w:hAnsi="Times New Roman"/>
          <w:i/>
        </w:rPr>
        <w:t>• осуществлять исследовательскую деятельность, участвовать в проектах, выполняемых в рамках урока или внеурочной деятельности.</w:t>
      </w:r>
    </w:p>
    <w:p w:rsidR="00CE0373" w:rsidRPr="00164B6C" w:rsidRDefault="00CE0373" w:rsidP="00CE0373">
      <w:pPr>
        <w:pStyle w:val="a7"/>
        <w:shd w:val="clear" w:color="auto" w:fill="FFFFFF"/>
        <w:spacing w:before="0" w:beforeAutospacing="0" w:after="0" w:afterAutospacing="0"/>
        <w:rPr>
          <w:rFonts w:ascii="Times New Roman" w:hAnsi="Times New Roman"/>
          <w:i/>
        </w:rPr>
      </w:pPr>
      <w:r w:rsidRPr="00164B6C">
        <w:rPr>
          <w:rFonts w:ascii="Times New Roman" w:hAnsi="Times New Roman"/>
          <w:i/>
        </w:rPr>
        <w:t>• принимать во внимания советы, предложения других людей (учителей, одноклассников, родителей) и учитывать их в своей деятельности;</w:t>
      </w:r>
    </w:p>
    <w:p w:rsidR="00CE0373" w:rsidRPr="00164B6C" w:rsidRDefault="00CE0373" w:rsidP="00CE0373">
      <w:pPr>
        <w:pStyle w:val="a7"/>
        <w:shd w:val="clear" w:color="auto" w:fill="FFFFFF"/>
        <w:spacing w:before="0" w:beforeAutospacing="0" w:after="0" w:afterAutospacing="0"/>
        <w:rPr>
          <w:rFonts w:ascii="Times New Roman" w:hAnsi="Times New Roman"/>
          <w:i/>
        </w:rPr>
      </w:pPr>
      <w:r w:rsidRPr="00164B6C">
        <w:rPr>
          <w:rFonts w:ascii="Times New Roman" w:hAnsi="Times New Roman"/>
          <w:i/>
        </w:rPr>
        <w:t>• правильно использовать в речи понятия и термины, необходимые для раскрытия содержания курса (исторические, культурологические, обществоведческие и др.); вести диалог со знакомыми и незнакомыми людьми;</w:t>
      </w:r>
    </w:p>
    <w:p w:rsidR="00CE0373" w:rsidRPr="00164B6C" w:rsidRDefault="00CE0373" w:rsidP="00CE0373">
      <w:pPr>
        <w:pStyle w:val="a7"/>
        <w:shd w:val="clear" w:color="auto" w:fill="FFFFFF"/>
        <w:spacing w:before="0" w:beforeAutospacing="0" w:after="0" w:afterAutospacing="0"/>
        <w:rPr>
          <w:rFonts w:ascii="Times New Roman" w:hAnsi="Times New Roman"/>
          <w:i/>
        </w:rPr>
      </w:pPr>
      <w:r w:rsidRPr="00164B6C">
        <w:rPr>
          <w:rFonts w:ascii="Times New Roman" w:hAnsi="Times New Roman"/>
          <w:i/>
        </w:rPr>
        <w:t>• проявлять инициативу в поиске и сборе различного рода информации для выполнения коллективной (групповой) работы;</w:t>
      </w:r>
    </w:p>
    <w:p w:rsidR="00CE0373" w:rsidRPr="00164B6C" w:rsidRDefault="00CE0373" w:rsidP="00CE0373">
      <w:pPr>
        <w:pStyle w:val="a7"/>
        <w:shd w:val="clear" w:color="auto" w:fill="FFFFFF"/>
        <w:spacing w:before="0" w:beforeAutospacing="0" w:after="0" w:afterAutospacing="0"/>
        <w:rPr>
          <w:rFonts w:ascii="Times New Roman" w:hAnsi="Times New Roman"/>
          <w:i/>
        </w:rPr>
      </w:pPr>
      <w:r w:rsidRPr="00164B6C">
        <w:rPr>
          <w:rFonts w:ascii="Times New Roman" w:hAnsi="Times New Roman"/>
          <w:i/>
        </w:rPr>
        <w:t>• участвовать в проектной деятельности, создавать творческие работы на заданную тему (небольшие сообщения, сочинения, презентации).</w:t>
      </w:r>
    </w:p>
    <w:p w:rsidR="00830819" w:rsidRPr="00164B6C" w:rsidRDefault="00830819" w:rsidP="00FF304B">
      <w:pPr>
        <w:pStyle w:val="2"/>
        <w:tabs>
          <w:tab w:val="left" w:pos="284"/>
        </w:tabs>
        <w:spacing w:line="240" w:lineRule="auto"/>
        <w:ind w:firstLine="0"/>
        <w:jc w:val="center"/>
        <w:rPr>
          <w:sz w:val="24"/>
          <w:szCs w:val="24"/>
        </w:rPr>
      </w:pPr>
    </w:p>
    <w:p w:rsidR="00B540EE" w:rsidRPr="00164B6C" w:rsidRDefault="001E2A07" w:rsidP="00FF304B">
      <w:pPr>
        <w:pStyle w:val="2"/>
        <w:tabs>
          <w:tab w:val="left" w:pos="284"/>
        </w:tabs>
        <w:spacing w:line="240" w:lineRule="auto"/>
        <w:ind w:firstLine="0"/>
        <w:jc w:val="center"/>
        <w:rPr>
          <w:sz w:val="24"/>
          <w:szCs w:val="24"/>
        </w:rPr>
      </w:pPr>
      <w:r w:rsidRPr="00164B6C">
        <w:rPr>
          <w:sz w:val="24"/>
          <w:szCs w:val="24"/>
        </w:rPr>
        <w:t xml:space="preserve">1.3. </w:t>
      </w:r>
      <w:r w:rsidR="00B540EE" w:rsidRPr="00164B6C">
        <w:rPr>
          <w:sz w:val="24"/>
          <w:szCs w:val="24"/>
        </w:rPr>
        <w:t xml:space="preserve">Система оценки </w:t>
      </w:r>
      <w:bookmarkEnd w:id="94"/>
      <w:r w:rsidR="000D4F24" w:rsidRPr="00164B6C">
        <w:rPr>
          <w:sz w:val="24"/>
          <w:szCs w:val="24"/>
        </w:rPr>
        <w:t>достижения планируемых результатов освоения основной образовательной программы основного общего образования</w:t>
      </w:r>
      <w:bookmarkEnd w:id="95"/>
      <w:bookmarkEnd w:id="96"/>
      <w:bookmarkEnd w:id="97"/>
    </w:p>
    <w:p w:rsidR="002F5340" w:rsidRPr="00164B6C" w:rsidRDefault="002F5340" w:rsidP="00FF304B">
      <w:pPr>
        <w:pStyle w:val="afffa"/>
        <w:tabs>
          <w:tab w:val="left" w:pos="284"/>
        </w:tabs>
        <w:spacing w:line="240" w:lineRule="auto"/>
        <w:ind w:firstLine="0"/>
        <w:jc w:val="center"/>
        <w:rPr>
          <w:b/>
          <w:sz w:val="24"/>
          <w:szCs w:val="24"/>
        </w:rPr>
      </w:pPr>
    </w:p>
    <w:p w:rsidR="002F5340" w:rsidRPr="00164B6C" w:rsidRDefault="002F5340" w:rsidP="00FF304B">
      <w:pPr>
        <w:pStyle w:val="afffa"/>
        <w:tabs>
          <w:tab w:val="left" w:pos="284"/>
        </w:tabs>
        <w:spacing w:line="240" w:lineRule="auto"/>
        <w:ind w:firstLine="0"/>
        <w:jc w:val="center"/>
        <w:rPr>
          <w:b/>
          <w:sz w:val="24"/>
          <w:szCs w:val="24"/>
        </w:rPr>
      </w:pPr>
      <w:r w:rsidRPr="00164B6C">
        <w:rPr>
          <w:b/>
          <w:sz w:val="24"/>
          <w:szCs w:val="24"/>
        </w:rPr>
        <w:t>1.3.1. Общие положения</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 xml:space="preserve">Система оценки достижения планируемых результатов (далее – система оценки) является частью системы оценки и управления качеством образования в </w:t>
      </w:r>
      <w:r w:rsidR="00EC2FE0" w:rsidRPr="00164B6C">
        <w:rPr>
          <w:sz w:val="24"/>
          <w:szCs w:val="24"/>
        </w:rPr>
        <w:t>школе</w:t>
      </w:r>
      <w:r w:rsidRPr="00164B6C">
        <w:rPr>
          <w:sz w:val="24"/>
          <w:szCs w:val="24"/>
        </w:rPr>
        <w:t xml:space="preserve"> и служит основой при разработке образовательной организацией собственного "Положения об оценке образовательных достижений обучающихся".</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 xml:space="preserve">Основными </w:t>
      </w:r>
      <w:r w:rsidRPr="00164B6C">
        <w:rPr>
          <w:b/>
          <w:sz w:val="24"/>
          <w:szCs w:val="24"/>
        </w:rPr>
        <w:t>направлениями и целями</w:t>
      </w:r>
      <w:r w:rsidRPr="00164B6C">
        <w:rPr>
          <w:sz w:val="24"/>
          <w:szCs w:val="24"/>
        </w:rPr>
        <w:t xml:space="preserve"> оценочной деятельности в образовательной организации в соответствии с требованиями ФГОС ООО являются:</w:t>
      </w:r>
    </w:p>
    <w:p w:rsidR="002F5340" w:rsidRPr="00164B6C" w:rsidRDefault="002F5340" w:rsidP="00BD1C4E">
      <w:pPr>
        <w:pStyle w:val="afffa"/>
        <w:numPr>
          <w:ilvl w:val="0"/>
          <w:numId w:val="146"/>
        </w:numPr>
        <w:tabs>
          <w:tab w:val="left" w:pos="284"/>
        </w:tabs>
        <w:spacing w:line="240" w:lineRule="auto"/>
        <w:ind w:left="0" w:firstLine="0"/>
        <w:rPr>
          <w:sz w:val="24"/>
          <w:szCs w:val="24"/>
        </w:rPr>
      </w:pPr>
      <w:r w:rsidRPr="00164B6C">
        <w:rPr>
          <w:sz w:val="24"/>
          <w:szCs w:val="24"/>
        </w:rPr>
        <w:t>оценка образовательных достижений учащихся</w:t>
      </w:r>
      <w:r w:rsidR="00F578F2" w:rsidRPr="00164B6C">
        <w:rPr>
          <w:sz w:val="24"/>
          <w:szCs w:val="24"/>
        </w:rPr>
        <w:t xml:space="preserve"> </w:t>
      </w:r>
      <w:r w:rsidRPr="00164B6C">
        <w:rPr>
          <w:sz w:val="24"/>
          <w:szCs w:val="24"/>
        </w:rPr>
        <w:t>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2F5340" w:rsidRPr="00164B6C" w:rsidRDefault="002F5340" w:rsidP="00BD1C4E">
      <w:pPr>
        <w:pStyle w:val="afffa"/>
        <w:numPr>
          <w:ilvl w:val="0"/>
          <w:numId w:val="146"/>
        </w:numPr>
        <w:tabs>
          <w:tab w:val="left" w:pos="284"/>
        </w:tabs>
        <w:spacing w:line="240" w:lineRule="auto"/>
        <w:ind w:left="0" w:firstLine="0"/>
        <w:rPr>
          <w:sz w:val="24"/>
          <w:szCs w:val="24"/>
        </w:rPr>
      </w:pPr>
      <w:r w:rsidRPr="00164B6C">
        <w:rPr>
          <w:sz w:val="24"/>
          <w:szCs w:val="24"/>
        </w:rPr>
        <w:t>оценка результатов деятельности педагогических кадров</w:t>
      </w:r>
      <w:r w:rsidR="00F578F2" w:rsidRPr="00164B6C">
        <w:rPr>
          <w:sz w:val="24"/>
          <w:szCs w:val="24"/>
        </w:rPr>
        <w:t xml:space="preserve"> </w:t>
      </w:r>
      <w:r w:rsidRPr="00164B6C">
        <w:rPr>
          <w:sz w:val="24"/>
          <w:szCs w:val="24"/>
        </w:rPr>
        <w:t>как основа аттестационных процедур;</w:t>
      </w:r>
    </w:p>
    <w:p w:rsidR="002F5340" w:rsidRPr="00164B6C" w:rsidRDefault="002F5340" w:rsidP="00BD1C4E">
      <w:pPr>
        <w:pStyle w:val="afffa"/>
        <w:numPr>
          <w:ilvl w:val="0"/>
          <w:numId w:val="146"/>
        </w:numPr>
        <w:tabs>
          <w:tab w:val="left" w:pos="284"/>
        </w:tabs>
        <w:spacing w:line="240" w:lineRule="auto"/>
        <w:ind w:left="0" w:firstLine="0"/>
        <w:rPr>
          <w:sz w:val="24"/>
          <w:szCs w:val="24"/>
        </w:rPr>
      </w:pPr>
      <w:r w:rsidRPr="00164B6C">
        <w:rPr>
          <w:sz w:val="24"/>
          <w:szCs w:val="24"/>
        </w:rPr>
        <w:t>оценка результатов деятельности образовательной организациикак основа аккредитационных процедур.</w:t>
      </w:r>
    </w:p>
    <w:p w:rsidR="002F5340" w:rsidRPr="00164B6C" w:rsidRDefault="00EC2FE0" w:rsidP="00FF304B">
      <w:pPr>
        <w:pStyle w:val="afffa"/>
        <w:tabs>
          <w:tab w:val="left" w:pos="284"/>
        </w:tabs>
        <w:spacing w:line="240" w:lineRule="auto"/>
        <w:ind w:firstLine="0"/>
        <w:rPr>
          <w:sz w:val="24"/>
          <w:szCs w:val="24"/>
        </w:rPr>
      </w:pPr>
      <w:r w:rsidRPr="00164B6C">
        <w:rPr>
          <w:sz w:val="24"/>
          <w:szCs w:val="24"/>
        </w:rPr>
        <w:t>Требования ФГОС являются о</w:t>
      </w:r>
      <w:r w:rsidR="002F5340" w:rsidRPr="00164B6C">
        <w:rPr>
          <w:sz w:val="24"/>
          <w:szCs w:val="24"/>
        </w:rPr>
        <w:t xml:space="preserve">сновным </w:t>
      </w:r>
      <w:r w:rsidR="002F5340" w:rsidRPr="00164B6C">
        <w:rPr>
          <w:b/>
          <w:sz w:val="24"/>
          <w:szCs w:val="24"/>
        </w:rPr>
        <w:t>объектом</w:t>
      </w:r>
      <w:r w:rsidR="002F5340" w:rsidRPr="00164B6C">
        <w:rPr>
          <w:sz w:val="24"/>
          <w:szCs w:val="24"/>
        </w:rPr>
        <w:t xml:space="preserve"> системы оценки, ее </w:t>
      </w:r>
      <w:r w:rsidR="002F5340" w:rsidRPr="00164B6C">
        <w:rPr>
          <w:b/>
          <w:sz w:val="24"/>
          <w:szCs w:val="24"/>
        </w:rPr>
        <w:t>содержательной и критериальной базой</w:t>
      </w:r>
      <w:r w:rsidRPr="00164B6C">
        <w:rPr>
          <w:b/>
          <w:sz w:val="24"/>
          <w:szCs w:val="24"/>
        </w:rPr>
        <w:t>,</w:t>
      </w:r>
      <w:r w:rsidR="002F5340" w:rsidRPr="00164B6C">
        <w:rPr>
          <w:sz w:val="24"/>
          <w:szCs w:val="24"/>
        </w:rPr>
        <w:t xml:space="preserve"> которые конкретизируются в планируемых результатах освоения учащимися основной образовательной программы </w:t>
      </w:r>
      <w:r w:rsidRPr="00164B6C">
        <w:rPr>
          <w:sz w:val="24"/>
          <w:szCs w:val="24"/>
        </w:rPr>
        <w:t>школы</w:t>
      </w:r>
      <w:r w:rsidR="002F5340" w:rsidRPr="00164B6C">
        <w:rPr>
          <w:sz w:val="24"/>
          <w:szCs w:val="24"/>
        </w:rPr>
        <w:t>.</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Система оценки включает процедуры внутренней и внешней оценки.</w:t>
      </w:r>
    </w:p>
    <w:p w:rsidR="002F5340" w:rsidRPr="00164B6C" w:rsidRDefault="002F5340" w:rsidP="00FF304B">
      <w:pPr>
        <w:pStyle w:val="afffa"/>
        <w:tabs>
          <w:tab w:val="left" w:pos="284"/>
        </w:tabs>
        <w:spacing w:line="240" w:lineRule="auto"/>
        <w:ind w:firstLine="0"/>
        <w:rPr>
          <w:sz w:val="24"/>
          <w:szCs w:val="24"/>
        </w:rPr>
      </w:pPr>
      <w:r w:rsidRPr="00164B6C">
        <w:rPr>
          <w:b/>
          <w:sz w:val="24"/>
          <w:szCs w:val="24"/>
        </w:rPr>
        <w:t>Внутренняя оценка</w:t>
      </w:r>
      <w:r w:rsidR="00F578F2" w:rsidRPr="00164B6C">
        <w:rPr>
          <w:b/>
          <w:sz w:val="24"/>
          <w:szCs w:val="24"/>
        </w:rPr>
        <w:t xml:space="preserve"> </w:t>
      </w:r>
      <w:r w:rsidRPr="00164B6C">
        <w:rPr>
          <w:sz w:val="24"/>
          <w:szCs w:val="24"/>
        </w:rPr>
        <w:t>включает:</w:t>
      </w:r>
    </w:p>
    <w:p w:rsidR="002F5340" w:rsidRPr="00164B6C" w:rsidRDefault="002F5340" w:rsidP="00BD1C4E">
      <w:pPr>
        <w:pStyle w:val="afffa"/>
        <w:numPr>
          <w:ilvl w:val="0"/>
          <w:numId w:val="147"/>
        </w:numPr>
        <w:tabs>
          <w:tab w:val="left" w:pos="284"/>
        </w:tabs>
        <w:spacing w:line="240" w:lineRule="auto"/>
        <w:ind w:left="0" w:firstLine="0"/>
        <w:rPr>
          <w:sz w:val="24"/>
          <w:szCs w:val="24"/>
        </w:rPr>
      </w:pPr>
      <w:r w:rsidRPr="00164B6C">
        <w:rPr>
          <w:sz w:val="24"/>
          <w:szCs w:val="24"/>
        </w:rPr>
        <w:t>стартовую диагностику,</w:t>
      </w:r>
    </w:p>
    <w:p w:rsidR="002F5340" w:rsidRPr="00164B6C" w:rsidRDefault="002F5340" w:rsidP="00BD1C4E">
      <w:pPr>
        <w:pStyle w:val="afffa"/>
        <w:numPr>
          <w:ilvl w:val="0"/>
          <w:numId w:val="147"/>
        </w:numPr>
        <w:tabs>
          <w:tab w:val="left" w:pos="284"/>
        </w:tabs>
        <w:spacing w:line="240" w:lineRule="auto"/>
        <w:ind w:left="0" w:firstLine="0"/>
        <w:rPr>
          <w:sz w:val="24"/>
          <w:szCs w:val="24"/>
        </w:rPr>
      </w:pPr>
      <w:r w:rsidRPr="00164B6C">
        <w:rPr>
          <w:sz w:val="24"/>
          <w:szCs w:val="24"/>
        </w:rPr>
        <w:t>текущую и тематическую оценку,</w:t>
      </w:r>
    </w:p>
    <w:p w:rsidR="002F5340" w:rsidRPr="00164B6C" w:rsidRDefault="002F5340" w:rsidP="00BD1C4E">
      <w:pPr>
        <w:pStyle w:val="afffa"/>
        <w:numPr>
          <w:ilvl w:val="0"/>
          <w:numId w:val="147"/>
        </w:numPr>
        <w:tabs>
          <w:tab w:val="left" w:pos="284"/>
        </w:tabs>
        <w:spacing w:line="240" w:lineRule="auto"/>
        <w:ind w:left="0" w:firstLine="0"/>
        <w:rPr>
          <w:sz w:val="24"/>
          <w:szCs w:val="24"/>
        </w:rPr>
      </w:pPr>
      <w:r w:rsidRPr="00164B6C">
        <w:rPr>
          <w:sz w:val="24"/>
          <w:szCs w:val="24"/>
        </w:rPr>
        <w:t>портфолио,</w:t>
      </w:r>
    </w:p>
    <w:p w:rsidR="002F5340" w:rsidRPr="00164B6C" w:rsidRDefault="002F5340" w:rsidP="00BD1C4E">
      <w:pPr>
        <w:pStyle w:val="afffa"/>
        <w:numPr>
          <w:ilvl w:val="0"/>
          <w:numId w:val="147"/>
        </w:numPr>
        <w:tabs>
          <w:tab w:val="left" w:pos="284"/>
        </w:tabs>
        <w:spacing w:line="240" w:lineRule="auto"/>
        <w:ind w:left="0" w:firstLine="0"/>
        <w:rPr>
          <w:sz w:val="24"/>
          <w:szCs w:val="24"/>
        </w:rPr>
      </w:pPr>
      <w:r w:rsidRPr="00164B6C">
        <w:rPr>
          <w:sz w:val="24"/>
          <w:szCs w:val="24"/>
        </w:rPr>
        <w:t>внутришкольный мониторинг образовательных достижений,</w:t>
      </w:r>
    </w:p>
    <w:p w:rsidR="002F5340" w:rsidRPr="00164B6C" w:rsidRDefault="002F5340" w:rsidP="00BD1C4E">
      <w:pPr>
        <w:pStyle w:val="afffa"/>
        <w:numPr>
          <w:ilvl w:val="0"/>
          <w:numId w:val="147"/>
        </w:numPr>
        <w:tabs>
          <w:tab w:val="left" w:pos="284"/>
        </w:tabs>
        <w:spacing w:line="240" w:lineRule="auto"/>
        <w:ind w:left="0" w:firstLine="0"/>
        <w:rPr>
          <w:sz w:val="24"/>
          <w:szCs w:val="24"/>
        </w:rPr>
      </w:pPr>
      <w:r w:rsidRPr="00164B6C">
        <w:rPr>
          <w:sz w:val="24"/>
          <w:szCs w:val="24"/>
        </w:rPr>
        <w:t>промежуточную и итоговую аттестацию учащихся.</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 xml:space="preserve">К </w:t>
      </w:r>
      <w:r w:rsidRPr="00164B6C">
        <w:rPr>
          <w:b/>
          <w:sz w:val="24"/>
          <w:szCs w:val="24"/>
        </w:rPr>
        <w:t>внешним процедурам</w:t>
      </w:r>
      <w:r w:rsidRPr="00164B6C">
        <w:rPr>
          <w:sz w:val="24"/>
          <w:szCs w:val="24"/>
        </w:rPr>
        <w:t xml:space="preserve"> относятся:</w:t>
      </w:r>
    </w:p>
    <w:p w:rsidR="002F5340" w:rsidRPr="00164B6C" w:rsidRDefault="002F5340" w:rsidP="00BD1C4E">
      <w:pPr>
        <w:pStyle w:val="afffa"/>
        <w:numPr>
          <w:ilvl w:val="0"/>
          <w:numId w:val="148"/>
        </w:numPr>
        <w:tabs>
          <w:tab w:val="left" w:pos="284"/>
        </w:tabs>
        <w:spacing w:line="240" w:lineRule="auto"/>
        <w:ind w:left="0" w:firstLine="0"/>
        <w:rPr>
          <w:sz w:val="24"/>
          <w:szCs w:val="24"/>
        </w:rPr>
      </w:pPr>
      <w:r w:rsidRPr="00164B6C">
        <w:rPr>
          <w:sz w:val="24"/>
          <w:szCs w:val="24"/>
        </w:rPr>
        <w:t>государственная итоговая аттестация</w:t>
      </w:r>
      <w:r w:rsidRPr="00164B6C">
        <w:rPr>
          <w:rStyle w:val="af3"/>
          <w:sz w:val="24"/>
          <w:szCs w:val="24"/>
        </w:rPr>
        <w:footnoteReference w:id="6"/>
      </w:r>
      <w:r w:rsidRPr="00164B6C">
        <w:rPr>
          <w:sz w:val="24"/>
          <w:szCs w:val="24"/>
        </w:rPr>
        <w:t>,</w:t>
      </w:r>
    </w:p>
    <w:p w:rsidR="002F5340" w:rsidRPr="00164B6C" w:rsidRDefault="002F5340" w:rsidP="00BD1C4E">
      <w:pPr>
        <w:pStyle w:val="afffa"/>
        <w:numPr>
          <w:ilvl w:val="0"/>
          <w:numId w:val="148"/>
        </w:numPr>
        <w:tabs>
          <w:tab w:val="left" w:pos="284"/>
        </w:tabs>
        <w:spacing w:line="240" w:lineRule="auto"/>
        <w:ind w:left="0" w:firstLine="0"/>
        <w:rPr>
          <w:sz w:val="24"/>
          <w:szCs w:val="24"/>
        </w:rPr>
      </w:pPr>
      <w:r w:rsidRPr="00164B6C">
        <w:rPr>
          <w:sz w:val="24"/>
          <w:szCs w:val="24"/>
        </w:rPr>
        <w:t>независимая оценка качества образования</w:t>
      </w:r>
      <w:r w:rsidRPr="00164B6C">
        <w:rPr>
          <w:rStyle w:val="af3"/>
          <w:sz w:val="24"/>
          <w:szCs w:val="24"/>
        </w:rPr>
        <w:footnoteReference w:id="7"/>
      </w:r>
      <w:r w:rsidRPr="00164B6C">
        <w:rPr>
          <w:sz w:val="24"/>
          <w:szCs w:val="24"/>
        </w:rPr>
        <w:t xml:space="preserve"> и</w:t>
      </w:r>
    </w:p>
    <w:p w:rsidR="002F5340" w:rsidRPr="00164B6C" w:rsidRDefault="002F5340" w:rsidP="00BD1C4E">
      <w:pPr>
        <w:pStyle w:val="afffa"/>
        <w:numPr>
          <w:ilvl w:val="0"/>
          <w:numId w:val="148"/>
        </w:numPr>
        <w:tabs>
          <w:tab w:val="left" w:pos="284"/>
        </w:tabs>
        <w:spacing w:line="240" w:lineRule="auto"/>
        <w:ind w:left="0" w:firstLine="0"/>
        <w:rPr>
          <w:sz w:val="24"/>
          <w:szCs w:val="24"/>
        </w:rPr>
      </w:pPr>
      <w:r w:rsidRPr="00164B6C">
        <w:rPr>
          <w:sz w:val="24"/>
          <w:szCs w:val="24"/>
        </w:rPr>
        <w:t>мониторинговые исследования</w:t>
      </w:r>
      <w:r w:rsidRPr="00164B6C">
        <w:rPr>
          <w:rStyle w:val="af3"/>
          <w:sz w:val="24"/>
          <w:szCs w:val="24"/>
        </w:rPr>
        <w:footnoteReference w:id="8"/>
      </w:r>
      <w:r w:rsidRPr="00164B6C">
        <w:rPr>
          <w:sz w:val="24"/>
          <w:szCs w:val="24"/>
        </w:rPr>
        <w:t xml:space="preserve"> муниципального, регионального и федерального уровней.</w:t>
      </w:r>
    </w:p>
    <w:p w:rsidR="002F5340" w:rsidRPr="00164B6C" w:rsidRDefault="0073167A" w:rsidP="00FF304B">
      <w:pPr>
        <w:pStyle w:val="a8"/>
        <w:tabs>
          <w:tab w:val="left" w:pos="284"/>
        </w:tabs>
        <w:ind w:left="0"/>
        <w:jc w:val="both"/>
        <w:rPr>
          <w:rFonts w:ascii="Times New Roman" w:hAnsi="Times New Roman"/>
        </w:rPr>
      </w:pPr>
      <w:r w:rsidRPr="00164B6C">
        <w:rPr>
          <w:rFonts w:ascii="Times New Roman" w:hAnsi="Times New Roman"/>
        </w:rPr>
        <w:t xml:space="preserve">Система </w:t>
      </w:r>
      <w:r w:rsidR="002F5340" w:rsidRPr="00164B6C">
        <w:rPr>
          <w:rFonts w:ascii="Times New Roman" w:hAnsi="Times New Roman"/>
        </w:rPr>
        <w:t>оценки образовательной организации</w:t>
      </w:r>
      <w:r w:rsidRPr="00164B6C">
        <w:rPr>
          <w:rFonts w:ascii="Times New Roman" w:hAnsi="Times New Roman"/>
        </w:rPr>
        <w:t xml:space="preserve"> по ФГОС ООО</w:t>
      </w:r>
      <w:r w:rsidR="002F5340" w:rsidRPr="00164B6C">
        <w:rPr>
          <w:rFonts w:ascii="Times New Roman" w:hAnsi="Times New Roman"/>
        </w:rPr>
        <w:t xml:space="preserve"> </w:t>
      </w:r>
      <w:r w:rsidRPr="00164B6C">
        <w:rPr>
          <w:rFonts w:ascii="Times New Roman" w:hAnsi="Times New Roman"/>
        </w:rPr>
        <w:t>основывается на</w:t>
      </w:r>
      <w:r w:rsidR="002F5340" w:rsidRPr="00164B6C">
        <w:rPr>
          <w:rFonts w:ascii="Times New Roman" w:hAnsi="Times New Roman"/>
        </w:rPr>
        <w:t xml:space="preserve"> </w:t>
      </w:r>
      <w:r w:rsidRPr="00164B6C">
        <w:rPr>
          <w:rFonts w:ascii="Times New Roman" w:hAnsi="Times New Roman"/>
          <w:b/>
        </w:rPr>
        <w:t>системно-деятельностном, уровневом</w:t>
      </w:r>
      <w:r w:rsidR="002F5340" w:rsidRPr="00164B6C">
        <w:rPr>
          <w:rFonts w:ascii="Times New Roman" w:hAnsi="Times New Roman"/>
          <w:b/>
        </w:rPr>
        <w:t xml:space="preserve"> и комплексн</w:t>
      </w:r>
      <w:r w:rsidRPr="00164B6C">
        <w:rPr>
          <w:rFonts w:ascii="Times New Roman" w:hAnsi="Times New Roman"/>
          <w:b/>
        </w:rPr>
        <w:t>ом</w:t>
      </w:r>
      <w:r w:rsidR="002F5340" w:rsidRPr="00164B6C">
        <w:rPr>
          <w:rFonts w:ascii="Times New Roman" w:hAnsi="Times New Roman"/>
          <w:b/>
        </w:rPr>
        <w:t xml:space="preserve"> подход</w:t>
      </w:r>
      <w:r w:rsidRPr="00164B6C">
        <w:rPr>
          <w:rFonts w:ascii="Times New Roman" w:hAnsi="Times New Roman"/>
          <w:b/>
        </w:rPr>
        <w:t>е</w:t>
      </w:r>
      <w:r w:rsidR="002F5340" w:rsidRPr="00164B6C">
        <w:rPr>
          <w:rFonts w:ascii="Times New Roman" w:hAnsi="Times New Roman"/>
          <w:b/>
        </w:rPr>
        <w:t>ы</w:t>
      </w:r>
      <w:r w:rsidR="002F5340" w:rsidRPr="00164B6C">
        <w:rPr>
          <w:rFonts w:ascii="Times New Roman" w:hAnsi="Times New Roman"/>
        </w:rPr>
        <w:t xml:space="preserve"> к оценке образовательных достижений.</w:t>
      </w:r>
    </w:p>
    <w:p w:rsidR="002F5340" w:rsidRPr="00164B6C" w:rsidRDefault="002F5340" w:rsidP="00FF304B">
      <w:pPr>
        <w:pStyle w:val="a8"/>
        <w:tabs>
          <w:tab w:val="left" w:pos="284"/>
        </w:tabs>
        <w:ind w:left="0"/>
        <w:jc w:val="both"/>
        <w:rPr>
          <w:rFonts w:ascii="Times New Roman" w:hAnsi="Times New Roman"/>
        </w:rPr>
      </w:pPr>
      <w:r w:rsidRPr="00164B6C">
        <w:rPr>
          <w:rFonts w:ascii="Times New Roman" w:hAnsi="Times New Roman"/>
          <w:b/>
        </w:rPr>
        <w:t>Системно-деятельностный подход</w:t>
      </w:r>
      <w:r w:rsidRPr="00164B6C">
        <w:rPr>
          <w:rFonts w:ascii="Times New Roman" w:hAnsi="Times New Roman"/>
        </w:rPr>
        <w:t xml:space="preserve">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2F5340" w:rsidRPr="00164B6C" w:rsidRDefault="002F5340" w:rsidP="00FF304B">
      <w:pPr>
        <w:pStyle w:val="afffa"/>
        <w:tabs>
          <w:tab w:val="left" w:pos="284"/>
        </w:tabs>
        <w:spacing w:line="240" w:lineRule="auto"/>
        <w:ind w:firstLine="0"/>
        <w:rPr>
          <w:bCs/>
          <w:sz w:val="24"/>
          <w:szCs w:val="24"/>
        </w:rPr>
      </w:pPr>
      <w:r w:rsidRPr="00164B6C">
        <w:rPr>
          <w:b/>
          <w:bCs/>
          <w:sz w:val="24"/>
          <w:szCs w:val="24"/>
        </w:rPr>
        <w:t>Уровневый подход</w:t>
      </w:r>
      <w:r w:rsidR="00F578F2" w:rsidRPr="00164B6C">
        <w:rPr>
          <w:b/>
          <w:bCs/>
          <w:sz w:val="24"/>
          <w:szCs w:val="24"/>
        </w:rPr>
        <w:t xml:space="preserve"> </w:t>
      </w:r>
      <w:r w:rsidRPr="00164B6C">
        <w:rPr>
          <w:bCs/>
          <w:sz w:val="24"/>
          <w:szCs w:val="24"/>
        </w:rPr>
        <w:t xml:space="preserve">служит важнейшей основой для организации индивидуальной работы с учащимися. </w:t>
      </w:r>
      <w:r w:rsidRPr="00164B6C">
        <w:rPr>
          <w:sz w:val="24"/>
          <w:szCs w:val="24"/>
        </w:rPr>
        <w:t xml:space="preserve">Он реализуется по отношению </w:t>
      </w:r>
      <w:r w:rsidRPr="00164B6C">
        <w:rPr>
          <w:bCs/>
          <w:sz w:val="24"/>
          <w:szCs w:val="24"/>
        </w:rPr>
        <w:t>к содержанию оценки и к представлению и интерпретации результатов измерений.</w:t>
      </w:r>
      <w:r w:rsidR="0073167A" w:rsidRPr="00164B6C">
        <w:rPr>
          <w:bCs/>
          <w:sz w:val="24"/>
          <w:szCs w:val="24"/>
        </w:rPr>
        <w:t xml:space="preserve"> </w:t>
      </w:r>
    </w:p>
    <w:p w:rsidR="002F5340" w:rsidRPr="00164B6C" w:rsidRDefault="002F5340" w:rsidP="00FF304B">
      <w:pPr>
        <w:pStyle w:val="afffa"/>
        <w:tabs>
          <w:tab w:val="left" w:pos="284"/>
        </w:tabs>
        <w:spacing w:line="240" w:lineRule="auto"/>
        <w:ind w:firstLine="0"/>
        <w:rPr>
          <w:bCs/>
          <w:sz w:val="24"/>
          <w:szCs w:val="24"/>
        </w:rPr>
      </w:pPr>
      <w:r w:rsidRPr="00164B6C">
        <w:rPr>
          <w:b/>
          <w:bCs/>
          <w:sz w:val="24"/>
          <w:szCs w:val="24"/>
        </w:rPr>
        <w:t>Уровневый подход к содержанию оценки</w:t>
      </w:r>
      <w:r w:rsidR="00F578F2" w:rsidRPr="00164B6C">
        <w:rPr>
          <w:b/>
          <w:bCs/>
          <w:sz w:val="24"/>
          <w:szCs w:val="24"/>
        </w:rPr>
        <w:t xml:space="preserve"> </w:t>
      </w:r>
      <w:r w:rsidRPr="00164B6C">
        <w:rPr>
          <w:bCs/>
          <w:sz w:val="24"/>
          <w:szCs w:val="24"/>
        </w:rPr>
        <w:t>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w:t>
      </w:r>
      <w:r w:rsidRPr="00164B6C">
        <w:rPr>
          <w:sz w:val="24"/>
          <w:szCs w:val="24"/>
        </w:rPr>
        <w:t xml:space="preserve"> планируемых результатах, представленных </w:t>
      </w:r>
      <w:r w:rsidR="0073167A" w:rsidRPr="00164B6C">
        <w:rPr>
          <w:sz w:val="24"/>
          <w:szCs w:val="24"/>
        </w:rPr>
        <w:t>в данных блоках.</w:t>
      </w:r>
      <w:r w:rsidRPr="00164B6C">
        <w:rPr>
          <w:bCs/>
          <w:sz w:val="24"/>
          <w:szCs w:val="24"/>
        </w:rPr>
        <w:t xml:space="preserve">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w:t>
      </w:r>
      <w:r w:rsidR="00A23AB5" w:rsidRPr="00164B6C">
        <w:rPr>
          <w:bCs/>
          <w:sz w:val="24"/>
          <w:szCs w:val="24"/>
        </w:rPr>
        <w:t>е</w:t>
      </w:r>
      <w:r w:rsidRPr="00164B6C">
        <w:rPr>
          <w:bCs/>
          <w:sz w:val="24"/>
          <w:szCs w:val="24"/>
        </w:rPr>
        <w:t>х блоках.</w:t>
      </w:r>
    </w:p>
    <w:p w:rsidR="002F5340" w:rsidRPr="00164B6C" w:rsidRDefault="002F5340" w:rsidP="00FF304B">
      <w:pPr>
        <w:pStyle w:val="afffa"/>
        <w:tabs>
          <w:tab w:val="left" w:pos="284"/>
        </w:tabs>
        <w:spacing w:line="240" w:lineRule="auto"/>
        <w:ind w:firstLine="0"/>
        <w:rPr>
          <w:bCs/>
          <w:sz w:val="24"/>
          <w:szCs w:val="24"/>
        </w:rPr>
      </w:pPr>
      <w:r w:rsidRPr="00164B6C">
        <w:rPr>
          <w:b/>
          <w:bCs/>
          <w:sz w:val="24"/>
          <w:szCs w:val="24"/>
        </w:rPr>
        <w:t>Уровневый подход к представлению и интерпретации результатов</w:t>
      </w:r>
      <w:r w:rsidR="000B698C" w:rsidRPr="00164B6C">
        <w:rPr>
          <w:b/>
          <w:bCs/>
          <w:sz w:val="24"/>
          <w:szCs w:val="24"/>
        </w:rPr>
        <w:t xml:space="preserve"> </w:t>
      </w:r>
      <w:r w:rsidRPr="00164B6C">
        <w:rPr>
          <w:bCs/>
          <w:sz w:val="24"/>
          <w:szCs w:val="24"/>
        </w:rPr>
        <w:t xml:space="preserve">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w:t>
      </w:r>
      <w:r w:rsidRPr="00164B6C">
        <w:rPr>
          <w:sz w:val="24"/>
          <w:szCs w:val="24"/>
        </w:rPr>
        <w:t>Овладение базовым уровнем является достаточным для продолжения обучения и усвоения последующего материала.</w:t>
      </w:r>
    </w:p>
    <w:p w:rsidR="002F5340" w:rsidRPr="00164B6C" w:rsidRDefault="002F5340" w:rsidP="00FF304B">
      <w:pPr>
        <w:tabs>
          <w:tab w:val="left" w:pos="284"/>
        </w:tabs>
        <w:spacing w:after="0" w:line="240" w:lineRule="auto"/>
        <w:jc w:val="both"/>
        <w:rPr>
          <w:rFonts w:ascii="Times New Roman" w:hAnsi="Times New Roman"/>
          <w:bCs/>
          <w:sz w:val="24"/>
          <w:szCs w:val="24"/>
          <w:lang w:eastAsia="ru-RU"/>
        </w:rPr>
      </w:pPr>
      <w:r w:rsidRPr="00164B6C">
        <w:rPr>
          <w:rFonts w:ascii="Times New Roman" w:hAnsi="Times New Roman"/>
          <w:b/>
          <w:bCs/>
          <w:sz w:val="24"/>
          <w:szCs w:val="24"/>
          <w:lang w:eastAsia="ru-RU"/>
        </w:rPr>
        <w:t>Комплексный подход</w:t>
      </w:r>
      <w:r w:rsidRPr="00164B6C">
        <w:rPr>
          <w:rFonts w:ascii="Times New Roman" w:hAnsi="Times New Roman"/>
          <w:bCs/>
          <w:sz w:val="24"/>
          <w:szCs w:val="24"/>
          <w:lang w:eastAsia="ru-RU"/>
        </w:rPr>
        <w:t xml:space="preserve"> к оценке образовательных достижений реализуется пут</w:t>
      </w:r>
      <w:r w:rsidR="00A23AB5" w:rsidRPr="00164B6C">
        <w:rPr>
          <w:rFonts w:ascii="Times New Roman" w:hAnsi="Times New Roman"/>
          <w:bCs/>
          <w:sz w:val="24"/>
          <w:szCs w:val="24"/>
          <w:lang w:eastAsia="ru-RU"/>
        </w:rPr>
        <w:t>е</w:t>
      </w:r>
      <w:r w:rsidRPr="00164B6C">
        <w:rPr>
          <w:rFonts w:ascii="Times New Roman" w:hAnsi="Times New Roman"/>
          <w:bCs/>
          <w:sz w:val="24"/>
          <w:szCs w:val="24"/>
          <w:lang w:eastAsia="ru-RU"/>
        </w:rPr>
        <w:t>м</w:t>
      </w:r>
    </w:p>
    <w:p w:rsidR="002F5340" w:rsidRPr="00164B6C" w:rsidRDefault="002F5340" w:rsidP="00BD1C4E">
      <w:pPr>
        <w:pStyle w:val="a8"/>
        <w:numPr>
          <w:ilvl w:val="0"/>
          <w:numId w:val="149"/>
        </w:numPr>
        <w:tabs>
          <w:tab w:val="left" w:pos="284"/>
        </w:tabs>
        <w:ind w:left="0" w:firstLine="0"/>
        <w:jc w:val="both"/>
        <w:rPr>
          <w:rFonts w:ascii="Times New Roman" w:hAnsi="Times New Roman"/>
          <w:bCs/>
        </w:rPr>
      </w:pPr>
      <w:r w:rsidRPr="00164B6C">
        <w:rPr>
          <w:rFonts w:ascii="Times New Roman" w:hAnsi="Times New Roman"/>
          <w:bCs/>
        </w:rPr>
        <w:t>оценки тр</w:t>
      </w:r>
      <w:r w:rsidR="00A23AB5" w:rsidRPr="00164B6C">
        <w:rPr>
          <w:rFonts w:ascii="Times New Roman" w:hAnsi="Times New Roman"/>
          <w:bCs/>
        </w:rPr>
        <w:t>е</w:t>
      </w:r>
      <w:r w:rsidRPr="00164B6C">
        <w:rPr>
          <w:rFonts w:ascii="Times New Roman" w:hAnsi="Times New Roman"/>
          <w:bCs/>
        </w:rPr>
        <w:t>х групп результатов: предметных, личностных, метапредметных (регулятивных, коммуникативных и познавательных универсальных учебных действий);</w:t>
      </w:r>
    </w:p>
    <w:p w:rsidR="002F5340" w:rsidRPr="00164B6C" w:rsidRDefault="002F5340" w:rsidP="00BD1C4E">
      <w:pPr>
        <w:pStyle w:val="a8"/>
        <w:numPr>
          <w:ilvl w:val="0"/>
          <w:numId w:val="149"/>
        </w:numPr>
        <w:tabs>
          <w:tab w:val="left" w:pos="284"/>
        </w:tabs>
        <w:ind w:left="0" w:firstLine="0"/>
        <w:jc w:val="both"/>
        <w:rPr>
          <w:rFonts w:ascii="Times New Roman" w:hAnsi="Times New Roman"/>
          <w:bCs/>
        </w:rPr>
      </w:pPr>
      <w:r w:rsidRPr="00164B6C">
        <w:rPr>
          <w:rFonts w:ascii="Times New Roman" w:hAnsi="Times New Roman"/>
          <w:bCs/>
        </w:rPr>
        <w:t xml:space="preserve">использования комплекса оценочных процедур </w:t>
      </w:r>
      <w:r w:rsidR="006E1EE0" w:rsidRPr="00164B6C">
        <w:rPr>
          <w:rFonts w:ascii="Times New Roman" w:hAnsi="Times New Roman"/>
          <w:bCs/>
        </w:rPr>
        <w:t>(</w:t>
      </w:r>
      <w:r w:rsidRPr="00164B6C">
        <w:rPr>
          <w:rFonts w:ascii="Times New Roman" w:hAnsi="Times New Roman"/>
          <w:bCs/>
        </w:rPr>
        <w:t>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2F5340" w:rsidRPr="00164B6C" w:rsidRDefault="002F5340" w:rsidP="00BD1C4E">
      <w:pPr>
        <w:pStyle w:val="a8"/>
        <w:numPr>
          <w:ilvl w:val="0"/>
          <w:numId w:val="149"/>
        </w:numPr>
        <w:tabs>
          <w:tab w:val="left" w:pos="284"/>
        </w:tabs>
        <w:ind w:left="0" w:firstLine="0"/>
        <w:jc w:val="both"/>
        <w:rPr>
          <w:rFonts w:ascii="Times New Roman" w:hAnsi="Times New Roman"/>
          <w:bCs/>
        </w:rPr>
      </w:pPr>
      <w:r w:rsidRPr="00164B6C">
        <w:rPr>
          <w:rFonts w:ascii="Times New Roman" w:hAnsi="Times New Roman"/>
          <w:bCs/>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2F5340" w:rsidRPr="00164B6C" w:rsidRDefault="002F5340" w:rsidP="00BD1C4E">
      <w:pPr>
        <w:pStyle w:val="a8"/>
        <w:numPr>
          <w:ilvl w:val="0"/>
          <w:numId w:val="149"/>
        </w:numPr>
        <w:tabs>
          <w:tab w:val="left" w:pos="284"/>
        </w:tabs>
        <w:ind w:left="0" w:firstLine="0"/>
        <w:jc w:val="both"/>
        <w:rPr>
          <w:rFonts w:ascii="Times New Roman" w:hAnsi="Times New Roman"/>
          <w:bCs/>
        </w:rPr>
      </w:pPr>
      <w:r w:rsidRPr="00164B6C">
        <w:rPr>
          <w:rFonts w:ascii="Times New Roman" w:hAnsi="Times New Roman"/>
          <w:bCs/>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w:t>
      </w:r>
      <w:r w:rsidR="00CD6A00" w:rsidRPr="00164B6C">
        <w:rPr>
          <w:rFonts w:ascii="Times New Roman" w:hAnsi="Times New Roman"/>
          <w:bCs/>
        </w:rPr>
        <w:t>.</w:t>
      </w:r>
    </w:p>
    <w:p w:rsidR="002F5340" w:rsidRPr="00164B6C" w:rsidRDefault="002F5340" w:rsidP="00FF304B">
      <w:pPr>
        <w:pStyle w:val="a8"/>
        <w:tabs>
          <w:tab w:val="left" w:pos="284"/>
        </w:tabs>
        <w:ind w:left="0"/>
        <w:jc w:val="both"/>
        <w:rPr>
          <w:rFonts w:ascii="Times New Roman" w:hAnsi="Times New Roman"/>
          <w:bCs/>
        </w:rPr>
      </w:pPr>
    </w:p>
    <w:p w:rsidR="002F5340" w:rsidRPr="00164B6C" w:rsidRDefault="002F5340" w:rsidP="00FF304B">
      <w:pPr>
        <w:pStyle w:val="aff9"/>
        <w:pBdr>
          <w:bottom w:val="none" w:sz="0" w:space="0" w:color="auto"/>
        </w:pBdr>
        <w:tabs>
          <w:tab w:val="left" w:pos="284"/>
        </w:tabs>
        <w:spacing w:before="0" w:after="0" w:line="240" w:lineRule="auto"/>
        <w:ind w:left="0" w:right="0"/>
        <w:jc w:val="center"/>
        <w:rPr>
          <w:rFonts w:ascii="Times New Roman" w:hAnsi="Times New Roman"/>
          <w:i w:val="0"/>
          <w:color w:val="auto"/>
          <w:sz w:val="24"/>
          <w:szCs w:val="24"/>
        </w:rPr>
      </w:pPr>
      <w:r w:rsidRPr="00164B6C">
        <w:rPr>
          <w:rFonts w:ascii="Times New Roman" w:hAnsi="Times New Roman"/>
          <w:i w:val="0"/>
          <w:color w:val="auto"/>
          <w:sz w:val="24"/>
          <w:szCs w:val="24"/>
        </w:rPr>
        <w:t>1.3.2 Особенности оценки личностных, метапредметных и предметных результатов</w:t>
      </w:r>
    </w:p>
    <w:p w:rsidR="002F5340" w:rsidRPr="00164B6C" w:rsidRDefault="002F5340" w:rsidP="00FF304B">
      <w:pPr>
        <w:pStyle w:val="aff9"/>
        <w:pBdr>
          <w:bottom w:val="none" w:sz="0" w:space="0" w:color="auto"/>
        </w:pBdr>
        <w:tabs>
          <w:tab w:val="left" w:pos="284"/>
        </w:tabs>
        <w:spacing w:before="0" w:after="0" w:line="240" w:lineRule="auto"/>
        <w:ind w:left="0" w:right="0"/>
        <w:rPr>
          <w:rFonts w:ascii="Times New Roman" w:hAnsi="Times New Roman"/>
          <w:i w:val="0"/>
          <w:color w:val="auto"/>
          <w:sz w:val="24"/>
          <w:szCs w:val="24"/>
        </w:rPr>
      </w:pPr>
      <w:r w:rsidRPr="00164B6C">
        <w:rPr>
          <w:rFonts w:ascii="Times New Roman" w:hAnsi="Times New Roman"/>
          <w:i w:val="0"/>
          <w:color w:val="auto"/>
          <w:sz w:val="24"/>
          <w:szCs w:val="24"/>
        </w:rPr>
        <w:t>Особенности оценки личностных результатов</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rsidR="002F5340" w:rsidRPr="00164B6C" w:rsidRDefault="002F5340" w:rsidP="00FF304B">
      <w:pPr>
        <w:pStyle w:val="afffa"/>
        <w:tabs>
          <w:tab w:val="left" w:pos="284"/>
        </w:tabs>
        <w:spacing w:line="240" w:lineRule="auto"/>
        <w:ind w:firstLine="0"/>
        <w:rPr>
          <w:bCs/>
          <w:iCs/>
          <w:sz w:val="24"/>
          <w:szCs w:val="24"/>
        </w:rPr>
      </w:pPr>
      <w:r w:rsidRPr="00164B6C">
        <w:rPr>
          <w:bCs/>
          <w:iCs/>
          <w:sz w:val="24"/>
          <w:szCs w:val="24"/>
        </w:rPr>
        <w:t>Основным объектом оценки личностных результатов</w:t>
      </w:r>
      <w:r w:rsidR="000B698C" w:rsidRPr="00164B6C">
        <w:rPr>
          <w:bCs/>
          <w:iCs/>
          <w:sz w:val="24"/>
          <w:szCs w:val="24"/>
        </w:rPr>
        <w:t xml:space="preserve"> </w:t>
      </w:r>
      <w:r w:rsidRPr="00164B6C">
        <w:rPr>
          <w:bCs/>
          <w:iCs/>
          <w:sz w:val="24"/>
          <w:szCs w:val="24"/>
        </w:rPr>
        <w:t xml:space="preserve">в основной школе служит сформированность </w:t>
      </w:r>
      <w:r w:rsidRPr="00164B6C">
        <w:rPr>
          <w:sz w:val="24"/>
          <w:szCs w:val="24"/>
        </w:rPr>
        <w:t>универсальных учебных действий в следующи</w:t>
      </w:r>
      <w:r w:rsidR="0073167A" w:rsidRPr="00164B6C">
        <w:rPr>
          <w:sz w:val="24"/>
          <w:szCs w:val="24"/>
        </w:rPr>
        <w:t>х</w:t>
      </w:r>
      <w:r w:rsidRPr="00164B6C">
        <w:rPr>
          <w:sz w:val="24"/>
          <w:szCs w:val="24"/>
        </w:rPr>
        <w:t xml:space="preserve"> основны</w:t>
      </w:r>
      <w:r w:rsidR="0073167A" w:rsidRPr="00164B6C">
        <w:rPr>
          <w:sz w:val="24"/>
          <w:szCs w:val="24"/>
        </w:rPr>
        <w:t>х</w:t>
      </w:r>
      <w:r w:rsidRPr="00164B6C">
        <w:rPr>
          <w:bCs/>
          <w:iCs/>
          <w:sz w:val="24"/>
          <w:szCs w:val="24"/>
        </w:rPr>
        <w:t xml:space="preserve"> блока</w:t>
      </w:r>
      <w:r w:rsidR="0073167A" w:rsidRPr="00164B6C">
        <w:rPr>
          <w:bCs/>
          <w:iCs/>
          <w:sz w:val="24"/>
          <w:szCs w:val="24"/>
        </w:rPr>
        <w:t>х</w:t>
      </w:r>
      <w:r w:rsidRPr="00164B6C">
        <w:rPr>
          <w:bCs/>
          <w:iCs/>
          <w:sz w:val="24"/>
          <w:szCs w:val="24"/>
        </w:rPr>
        <w:t>:</w:t>
      </w:r>
    </w:p>
    <w:p w:rsidR="002F5340" w:rsidRPr="00164B6C" w:rsidRDefault="002F5340" w:rsidP="00FF304B">
      <w:pPr>
        <w:pStyle w:val="afffa"/>
        <w:tabs>
          <w:tab w:val="left" w:pos="284"/>
        </w:tabs>
        <w:spacing w:line="240" w:lineRule="auto"/>
        <w:ind w:firstLine="0"/>
        <w:rPr>
          <w:iCs/>
          <w:sz w:val="24"/>
          <w:szCs w:val="24"/>
        </w:rPr>
      </w:pPr>
      <w:r w:rsidRPr="00164B6C">
        <w:rPr>
          <w:sz w:val="24"/>
          <w:szCs w:val="24"/>
        </w:rPr>
        <w:t>1) сформированность основ гражданской идентичности личности;</w:t>
      </w:r>
    </w:p>
    <w:p w:rsidR="002F5340" w:rsidRPr="00164B6C" w:rsidRDefault="002F5340" w:rsidP="00FF304B">
      <w:pPr>
        <w:pStyle w:val="afffa"/>
        <w:tabs>
          <w:tab w:val="left" w:pos="284"/>
        </w:tabs>
        <w:spacing w:line="240" w:lineRule="auto"/>
        <w:ind w:firstLine="0"/>
        <w:rPr>
          <w:iCs/>
          <w:sz w:val="24"/>
          <w:szCs w:val="24"/>
        </w:rPr>
      </w:pPr>
      <w:r w:rsidRPr="00164B6C">
        <w:rPr>
          <w:sz w:val="24"/>
          <w:szCs w:val="24"/>
        </w:rPr>
        <w:t>2) 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w:t>
      </w:r>
    </w:p>
    <w:p w:rsidR="002F5340" w:rsidRPr="00164B6C" w:rsidRDefault="002F5340" w:rsidP="00FF304B">
      <w:pPr>
        <w:pStyle w:val="afffa"/>
        <w:tabs>
          <w:tab w:val="left" w:pos="284"/>
        </w:tabs>
        <w:spacing w:line="240" w:lineRule="auto"/>
        <w:ind w:firstLine="0"/>
        <w:rPr>
          <w:sz w:val="24"/>
          <w:szCs w:val="24"/>
        </w:rPr>
      </w:pPr>
      <w:r w:rsidRPr="00164B6C">
        <w:rPr>
          <w:rStyle w:val="dash041e005f0431005f044b005f0447005f043d005f044b005f0439005f005fchar1char1"/>
        </w:rPr>
        <w:t>3) </w:t>
      </w:r>
      <w:r w:rsidRPr="00164B6C">
        <w:rPr>
          <w:sz w:val="24"/>
          <w:szCs w:val="24"/>
        </w:rPr>
        <w:t xml:space="preserve">сформированность </w:t>
      </w:r>
      <w:r w:rsidRPr="00164B6C">
        <w:rPr>
          <w:rStyle w:val="dash041e005f0431005f044b005f0447005f043d005f044b005f0439005f005fchar1char1"/>
        </w:rPr>
        <w:t>социальных компетенций, включая ценностно-смысловые установки и моральные нормы, опыт социальных и межличностных отношений, правосознание</w:t>
      </w:r>
      <w:r w:rsidRPr="00164B6C">
        <w:rPr>
          <w:sz w:val="24"/>
          <w:szCs w:val="24"/>
        </w:rPr>
        <w:t>.</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 xml:space="preserve">В соответствии с требованиями ФГОС достижение личностных результатов </w:t>
      </w:r>
      <w:r w:rsidRPr="00164B6C">
        <w:rPr>
          <w:sz w:val="24"/>
          <w:szCs w:val="24"/>
          <w:u w:val="single"/>
        </w:rPr>
        <w:t>не выносится</w:t>
      </w:r>
      <w:r w:rsidRPr="00164B6C">
        <w:rPr>
          <w:sz w:val="24"/>
          <w:szCs w:val="24"/>
        </w:rPr>
        <w:t xml:space="preserve"> на итоговую оценку обучающихся, а является предметом оценки эффективности воспитательно-образовательной деятельности </w:t>
      </w:r>
      <w:r w:rsidR="0073167A" w:rsidRPr="00164B6C">
        <w:rPr>
          <w:sz w:val="24"/>
          <w:szCs w:val="24"/>
        </w:rPr>
        <w:t>школы</w:t>
      </w:r>
      <w:r w:rsidRPr="00164B6C">
        <w:rPr>
          <w:sz w:val="24"/>
          <w:szCs w:val="24"/>
        </w:rPr>
        <w:t xml:space="preserve"> и образовательных систем разного уровня. </w:t>
      </w:r>
      <w:r w:rsidRPr="00164B6C">
        <w:rPr>
          <w:bCs/>
          <w:iCs/>
          <w:sz w:val="24"/>
          <w:szCs w:val="24"/>
        </w:rPr>
        <w:t xml:space="preserve">Поэтому оценка </w:t>
      </w:r>
      <w:r w:rsidRPr="00164B6C">
        <w:rPr>
          <w:sz w:val="24"/>
          <w:szCs w:val="24"/>
        </w:rPr>
        <w:t xml:space="preserve">этих результатов образовательной деятельности осуществляется в ходе </w:t>
      </w:r>
      <w:r w:rsidRPr="00164B6C">
        <w:rPr>
          <w:sz w:val="24"/>
          <w:szCs w:val="24"/>
          <w:u w:val="single"/>
        </w:rPr>
        <w:t>внешних</w:t>
      </w:r>
      <w:r w:rsidRPr="00164B6C">
        <w:rPr>
          <w:sz w:val="24"/>
          <w:szCs w:val="24"/>
        </w:rPr>
        <w:t xml:space="preserve">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w:t>
      </w:r>
    </w:p>
    <w:p w:rsidR="002F5340" w:rsidRPr="00164B6C" w:rsidRDefault="002F5340" w:rsidP="00BD1C4E">
      <w:pPr>
        <w:pStyle w:val="afffa"/>
        <w:numPr>
          <w:ilvl w:val="0"/>
          <w:numId w:val="146"/>
        </w:numPr>
        <w:tabs>
          <w:tab w:val="left" w:pos="284"/>
        </w:tabs>
        <w:spacing w:line="240" w:lineRule="auto"/>
        <w:ind w:left="0" w:firstLine="0"/>
        <w:rPr>
          <w:sz w:val="24"/>
          <w:szCs w:val="24"/>
        </w:rPr>
      </w:pPr>
      <w:r w:rsidRPr="00164B6C">
        <w:rPr>
          <w:sz w:val="24"/>
          <w:szCs w:val="24"/>
        </w:rPr>
        <w:t>соблюдении норм и правил поведения, принятых в образовательной организации;</w:t>
      </w:r>
    </w:p>
    <w:p w:rsidR="002F5340" w:rsidRPr="00164B6C" w:rsidRDefault="002F5340" w:rsidP="00BD1C4E">
      <w:pPr>
        <w:pStyle w:val="afffa"/>
        <w:numPr>
          <w:ilvl w:val="0"/>
          <w:numId w:val="146"/>
        </w:numPr>
        <w:tabs>
          <w:tab w:val="left" w:pos="284"/>
        </w:tabs>
        <w:spacing w:line="240" w:lineRule="auto"/>
        <w:ind w:left="0" w:firstLine="0"/>
        <w:rPr>
          <w:sz w:val="24"/>
          <w:szCs w:val="24"/>
        </w:rPr>
      </w:pPr>
      <w:r w:rsidRPr="00164B6C">
        <w:rPr>
          <w:sz w:val="24"/>
          <w:szCs w:val="24"/>
        </w:rPr>
        <w:t>участии в общественной жизни образовательной организации, ближайшего социального окружения, страны, общественно-полезной деятельности;</w:t>
      </w:r>
    </w:p>
    <w:p w:rsidR="002F5340" w:rsidRPr="00164B6C" w:rsidRDefault="002F5340" w:rsidP="00BD1C4E">
      <w:pPr>
        <w:pStyle w:val="afffa"/>
        <w:numPr>
          <w:ilvl w:val="0"/>
          <w:numId w:val="146"/>
        </w:numPr>
        <w:tabs>
          <w:tab w:val="left" w:pos="284"/>
        </w:tabs>
        <w:spacing w:line="240" w:lineRule="auto"/>
        <w:ind w:left="0" w:firstLine="0"/>
        <w:rPr>
          <w:sz w:val="24"/>
          <w:szCs w:val="24"/>
        </w:rPr>
      </w:pPr>
      <w:r w:rsidRPr="00164B6C">
        <w:rPr>
          <w:sz w:val="24"/>
          <w:szCs w:val="24"/>
        </w:rPr>
        <w:t>ответственности за результаты обучения;</w:t>
      </w:r>
    </w:p>
    <w:p w:rsidR="002F5340" w:rsidRPr="00164B6C" w:rsidRDefault="002F5340" w:rsidP="00BD1C4E">
      <w:pPr>
        <w:pStyle w:val="afffa"/>
        <w:numPr>
          <w:ilvl w:val="0"/>
          <w:numId w:val="146"/>
        </w:numPr>
        <w:tabs>
          <w:tab w:val="left" w:pos="284"/>
        </w:tabs>
        <w:spacing w:line="240" w:lineRule="auto"/>
        <w:ind w:left="0" w:firstLine="0"/>
        <w:rPr>
          <w:sz w:val="24"/>
          <w:szCs w:val="24"/>
        </w:rPr>
      </w:pPr>
      <w:r w:rsidRPr="00164B6C">
        <w:rPr>
          <w:sz w:val="24"/>
          <w:szCs w:val="24"/>
        </w:rPr>
        <w:t>готовности и способности делать осознанный выбор своей образовательной траектории, в том числе выбор профессии;</w:t>
      </w:r>
    </w:p>
    <w:p w:rsidR="002F5340" w:rsidRPr="00164B6C" w:rsidRDefault="002F5340" w:rsidP="00BD1C4E">
      <w:pPr>
        <w:pStyle w:val="afffa"/>
        <w:numPr>
          <w:ilvl w:val="0"/>
          <w:numId w:val="146"/>
        </w:numPr>
        <w:tabs>
          <w:tab w:val="left" w:pos="284"/>
        </w:tabs>
        <w:spacing w:line="240" w:lineRule="auto"/>
        <w:ind w:left="0" w:firstLine="0"/>
        <w:rPr>
          <w:sz w:val="24"/>
          <w:szCs w:val="24"/>
        </w:rPr>
      </w:pPr>
      <w:r w:rsidRPr="00164B6C">
        <w:rPr>
          <w:sz w:val="24"/>
          <w:szCs w:val="24"/>
        </w:rPr>
        <w:t>ценностно-смысловых установках обучающихся, формируемых средствами различных предметов в рамках системы общего образования.</w:t>
      </w:r>
    </w:p>
    <w:p w:rsidR="002F5340" w:rsidRPr="00164B6C" w:rsidRDefault="002F5340"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Внутришкольный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 </w:t>
      </w:r>
      <w:r w:rsidRPr="00164B6C">
        <w:rPr>
          <w:rFonts w:ascii="Times New Roman" w:hAnsi="Times New Roman"/>
          <w:bCs/>
          <w:sz w:val="24"/>
          <w:szCs w:val="24"/>
        </w:rPr>
        <w:t xml:space="preserve">Федеральным </w:t>
      </w:r>
      <w:r w:rsidRPr="00164B6C">
        <w:rPr>
          <w:rFonts w:ascii="Times New Roman" w:hAnsi="Times New Roman"/>
          <w:sz w:val="24"/>
          <w:szCs w:val="24"/>
        </w:rPr>
        <w:t>законом от 17.07.2006 №152-ФЗ «О персональных данных».</w:t>
      </w:r>
    </w:p>
    <w:p w:rsidR="002F5340" w:rsidRPr="00164B6C" w:rsidRDefault="002F5340" w:rsidP="00FF304B">
      <w:pPr>
        <w:pStyle w:val="aff9"/>
        <w:pBdr>
          <w:bottom w:val="none" w:sz="0" w:space="0" w:color="auto"/>
        </w:pBdr>
        <w:tabs>
          <w:tab w:val="left" w:pos="284"/>
        </w:tabs>
        <w:spacing w:before="0" w:after="0" w:line="240" w:lineRule="auto"/>
        <w:ind w:left="0" w:right="0"/>
        <w:rPr>
          <w:rFonts w:ascii="Times New Roman" w:hAnsi="Times New Roman"/>
          <w:i w:val="0"/>
          <w:color w:val="auto"/>
          <w:sz w:val="24"/>
          <w:szCs w:val="24"/>
        </w:rPr>
      </w:pPr>
      <w:r w:rsidRPr="00164B6C">
        <w:rPr>
          <w:rFonts w:ascii="Times New Roman" w:hAnsi="Times New Roman"/>
          <w:i w:val="0"/>
          <w:color w:val="auto"/>
          <w:sz w:val="24"/>
          <w:szCs w:val="24"/>
        </w:rPr>
        <w:t>Особенности оценки метапредметных результатов</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 xml:space="preserve">Оценка метапредметных результатов </w:t>
      </w:r>
      <w:r w:rsidRPr="00164B6C">
        <w:rPr>
          <w:bCs/>
          <w:sz w:val="24"/>
          <w:szCs w:val="24"/>
        </w:rPr>
        <w:t xml:space="preserve">представляет собой оценку достижения </w:t>
      </w:r>
      <w:r w:rsidRPr="00164B6C">
        <w:rPr>
          <w:sz w:val="24"/>
          <w:szCs w:val="24"/>
        </w:rPr>
        <w:t>планируемых результатов освоения основной образовательной программы, которые представлены в междисциплинарн</w:t>
      </w:r>
      <w:r w:rsidR="006E1EE0" w:rsidRPr="00164B6C">
        <w:rPr>
          <w:sz w:val="24"/>
          <w:szCs w:val="24"/>
        </w:rPr>
        <w:t xml:space="preserve">ой программе </w:t>
      </w:r>
      <w:r w:rsidRPr="00164B6C">
        <w:rPr>
          <w:sz w:val="24"/>
          <w:szCs w:val="24"/>
        </w:rPr>
        <w:t>формирования универсальных учебных действий</w:t>
      </w:r>
      <w:r w:rsidR="0073167A" w:rsidRPr="00164B6C">
        <w:rPr>
          <w:sz w:val="24"/>
          <w:szCs w:val="24"/>
        </w:rPr>
        <w:t>.</w:t>
      </w:r>
      <w:r w:rsidRPr="00164B6C">
        <w:rPr>
          <w:sz w:val="24"/>
          <w:szCs w:val="24"/>
        </w:rPr>
        <w:t xml:space="preserve"> Формирование метапредметных результатов обеспечивается за сч</w:t>
      </w:r>
      <w:r w:rsidR="00A23AB5" w:rsidRPr="00164B6C">
        <w:rPr>
          <w:sz w:val="24"/>
          <w:szCs w:val="24"/>
        </w:rPr>
        <w:t>е</w:t>
      </w:r>
      <w:r w:rsidRPr="00164B6C">
        <w:rPr>
          <w:sz w:val="24"/>
          <w:szCs w:val="24"/>
        </w:rPr>
        <w:t>т всех учебных предметов и внеурочной деятельности.</w:t>
      </w:r>
    </w:p>
    <w:p w:rsidR="002F5340" w:rsidRPr="00164B6C" w:rsidRDefault="002F5340" w:rsidP="00FF304B">
      <w:pPr>
        <w:tabs>
          <w:tab w:val="left" w:pos="284"/>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Cs/>
          <w:iCs/>
          <w:sz w:val="24"/>
          <w:szCs w:val="24"/>
        </w:rPr>
        <w:t xml:space="preserve">Основным </w:t>
      </w:r>
      <w:r w:rsidRPr="00164B6C">
        <w:rPr>
          <w:rFonts w:ascii="Times New Roman" w:hAnsi="Times New Roman"/>
          <w:b/>
          <w:bCs/>
          <w:iCs/>
          <w:sz w:val="24"/>
          <w:szCs w:val="24"/>
        </w:rPr>
        <w:t>объектом и предметом</w:t>
      </w:r>
      <w:r w:rsidRPr="00164B6C">
        <w:rPr>
          <w:rFonts w:ascii="Times New Roman" w:hAnsi="Times New Roman"/>
          <w:bCs/>
          <w:iCs/>
          <w:sz w:val="24"/>
          <w:szCs w:val="24"/>
        </w:rPr>
        <w:t xml:space="preserve"> оценки метапредметных результатов являются</w:t>
      </w:r>
      <w:r w:rsidRPr="00164B6C">
        <w:rPr>
          <w:rFonts w:ascii="Times New Roman" w:hAnsi="Times New Roman"/>
          <w:sz w:val="24"/>
          <w:szCs w:val="24"/>
        </w:rPr>
        <w:t>:</w:t>
      </w:r>
    </w:p>
    <w:p w:rsidR="002F5340" w:rsidRPr="00164B6C" w:rsidRDefault="002F5340" w:rsidP="00BD1C4E">
      <w:pPr>
        <w:numPr>
          <w:ilvl w:val="0"/>
          <w:numId w:val="150"/>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способность и готовность к освоению систематических знаний, их самостоятельному пополнению, переносу и интеграции;</w:t>
      </w:r>
    </w:p>
    <w:p w:rsidR="002F5340" w:rsidRPr="00164B6C" w:rsidRDefault="002F5340" w:rsidP="00BD1C4E">
      <w:pPr>
        <w:numPr>
          <w:ilvl w:val="0"/>
          <w:numId w:val="150"/>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способность работать с информацией;</w:t>
      </w:r>
    </w:p>
    <w:p w:rsidR="002F5340" w:rsidRPr="00164B6C" w:rsidRDefault="002F5340" w:rsidP="00BD1C4E">
      <w:pPr>
        <w:numPr>
          <w:ilvl w:val="0"/>
          <w:numId w:val="150"/>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способность к сотрудничеству и коммуникации;</w:t>
      </w:r>
    </w:p>
    <w:p w:rsidR="002F5340" w:rsidRPr="00164B6C" w:rsidRDefault="002F5340" w:rsidP="00BD1C4E">
      <w:pPr>
        <w:numPr>
          <w:ilvl w:val="0"/>
          <w:numId w:val="150"/>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способность к решению личностно и социально значимых проблем и воплощению найденных решений в практику;</w:t>
      </w:r>
    </w:p>
    <w:p w:rsidR="002F5340" w:rsidRPr="00164B6C" w:rsidRDefault="002F5340" w:rsidP="00BD1C4E">
      <w:pPr>
        <w:numPr>
          <w:ilvl w:val="0"/>
          <w:numId w:val="150"/>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способность и готовность к использованию ИКТ в целях обучения и развития;</w:t>
      </w:r>
    </w:p>
    <w:p w:rsidR="002F5340" w:rsidRPr="00164B6C" w:rsidRDefault="002F5340" w:rsidP="00BD1C4E">
      <w:pPr>
        <w:numPr>
          <w:ilvl w:val="0"/>
          <w:numId w:val="150"/>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способность к самоорганизации, саморегуляции и рефлексии.</w:t>
      </w:r>
    </w:p>
    <w:p w:rsidR="002F5340" w:rsidRPr="00164B6C" w:rsidRDefault="002F5340" w:rsidP="00FF304B">
      <w:pPr>
        <w:pStyle w:val="afffa"/>
        <w:tabs>
          <w:tab w:val="left" w:pos="284"/>
        </w:tabs>
        <w:spacing w:line="240" w:lineRule="auto"/>
        <w:ind w:firstLine="0"/>
        <w:rPr>
          <w:i/>
          <w:sz w:val="24"/>
          <w:szCs w:val="24"/>
        </w:rPr>
      </w:pPr>
      <w:r w:rsidRPr="00164B6C">
        <w:rPr>
          <w:sz w:val="24"/>
          <w:szCs w:val="24"/>
        </w:rPr>
        <w:t xml:space="preserve">Оценка достижения метапредметных результатов осуществляется администрацией образовательной организации в ходе </w:t>
      </w:r>
      <w:r w:rsidRPr="00164B6C">
        <w:rPr>
          <w:b/>
          <w:sz w:val="24"/>
          <w:szCs w:val="24"/>
        </w:rPr>
        <w:t>внутришкольного мониторинга</w:t>
      </w:r>
      <w:r w:rsidRPr="00164B6C">
        <w:rPr>
          <w:sz w:val="24"/>
          <w:szCs w:val="24"/>
        </w:rPr>
        <w:t>.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 действий</w:t>
      </w:r>
      <w:r w:rsidRPr="00164B6C">
        <w:rPr>
          <w:i/>
          <w:sz w:val="24"/>
          <w:szCs w:val="24"/>
        </w:rPr>
        <w:t>.</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 xml:space="preserve">Наиболее адекватными формами оценки </w:t>
      </w:r>
    </w:p>
    <w:p w:rsidR="002F5340" w:rsidRPr="00164B6C" w:rsidRDefault="002F5340" w:rsidP="00BD1C4E">
      <w:pPr>
        <w:pStyle w:val="afffa"/>
        <w:numPr>
          <w:ilvl w:val="0"/>
          <w:numId w:val="151"/>
        </w:numPr>
        <w:tabs>
          <w:tab w:val="left" w:pos="284"/>
          <w:tab w:val="left" w:pos="1134"/>
        </w:tabs>
        <w:spacing w:line="240" w:lineRule="auto"/>
        <w:ind w:left="0" w:firstLine="0"/>
        <w:rPr>
          <w:sz w:val="24"/>
          <w:szCs w:val="24"/>
        </w:rPr>
      </w:pPr>
      <w:r w:rsidRPr="00164B6C">
        <w:rPr>
          <w:sz w:val="24"/>
          <w:szCs w:val="24"/>
        </w:rPr>
        <w:t>читательской грамотности служит письменная работа на межпредметной основе;</w:t>
      </w:r>
    </w:p>
    <w:p w:rsidR="002F5340" w:rsidRPr="00164B6C" w:rsidRDefault="002F5340" w:rsidP="00BD1C4E">
      <w:pPr>
        <w:pStyle w:val="afffa"/>
        <w:numPr>
          <w:ilvl w:val="0"/>
          <w:numId w:val="151"/>
        </w:numPr>
        <w:tabs>
          <w:tab w:val="left" w:pos="284"/>
          <w:tab w:val="left" w:pos="1134"/>
        </w:tabs>
        <w:spacing w:line="240" w:lineRule="auto"/>
        <w:ind w:left="0" w:firstLine="0"/>
        <w:rPr>
          <w:sz w:val="24"/>
          <w:szCs w:val="24"/>
        </w:rPr>
      </w:pPr>
      <w:r w:rsidRPr="00164B6C">
        <w:rPr>
          <w:sz w:val="24"/>
          <w:szCs w:val="24"/>
        </w:rPr>
        <w:t>ИКТ-компетентности – практическая работа в сочетании с письменной (компьютеризованной) частью;</w:t>
      </w:r>
    </w:p>
    <w:p w:rsidR="002F5340" w:rsidRPr="00164B6C" w:rsidRDefault="002F5340" w:rsidP="00BD1C4E">
      <w:pPr>
        <w:pStyle w:val="afffa"/>
        <w:numPr>
          <w:ilvl w:val="0"/>
          <w:numId w:val="151"/>
        </w:numPr>
        <w:tabs>
          <w:tab w:val="left" w:pos="284"/>
          <w:tab w:val="left" w:pos="1134"/>
        </w:tabs>
        <w:spacing w:line="240" w:lineRule="auto"/>
        <w:ind w:left="0" w:firstLine="0"/>
        <w:rPr>
          <w:sz w:val="24"/>
          <w:szCs w:val="24"/>
        </w:rPr>
      </w:pPr>
      <w:r w:rsidRPr="00164B6C">
        <w:rPr>
          <w:sz w:val="24"/>
          <w:szCs w:val="24"/>
        </w:rPr>
        <w:t>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 проектов.</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Каждый из перечисленных видов диагностик проводится с периодичностью не менее, чем один раз в два года.</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 xml:space="preserve">Основной процедурой </w:t>
      </w:r>
      <w:r w:rsidRPr="00164B6C">
        <w:rPr>
          <w:b/>
          <w:sz w:val="24"/>
          <w:szCs w:val="24"/>
        </w:rPr>
        <w:t>итоговой оценки</w:t>
      </w:r>
      <w:r w:rsidRPr="00164B6C">
        <w:rPr>
          <w:sz w:val="24"/>
          <w:szCs w:val="24"/>
        </w:rPr>
        <w:t xml:space="preserve"> достижения метапредметных результатов является </w:t>
      </w:r>
      <w:r w:rsidRPr="00164B6C">
        <w:rPr>
          <w:b/>
          <w:sz w:val="24"/>
          <w:szCs w:val="24"/>
        </w:rPr>
        <w:t>защита итогового индивидуального проекта</w:t>
      </w:r>
      <w:r w:rsidRPr="00164B6C">
        <w:rPr>
          <w:sz w:val="24"/>
          <w:szCs w:val="24"/>
        </w:rPr>
        <w:t>.</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Результатом (продуктом) проектной деятельности может быть любая из следующих работ:</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а) письменная работа (эссе, реферат, аналитические материалы, обзорные материалы, отч</w:t>
      </w:r>
      <w:r w:rsidR="00A23AB5" w:rsidRPr="00164B6C">
        <w:rPr>
          <w:sz w:val="24"/>
          <w:szCs w:val="24"/>
        </w:rPr>
        <w:t>е</w:t>
      </w:r>
      <w:r w:rsidRPr="00164B6C">
        <w:rPr>
          <w:sz w:val="24"/>
          <w:szCs w:val="24"/>
        </w:rPr>
        <w:t>ты о провед</w:t>
      </w:r>
      <w:r w:rsidR="00A23AB5" w:rsidRPr="00164B6C">
        <w:rPr>
          <w:sz w:val="24"/>
          <w:szCs w:val="24"/>
        </w:rPr>
        <w:t>е</w:t>
      </w:r>
      <w:r w:rsidRPr="00164B6C">
        <w:rPr>
          <w:sz w:val="24"/>
          <w:szCs w:val="24"/>
        </w:rPr>
        <w:t>нных исследованиях, стендовый доклад и др.);</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б) художественная творческая работа</w:t>
      </w:r>
      <w:r w:rsidR="000B698C" w:rsidRPr="00164B6C">
        <w:rPr>
          <w:sz w:val="24"/>
          <w:szCs w:val="24"/>
        </w:rPr>
        <w:t xml:space="preserve"> </w:t>
      </w:r>
      <w:r w:rsidRPr="00164B6C">
        <w:rPr>
          <w:sz w:val="24"/>
          <w:szCs w:val="24"/>
        </w:rPr>
        <w:t>(в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в) материальный объект, макет, иное конструкторское изделие;</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г) отч</w:t>
      </w:r>
      <w:r w:rsidR="00A23AB5" w:rsidRPr="00164B6C">
        <w:rPr>
          <w:sz w:val="24"/>
          <w:szCs w:val="24"/>
        </w:rPr>
        <w:t>е</w:t>
      </w:r>
      <w:r w:rsidRPr="00164B6C">
        <w:rPr>
          <w:sz w:val="24"/>
          <w:szCs w:val="24"/>
        </w:rPr>
        <w:t>тные материалы по социальному проекту, которые могут включать как тексты, так и мультимедийные продукты.</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Требования к организации проектной деятельности, к содержанию и направленности проекта, а также критерии оценки проектной работы разрабатываются с уч</w:t>
      </w:r>
      <w:r w:rsidR="00A23AB5" w:rsidRPr="00164B6C">
        <w:rPr>
          <w:sz w:val="24"/>
          <w:szCs w:val="24"/>
        </w:rPr>
        <w:t>е</w:t>
      </w:r>
      <w:r w:rsidRPr="00164B6C">
        <w:rPr>
          <w:sz w:val="24"/>
          <w:szCs w:val="24"/>
        </w:rPr>
        <w:t xml:space="preserve">том целей и задач проектной деятельности на данном этапе образования и в соответствии с особенностями образовательной организации. </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 xml:space="preserve">Защита проекта осуществляется в процессе специально организованной деятельности комиссии образовательной организации или на школьной конференции. </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Результаты выполнения проекта оцениваются по итогам рассмотрения комиссией представленного продукта с краткой пояснительной запиской, презентации учащегося и отзыва руководителя.</w:t>
      </w:r>
    </w:p>
    <w:p w:rsidR="002F5340" w:rsidRPr="00164B6C" w:rsidRDefault="002F5340" w:rsidP="00FF304B">
      <w:pPr>
        <w:pStyle w:val="aff9"/>
        <w:pBdr>
          <w:bottom w:val="none" w:sz="0" w:space="0" w:color="auto"/>
        </w:pBdr>
        <w:tabs>
          <w:tab w:val="left" w:pos="284"/>
        </w:tabs>
        <w:spacing w:before="0" w:after="0" w:line="240" w:lineRule="auto"/>
        <w:ind w:left="0" w:right="0"/>
        <w:rPr>
          <w:rFonts w:ascii="Times New Roman" w:hAnsi="Times New Roman"/>
          <w:color w:val="auto"/>
          <w:sz w:val="24"/>
          <w:szCs w:val="24"/>
        </w:rPr>
      </w:pPr>
    </w:p>
    <w:p w:rsidR="002F5340" w:rsidRPr="00164B6C" w:rsidRDefault="002F5340" w:rsidP="00FF304B">
      <w:pPr>
        <w:pStyle w:val="aff9"/>
        <w:pBdr>
          <w:bottom w:val="none" w:sz="0" w:space="0" w:color="auto"/>
        </w:pBdr>
        <w:tabs>
          <w:tab w:val="left" w:pos="284"/>
        </w:tabs>
        <w:spacing w:before="0" w:after="0" w:line="240" w:lineRule="auto"/>
        <w:ind w:left="0" w:right="0"/>
        <w:rPr>
          <w:rFonts w:ascii="Times New Roman" w:hAnsi="Times New Roman"/>
          <w:i w:val="0"/>
          <w:color w:val="auto"/>
          <w:sz w:val="24"/>
          <w:szCs w:val="24"/>
        </w:rPr>
      </w:pPr>
      <w:r w:rsidRPr="00164B6C">
        <w:rPr>
          <w:rFonts w:ascii="Times New Roman" w:hAnsi="Times New Roman"/>
          <w:i w:val="0"/>
          <w:color w:val="auto"/>
          <w:sz w:val="24"/>
          <w:szCs w:val="24"/>
        </w:rPr>
        <w:t>Особенности оценки предметных результатов</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Оценка предметных результатов</w:t>
      </w:r>
      <w:r w:rsidR="000B698C" w:rsidRPr="00164B6C">
        <w:rPr>
          <w:sz w:val="24"/>
          <w:szCs w:val="24"/>
        </w:rPr>
        <w:t xml:space="preserve"> </w:t>
      </w:r>
      <w:r w:rsidRPr="00164B6C">
        <w:rPr>
          <w:bCs/>
          <w:sz w:val="24"/>
          <w:szCs w:val="24"/>
        </w:rPr>
        <w:t xml:space="preserve">представляет собой оценку достижения учащимся </w:t>
      </w:r>
      <w:r w:rsidRPr="00164B6C">
        <w:rPr>
          <w:sz w:val="24"/>
          <w:szCs w:val="24"/>
        </w:rPr>
        <w:t>планируемых результатов по отдельным предметам.</w:t>
      </w:r>
    </w:p>
    <w:p w:rsidR="002F5340" w:rsidRPr="00164B6C" w:rsidRDefault="002F5340" w:rsidP="00FF304B">
      <w:pPr>
        <w:pStyle w:val="afffa"/>
        <w:tabs>
          <w:tab w:val="left" w:pos="284"/>
        </w:tabs>
        <w:spacing w:line="240" w:lineRule="auto"/>
        <w:ind w:firstLine="0"/>
        <w:rPr>
          <w:sz w:val="24"/>
          <w:szCs w:val="24"/>
        </w:rPr>
      </w:pPr>
      <w:r w:rsidRPr="00164B6C">
        <w:rPr>
          <w:sz w:val="24"/>
          <w:szCs w:val="24"/>
        </w:rPr>
        <w:t>Формирование этих результатов обеспечивается каждым учебным предметом.</w:t>
      </w:r>
    </w:p>
    <w:p w:rsidR="00C766CC" w:rsidRPr="00164B6C" w:rsidRDefault="00C766CC" w:rsidP="00FF304B">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pacing w:val="-3"/>
          <w:sz w:val="24"/>
          <w:szCs w:val="24"/>
        </w:rPr>
        <w:t xml:space="preserve">Основой для критериев оценивания является  полнота знаний, их </w:t>
      </w:r>
      <w:r w:rsidRPr="00164B6C">
        <w:rPr>
          <w:rFonts w:ascii="Times New Roman" w:hAnsi="Times New Roman"/>
          <w:spacing w:val="-7"/>
          <w:sz w:val="24"/>
          <w:szCs w:val="24"/>
        </w:rPr>
        <w:t>обобщенность и системность</w:t>
      </w:r>
    </w:p>
    <w:p w:rsidR="00C766CC" w:rsidRPr="00164B6C" w:rsidRDefault="00C766CC" w:rsidP="00FF304B">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pacing w:val="-5"/>
          <w:sz w:val="24"/>
          <w:szCs w:val="24"/>
        </w:rPr>
        <w:t>При выставлении отметок необходимо учитывать классификацию ошибок и их качество:</w:t>
      </w:r>
    </w:p>
    <w:p w:rsidR="00C766CC" w:rsidRPr="00164B6C" w:rsidRDefault="00C766CC" w:rsidP="00BD1C4E">
      <w:pPr>
        <w:widowControl w:val="0"/>
        <w:numPr>
          <w:ilvl w:val="0"/>
          <w:numId w:val="181"/>
        </w:numPr>
        <w:shd w:val="clear" w:color="auto" w:fill="FFFFFF"/>
        <w:tabs>
          <w:tab w:val="left" w:pos="284"/>
          <w:tab w:val="left" w:pos="709"/>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pacing w:val="-4"/>
          <w:sz w:val="24"/>
          <w:szCs w:val="24"/>
        </w:rPr>
        <w:t>грубые ошибки;</w:t>
      </w:r>
    </w:p>
    <w:p w:rsidR="00C766CC" w:rsidRPr="00164B6C" w:rsidRDefault="00C766CC" w:rsidP="00BD1C4E">
      <w:pPr>
        <w:widowControl w:val="0"/>
        <w:numPr>
          <w:ilvl w:val="0"/>
          <w:numId w:val="181"/>
        </w:numPr>
        <w:shd w:val="clear" w:color="auto" w:fill="FFFFFF"/>
        <w:tabs>
          <w:tab w:val="left" w:pos="284"/>
          <w:tab w:val="left" w:pos="709"/>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pacing w:val="-4"/>
          <w:sz w:val="24"/>
          <w:szCs w:val="24"/>
        </w:rPr>
        <w:t>однотипные ошибки;</w:t>
      </w:r>
    </w:p>
    <w:p w:rsidR="00C766CC" w:rsidRPr="00164B6C" w:rsidRDefault="00C766CC" w:rsidP="00BD1C4E">
      <w:pPr>
        <w:widowControl w:val="0"/>
        <w:numPr>
          <w:ilvl w:val="0"/>
          <w:numId w:val="181"/>
        </w:numPr>
        <w:shd w:val="clear" w:color="auto" w:fill="FFFFFF"/>
        <w:tabs>
          <w:tab w:val="left" w:pos="284"/>
          <w:tab w:val="left" w:pos="709"/>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pacing w:val="-3"/>
          <w:sz w:val="24"/>
          <w:szCs w:val="24"/>
        </w:rPr>
        <w:t>негрубые ошибки</w:t>
      </w:r>
    </w:p>
    <w:p w:rsidR="00C766CC" w:rsidRPr="00164B6C" w:rsidRDefault="00C766CC" w:rsidP="00BD1C4E">
      <w:pPr>
        <w:widowControl w:val="0"/>
        <w:numPr>
          <w:ilvl w:val="0"/>
          <w:numId w:val="181"/>
        </w:numPr>
        <w:shd w:val="clear" w:color="auto" w:fill="FFFFFF"/>
        <w:tabs>
          <w:tab w:val="left" w:pos="284"/>
          <w:tab w:val="left" w:pos="709"/>
          <w:tab w:val="left" w:pos="993"/>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pacing w:val="-4"/>
          <w:sz w:val="24"/>
          <w:szCs w:val="24"/>
        </w:rPr>
        <w:t>недочеты</w:t>
      </w:r>
    </w:p>
    <w:p w:rsidR="00C766CC" w:rsidRPr="00164B6C" w:rsidRDefault="00C766CC" w:rsidP="00FF304B">
      <w:pPr>
        <w:shd w:val="clear" w:color="auto" w:fill="FFFFFF"/>
        <w:tabs>
          <w:tab w:val="left" w:pos="284"/>
          <w:tab w:val="left" w:leader="hyphen" w:pos="1373"/>
        </w:tabs>
        <w:spacing w:after="0" w:line="240" w:lineRule="auto"/>
        <w:jc w:val="both"/>
        <w:rPr>
          <w:rFonts w:ascii="Times New Roman" w:hAnsi="Times New Roman"/>
          <w:spacing w:val="-2"/>
          <w:sz w:val="24"/>
          <w:szCs w:val="24"/>
        </w:rPr>
      </w:pPr>
      <w:r w:rsidRPr="00164B6C">
        <w:rPr>
          <w:rFonts w:ascii="Times New Roman" w:hAnsi="Times New Roman"/>
          <w:b/>
          <w:bCs/>
          <w:spacing w:val="-9"/>
          <w:sz w:val="24"/>
          <w:szCs w:val="24"/>
        </w:rPr>
        <w:t xml:space="preserve">Шкала отметок: </w:t>
      </w:r>
      <w:r w:rsidRPr="00164B6C">
        <w:rPr>
          <w:rFonts w:ascii="Times New Roman" w:hAnsi="Times New Roman"/>
          <w:spacing w:val="-2"/>
          <w:sz w:val="24"/>
          <w:szCs w:val="24"/>
        </w:rPr>
        <w:t xml:space="preserve">«5»-отлично, «4»-хорошо, «3»-удовлетворительно, «2», «1»- неудовлетворительно (приложение 1) </w:t>
      </w:r>
    </w:p>
    <w:p w:rsidR="002F5340" w:rsidRPr="00164B6C" w:rsidRDefault="002F5340" w:rsidP="00FF304B">
      <w:pPr>
        <w:pStyle w:val="afffa"/>
        <w:tabs>
          <w:tab w:val="left" w:pos="284"/>
        </w:tabs>
        <w:spacing w:line="240" w:lineRule="auto"/>
        <w:ind w:firstLine="0"/>
        <w:rPr>
          <w:sz w:val="24"/>
          <w:szCs w:val="24"/>
        </w:rPr>
      </w:pPr>
      <w:r w:rsidRPr="00164B6C">
        <w:rPr>
          <w:bCs/>
          <w:iCs/>
          <w:sz w:val="24"/>
          <w:szCs w:val="24"/>
        </w:rPr>
        <w:t xml:space="preserve">Основным предметом оценки в соответствии с требованиями ФГОС </w:t>
      </w:r>
      <w:r w:rsidR="007E6E5F" w:rsidRPr="00164B6C">
        <w:rPr>
          <w:bCs/>
          <w:iCs/>
          <w:sz w:val="24"/>
          <w:szCs w:val="24"/>
        </w:rPr>
        <w:t xml:space="preserve">ООО </w:t>
      </w:r>
      <w:r w:rsidRPr="00164B6C">
        <w:rPr>
          <w:bCs/>
          <w:iCs/>
          <w:sz w:val="24"/>
          <w:szCs w:val="24"/>
        </w:rPr>
        <w:t xml:space="preserve">является </w:t>
      </w:r>
      <w:r w:rsidRPr="00164B6C">
        <w:rPr>
          <w:sz w:val="24"/>
          <w:szCs w:val="24"/>
        </w:rPr>
        <w:t>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C766CC" w:rsidRPr="00164B6C" w:rsidRDefault="002F5340" w:rsidP="00FF304B">
      <w:pPr>
        <w:pStyle w:val="afffa"/>
        <w:tabs>
          <w:tab w:val="left" w:pos="284"/>
        </w:tabs>
        <w:spacing w:line="240" w:lineRule="auto"/>
        <w:ind w:firstLine="0"/>
        <w:rPr>
          <w:sz w:val="24"/>
          <w:szCs w:val="24"/>
        </w:rPr>
      </w:pPr>
      <w:r w:rsidRPr="00164B6C">
        <w:rPr>
          <w:sz w:val="24"/>
          <w:szCs w:val="24"/>
        </w:rPr>
        <w:t>Оценка предметных результатов вед</w:t>
      </w:r>
      <w:r w:rsidR="00A23AB5" w:rsidRPr="00164B6C">
        <w:rPr>
          <w:sz w:val="24"/>
          <w:szCs w:val="24"/>
        </w:rPr>
        <w:t>е</w:t>
      </w:r>
      <w:r w:rsidRPr="00164B6C">
        <w:rPr>
          <w:sz w:val="24"/>
          <w:szCs w:val="24"/>
        </w:rPr>
        <w:t>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w:t>
      </w:r>
    </w:p>
    <w:p w:rsidR="002F5340" w:rsidRPr="00164B6C" w:rsidRDefault="002F5340" w:rsidP="00FF304B">
      <w:pPr>
        <w:shd w:val="clear" w:color="auto" w:fill="FFFFFF"/>
        <w:tabs>
          <w:tab w:val="left" w:pos="284"/>
          <w:tab w:val="left" w:leader="hyphen" w:pos="1373"/>
        </w:tabs>
        <w:spacing w:after="0" w:line="240" w:lineRule="auto"/>
        <w:jc w:val="both"/>
        <w:rPr>
          <w:rFonts w:ascii="Times New Roman" w:eastAsia="@Arial Unicode MS" w:hAnsi="Times New Roman"/>
          <w:sz w:val="24"/>
          <w:szCs w:val="24"/>
        </w:rPr>
      </w:pPr>
      <w:r w:rsidRPr="00164B6C">
        <w:rPr>
          <w:rFonts w:ascii="Times New Roman" w:eastAsia="@Arial Unicode MS" w:hAnsi="Times New Roman"/>
          <w:sz w:val="24"/>
          <w:szCs w:val="24"/>
        </w:rPr>
        <w:t>Особенности оценки по отдельному пред</w:t>
      </w:r>
      <w:r w:rsidR="00C766CC" w:rsidRPr="00164B6C">
        <w:rPr>
          <w:rFonts w:ascii="Times New Roman" w:eastAsia="@Arial Unicode MS" w:hAnsi="Times New Roman"/>
          <w:sz w:val="24"/>
          <w:szCs w:val="24"/>
        </w:rPr>
        <w:t xml:space="preserve">мету фиксируются в рабочей </w:t>
      </w:r>
      <w:r w:rsidR="007E6E5F" w:rsidRPr="00164B6C">
        <w:rPr>
          <w:rFonts w:ascii="Times New Roman" w:eastAsia="@Arial Unicode MS" w:hAnsi="Times New Roman"/>
          <w:sz w:val="24"/>
          <w:szCs w:val="24"/>
        </w:rPr>
        <w:t xml:space="preserve"> программе</w:t>
      </w:r>
      <w:r w:rsidR="00C766CC" w:rsidRPr="00164B6C">
        <w:rPr>
          <w:rFonts w:ascii="Times New Roman" w:eastAsia="@Arial Unicode MS" w:hAnsi="Times New Roman"/>
          <w:sz w:val="24"/>
          <w:szCs w:val="24"/>
        </w:rPr>
        <w:t xml:space="preserve"> педагога</w:t>
      </w:r>
      <w:r w:rsidR="007E6E5F" w:rsidRPr="00164B6C">
        <w:rPr>
          <w:rFonts w:ascii="Times New Roman" w:eastAsia="@Arial Unicode MS" w:hAnsi="Times New Roman"/>
          <w:sz w:val="24"/>
          <w:szCs w:val="24"/>
        </w:rPr>
        <w:t>, которая</w:t>
      </w:r>
      <w:r w:rsidRPr="00164B6C">
        <w:rPr>
          <w:rFonts w:ascii="Times New Roman" w:eastAsia="@Arial Unicode MS" w:hAnsi="Times New Roman"/>
          <w:sz w:val="24"/>
          <w:szCs w:val="24"/>
        </w:rPr>
        <w:t xml:space="preserve"> доводится до сведения учащихся и их родителей (</w:t>
      </w:r>
      <w:r w:rsidR="007E6E5F" w:rsidRPr="00164B6C">
        <w:rPr>
          <w:rFonts w:ascii="Times New Roman" w:eastAsia="@Arial Unicode MS" w:hAnsi="Times New Roman"/>
          <w:sz w:val="24"/>
          <w:szCs w:val="24"/>
        </w:rPr>
        <w:t>законных представителей</w:t>
      </w:r>
      <w:r w:rsidRPr="00164B6C">
        <w:rPr>
          <w:rFonts w:ascii="Times New Roman" w:eastAsia="@Arial Unicode MS" w:hAnsi="Times New Roman"/>
          <w:sz w:val="24"/>
          <w:szCs w:val="24"/>
        </w:rPr>
        <w:t>)</w:t>
      </w:r>
      <w:r w:rsidR="00C766CC" w:rsidRPr="00164B6C">
        <w:rPr>
          <w:rFonts w:ascii="Times New Roman" w:eastAsia="@Arial Unicode MS" w:hAnsi="Times New Roman"/>
          <w:sz w:val="24"/>
          <w:szCs w:val="24"/>
        </w:rPr>
        <w:t>:</w:t>
      </w:r>
    </w:p>
    <w:p w:rsidR="002F5340" w:rsidRPr="00164B6C" w:rsidRDefault="002F5340" w:rsidP="00BD1C4E">
      <w:pPr>
        <w:widowControl w:val="0"/>
        <w:numPr>
          <w:ilvl w:val="0"/>
          <w:numId w:val="191"/>
        </w:numPr>
        <w:shd w:val="clear" w:color="auto" w:fill="FFFFFF"/>
        <w:tabs>
          <w:tab w:val="left" w:pos="284"/>
          <w:tab w:val="left" w:pos="1134"/>
        </w:tabs>
        <w:autoSpaceDE w:val="0"/>
        <w:autoSpaceDN w:val="0"/>
        <w:adjustRightInd w:val="0"/>
        <w:spacing w:after="0" w:line="240" w:lineRule="auto"/>
        <w:ind w:left="0" w:firstLine="0"/>
        <w:jc w:val="both"/>
        <w:rPr>
          <w:rFonts w:ascii="Times New Roman" w:hAnsi="Times New Roman"/>
          <w:spacing w:val="-4"/>
          <w:sz w:val="24"/>
          <w:szCs w:val="24"/>
        </w:rPr>
      </w:pPr>
      <w:r w:rsidRPr="00164B6C">
        <w:rPr>
          <w:rFonts w:ascii="Times New Roman" w:hAnsi="Times New Roman"/>
          <w:spacing w:val="-4"/>
          <w:sz w:val="24"/>
          <w:szCs w:val="24"/>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2F5340" w:rsidRPr="00164B6C" w:rsidRDefault="002F5340" w:rsidP="00BD1C4E">
      <w:pPr>
        <w:widowControl w:val="0"/>
        <w:numPr>
          <w:ilvl w:val="0"/>
          <w:numId w:val="191"/>
        </w:numPr>
        <w:shd w:val="clear" w:color="auto" w:fill="FFFFFF"/>
        <w:tabs>
          <w:tab w:val="left" w:pos="284"/>
          <w:tab w:val="left" w:pos="1134"/>
        </w:tabs>
        <w:autoSpaceDE w:val="0"/>
        <w:autoSpaceDN w:val="0"/>
        <w:adjustRightInd w:val="0"/>
        <w:spacing w:after="0" w:line="240" w:lineRule="auto"/>
        <w:ind w:left="0" w:firstLine="0"/>
        <w:jc w:val="both"/>
        <w:rPr>
          <w:rFonts w:ascii="Times New Roman" w:hAnsi="Times New Roman"/>
          <w:spacing w:val="-4"/>
          <w:sz w:val="24"/>
          <w:szCs w:val="24"/>
        </w:rPr>
      </w:pPr>
      <w:r w:rsidRPr="00164B6C">
        <w:rPr>
          <w:rFonts w:ascii="Times New Roman" w:hAnsi="Times New Roman"/>
          <w:spacing w:val="-4"/>
          <w:sz w:val="24"/>
          <w:szCs w:val="24"/>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2F5340" w:rsidRPr="00164B6C" w:rsidRDefault="002F5340" w:rsidP="00BD1C4E">
      <w:pPr>
        <w:widowControl w:val="0"/>
        <w:numPr>
          <w:ilvl w:val="0"/>
          <w:numId w:val="191"/>
        </w:numPr>
        <w:shd w:val="clear" w:color="auto" w:fill="FFFFFF"/>
        <w:tabs>
          <w:tab w:val="left" w:pos="284"/>
          <w:tab w:val="left" w:pos="1134"/>
        </w:tabs>
        <w:autoSpaceDE w:val="0"/>
        <w:autoSpaceDN w:val="0"/>
        <w:adjustRightInd w:val="0"/>
        <w:spacing w:after="0" w:line="240" w:lineRule="auto"/>
        <w:ind w:left="0" w:firstLine="0"/>
        <w:jc w:val="both"/>
        <w:rPr>
          <w:rFonts w:ascii="Times New Roman" w:hAnsi="Times New Roman"/>
          <w:sz w:val="24"/>
          <w:szCs w:val="24"/>
          <w:lang w:eastAsia="ru-RU"/>
        </w:rPr>
      </w:pPr>
      <w:r w:rsidRPr="00164B6C">
        <w:rPr>
          <w:rFonts w:ascii="Times New Roman" w:hAnsi="Times New Roman"/>
          <w:spacing w:val="-4"/>
          <w:sz w:val="24"/>
          <w:szCs w:val="24"/>
        </w:rPr>
        <w:t>график контрольных</w:t>
      </w:r>
      <w:r w:rsidRPr="00164B6C">
        <w:rPr>
          <w:rFonts w:ascii="Times New Roman" w:hAnsi="Times New Roman"/>
          <w:sz w:val="24"/>
          <w:szCs w:val="24"/>
          <w:lang w:eastAsia="ru-RU"/>
        </w:rPr>
        <w:t xml:space="preserve"> мероприятий.</w:t>
      </w:r>
    </w:p>
    <w:p w:rsidR="002F5340" w:rsidRPr="00164B6C" w:rsidRDefault="002F5340" w:rsidP="00FF304B">
      <w:pPr>
        <w:pStyle w:val="a8"/>
        <w:tabs>
          <w:tab w:val="left" w:pos="284"/>
        </w:tabs>
        <w:ind w:left="0"/>
        <w:jc w:val="both"/>
        <w:rPr>
          <w:rFonts w:ascii="Times New Roman" w:hAnsi="Times New Roman"/>
          <w:bCs/>
        </w:rPr>
      </w:pPr>
    </w:p>
    <w:p w:rsidR="002F5340" w:rsidRPr="00164B6C" w:rsidRDefault="002F5340" w:rsidP="00FF304B">
      <w:pPr>
        <w:pStyle w:val="afffa"/>
        <w:tabs>
          <w:tab w:val="left" w:pos="284"/>
        </w:tabs>
        <w:spacing w:line="240" w:lineRule="auto"/>
        <w:ind w:firstLine="0"/>
        <w:rPr>
          <w:b/>
          <w:sz w:val="24"/>
          <w:szCs w:val="24"/>
        </w:rPr>
      </w:pPr>
      <w:r w:rsidRPr="00164B6C">
        <w:rPr>
          <w:b/>
          <w:sz w:val="24"/>
          <w:szCs w:val="24"/>
        </w:rPr>
        <w:t>1.3.3. Организация и содержание оценочных процедур</w:t>
      </w:r>
    </w:p>
    <w:p w:rsidR="002F5340" w:rsidRPr="00164B6C" w:rsidRDefault="002F5340" w:rsidP="00FF304B">
      <w:pPr>
        <w:pStyle w:val="afffa"/>
        <w:tabs>
          <w:tab w:val="left" w:pos="284"/>
        </w:tabs>
        <w:spacing w:line="240" w:lineRule="auto"/>
        <w:ind w:firstLine="0"/>
        <w:rPr>
          <w:rStyle w:val="dash041e0431044b0447043d044b0439char1"/>
        </w:rPr>
      </w:pPr>
      <w:r w:rsidRPr="00164B6C">
        <w:rPr>
          <w:rStyle w:val="dash041e0431044b0447043d044b0439char1"/>
          <w:b/>
        </w:rPr>
        <w:t xml:space="preserve">Стартовая диагностика </w:t>
      </w:r>
      <w:r w:rsidRPr="00164B6C">
        <w:rPr>
          <w:rStyle w:val="dash041e0431044b0447043d044b0439char1"/>
        </w:rPr>
        <w:t xml:space="preserve">представляет собой процедуру </w:t>
      </w:r>
      <w:r w:rsidRPr="00164B6C">
        <w:rPr>
          <w:rStyle w:val="dash041e0431044b0447043d044b0439char1"/>
          <w:b/>
        </w:rPr>
        <w:t>оценки готовности к обучению</w:t>
      </w:r>
      <w:r w:rsidRPr="00164B6C">
        <w:rPr>
          <w:rStyle w:val="dash041e0431044b0447043d044b0439char1"/>
        </w:rPr>
        <w:t xml:space="preserve"> на данном уровне образования. Проводится администрацией образовательной организации в начале 5-го класса и выступает как основа (точка отсч</w:t>
      </w:r>
      <w:r w:rsidR="00A23AB5" w:rsidRPr="00164B6C">
        <w:rPr>
          <w:rStyle w:val="dash041e0431044b0447043d044b0439char1"/>
        </w:rPr>
        <w:t>е</w:t>
      </w:r>
      <w:r w:rsidRPr="00164B6C">
        <w:rPr>
          <w:rStyle w:val="dash041e0431044b0447043d044b0439char1"/>
        </w:rPr>
        <w:t>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r w:rsidRPr="00164B6C">
        <w:rPr>
          <w:rStyle w:val="dash041e0431044b0447043d044b0439char1"/>
          <w:b/>
          <w:i/>
        </w:rPr>
        <w:t xml:space="preserve">. </w:t>
      </w:r>
      <w:r w:rsidRPr="00164B6C">
        <w:rPr>
          <w:rStyle w:val="dash041e0431044b0447043d044b0439char1"/>
        </w:rP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2F5340" w:rsidRPr="00164B6C" w:rsidRDefault="002F5340" w:rsidP="00FF304B">
      <w:pPr>
        <w:pStyle w:val="afffa"/>
        <w:tabs>
          <w:tab w:val="left" w:pos="284"/>
        </w:tabs>
        <w:spacing w:line="240" w:lineRule="auto"/>
        <w:ind w:firstLine="0"/>
        <w:rPr>
          <w:rStyle w:val="dash041e0431044b0447043d044b0439char1"/>
        </w:rPr>
      </w:pPr>
      <w:r w:rsidRPr="00164B6C">
        <w:rPr>
          <w:rStyle w:val="dash041e0431044b0447043d044b0439char1"/>
          <w:b/>
        </w:rPr>
        <w:t xml:space="preserve">Текущая оценка </w:t>
      </w:r>
      <w:r w:rsidRPr="00164B6C">
        <w:rPr>
          <w:rStyle w:val="dash041e0431044b0447043d044b0439char1"/>
        </w:rPr>
        <w:t xml:space="preserve">представляет собой процедуру </w:t>
      </w:r>
      <w:r w:rsidRPr="00164B6C">
        <w:rPr>
          <w:rStyle w:val="dash041e0431044b0447043d044b0439char1"/>
          <w:b/>
        </w:rPr>
        <w:t xml:space="preserve">оценки индивидуального продвижения </w:t>
      </w:r>
      <w:r w:rsidRPr="00164B6C">
        <w:rPr>
          <w:rStyle w:val="dash041e0431044b0447043d044b0439char1"/>
        </w:rPr>
        <w:t xml:space="preserve">в освоении программы </w:t>
      </w:r>
      <w:r w:rsidR="007E6E5F" w:rsidRPr="00164B6C">
        <w:rPr>
          <w:rStyle w:val="dash041e0431044b0447043d044b0439char1"/>
        </w:rPr>
        <w:t>учебного предмета</w:t>
      </w:r>
      <w:r w:rsidRPr="00164B6C">
        <w:rPr>
          <w:rStyle w:val="dash041e0431044b0447043d044b0439char1"/>
        </w:rPr>
        <w:t xml:space="preserve">.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w:t>
      </w:r>
      <w:r w:rsidRPr="00164B6C">
        <w:rPr>
          <w:rFonts w:eastAsia="@Arial Unicode MS"/>
          <w:sz w:val="24"/>
          <w:szCs w:val="24"/>
        </w:rPr>
        <w:t>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w:t>
      </w:r>
      <w:r w:rsidR="00A23AB5" w:rsidRPr="00164B6C">
        <w:rPr>
          <w:rFonts w:eastAsia="@Arial Unicode MS"/>
          <w:sz w:val="24"/>
          <w:szCs w:val="24"/>
        </w:rPr>
        <w:t>е</w:t>
      </w:r>
      <w:r w:rsidRPr="00164B6C">
        <w:rPr>
          <w:rFonts w:eastAsia="@Arial Unicode MS"/>
          <w:sz w:val="24"/>
          <w:szCs w:val="24"/>
        </w:rPr>
        <w:t xml:space="preserve">том особенностей </w:t>
      </w:r>
      <w:r w:rsidR="007E6E5F" w:rsidRPr="00164B6C">
        <w:rPr>
          <w:rFonts w:eastAsia="@Arial Unicode MS"/>
          <w:sz w:val="24"/>
          <w:szCs w:val="24"/>
        </w:rPr>
        <w:t xml:space="preserve">учебного </w:t>
      </w:r>
      <w:r w:rsidRPr="00164B6C">
        <w:rPr>
          <w:rFonts w:eastAsia="@Arial Unicode MS"/>
          <w:sz w:val="24"/>
          <w:szCs w:val="24"/>
        </w:rPr>
        <w:t xml:space="preserve">предмета и особенностей контрольно-оценочной деятельности учителя. </w:t>
      </w:r>
      <w:r w:rsidRPr="00164B6C">
        <w:rPr>
          <w:rStyle w:val="dash041e0431044b0447043d044b0439char1"/>
        </w:rPr>
        <w:t>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r w:rsidR="00D23249" w:rsidRPr="00164B6C">
        <w:rPr>
          <w:rStyle w:val="af3"/>
          <w:sz w:val="24"/>
          <w:szCs w:val="24"/>
        </w:rPr>
        <w:footnoteReference w:id="9"/>
      </w:r>
      <w:r w:rsidRPr="00164B6C">
        <w:rPr>
          <w:rStyle w:val="dash041e0431044b0447043d044b0439char1"/>
        </w:rPr>
        <w:t>.</w:t>
      </w:r>
    </w:p>
    <w:p w:rsidR="002F5340" w:rsidRPr="00164B6C" w:rsidRDefault="002F5340" w:rsidP="00FF304B">
      <w:pPr>
        <w:pStyle w:val="afffa"/>
        <w:tabs>
          <w:tab w:val="left" w:pos="284"/>
        </w:tabs>
        <w:spacing w:line="240" w:lineRule="auto"/>
        <w:ind w:firstLine="0"/>
        <w:rPr>
          <w:rStyle w:val="dash041e0431044b0447043d044b0439char1"/>
          <w:b/>
          <w:i/>
        </w:rPr>
      </w:pPr>
      <w:r w:rsidRPr="00164B6C">
        <w:rPr>
          <w:rStyle w:val="dash041e0431044b0447043d044b0439char1"/>
          <w:b/>
        </w:rPr>
        <w:t xml:space="preserve">Тематическая оценка </w:t>
      </w:r>
      <w:r w:rsidRPr="00164B6C">
        <w:rPr>
          <w:rStyle w:val="dash041e0431044b0447043d044b0439char1"/>
        </w:rPr>
        <w:t xml:space="preserve">представляет собой процедуру </w:t>
      </w:r>
      <w:r w:rsidRPr="00164B6C">
        <w:rPr>
          <w:rStyle w:val="dash041e0431044b0447043d044b0439char1"/>
          <w:b/>
        </w:rPr>
        <w:t>оценки уровня достижения</w:t>
      </w:r>
      <w:r w:rsidRPr="00164B6C">
        <w:rPr>
          <w:rStyle w:val="dash041e0431044b0447043d044b0439char1"/>
        </w:rPr>
        <w:t xml:space="preserve"> 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w:t>
      </w:r>
      <w:r w:rsidR="00A23AB5" w:rsidRPr="00164B6C">
        <w:rPr>
          <w:rStyle w:val="dash041e0431044b0447043d044b0439char1"/>
        </w:rPr>
        <w:t>е</w:t>
      </w:r>
      <w:r w:rsidRPr="00164B6C">
        <w:rPr>
          <w:rStyle w:val="dash041e0431044b0447043d044b0439char1"/>
        </w:rPr>
        <w:t xml:space="preserve">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2F5340" w:rsidRPr="00164B6C" w:rsidRDefault="002F5340" w:rsidP="00FF304B">
      <w:pPr>
        <w:pStyle w:val="afffa"/>
        <w:tabs>
          <w:tab w:val="left" w:pos="284"/>
        </w:tabs>
        <w:spacing w:line="240" w:lineRule="auto"/>
        <w:ind w:firstLine="0"/>
        <w:rPr>
          <w:rStyle w:val="dash041e0431044b0447043d044b0439char1"/>
          <w:b/>
          <w:i/>
        </w:rPr>
      </w:pPr>
      <w:r w:rsidRPr="00164B6C">
        <w:rPr>
          <w:rStyle w:val="dash041e0431044b0447043d044b0439char1"/>
          <w:b/>
        </w:rPr>
        <w:t xml:space="preserve">Портфолио </w:t>
      </w:r>
      <w:r w:rsidRPr="00164B6C">
        <w:rPr>
          <w:rStyle w:val="dash041e0431044b0447043d044b0439char1"/>
        </w:rPr>
        <w:t xml:space="preserve">представляет собой процедуру </w:t>
      </w:r>
      <w:r w:rsidRPr="00164B6C">
        <w:rPr>
          <w:rStyle w:val="dash041e0431044b0447043d044b0439char1"/>
          <w:b/>
        </w:rPr>
        <w:t xml:space="preserve">оценки </w:t>
      </w:r>
      <w:r w:rsidRPr="00164B6C">
        <w:rPr>
          <w:b/>
          <w:sz w:val="24"/>
          <w:szCs w:val="24"/>
        </w:rPr>
        <w:t>динамики учебной и творческой активности</w:t>
      </w:r>
      <w:r w:rsidRPr="00164B6C">
        <w:rPr>
          <w:sz w:val="24"/>
          <w:szCs w:val="24"/>
        </w:rPr>
        <w:t xml:space="preserve"> учащегося, направленности, широты или избирательности интересов, выраженности </w:t>
      </w:r>
      <w:r w:rsidRPr="00164B6C">
        <w:rPr>
          <w:rStyle w:val="dash041e0431044b0447043d044b0439char1"/>
        </w:rPr>
        <w:t>проявлений творческой инициативы</w:t>
      </w:r>
      <w:r w:rsidRPr="00164B6C">
        <w:rPr>
          <w:sz w:val="24"/>
          <w:szCs w:val="24"/>
        </w:rPr>
        <w:t xml:space="preserve">, а также </w:t>
      </w:r>
      <w:r w:rsidRPr="00164B6C">
        <w:rPr>
          <w:b/>
          <w:sz w:val="24"/>
          <w:szCs w:val="24"/>
        </w:rPr>
        <w:t xml:space="preserve">уровня </w:t>
      </w:r>
      <w:r w:rsidRPr="00164B6C">
        <w:rPr>
          <w:rStyle w:val="dash041e0431044b0447043d044b0439char1"/>
          <w:b/>
        </w:rPr>
        <w:t>высших достижений</w:t>
      </w:r>
      <w:r w:rsidRPr="00164B6C">
        <w:rPr>
          <w:rStyle w:val="dash041e0431044b0447043d044b0439char1"/>
        </w:rPr>
        <w:t xml:space="preserve">, демонстрируемых данным учащимся. </w:t>
      </w:r>
      <w:r w:rsidRPr="00164B6C">
        <w:rPr>
          <w:sz w:val="24"/>
          <w:szCs w:val="24"/>
        </w:rPr>
        <w:t xml:space="preserve">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w:t>
      </w:r>
      <w:r w:rsidRPr="00164B6C">
        <w:rPr>
          <w:rStyle w:val="dash041e0431044b0447043d044b0439char1"/>
        </w:rPr>
        <w:t>Отбор работ и отзывов для портфолио вед</w:t>
      </w:r>
      <w:r w:rsidR="00A23AB5" w:rsidRPr="00164B6C">
        <w:rPr>
          <w:rStyle w:val="dash041e0431044b0447043d044b0439char1"/>
        </w:rPr>
        <w:t>е</w:t>
      </w:r>
      <w:r w:rsidRPr="00164B6C">
        <w:rPr>
          <w:rStyle w:val="dash041e0431044b0447043d044b0439char1"/>
        </w:rPr>
        <w:t xml:space="preserve">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w:t>
      </w:r>
      <w:r w:rsidRPr="00164B6C">
        <w:rPr>
          <w:sz w:val="24"/>
          <w:szCs w:val="24"/>
          <w:lang w:eastAsia="ru-RU"/>
        </w:rPr>
        <w:t xml:space="preserve">Результаты, представленные в портфолио, используются при выработке рекомендаций по выбору индивидуальной образовательной траектории на </w:t>
      </w:r>
      <w:r w:rsidR="00D23249" w:rsidRPr="00164B6C">
        <w:rPr>
          <w:sz w:val="24"/>
          <w:szCs w:val="24"/>
          <w:lang w:eastAsia="ru-RU"/>
        </w:rPr>
        <w:t>уровне</w:t>
      </w:r>
      <w:r w:rsidRPr="00164B6C">
        <w:rPr>
          <w:sz w:val="24"/>
          <w:szCs w:val="24"/>
          <w:lang w:eastAsia="ru-RU"/>
        </w:rPr>
        <w:t xml:space="preserve"> среднего общего образования и могут отражаться в характеристике.</w:t>
      </w:r>
    </w:p>
    <w:p w:rsidR="002F5340" w:rsidRPr="00164B6C" w:rsidRDefault="002F5340" w:rsidP="00FF304B">
      <w:pPr>
        <w:pStyle w:val="afffa"/>
        <w:tabs>
          <w:tab w:val="left" w:pos="284"/>
        </w:tabs>
        <w:spacing w:line="240" w:lineRule="auto"/>
        <w:ind w:firstLine="0"/>
        <w:rPr>
          <w:rStyle w:val="dash041e0431044b0447043d044b0439char1"/>
          <w:b/>
        </w:rPr>
      </w:pPr>
      <w:r w:rsidRPr="00164B6C">
        <w:rPr>
          <w:rStyle w:val="dash041e0431044b0447043d044b0439char1"/>
          <w:b/>
        </w:rPr>
        <w:t xml:space="preserve">Внутришкольный мониторинг </w:t>
      </w:r>
      <w:r w:rsidRPr="00164B6C">
        <w:rPr>
          <w:rStyle w:val="dash041e0431044b0447043d044b0439char1"/>
        </w:rPr>
        <w:t>представляет собой процедуры</w:t>
      </w:r>
      <w:r w:rsidRPr="00164B6C">
        <w:rPr>
          <w:rStyle w:val="dash041e0431044b0447043d044b0439char1"/>
          <w:b/>
        </w:rPr>
        <w:t>:</w:t>
      </w:r>
    </w:p>
    <w:p w:rsidR="002F5340" w:rsidRPr="00164B6C" w:rsidRDefault="002F5340" w:rsidP="00BD1C4E">
      <w:pPr>
        <w:pStyle w:val="afffa"/>
        <w:numPr>
          <w:ilvl w:val="0"/>
          <w:numId w:val="152"/>
        </w:numPr>
        <w:tabs>
          <w:tab w:val="left" w:pos="284"/>
        </w:tabs>
        <w:spacing w:line="240" w:lineRule="auto"/>
        <w:ind w:left="0" w:firstLine="0"/>
        <w:rPr>
          <w:rStyle w:val="dash041e0431044b0447043d044b0439char1"/>
          <w:b/>
        </w:rPr>
      </w:pPr>
      <w:r w:rsidRPr="00164B6C">
        <w:rPr>
          <w:rStyle w:val="dash041e0431044b0447043d044b0439char1"/>
          <w:b/>
        </w:rPr>
        <w:t>оценки уровня достижения предметных и метапредметных результатов</w:t>
      </w:r>
      <w:r w:rsidRPr="00164B6C">
        <w:rPr>
          <w:rStyle w:val="dash041e0431044b0447043d044b0439char1"/>
        </w:rPr>
        <w:t>;</w:t>
      </w:r>
    </w:p>
    <w:p w:rsidR="002F5340" w:rsidRPr="00164B6C" w:rsidRDefault="002F5340" w:rsidP="00BD1C4E">
      <w:pPr>
        <w:pStyle w:val="afffa"/>
        <w:numPr>
          <w:ilvl w:val="0"/>
          <w:numId w:val="152"/>
        </w:numPr>
        <w:tabs>
          <w:tab w:val="left" w:pos="284"/>
        </w:tabs>
        <w:spacing w:line="240" w:lineRule="auto"/>
        <w:ind w:left="0" w:firstLine="0"/>
        <w:rPr>
          <w:rStyle w:val="dash041e0431044b0447043d044b0439char1"/>
          <w:b/>
        </w:rPr>
      </w:pPr>
      <w:r w:rsidRPr="00164B6C">
        <w:rPr>
          <w:rStyle w:val="dash041e0431044b0447043d044b0439char1"/>
          <w:b/>
        </w:rPr>
        <w:t>оценки уровня достижения той части личностных результатов</w:t>
      </w:r>
      <w:r w:rsidRPr="00164B6C">
        <w:rPr>
          <w:rStyle w:val="dash041e0431044b0447043d044b0439char1"/>
        </w:rPr>
        <w:t>, 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rsidR="002F5340" w:rsidRPr="00164B6C" w:rsidRDefault="002F5340" w:rsidP="00BD1C4E">
      <w:pPr>
        <w:pStyle w:val="afffa"/>
        <w:numPr>
          <w:ilvl w:val="0"/>
          <w:numId w:val="152"/>
        </w:numPr>
        <w:tabs>
          <w:tab w:val="left" w:pos="284"/>
        </w:tabs>
        <w:spacing w:line="240" w:lineRule="auto"/>
        <w:ind w:left="0" w:firstLine="0"/>
        <w:rPr>
          <w:rStyle w:val="dash041e0431044b0447043d044b0439char1"/>
          <w:b/>
          <w:i/>
        </w:rPr>
      </w:pPr>
      <w:r w:rsidRPr="00164B6C">
        <w:rPr>
          <w:rStyle w:val="dash041e0431044b0447043d044b0439char1"/>
          <w:b/>
        </w:rPr>
        <w:t>оценки уровня профессионального мастерства учителя</w:t>
      </w:r>
      <w:r w:rsidRPr="00164B6C">
        <w:rPr>
          <w:rStyle w:val="dash041e0431044b0447043d044b0439char1"/>
          <w:b/>
          <w:i/>
        </w:rPr>
        <w:t xml:space="preserve">, </w:t>
      </w:r>
      <w:r w:rsidRPr="00164B6C">
        <w:rPr>
          <w:rStyle w:val="dash041e0431044b0447043d044b0439char1"/>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2F5340" w:rsidRPr="00164B6C" w:rsidRDefault="002F5340" w:rsidP="00FF304B">
      <w:pPr>
        <w:pStyle w:val="afffa"/>
        <w:tabs>
          <w:tab w:val="left" w:pos="284"/>
        </w:tabs>
        <w:spacing w:line="240" w:lineRule="auto"/>
        <w:ind w:firstLine="0"/>
        <w:rPr>
          <w:rStyle w:val="dash041e0431044b0447043d044b0439char1"/>
          <w:b/>
          <w:i/>
        </w:rPr>
      </w:pPr>
      <w:r w:rsidRPr="00164B6C">
        <w:rPr>
          <w:rStyle w:val="dash041e0431044b0447043d044b0439char1"/>
        </w:rPr>
        <w:t xml:space="preserve">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w:t>
      </w:r>
      <w:r w:rsidR="00D23249" w:rsidRPr="00164B6C">
        <w:rPr>
          <w:rStyle w:val="dash041e0431044b0447043d044b0439char1"/>
        </w:rPr>
        <w:t>для</w:t>
      </w:r>
      <w:r w:rsidRPr="00164B6C">
        <w:rPr>
          <w:rStyle w:val="dash041e0431044b0447043d044b0439char1"/>
        </w:rPr>
        <w:t xml:space="preserve"> текущей коррекции учебного процесса и его индивидуализации, так и </w:t>
      </w:r>
      <w:r w:rsidR="00D23249" w:rsidRPr="00164B6C">
        <w:rPr>
          <w:rStyle w:val="dash041e0431044b0447043d044b0439char1"/>
        </w:rPr>
        <w:t>для</w:t>
      </w:r>
      <w:r w:rsidRPr="00164B6C">
        <w:rPr>
          <w:rStyle w:val="dash041e0431044b0447043d044b0439char1"/>
        </w:rPr>
        <w:t xml:space="preserve"> повышени</w:t>
      </w:r>
      <w:r w:rsidR="00D23249" w:rsidRPr="00164B6C">
        <w:rPr>
          <w:rStyle w:val="dash041e0431044b0447043d044b0439char1"/>
        </w:rPr>
        <w:t>я</w:t>
      </w:r>
      <w:r w:rsidRPr="00164B6C">
        <w:rPr>
          <w:rStyle w:val="dash041e0431044b0447043d044b0439char1"/>
        </w:rPr>
        <w:t xml:space="preserve">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2F5340" w:rsidRPr="00164B6C" w:rsidRDefault="002F5340" w:rsidP="00FF304B">
      <w:pPr>
        <w:pStyle w:val="afffa"/>
        <w:tabs>
          <w:tab w:val="left" w:pos="284"/>
        </w:tabs>
        <w:spacing w:line="240" w:lineRule="auto"/>
        <w:ind w:firstLine="0"/>
        <w:rPr>
          <w:rStyle w:val="dash041e0431044b0447043d044b0439char1"/>
        </w:rPr>
      </w:pPr>
      <w:r w:rsidRPr="00164B6C">
        <w:rPr>
          <w:rStyle w:val="dash041e0431044b0447043d044b0439char1"/>
          <w:b/>
        </w:rPr>
        <w:t>Промежуточная аттестация</w:t>
      </w:r>
      <w:r w:rsidR="000B698C" w:rsidRPr="00164B6C">
        <w:rPr>
          <w:rStyle w:val="dash041e0431044b0447043d044b0439char1"/>
          <w:b/>
        </w:rPr>
        <w:t xml:space="preserve"> </w:t>
      </w:r>
      <w:r w:rsidRPr="00164B6C">
        <w:rPr>
          <w:rStyle w:val="dash041e0431044b0447043d044b0439char1"/>
        </w:rPr>
        <w:t xml:space="preserve">представляет собой процедуру аттестации обучающихся на </w:t>
      </w:r>
      <w:r w:rsidR="000E2D31" w:rsidRPr="00164B6C">
        <w:rPr>
          <w:rStyle w:val="dash041e0431044b0447043d044b0439char1"/>
        </w:rPr>
        <w:t>уровне</w:t>
      </w:r>
      <w:r w:rsidRPr="00164B6C">
        <w:rPr>
          <w:rStyle w:val="dash041e0431044b0447043d044b0439char1"/>
        </w:rPr>
        <w:t xml:space="preserve"> основного общего образования и проводится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2F5340" w:rsidRPr="00164B6C" w:rsidRDefault="002F5340" w:rsidP="00FF304B">
      <w:pPr>
        <w:pStyle w:val="afffa"/>
        <w:tabs>
          <w:tab w:val="left" w:pos="284"/>
        </w:tabs>
        <w:spacing w:line="240" w:lineRule="auto"/>
        <w:ind w:firstLine="0"/>
        <w:rPr>
          <w:sz w:val="24"/>
          <w:szCs w:val="24"/>
        </w:rPr>
      </w:pPr>
      <w:r w:rsidRPr="00164B6C">
        <w:rPr>
          <w:sz w:val="24"/>
          <w:szCs w:val="24"/>
          <w:lang w:eastAsia="ru-RU"/>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w:t>
      </w:r>
      <w:r w:rsidRPr="00164B6C">
        <w:rPr>
          <w:sz w:val="24"/>
          <w:szCs w:val="24"/>
        </w:rPr>
        <w:t xml:space="preserve">В период введения ФГОС </w:t>
      </w:r>
      <w:r w:rsidR="00A40444" w:rsidRPr="00164B6C">
        <w:rPr>
          <w:sz w:val="24"/>
          <w:szCs w:val="24"/>
        </w:rPr>
        <w:t xml:space="preserve">ООО </w:t>
      </w:r>
      <w:r w:rsidRPr="00164B6C">
        <w:rPr>
          <w:sz w:val="24"/>
          <w:szCs w:val="24"/>
          <w:lang w:eastAsia="ru-RU"/>
        </w:rPr>
        <w:t xml:space="preserve">в случае использования стандартизированных измерительных материалов </w:t>
      </w:r>
      <w:r w:rsidRPr="00164B6C">
        <w:rPr>
          <w:sz w:val="24"/>
          <w:szCs w:val="24"/>
        </w:rPr>
        <w:t>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2F5340" w:rsidRPr="00164B6C" w:rsidRDefault="002F5340" w:rsidP="00FF304B">
      <w:pPr>
        <w:pStyle w:val="afffa"/>
        <w:tabs>
          <w:tab w:val="left" w:pos="284"/>
        </w:tabs>
        <w:spacing w:line="240" w:lineRule="auto"/>
        <w:ind w:firstLine="0"/>
        <w:rPr>
          <w:rStyle w:val="dash041e0431044b0447043d044b0439char1"/>
        </w:rPr>
      </w:pPr>
      <w:r w:rsidRPr="00164B6C">
        <w:rPr>
          <w:sz w:val="24"/>
          <w:szCs w:val="24"/>
        </w:rPr>
        <w:t>Порядок проведения промежуточн</w:t>
      </w:r>
      <w:r w:rsidR="00A40444" w:rsidRPr="00164B6C">
        <w:rPr>
          <w:sz w:val="24"/>
          <w:szCs w:val="24"/>
        </w:rPr>
        <w:t>ой аттестации регламентируется Федеральным з</w:t>
      </w:r>
      <w:r w:rsidRPr="00164B6C">
        <w:rPr>
          <w:sz w:val="24"/>
          <w:szCs w:val="24"/>
        </w:rPr>
        <w:t>аконом «Об образовании в Российской Федерации» (ст</w:t>
      </w:r>
      <w:r w:rsidR="00A40444" w:rsidRPr="00164B6C">
        <w:rPr>
          <w:sz w:val="24"/>
          <w:szCs w:val="24"/>
        </w:rPr>
        <w:t>.</w:t>
      </w:r>
      <w:r w:rsidRPr="00164B6C">
        <w:rPr>
          <w:sz w:val="24"/>
          <w:szCs w:val="24"/>
        </w:rPr>
        <w:t>58) и иными нормативными актами.</w:t>
      </w:r>
    </w:p>
    <w:p w:rsidR="002F5340" w:rsidRPr="00164B6C" w:rsidRDefault="002F5340" w:rsidP="00FF304B">
      <w:pPr>
        <w:pStyle w:val="afffa"/>
        <w:tabs>
          <w:tab w:val="left" w:pos="284"/>
        </w:tabs>
        <w:spacing w:line="240" w:lineRule="auto"/>
        <w:ind w:firstLine="0"/>
        <w:rPr>
          <w:rStyle w:val="dash041e0431044b0447043d044b0439char1"/>
          <w:b/>
        </w:rPr>
      </w:pPr>
      <w:r w:rsidRPr="00164B6C">
        <w:rPr>
          <w:rStyle w:val="dash041e0431044b0447043d044b0439char1"/>
          <w:b/>
        </w:rPr>
        <w:t>Государственная итоговая аттестация</w:t>
      </w:r>
    </w:p>
    <w:p w:rsidR="002F5340" w:rsidRPr="00164B6C" w:rsidRDefault="006E1EE0" w:rsidP="00FF304B">
      <w:pPr>
        <w:tabs>
          <w:tab w:val="left" w:pos="284"/>
        </w:tabs>
        <w:spacing w:after="0" w:line="240" w:lineRule="auto"/>
        <w:jc w:val="both"/>
        <w:rPr>
          <w:rFonts w:ascii="Times New Roman" w:hAnsi="Times New Roman"/>
          <w:bCs/>
          <w:iCs/>
          <w:sz w:val="24"/>
          <w:szCs w:val="24"/>
          <w:lang w:eastAsia="ru-RU"/>
        </w:rPr>
      </w:pPr>
      <w:r w:rsidRPr="00164B6C">
        <w:rPr>
          <w:rFonts w:ascii="Times New Roman" w:hAnsi="Times New Roman"/>
          <w:bCs/>
          <w:iCs/>
          <w:sz w:val="24"/>
          <w:szCs w:val="24"/>
          <w:lang w:eastAsia="ru-RU"/>
        </w:rPr>
        <w:t>В соответствии со статьей 59 Федерального з</w:t>
      </w:r>
      <w:r w:rsidR="002F5340" w:rsidRPr="00164B6C">
        <w:rPr>
          <w:rFonts w:ascii="Times New Roman" w:hAnsi="Times New Roman"/>
          <w:bCs/>
          <w:iCs/>
          <w:sz w:val="24"/>
          <w:szCs w:val="24"/>
          <w:lang w:eastAsia="ru-RU"/>
        </w:rPr>
        <w:t xml:space="preserve">акона «Об образовании </w:t>
      </w:r>
      <w:r w:rsidRPr="00164B6C">
        <w:rPr>
          <w:rFonts w:ascii="Times New Roman" w:hAnsi="Times New Roman"/>
          <w:bCs/>
          <w:iCs/>
          <w:sz w:val="24"/>
          <w:szCs w:val="24"/>
          <w:lang w:eastAsia="ru-RU"/>
        </w:rPr>
        <w:t>в Российской Федерации</w:t>
      </w:r>
      <w:r w:rsidR="002F5340" w:rsidRPr="00164B6C">
        <w:rPr>
          <w:rFonts w:ascii="Times New Roman" w:hAnsi="Times New Roman"/>
          <w:bCs/>
          <w:iCs/>
          <w:sz w:val="24"/>
          <w:szCs w:val="24"/>
          <w:lang w:eastAsia="ru-RU"/>
        </w:rPr>
        <w:t>» государственная итоговая аттестация (далее – ГИА) является обязательной процедурой</w:t>
      </w:r>
      <w:r w:rsidR="00A40444" w:rsidRPr="00164B6C">
        <w:rPr>
          <w:rFonts w:ascii="Times New Roman" w:hAnsi="Times New Roman"/>
          <w:bCs/>
          <w:iCs/>
          <w:sz w:val="24"/>
          <w:szCs w:val="24"/>
          <w:lang w:eastAsia="ru-RU"/>
        </w:rPr>
        <w:t>,</w:t>
      </w:r>
      <w:r w:rsidR="002F5340" w:rsidRPr="00164B6C">
        <w:rPr>
          <w:rFonts w:ascii="Times New Roman" w:hAnsi="Times New Roman"/>
          <w:bCs/>
          <w:iCs/>
          <w:sz w:val="24"/>
          <w:szCs w:val="24"/>
          <w:lang w:eastAsia="ru-RU"/>
        </w:rPr>
        <w:t xml:space="preserve">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r w:rsidR="002F5340" w:rsidRPr="00164B6C">
        <w:rPr>
          <w:rStyle w:val="af3"/>
          <w:rFonts w:ascii="Times New Roman" w:hAnsi="Times New Roman"/>
          <w:bCs/>
          <w:iCs/>
          <w:sz w:val="24"/>
          <w:szCs w:val="24"/>
          <w:lang w:eastAsia="ru-RU"/>
        </w:rPr>
        <w:footnoteReference w:id="10"/>
      </w:r>
      <w:r w:rsidR="002F5340" w:rsidRPr="00164B6C">
        <w:rPr>
          <w:rFonts w:ascii="Times New Roman" w:hAnsi="Times New Roman"/>
          <w:bCs/>
          <w:iCs/>
          <w:sz w:val="24"/>
          <w:szCs w:val="24"/>
          <w:lang w:eastAsia="ru-RU"/>
        </w:rPr>
        <w:t>.</w:t>
      </w:r>
    </w:p>
    <w:p w:rsidR="002F5340" w:rsidRPr="00164B6C" w:rsidRDefault="002F5340" w:rsidP="00FF304B">
      <w:pPr>
        <w:tabs>
          <w:tab w:val="left" w:pos="284"/>
        </w:tabs>
        <w:spacing w:after="0" w:line="240" w:lineRule="auto"/>
        <w:jc w:val="both"/>
        <w:rPr>
          <w:rFonts w:ascii="Times New Roman" w:hAnsi="Times New Roman"/>
          <w:bCs/>
          <w:iCs/>
          <w:sz w:val="24"/>
          <w:szCs w:val="24"/>
          <w:lang w:eastAsia="ru-RU"/>
        </w:rPr>
      </w:pPr>
      <w:r w:rsidRPr="00164B6C">
        <w:rPr>
          <w:rFonts w:ascii="Times New Roman" w:hAnsi="Times New Roman"/>
          <w:bCs/>
          <w:iCs/>
          <w:sz w:val="24"/>
          <w:szCs w:val="24"/>
          <w:lang w:eastAsia="ru-RU"/>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w:t>
      </w:r>
      <w:r w:rsidR="000B698C" w:rsidRPr="00164B6C">
        <w:rPr>
          <w:rFonts w:ascii="Times New Roman" w:hAnsi="Times New Roman"/>
          <w:bCs/>
          <w:iCs/>
          <w:sz w:val="24"/>
          <w:szCs w:val="24"/>
          <w:lang w:eastAsia="ru-RU"/>
        </w:rPr>
        <w:t xml:space="preserve"> </w:t>
      </w:r>
      <w:r w:rsidRPr="00164B6C">
        <w:rPr>
          <w:rFonts w:ascii="Times New Roman" w:hAnsi="Times New Roman"/>
          <w:bCs/>
          <w:iCs/>
          <w:sz w:val="24"/>
          <w:szCs w:val="24"/>
          <w:lang w:eastAsia="ru-RU"/>
        </w:rPr>
        <w:t>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w:t>
      </w:r>
      <w:r w:rsidR="00A40444" w:rsidRPr="00164B6C">
        <w:rPr>
          <w:rFonts w:ascii="Times New Roman" w:hAnsi="Times New Roman"/>
          <w:bCs/>
          <w:iCs/>
          <w:sz w:val="24"/>
          <w:szCs w:val="24"/>
          <w:lang w:eastAsia="ru-RU"/>
        </w:rPr>
        <w:t>ний в стандартизированной форме</w:t>
      </w:r>
      <w:r w:rsidRPr="00164B6C">
        <w:rPr>
          <w:rFonts w:ascii="Times New Roman" w:hAnsi="Times New Roman"/>
          <w:bCs/>
          <w:iCs/>
          <w:sz w:val="24"/>
          <w:szCs w:val="24"/>
          <w:lang w:eastAsia="ru-RU"/>
        </w:rPr>
        <w:t xml:space="preserve">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2F5340" w:rsidRPr="00164B6C" w:rsidRDefault="002F5340" w:rsidP="00FF304B">
      <w:pPr>
        <w:pStyle w:val="afffa"/>
        <w:tabs>
          <w:tab w:val="left" w:pos="284"/>
        </w:tabs>
        <w:spacing w:line="240" w:lineRule="auto"/>
        <w:ind w:firstLine="0"/>
        <w:rPr>
          <w:sz w:val="24"/>
          <w:szCs w:val="24"/>
          <w:lang w:eastAsia="ru-RU"/>
        </w:rPr>
      </w:pPr>
      <w:r w:rsidRPr="00164B6C">
        <w:rPr>
          <w:rStyle w:val="dash041e0431044b0447043d044b0439char1"/>
          <w:b/>
        </w:rPr>
        <w:t xml:space="preserve">Итоговая оценка </w:t>
      </w:r>
      <w:r w:rsidRPr="00164B6C">
        <w:rPr>
          <w:rStyle w:val="dash041e0431044b0447043d044b0439char1"/>
        </w:rPr>
        <w:t xml:space="preserve">(итоговая аттестация) по предмету </w:t>
      </w:r>
      <w:r w:rsidRPr="00164B6C">
        <w:rPr>
          <w:sz w:val="24"/>
          <w:szCs w:val="24"/>
          <w:lang w:eastAsia="ru-RU"/>
        </w:rPr>
        <w:t xml:space="preserve">складывается из результатов внутренней и внешней оценки. К результатам </w:t>
      </w:r>
      <w:r w:rsidRPr="00164B6C">
        <w:rPr>
          <w:b/>
          <w:sz w:val="24"/>
          <w:szCs w:val="24"/>
          <w:lang w:eastAsia="ru-RU"/>
        </w:rPr>
        <w:t>внешней оценки</w:t>
      </w:r>
      <w:r w:rsidRPr="00164B6C">
        <w:rPr>
          <w:sz w:val="24"/>
          <w:szCs w:val="24"/>
          <w:lang w:eastAsia="ru-RU"/>
        </w:rPr>
        <w:t xml:space="preserve"> относятся результаты ГИА. К результатам </w:t>
      </w:r>
      <w:r w:rsidRPr="00164B6C">
        <w:rPr>
          <w:b/>
          <w:sz w:val="24"/>
          <w:szCs w:val="24"/>
          <w:lang w:eastAsia="ru-RU"/>
        </w:rPr>
        <w:t>внутренней оценки</w:t>
      </w:r>
      <w:r w:rsidRPr="00164B6C">
        <w:rPr>
          <w:sz w:val="24"/>
          <w:szCs w:val="24"/>
          <w:lang w:eastAsia="ru-RU"/>
        </w:rPr>
        <w:t xml:space="preserve"> относятся предметные результаты, зафиксированные в системе накопленной оценки и результаты выполнения итоговой работы по предмету</w:t>
      </w:r>
      <w:r w:rsidRPr="00164B6C">
        <w:rPr>
          <w:i/>
          <w:sz w:val="24"/>
          <w:szCs w:val="24"/>
          <w:lang w:eastAsia="ru-RU"/>
        </w:rPr>
        <w:t xml:space="preserve">. </w:t>
      </w:r>
      <w:r w:rsidRPr="00164B6C">
        <w:rPr>
          <w:sz w:val="24"/>
          <w:szCs w:val="24"/>
          <w:lang w:eastAsia="ru-RU"/>
        </w:rPr>
        <w:t xml:space="preserve">Такой подход позволяет обеспечить полноту охвата планируемых результатов и выявить </w:t>
      </w:r>
      <w:r w:rsidR="000B698C" w:rsidRPr="00164B6C">
        <w:rPr>
          <w:sz w:val="24"/>
          <w:szCs w:val="24"/>
          <w:lang w:eastAsia="ru-RU"/>
        </w:rPr>
        <w:t xml:space="preserve">кумулятивный </w:t>
      </w:r>
      <w:r w:rsidRPr="00164B6C">
        <w:rPr>
          <w:sz w:val="24"/>
          <w:szCs w:val="24"/>
          <w:lang w:eastAsia="ru-RU"/>
        </w:rPr>
        <w:t xml:space="preserve">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2F5340" w:rsidRPr="00164B6C" w:rsidRDefault="002F5340" w:rsidP="00FF304B">
      <w:pPr>
        <w:pStyle w:val="afffa"/>
        <w:tabs>
          <w:tab w:val="left" w:pos="284"/>
        </w:tabs>
        <w:spacing w:line="240" w:lineRule="auto"/>
        <w:ind w:firstLine="0"/>
        <w:rPr>
          <w:sz w:val="24"/>
          <w:szCs w:val="24"/>
          <w:lang w:eastAsia="ru-RU"/>
        </w:rPr>
      </w:pPr>
      <w:r w:rsidRPr="00164B6C">
        <w:rPr>
          <w:rStyle w:val="dash041e0431044b0447043d044b0439char1"/>
        </w:rPr>
        <w:t xml:space="preserve">Итоговая оценка по предмету фиксируется в документе об уровне образования государственного образца </w:t>
      </w:r>
      <w:r w:rsidRPr="00164B6C">
        <w:rPr>
          <w:sz w:val="24"/>
          <w:szCs w:val="24"/>
          <w:lang w:eastAsia="ru-RU"/>
        </w:rPr>
        <w:t>– аттестате об основном общем образовании</w:t>
      </w:r>
      <w:r w:rsidRPr="00164B6C">
        <w:rPr>
          <w:rStyle w:val="dash041e0431044b0447043d044b0439char1"/>
        </w:rPr>
        <w:t>.</w:t>
      </w:r>
    </w:p>
    <w:p w:rsidR="002F5340" w:rsidRPr="00164B6C" w:rsidRDefault="002F5340" w:rsidP="00FF304B">
      <w:pPr>
        <w:pStyle w:val="afffa"/>
        <w:tabs>
          <w:tab w:val="left" w:pos="284"/>
        </w:tabs>
        <w:spacing w:line="240" w:lineRule="auto"/>
        <w:ind w:firstLine="0"/>
        <w:rPr>
          <w:sz w:val="24"/>
          <w:szCs w:val="24"/>
          <w:lang w:eastAsia="ru-RU"/>
        </w:rPr>
      </w:pPr>
      <w:r w:rsidRPr="00164B6C">
        <w:rPr>
          <w:rStyle w:val="dash041e0431044b0447043d044b0439char1"/>
          <w:b/>
        </w:rPr>
        <w:t>Итоговая оценка</w:t>
      </w:r>
      <w:r w:rsidRPr="00164B6C">
        <w:rPr>
          <w:rStyle w:val="dash041e0431044b0447043d044b0439char1"/>
        </w:rPr>
        <w:t xml:space="preserve"> по междисциплинарным программам </w:t>
      </w:r>
      <w:r w:rsidRPr="00164B6C">
        <w:rPr>
          <w:sz w:val="24"/>
          <w:szCs w:val="24"/>
          <w:lang w:eastAsia="ru-RU"/>
        </w:rPr>
        <w:t>ставится на основе результатов внутришкольного мониторинга и фиксируется в характеристике учащегося.</w:t>
      </w:r>
    </w:p>
    <w:p w:rsidR="002F5340" w:rsidRPr="00164B6C" w:rsidRDefault="002F5340" w:rsidP="00FF304B">
      <w:pPr>
        <w:tabs>
          <w:tab w:val="left" w:pos="284"/>
        </w:tabs>
        <w:spacing w:after="0" w:line="240" w:lineRule="auto"/>
        <w:jc w:val="both"/>
        <w:rPr>
          <w:rFonts w:ascii="Times New Roman" w:hAnsi="Times New Roman"/>
          <w:sz w:val="24"/>
          <w:szCs w:val="24"/>
          <w:lang w:eastAsia="ru-RU"/>
        </w:rPr>
      </w:pPr>
      <w:r w:rsidRPr="00164B6C">
        <w:rPr>
          <w:rFonts w:ascii="Times New Roman" w:hAnsi="Times New Roman"/>
          <w:b/>
          <w:sz w:val="24"/>
          <w:szCs w:val="24"/>
          <w:lang w:eastAsia="ru-RU"/>
        </w:rPr>
        <w:t>Характеристика</w:t>
      </w:r>
      <w:r w:rsidRPr="00164B6C">
        <w:rPr>
          <w:rFonts w:ascii="Times New Roman" w:hAnsi="Times New Roman"/>
          <w:sz w:val="24"/>
          <w:szCs w:val="24"/>
          <w:lang w:eastAsia="ru-RU"/>
        </w:rPr>
        <w:t xml:space="preserve"> готовится на основании:</w:t>
      </w:r>
    </w:p>
    <w:p w:rsidR="002F5340" w:rsidRPr="00164B6C" w:rsidRDefault="002F5340" w:rsidP="00BD1C4E">
      <w:pPr>
        <w:numPr>
          <w:ilvl w:val="0"/>
          <w:numId w:val="153"/>
        </w:numPr>
        <w:tabs>
          <w:tab w:val="left" w:pos="284"/>
          <w:tab w:val="left" w:pos="1134"/>
          <w:tab w:val="left" w:pos="1418"/>
        </w:tabs>
        <w:spacing w:after="0" w:line="240" w:lineRule="auto"/>
        <w:ind w:left="0" w:firstLine="0"/>
        <w:jc w:val="both"/>
        <w:rPr>
          <w:rFonts w:ascii="Times New Roman" w:hAnsi="Times New Roman"/>
          <w:sz w:val="24"/>
          <w:szCs w:val="24"/>
          <w:lang w:eastAsia="ru-RU"/>
        </w:rPr>
      </w:pPr>
      <w:r w:rsidRPr="00164B6C">
        <w:rPr>
          <w:rFonts w:ascii="Times New Roman" w:hAnsi="Times New Roman"/>
          <w:sz w:val="24"/>
          <w:szCs w:val="24"/>
          <w:lang w:eastAsia="ru-RU"/>
        </w:rPr>
        <w:t xml:space="preserve">объективных показателей образовательных достижений обучающегося на </w:t>
      </w:r>
      <w:r w:rsidR="00A40444" w:rsidRPr="00164B6C">
        <w:rPr>
          <w:rFonts w:ascii="Times New Roman" w:hAnsi="Times New Roman"/>
          <w:sz w:val="24"/>
          <w:szCs w:val="24"/>
          <w:lang w:eastAsia="ru-RU"/>
        </w:rPr>
        <w:t xml:space="preserve">уровне </w:t>
      </w:r>
      <w:r w:rsidRPr="00164B6C">
        <w:rPr>
          <w:rFonts w:ascii="Times New Roman" w:hAnsi="Times New Roman"/>
          <w:sz w:val="24"/>
          <w:szCs w:val="24"/>
          <w:lang w:eastAsia="ru-RU"/>
        </w:rPr>
        <w:t>основного образования,</w:t>
      </w:r>
    </w:p>
    <w:p w:rsidR="002F5340" w:rsidRPr="00164B6C" w:rsidRDefault="002F5340" w:rsidP="00BD1C4E">
      <w:pPr>
        <w:numPr>
          <w:ilvl w:val="0"/>
          <w:numId w:val="153"/>
        </w:numPr>
        <w:tabs>
          <w:tab w:val="left" w:pos="284"/>
          <w:tab w:val="left" w:pos="1134"/>
          <w:tab w:val="left" w:pos="1418"/>
        </w:tabs>
        <w:spacing w:after="0" w:line="240" w:lineRule="auto"/>
        <w:ind w:left="0" w:firstLine="0"/>
        <w:jc w:val="both"/>
        <w:rPr>
          <w:rFonts w:ascii="Times New Roman" w:hAnsi="Times New Roman"/>
          <w:i/>
          <w:sz w:val="24"/>
          <w:szCs w:val="24"/>
          <w:lang w:eastAsia="ru-RU"/>
        </w:rPr>
      </w:pPr>
      <w:r w:rsidRPr="00164B6C">
        <w:rPr>
          <w:rFonts w:ascii="Times New Roman" w:hAnsi="Times New Roman"/>
          <w:sz w:val="24"/>
          <w:szCs w:val="24"/>
          <w:lang w:eastAsia="ru-RU"/>
        </w:rPr>
        <w:t>портфолио выпускника;</w:t>
      </w:r>
    </w:p>
    <w:p w:rsidR="002F5340" w:rsidRPr="00164B6C" w:rsidRDefault="002F5340" w:rsidP="00BD1C4E">
      <w:pPr>
        <w:numPr>
          <w:ilvl w:val="0"/>
          <w:numId w:val="153"/>
        </w:numPr>
        <w:tabs>
          <w:tab w:val="left" w:pos="284"/>
          <w:tab w:val="left" w:pos="1134"/>
          <w:tab w:val="left" w:pos="1418"/>
        </w:tabs>
        <w:spacing w:after="0" w:line="240" w:lineRule="auto"/>
        <w:ind w:left="0" w:firstLine="0"/>
        <w:jc w:val="both"/>
        <w:rPr>
          <w:rFonts w:ascii="Times New Roman" w:hAnsi="Times New Roman"/>
          <w:sz w:val="24"/>
          <w:szCs w:val="24"/>
          <w:lang w:eastAsia="ru-RU"/>
        </w:rPr>
      </w:pPr>
      <w:r w:rsidRPr="00164B6C">
        <w:rPr>
          <w:rFonts w:ascii="Times New Roman" w:hAnsi="Times New Roman"/>
          <w:sz w:val="24"/>
          <w:szCs w:val="24"/>
          <w:lang w:eastAsia="ru-RU"/>
        </w:rPr>
        <w:t xml:space="preserve">экспертных оценок классного руководителя и учителей, обучавших данного выпускника на </w:t>
      </w:r>
      <w:r w:rsidR="00A40444" w:rsidRPr="00164B6C">
        <w:rPr>
          <w:rFonts w:ascii="Times New Roman" w:hAnsi="Times New Roman"/>
          <w:sz w:val="24"/>
          <w:szCs w:val="24"/>
          <w:lang w:eastAsia="ru-RU"/>
        </w:rPr>
        <w:t>уровне</w:t>
      </w:r>
      <w:r w:rsidRPr="00164B6C">
        <w:rPr>
          <w:rFonts w:ascii="Times New Roman" w:hAnsi="Times New Roman"/>
          <w:sz w:val="24"/>
          <w:szCs w:val="24"/>
          <w:lang w:eastAsia="ru-RU"/>
        </w:rPr>
        <w:t xml:space="preserve"> основного общего образования.</w:t>
      </w:r>
    </w:p>
    <w:p w:rsidR="002F5340" w:rsidRPr="00164B6C" w:rsidRDefault="002F5340" w:rsidP="00FF304B">
      <w:pPr>
        <w:tabs>
          <w:tab w:val="left" w:pos="284"/>
        </w:tabs>
        <w:spacing w:after="0" w:line="240" w:lineRule="auto"/>
        <w:jc w:val="both"/>
        <w:rPr>
          <w:rFonts w:ascii="Times New Roman" w:hAnsi="Times New Roman"/>
          <w:sz w:val="24"/>
          <w:szCs w:val="24"/>
          <w:lang w:eastAsia="ru-RU"/>
        </w:rPr>
      </w:pPr>
      <w:r w:rsidRPr="00164B6C">
        <w:rPr>
          <w:rFonts w:ascii="Times New Roman" w:hAnsi="Times New Roman"/>
          <w:sz w:val="24"/>
          <w:szCs w:val="24"/>
          <w:lang w:eastAsia="ru-RU"/>
        </w:rPr>
        <w:t>В характеристике выпускника:</w:t>
      </w:r>
    </w:p>
    <w:p w:rsidR="002F5340" w:rsidRPr="00164B6C" w:rsidRDefault="002F5340" w:rsidP="00BD1C4E">
      <w:pPr>
        <w:pStyle w:val="a8"/>
        <w:numPr>
          <w:ilvl w:val="0"/>
          <w:numId w:val="154"/>
        </w:numPr>
        <w:tabs>
          <w:tab w:val="left" w:pos="284"/>
          <w:tab w:val="left" w:pos="993"/>
        </w:tabs>
        <w:ind w:left="0" w:firstLine="0"/>
        <w:jc w:val="both"/>
        <w:rPr>
          <w:rFonts w:ascii="Times New Roman" w:hAnsi="Times New Roman"/>
        </w:rPr>
      </w:pPr>
      <w:r w:rsidRPr="00164B6C">
        <w:rPr>
          <w:rFonts w:ascii="Times New Roman" w:hAnsi="Times New Roman"/>
        </w:rPr>
        <w:t>отмечаются образовательные достижения обучающегося по освоению личностных, метапредметных и предметных результатов;</w:t>
      </w:r>
    </w:p>
    <w:p w:rsidR="002F5340" w:rsidRPr="00164B6C" w:rsidRDefault="002F5340" w:rsidP="00BD1C4E">
      <w:pPr>
        <w:pStyle w:val="a8"/>
        <w:numPr>
          <w:ilvl w:val="0"/>
          <w:numId w:val="154"/>
        </w:numPr>
        <w:tabs>
          <w:tab w:val="left" w:pos="284"/>
          <w:tab w:val="left" w:pos="993"/>
        </w:tabs>
        <w:ind w:left="0" w:firstLine="0"/>
        <w:jc w:val="both"/>
        <w:rPr>
          <w:rFonts w:ascii="Times New Roman" w:hAnsi="Times New Roman"/>
        </w:rPr>
      </w:pPr>
      <w:r w:rsidRPr="00164B6C">
        <w:rPr>
          <w:rFonts w:ascii="Times New Roman" w:hAnsi="Times New Roman"/>
        </w:rPr>
        <w:t xml:space="preserve">даются педагогические рекомендации к выбору индивидуальной образовательной траектории на </w:t>
      </w:r>
      <w:r w:rsidR="00A40444" w:rsidRPr="00164B6C">
        <w:rPr>
          <w:rFonts w:ascii="Times New Roman" w:hAnsi="Times New Roman"/>
        </w:rPr>
        <w:t>уровне</w:t>
      </w:r>
      <w:r w:rsidRPr="00164B6C">
        <w:rPr>
          <w:rFonts w:ascii="Times New Roman" w:hAnsi="Times New Roman"/>
        </w:rPr>
        <w:t xml:space="preserve"> среднего общего образования с уч</w:t>
      </w:r>
      <w:r w:rsidR="00A23AB5" w:rsidRPr="00164B6C">
        <w:rPr>
          <w:rFonts w:ascii="Times New Roman" w:hAnsi="Times New Roman"/>
        </w:rPr>
        <w:t>е</w:t>
      </w:r>
      <w:r w:rsidRPr="00164B6C">
        <w:rPr>
          <w:rFonts w:ascii="Times New Roman" w:hAnsi="Times New Roman"/>
        </w:rPr>
        <w:t xml:space="preserve">том выбора учащимся направлений профильного образования, выявленных проблем и отмеченных образовательных достижений. </w:t>
      </w:r>
    </w:p>
    <w:p w:rsidR="002F5340" w:rsidRPr="00164B6C" w:rsidRDefault="002F5340" w:rsidP="00FF304B">
      <w:pPr>
        <w:tabs>
          <w:tab w:val="left" w:pos="284"/>
        </w:tabs>
        <w:spacing w:after="0" w:line="240" w:lineRule="auto"/>
        <w:jc w:val="both"/>
        <w:rPr>
          <w:rStyle w:val="dash041e0431044b0447043d044b0439char1"/>
        </w:rPr>
      </w:pPr>
      <w:r w:rsidRPr="00164B6C">
        <w:rPr>
          <w:rFonts w:ascii="Times New Roman" w:hAnsi="Times New Roman"/>
          <w:sz w:val="24"/>
          <w:szCs w:val="24"/>
          <w:lang w:eastAsia="ru-RU"/>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523BF1" w:rsidRPr="00164B6C" w:rsidRDefault="00523BF1" w:rsidP="00FF304B">
      <w:pPr>
        <w:pStyle w:val="2"/>
        <w:tabs>
          <w:tab w:val="left" w:pos="284"/>
        </w:tabs>
        <w:spacing w:line="240" w:lineRule="auto"/>
        <w:ind w:firstLine="0"/>
        <w:rPr>
          <w:sz w:val="24"/>
          <w:szCs w:val="24"/>
        </w:rPr>
      </w:pPr>
    </w:p>
    <w:p w:rsidR="00CB2E36" w:rsidRPr="00164B6C" w:rsidRDefault="00B540EE" w:rsidP="001C6868">
      <w:pPr>
        <w:pStyle w:val="10"/>
        <w:numPr>
          <w:ilvl w:val="0"/>
          <w:numId w:val="47"/>
        </w:numPr>
        <w:tabs>
          <w:tab w:val="left" w:pos="284"/>
        </w:tabs>
        <w:spacing w:before="0" w:line="240" w:lineRule="auto"/>
        <w:ind w:left="0" w:firstLine="0"/>
        <w:jc w:val="center"/>
        <w:rPr>
          <w:rFonts w:ascii="Times New Roman" w:hAnsi="Times New Roman"/>
          <w:b/>
          <w:color w:val="auto"/>
          <w:sz w:val="24"/>
          <w:szCs w:val="24"/>
        </w:rPr>
      </w:pPr>
      <w:bookmarkStart w:id="98" w:name="_Toc409691656"/>
      <w:bookmarkStart w:id="99" w:name="_Toc410653980"/>
      <w:bookmarkStart w:id="100" w:name="_Toc414553166"/>
      <w:r w:rsidRPr="00164B6C">
        <w:rPr>
          <w:rFonts w:ascii="Times New Roman" w:hAnsi="Times New Roman"/>
          <w:b/>
          <w:color w:val="auto"/>
          <w:sz w:val="24"/>
          <w:szCs w:val="24"/>
        </w:rPr>
        <w:t>Содержательный раздел</w:t>
      </w:r>
      <w:bookmarkEnd w:id="98"/>
      <w:r w:rsidR="0081481A" w:rsidRPr="00164B6C">
        <w:rPr>
          <w:rFonts w:ascii="Times New Roman" w:hAnsi="Times New Roman"/>
          <w:b/>
          <w:color w:val="auto"/>
          <w:sz w:val="24"/>
          <w:szCs w:val="24"/>
        </w:rPr>
        <w:t xml:space="preserve"> примерной основной образовательной программы основного общего образования</w:t>
      </w:r>
      <w:bookmarkEnd w:id="99"/>
      <w:bookmarkEnd w:id="100"/>
    </w:p>
    <w:p w:rsidR="00B540EE" w:rsidRPr="00164B6C" w:rsidRDefault="001E2A07" w:rsidP="00FF304B">
      <w:pPr>
        <w:pStyle w:val="2"/>
        <w:tabs>
          <w:tab w:val="left" w:pos="284"/>
        </w:tabs>
        <w:spacing w:line="240" w:lineRule="auto"/>
        <w:ind w:firstLine="0"/>
        <w:rPr>
          <w:sz w:val="24"/>
          <w:szCs w:val="24"/>
        </w:rPr>
      </w:pPr>
      <w:bookmarkStart w:id="101" w:name="_Toc406059004"/>
      <w:bookmarkStart w:id="102" w:name="_Toc409691657"/>
      <w:bookmarkStart w:id="103" w:name="_Toc410653981"/>
      <w:bookmarkStart w:id="104" w:name="_Toc414553167"/>
      <w:r w:rsidRPr="00164B6C">
        <w:rPr>
          <w:sz w:val="24"/>
          <w:szCs w:val="24"/>
        </w:rPr>
        <w:t xml:space="preserve">2.1. </w:t>
      </w:r>
      <w:r w:rsidR="00B540EE" w:rsidRPr="00164B6C">
        <w:rPr>
          <w:sz w:val="24"/>
          <w:szCs w:val="24"/>
        </w:rPr>
        <w:t>Программа развития универсальных учебных действий, включающ</w:t>
      </w:r>
      <w:r w:rsidR="00CB2E36" w:rsidRPr="00164B6C">
        <w:rPr>
          <w:sz w:val="24"/>
          <w:szCs w:val="24"/>
        </w:rPr>
        <w:t>ая</w:t>
      </w:r>
      <w:r w:rsidR="00B540EE" w:rsidRPr="00164B6C">
        <w:rPr>
          <w:sz w:val="24"/>
          <w:szCs w:val="24"/>
        </w:rPr>
        <w:t xml:space="preserve">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bookmarkEnd w:id="101"/>
      <w:bookmarkEnd w:id="102"/>
      <w:bookmarkEnd w:id="103"/>
      <w:bookmarkEnd w:id="104"/>
    </w:p>
    <w:p w:rsidR="00B540EE" w:rsidRPr="00164B6C" w:rsidRDefault="009B3783"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П</w:t>
      </w:r>
      <w:r w:rsidR="00B540EE" w:rsidRPr="00164B6C">
        <w:rPr>
          <w:rFonts w:ascii="Times New Roman" w:hAnsi="Times New Roman"/>
        </w:rPr>
        <w:t>рограмм</w:t>
      </w:r>
      <w:r w:rsidRPr="00164B6C">
        <w:rPr>
          <w:rFonts w:ascii="Times New Roman" w:hAnsi="Times New Roman"/>
        </w:rPr>
        <w:t xml:space="preserve">а </w:t>
      </w:r>
      <w:r w:rsidR="00B540EE" w:rsidRPr="00164B6C">
        <w:rPr>
          <w:rFonts w:ascii="Times New Roman" w:hAnsi="Times New Roman"/>
        </w:rPr>
        <w:t xml:space="preserve"> развития универсальных учебных действий (</w:t>
      </w:r>
      <w:r w:rsidR="0021451B" w:rsidRPr="00164B6C">
        <w:rPr>
          <w:rFonts w:ascii="Times New Roman" w:hAnsi="Times New Roman"/>
        </w:rPr>
        <w:t>УУД</w:t>
      </w:r>
      <w:r w:rsidR="00B540EE" w:rsidRPr="00164B6C">
        <w:rPr>
          <w:rFonts w:ascii="Times New Roman" w:hAnsi="Times New Roman"/>
        </w:rPr>
        <w:t xml:space="preserve">) </w:t>
      </w:r>
      <w:r w:rsidRPr="00164B6C">
        <w:rPr>
          <w:rFonts w:ascii="Times New Roman" w:hAnsi="Times New Roman"/>
        </w:rPr>
        <w:t>составлена</w:t>
      </w:r>
      <w:r w:rsidR="00B540EE" w:rsidRPr="00164B6C">
        <w:rPr>
          <w:rFonts w:ascii="Times New Roman" w:hAnsi="Times New Roman"/>
        </w:rPr>
        <w:t xml:space="preserve"> </w:t>
      </w:r>
      <w:r w:rsidRPr="00164B6C">
        <w:rPr>
          <w:rFonts w:ascii="Times New Roman" w:hAnsi="Times New Roman"/>
        </w:rPr>
        <w:t>на основе требований</w:t>
      </w:r>
      <w:r w:rsidR="00B540EE" w:rsidRPr="00164B6C">
        <w:rPr>
          <w:rFonts w:ascii="Times New Roman" w:hAnsi="Times New Roman"/>
        </w:rPr>
        <w:t xml:space="preserve"> ФГОС и содержит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w:t>
      </w:r>
      <w:r w:rsidR="006023E1" w:rsidRPr="00164B6C">
        <w:rPr>
          <w:rFonts w:ascii="Times New Roman" w:hAnsi="Times New Roman"/>
        </w:rPr>
        <w:t xml:space="preserve">ости, </w:t>
      </w:r>
      <w:r w:rsidR="00B540EE" w:rsidRPr="00164B6C">
        <w:rPr>
          <w:rFonts w:ascii="Times New Roman" w:hAnsi="Times New Roman"/>
        </w:rPr>
        <w:t xml:space="preserve">описание форм взаимодействия участников образовательного процесса. </w:t>
      </w:r>
    </w:p>
    <w:p w:rsidR="00B540EE" w:rsidRPr="00164B6C" w:rsidRDefault="00B540EE" w:rsidP="00FF304B">
      <w:pPr>
        <w:pStyle w:val="a7"/>
        <w:widowControl w:val="0"/>
        <w:tabs>
          <w:tab w:val="left" w:pos="284"/>
          <w:tab w:val="left" w:pos="567"/>
        </w:tabs>
        <w:spacing w:before="0" w:beforeAutospacing="0" w:after="0" w:afterAutospacing="0"/>
        <w:jc w:val="center"/>
        <w:rPr>
          <w:rFonts w:ascii="Times New Roman" w:hAnsi="Times New Roman"/>
        </w:rPr>
      </w:pPr>
    </w:p>
    <w:p w:rsidR="00B540EE" w:rsidRPr="00164B6C" w:rsidRDefault="0021451B" w:rsidP="001A2C27">
      <w:pPr>
        <w:pStyle w:val="a7"/>
        <w:widowControl w:val="0"/>
        <w:tabs>
          <w:tab w:val="left" w:pos="284"/>
          <w:tab w:val="left" w:pos="567"/>
        </w:tabs>
        <w:spacing w:before="0" w:beforeAutospacing="0" w:after="0" w:afterAutospacing="0"/>
        <w:rPr>
          <w:rFonts w:ascii="Times New Roman" w:hAnsi="Times New Roman"/>
          <w:b/>
        </w:rPr>
      </w:pPr>
      <w:r w:rsidRPr="00164B6C">
        <w:rPr>
          <w:rFonts w:ascii="Times New Roman" w:hAnsi="Times New Roman"/>
          <w:b/>
        </w:rPr>
        <w:t>2.1.</w:t>
      </w:r>
      <w:r w:rsidR="006023E1" w:rsidRPr="00164B6C">
        <w:rPr>
          <w:rFonts w:ascii="Times New Roman" w:hAnsi="Times New Roman"/>
          <w:b/>
        </w:rPr>
        <w:t>1</w:t>
      </w:r>
      <w:r w:rsidRPr="00164B6C">
        <w:rPr>
          <w:rFonts w:ascii="Times New Roman" w:hAnsi="Times New Roman"/>
          <w:b/>
        </w:rPr>
        <w:t xml:space="preserve">. </w:t>
      </w:r>
      <w:r w:rsidR="00B540EE" w:rsidRPr="00164B6C">
        <w:rPr>
          <w:rFonts w:ascii="Times New Roman" w:hAnsi="Times New Roman"/>
          <w:b/>
        </w:rPr>
        <w:t>Цели и задачи программы, описание ее места и роли в реализации требований ФГОС</w:t>
      </w:r>
    </w:p>
    <w:p w:rsidR="006023E1" w:rsidRPr="00164B6C" w:rsidRDefault="00B540EE" w:rsidP="00FF304B">
      <w:pPr>
        <w:shd w:val="clear" w:color="auto" w:fill="FFFFFF"/>
        <w:tabs>
          <w:tab w:val="left" w:pos="284"/>
        </w:tabs>
        <w:spacing w:after="0" w:line="240" w:lineRule="auto"/>
        <w:rPr>
          <w:rFonts w:ascii="Times New Roman" w:hAnsi="Times New Roman"/>
          <w:b/>
          <w:sz w:val="24"/>
          <w:szCs w:val="24"/>
        </w:rPr>
      </w:pPr>
      <w:r w:rsidRPr="00164B6C">
        <w:rPr>
          <w:rFonts w:ascii="Times New Roman" w:hAnsi="Times New Roman"/>
          <w:b/>
          <w:bCs/>
          <w:sz w:val="24"/>
          <w:szCs w:val="24"/>
        </w:rPr>
        <w:t>Цель программы</w:t>
      </w:r>
      <w:r w:rsidRPr="00164B6C">
        <w:rPr>
          <w:rFonts w:ascii="Times New Roman" w:hAnsi="Times New Roman"/>
          <w:sz w:val="24"/>
          <w:szCs w:val="24"/>
        </w:rPr>
        <w:t xml:space="preserve"> развития </w:t>
      </w:r>
      <w:r w:rsidR="00025D75" w:rsidRPr="00164B6C">
        <w:rPr>
          <w:rFonts w:ascii="Times New Roman" w:hAnsi="Times New Roman"/>
          <w:sz w:val="24"/>
          <w:szCs w:val="24"/>
        </w:rPr>
        <w:t>УУД</w:t>
      </w:r>
      <w:r w:rsidR="006023E1" w:rsidRPr="00164B6C">
        <w:rPr>
          <w:rFonts w:ascii="Times New Roman" w:hAnsi="Times New Roman"/>
          <w:sz w:val="24"/>
          <w:szCs w:val="24"/>
        </w:rPr>
        <w:t xml:space="preserve">: </w:t>
      </w:r>
      <w:r w:rsidR="006023E1" w:rsidRPr="00164B6C">
        <w:rPr>
          <w:rFonts w:ascii="Times New Roman" w:eastAsia="Times New Roman" w:hAnsi="Times New Roman"/>
          <w:sz w:val="24"/>
          <w:szCs w:val="24"/>
        </w:rPr>
        <w:t>обеспечение регулирования освоения метапредметных умений, то есть способов действий, применимых в рамках, как образовательного процесса, так и при решении проблем в реальных жизненных ситуациях и</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формирова</w:t>
      </w:r>
      <w:r w:rsidR="006023E1" w:rsidRPr="00164B6C">
        <w:rPr>
          <w:rFonts w:ascii="Times New Roman" w:hAnsi="Times New Roman"/>
        </w:rPr>
        <w:t>ние</w:t>
      </w:r>
      <w:r w:rsidRPr="00164B6C">
        <w:rPr>
          <w:rFonts w:ascii="Times New Roman" w:hAnsi="Times New Roman"/>
        </w:rPr>
        <w:t xml:space="preserve"> у учащихся способности к самостоятельному учебному целеполаганию и учебному сотрудничеству.</w:t>
      </w:r>
    </w:p>
    <w:p w:rsidR="00B540EE" w:rsidRPr="00164B6C" w:rsidRDefault="006023E1"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 xml:space="preserve">Для реализации цели выдвинуты следующие </w:t>
      </w:r>
      <w:r w:rsidR="00B540EE" w:rsidRPr="00164B6C">
        <w:rPr>
          <w:rFonts w:ascii="Times New Roman" w:hAnsi="Times New Roman"/>
        </w:rPr>
        <w:t xml:space="preserve"> </w:t>
      </w:r>
      <w:r w:rsidR="00B540EE" w:rsidRPr="00164B6C">
        <w:rPr>
          <w:rFonts w:ascii="Times New Roman" w:hAnsi="Times New Roman"/>
          <w:b/>
          <w:bCs/>
        </w:rPr>
        <w:t>задачи</w:t>
      </w:r>
      <w:r w:rsidR="00B540EE" w:rsidRPr="00164B6C">
        <w:rPr>
          <w:rFonts w:ascii="Times New Roman" w:hAnsi="Times New Roman"/>
        </w:rPr>
        <w:t>:</w:t>
      </w:r>
    </w:p>
    <w:p w:rsidR="0037355E" w:rsidRPr="00164B6C" w:rsidRDefault="0037355E" w:rsidP="00FF304B">
      <w:pPr>
        <w:pStyle w:val="a8"/>
        <w:tabs>
          <w:tab w:val="left" w:pos="284"/>
        </w:tabs>
        <w:autoSpaceDE w:val="0"/>
        <w:autoSpaceDN w:val="0"/>
        <w:adjustRightInd w:val="0"/>
        <w:ind w:left="0"/>
        <w:jc w:val="both"/>
        <w:rPr>
          <w:rFonts w:ascii="Times New Roman" w:hAnsi="Times New Roman"/>
        </w:rPr>
      </w:pPr>
      <w:r w:rsidRPr="00164B6C">
        <w:rPr>
          <w:rFonts w:ascii="Times New Roman" w:hAnsi="Times New Roman"/>
        </w:rPr>
        <w:t xml:space="preserve">1) показать связь </w:t>
      </w:r>
      <w:r w:rsidR="00600D16" w:rsidRPr="00164B6C">
        <w:rPr>
          <w:rFonts w:ascii="Times New Roman" w:hAnsi="Times New Roman"/>
        </w:rPr>
        <w:t>формируемых</w:t>
      </w:r>
      <w:r w:rsidRPr="00164B6C">
        <w:rPr>
          <w:rFonts w:ascii="Times New Roman" w:hAnsi="Times New Roman"/>
        </w:rPr>
        <w:t xml:space="preserve"> УУД с содержанием учебных предметов,</w:t>
      </w:r>
      <w:r w:rsidR="00600D16" w:rsidRPr="00164B6C">
        <w:rPr>
          <w:rFonts w:ascii="Times New Roman" w:hAnsi="Times New Roman"/>
        </w:rPr>
        <w:t xml:space="preserve"> </w:t>
      </w:r>
      <w:r w:rsidRPr="00164B6C">
        <w:rPr>
          <w:rFonts w:ascii="Times New Roman" w:hAnsi="Times New Roman"/>
        </w:rPr>
        <w:t>используемых технологий и форм работы;</w:t>
      </w:r>
    </w:p>
    <w:p w:rsidR="0037355E" w:rsidRPr="00164B6C" w:rsidRDefault="0037355E" w:rsidP="00FF304B">
      <w:pPr>
        <w:pStyle w:val="a8"/>
        <w:tabs>
          <w:tab w:val="left" w:pos="284"/>
        </w:tabs>
        <w:autoSpaceDE w:val="0"/>
        <w:autoSpaceDN w:val="0"/>
        <w:adjustRightInd w:val="0"/>
        <w:ind w:left="0"/>
        <w:jc w:val="both"/>
        <w:rPr>
          <w:rFonts w:ascii="Times New Roman" w:hAnsi="Times New Roman"/>
        </w:rPr>
      </w:pPr>
      <w:r w:rsidRPr="00164B6C">
        <w:rPr>
          <w:rFonts w:ascii="Times New Roman" w:hAnsi="Times New Roman"/>
        </w:rPr>
        <w:t>2) определить перечень метапредметных результатов образования;</w:t>
      </w:r>
    </w:p>
    <w:p w:rsidR="0037355E" w:rsidRPr="00164B6C" w:rsidRDefault="0037355E" w:rsidP="00FF304B">
      <w:pPr>
        <w:pStyle w:val="a8"/>
        <w:tabs>
          <w:tab w:val="left" w:pos="284"/>
        </w:tabs>
        <w:autoSpaceDE w:val="0"/>
        <w:autoSpaceDN w:val="0"/>
        <w:adjustRightInd w:val="0"/>
        <w:ind w:left="0"/>
        <w:jc w:val="both"/>
        <w:rPr>
          <w:rFonts w:ascii="Times New Roman" w:hAnsi="Times New Roman"/>
        </w:rPr>
      </w:pPr>
      <w:r w:rsidRPr="00164B6C">
        <w:rPr>
          <w:rFonts w:ascii="Times New Roman" w:hAnsi="Times New Roman"/>
        </w:rPr>
        <w:t>3) охарактеризовать систему типовых заданий для формирования личностных</w:t>
      </w:r>
    </w:p>
    <w:p w:rsidR="0037355E" w:rsidRPr="00164B6C" w:rsidRDefault="0037355E" w:rsidP="00FF304B">
      <w:pPr>
        <w:tabs>
          <w:tab w:val="left" w:pos="284"/>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результатов и УУД в жизненных ситуациях;</w:t>
      </w:r>
    </w:p>
    <w:p w:rsidR="0037355E" w:rsidRPr="00164B6C" w:rsidRDefault="00600D16" w:rsidP="00FF304B">
      <w:pPr>
        <w:pStyle w:val="a8"/>
        <w:tabs>
          <w:tab w:val="left" w:pos="284"/>
        </w:tabs>
        <w:autoSpaceDE w:val="0"/>
        <w:autoSpaceDN w:val="0"/>
        <w:adjustRightInd w:val="0"/>
        <w:ind w:left="0"/>
        <w:jc w:val="both"/>
        <w:rPr>
          <w:rFonts w:ascii="Times New Roman" w:hAnsi="Times New Roman"/>
        </w:rPr>
      </w:pPr>
      <w:r w:rsidRPr="00164B6C">
        <w:rPr>
          <w:rFonts w:ascii="Times New Roman" w:hAnsi="Times New Roman"/>
        </w:rPr>
        <w:t>4</w:t>
      </w:r>
      <w:r w:rsidR="0037355E" w:rsidRPr="00164B6C">
        <w:rPr>
          <w:rFonts w:ascii="Times New Roman" w:hAnsi="Times New Roman"/>
        </w:rPr>
        <w:t>) формирование умений и навыков учебно-исследовательской и проектной</w:t>
      </w:r>
    </w:p>
    <w:p w:rsidR="0037355E" w:rsidRPr="00164B6C" w:rsidRDefault="0037355E" w:rsidP="00FF304B">
      <w:pPr>
        <w:pStyle w:val="a8"/>
        <w:tabs>
          <w:tab w:val="left" w:pos="284"/>
        </w:tabs>
        <w:autoSpaceDE w:val="0"/>
        <w:autoSpaceDN w:val="0"/>
        <w:adjustRightInd w:val="0"/>
        <w:ind w:left="0"/>
        <w:jc w:val="both"/>
        <w:rPr>
          <w:rFonts w:ascii="Times New Roman" w:hAnsi="Times New Roman"/>
        </w:rPr>
      </w:pPr>
      <w:r w:rsidRPr="00164B6C">
        <w:rPr>
          <w:rFonts w:ascii="Times New Roman" w:hAnsi="Times New Roman"/>
        </w:rPr>
        <w:t>деятельности;</w:t>
      </w:r>
    </w:p>
    <w:p w:rsidR="0037355E" w:rsidRPr="00164B6C" w:rsidRDefault="0037355E" w:rsidP="00FF304B">
      <w:pPr>
        <w:pStyle w:val="a8"/>
        <w:tabs>
          <w:tab w:val="left" w:pos="284"/>
        </w:tabs>
        <w:autoSpaceDE w:val="0"/>
        <w:autoSpaceDN w:val="0"/>
        <w:adjustRightInd w:val="0"/>
        <w:ind w:left="0"/>
        <w:jc w:val="both"/>
        <w:rPr>
          <w:rFonts w:ascii="Times New Roman" w:hAnsi="Times New Roman"/>
        </w:rPr>
      </w:pPr>
      <w:r w:rsidRPr="00164B6C">
        <w:rPr>
          <w:rFonts w:ascii="Times New Roman" w:hAnsi="Times New Roman"/>
        </w:rPr>
        <w:t>6) формирование ИКТ-компетентности учащихся.</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w:t>
      </w:r>
      <w:r w:rsidR="000B698C" w:rsidRPr="00164B6C">
        <w:rPr>
          <w:rFonts w:ascii="Times New Roman" w:hAnsi="Times New Roman"/>
        </w:rPr>
        <w:t xml:space="preserve"> </w:t>
      </w:r>
      <w:r w:rsidR="00025D75" w:rsidRPr="00164B6C">
        <w:rPr>
          <w:rFonts w:ascii="Times New Roman" w:hAnsi="Times New Roman"/>
        </w:rPr>
        <w:t>УУД</w:t>
      </w:r>
      <w:r w:rsidRPr="00164B6C">
        <w:rPr>
          <w:rFonts w:ascii="Times New Roman" w:hAnsi="Times New Roman"/>
        </w:rPr>
        <w:t xml:space="preserve"> представляют собой целостную взаимосвязанную систему, определяемую общей логикой возрастного развития.</w:t>
      </w:r>
    </w:p>
    <w:p w:rsidR="00B540EE" w:rsidRPr="00164B6C" w:rsidRDefault="00801B8B"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Так как</w:t>
      </w:r>
      <w:r w:rsidR="00B540EE" w:rsidRPr="00164B6C">
        <w:rPr>
          <w:rFonts w:ascii="Times New Roman" w:hAnsi="Times New Roman"/>
        </w:rPr>
        <w:t xml:space="preserve"> в подростковом возрасте ведущей деятельность</w:t>
      </w:r>
      <w:r w:rsidRPr="00164B6C">
        <w:rPr>
          <w:rFonts w:ascii="Times New Roman" w:hAnsi="Times New Roman"/>
        </w:rPr>
        <w:t>ю является</w:t>
      </w:r>
      <w:r w:rsidR="00B540EE" w:rsidRPr="00164B6C">
        <w:rPr>
          <w:rFonts w:ascii="Times New Roman" w:hAnsi="Times New Roman"/>
        </w:rPr>
        <w:t xml:space="preserve"> межличностно</w:t>
      </w:r>
      <w:r w:rsidRPr="00164B6C">
        <w:rPr>
          <w:rFonts w:ascii="Times New Roman" w:hAnsi="Times New Roman"/>
        </w:rPr>
        <w:t>е</w:t>
      </w:r>
      <w:r w:rsidR="00B540EE" w:rsidRPr="00164B6C">
        <w:rPr>
          <w:rFonts w:ascii="Times New Roman" w:hAnsi="Times New Roman"/>
        </w:rPr>
        <w:t xml:space="preserve"> общени</w:t>
      </w:r>
      <w:r w:rsidRPr="00164B6C">
        <w:rPr>
          <w:rFonts w:ascii="Times New Roman" w:hAnsi="Times New Roman"/>
        </w:rPr>
        <w:t xml:space="preserve">е, приоритетными становятся </w:t>
      </w:r>
      <w:r w:rsidR="00B540EE" w:rsidRPr="00164B6C">
        <w:rPr>
          <w:rFonts w:ascii="Times New Roman" w:hAnsi="Times New Roman"/>
        </w:rPr>
        <w:t xml:space="preserve"> коммуникативные учебные действия. В этом смысле </w:t>
      </w:r>
      <w:r w:rsidR="00CA5C2A" w:rsidRPr="00164B6C">
        <w:rPr>
          <w:rFonts w:ascii="Times New Roman" w:hAnsi="Times New Roman"/>
        </w:rPr>
        <w:t>основной задачей</w:t>
      </w:r>
      <w:r w:rsidR="00B540EE" w:rsidRPr="00164B6C">
        <w:rPr>
          <w:rFonts w:ascii="Times New Roman" w:hAnsi="Times New Roman"/>
        </w:rPr>
        <w:t xml:space="preserve"> для основной школы </w:t>
      </w:r>
      <w:r w:rsidR="00CA5C2A" w:rsidRPr="00164B6C">
        <w:rPr>
          <w:rFonts w:ascii="Times New Roman" w:hAnsi="Times New Roman"/>
        </w:rPr>
        <w:t xml:space="preserve">в развитии УУД становится </w:t>
      </w:r>
      <w:r w:rsidR="00B540EE" w:rsidRPr="00164B6C">
        <w:rPr>
          <w:rFonts w:ascii="Times New Roman" w:hAnsi="Times New Roman"/>
        </w:rPr>
        <w:t xml:space="preserve"> «инициирова</w:t>
      </w:r>
      <w:r w:rsidR="00CA5C2A" w:rsidRPr="00164B6C">
        <w:rPr>
          <w:rFonts w:ascii="Times New Roman" w:hAnsi="Times New Roman"/>
        </w:rPr>
        <w:t>ние</w:t>
      </w:r>
      <w:r w:rsidR="00B540EE" w:rsidRPr="00164B6C">
        <w:rPr>
          <w:rFonts w:ascii="Times New Roman" w:hAnsi="Times New Roman"/>
        </w:rPr>
        <w:t xml:space="preserve"> учебно</w:t>
      </w:r>
      <w:r w:rsidR="00CA5C2A" w:rsidRPr="00164B6C">
        <w:rPr>
          <w:rFonts w:ascii="Times New Roman" w:hAnsi="Times New Roman"/>
        </w:rPr>
        <w:t>го</w:t>
      </w:r>
      <w:r w:rsidR="00B540EE" w:rsidRPr="00164B6C">
        <w:rPr>
          <w:rFonts w:ascii="Times New Roman" w:hAnsi="Times New Roman"/>
        </w:rPr>
        <w:t xml:space="preserve"> сотрудничеств</w:t>
      </w:r>
      <w:r w:rsidR="00CA5C2A" w:rsidRPr="00164B6C">
        <w:rPr>
          <w:rFonts w:ascii="Times New Roman" w:hAnsi="Times New Roman"/>
        </w:rPr>
        <w:t>а</w:t>
      </w:r>
      <w:r w:rsidR="00B540EE" w:rsidRPr="00164B6C">
        <w:rPr>
          <w:rFonts w:ascii="Times New Roman" w:hAnsi="Times New Roman"/>
        </w:rPr>
        <w:t>».</w:t>
      </w:r>
    </w:p>
    <w:p w:rsidR="00B540EE" w:rsidRPr="00164B6C" w:rsidRDefault="00B540EE" w:rsidP="00FF304B">
      <w:pPr>
        <w:pStyle w:val="a7"/>
        <w:widowControl w:val="0"/>
        <w:tabs>
          <w:tab w:val="left" w:pos="284"/>
          <w:tab w:val="left" w:pos="567"/>
        </w:tabs>
        <w:spacing w:before="0" w:beforeAutospacing="0" w:after="0" w:afterAutospacing="0"/>
        <w:jc w:val="center"/>
        <w:rPr>
          <w:rFonts w:ascii="Times New Roman" w:hAnsi="Times New Roman"/>
          <w:b/>
        </w:rPr>
      </w:pPr>
    </w:p>
    <w:p w:rsidR="00830819" w:rsidRPr="00164B6C" w:rsidRDefault="00830819" w:rsidP="001A2C27">
      <w:pPr>
        <w:pStyle w:val="a7"/>
        <w:widowControl w:val="0"/>
        <w:tabs>
          <w:tab w:val="left" w:pos="284"/>
          <w:tab w:val="left" w:pos="567"/>
        </w:tabs>
        <w:spacing w:before="0" w:beforeAutospacing="0" w:after="0" w:afterAutospacing="0"/>
        <w:rPr>
          <w:rFonts w:ascii="Times New Roman" w:hAnsi="Times New Roman"/>
          <w:b/>
        </w:rPr>
      </w:pPr>
    </w:p>
    <w:p w:rsidR="00B540EE" w:rsidRPr="00164B6C" w:rsidRDefault="0021451B" w:rsidP="001A2C27">
      <w:pPr>
        <w:pStyle w:val="a7"/>
        <w:widowControl w:val="0"/>
        <w:tabs>
          <w:tab w:val="left" w:pos="284"/>
          <w:tab w:val="left" w:pos="567"/>
        </w:tabs>
        <w:spacing w:before="0" w:beforeAutospacing="0" w:after="0" w:afterAutospacing="0"/>
        <w:rPr>
          <w:rFonts w:ascii="Times New Roman" w:hAnsi="Times New Roman"/>
          <w:b/>
        </w:rPr>
      </w:pPr>
      <w:r w:rsidRPr="00164B6C">
        <w:rPr>
          <w:rFonts w:ascii="Times New Roman" w:hAnsi="Times New Roman"/>
          <w:b/>
        </w:rPr>
        <w:t>2.1.</w:t>
      </w:r>
      <w:r w:rsidR="00DB08D5" w:rsidRPr="00164B6C">
        <w:rPr>
          <w:rFonts w:ascii="Times New Roman" w:hAnsi="Times New Roman"/>
          <w:b/>
        </w:rPr>
        <w:t>2</w:t>
      </w:r>
      <w:r w:rsidRPr="00164B6C">
        <w:rPr>
          <w:rFonts w:ascii="Times New Roman" w:hAnsi="Times New Roman"/>
          <w:b/>
        </w:rPr>
        <w:t xml:space="preserve">. </w:t>
      </w:r>
      <w:r w:rsidR="00B540EE" w:rsidRPr="00164B6C">
        <w:rPr>
          <w:rFonts w:ascii="Times New Roman" w:hAnsi="Times New Roman"/>
          <w:b/>
        </w:rPr>
        <w:t>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C40ED8" w:rsidRPr="00164B6C" w:rsidRDefault="00C40ED8" w:rsidP="00FF304B">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iCs/>
          <w:sz w:val="24"/>
          <w:szCs w:val="24"/>
        </w:rPr>
        <w:t>Понятие «универсальные учебные действия (УУД)»</w:t>
      </w:r>
      <w:r w:rsidRPr="00164B6C">
        <w:rPr>
          <w:rFonts w:ascii="Times New Roman" w:hAnsi="Times New Roman"/>
          <w:bCs/>
          <w:iCs/>
          <w:sz w:val="24"/>
          <w:szCs w:val="24"/>
        </w:rPr>
        <w:t xml:space="preserve"> в широком смысле, умение учиться, а в узком – совокупность способов действий, обеспечивающих самостоятельное усвоение новых знаний, формирование предметных, личностных и метапредметных результатов, включая организацию этого процесса. </w:t>
      </w:r>
      <w:r w:rsidRPr="00164B6C">
        <w:rPr>
          <w:rFonts w:ascii="Times New Roman" w:eastAsia="Times New Roman" w:hAnsi="Times New Roman"/>
          <w:sz w:val="24"/>
          <w:szCs w:val="24"/>
        </w:rPr>
        <w:t>Способность обучающегося самостоятельно успешно усваивать новые знания, формировать умения и компетентности, включая самостоятельную организацию этого процесса, т.е. умение учиться, обеспечивается тем, что универсальные учебные действия как обобщённые действия открывают учащимся возможность широкой ориентации как в различных предметных областях, так и в строении самой учебной деятельности, включающей осознание её целевой направленности, ценностно-смысловых и операциональных характеристик. Таким образом, достижение умения учиться предполагает полноценное освоение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учиться — существенный фактор повышения эффективности освоения учащимися предметных знаний, формирования умений и компетенций, образа мира и ценностно-смысловых оснований личностного морального выбора.</w:t>
      </w:r>
    </w:p>
    <w:p w:rsidR="00C40ED8" w:rsidRPr="00164B6C" w:rsidRDefault="00C40ED8"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В составе универсальных учебных действий, соответствующих ключевым целям общего образования выделены три вида учебной деятельности: </w:t>
      </w:r>
    </w:p>
    <w:p w:rsidR="00C40ED8" w:rsidRPr="00164B6C" w:rsidRDefault="00C40ED8"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1) регулятивные;</w:t>
      </w:r>
    </w:p>
    <w:p w:rsidR="00C40ED8" w:rsidRPr="00164B6C" w:rsidRDefault="00C40ED8"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2) познавательные; </w:t>
      </w:r>
    </w:p>
    <w:p w:rsidR="00B540EE" w:rsidRPr="00164B6C" w:rsidRDefault="00C40ED8" w:rsidP="00FF304B">
      <w:pPr>
        <w:pStyle w:val="a7"/>
        <w:widowControl w:val="0"/>
        <w:tabs>
          <w:tab w:val="left" w:pos="284"/>
          <w:tab w:val="left" w:pos="567"/>
        </w:tabs>
        <w:spacing w:before="0" w:beforeAutospacing="0" w:after="0" w:afterAutospacing="0"/>
        <w:jc w:val="both"/>
        <w:rPr>
          <w:rFonts w:ascii="Times New Roman" w:eastAsia="Calibri" w:hAnsi="Times New Roman"/>
        </w:rPr>
      </w:pPr>
      <w:r w:rsidRPr="00164B6C">
        <w:rPr>
          <w:rFonts w:ascii="Times New Roman" w:eastAsia="Calibri" w:hAnsi="Times New Roman"/>
        </w:rPr>
        <w:t>3)коммуникативные</w:t>
      </w:r>
    </w:p>
    <w:tbl>
      <w:tblPr>
        <w:tblStyle w:val="a4"/>
        <w:tblW w:w="0" w:type="auto"/>
        <w:tblInd w:w="675" w:type="dxa"/>
        <w:tblLook w:val="04A0" w:firstRow="1" w:lastRow="0" w:firstColumn="1" w:lastColumn="0" w:noHBand="0" w:noVBand="1"/>
      </w:tblPr>
      <w:tblGrid>
        <w:gridCol w:w="2143"/>
        <w:gridCol w:w="6753"/>
      </w:tblGrid>
      <w:tr w:rsidR="00B3698A" w:rsidRPr="00164B6C" w:rsidTr="000D7814">
        <w:tc>
          <w:tcPr>
            <w:tcW w:w="2035" w:type="dxa"/>
          </w:tcPr>
          <w:p w:rsidR="00B3698A" w:rsidRPr="00164B6C" w:rsidRDefault="00B3698A" w:rsidP="00FF304B">
            <w:pPr>
              <w:pStyle w:val="a7"/>
              <w:widowControl w:val="0"/>
              <w:tabs>
                <w:tab w:val="left" w:pos="0"/>
                <w:tab w:val="left" w:pos="284"/>
              </w:tabs>
              <w:spacing w:before="0" w:beforeAutospacing="0" w:after="0" w:afterAutospacing="0"/>
              <w:jc w:val="both"/>
              <w:rPr>
                <w:rFonts w:ascii="Times New Roman" w:hAnsi="Times New Roman"/>
              </w:rPr>
            </w:pPr>
            <w:r w:rsidRPr="00164B6C">
              <w:rPr>
                <w:rFonts w:ascii="Times New Roman" w:hAnsi="Times New Roman"/>
              </w:rPr>
              <w:t>УУД</w:t>
            </w:r>
          </w:p>
        </w:tc>
        <w:tc>
          <w:tcPr>
            <w:tcW w:w="0" w:type="auto"/>
          </w:tcPr>
          <w:p w:rsidR="00B3698A" w:rsidRPr="00164B6C" w:rsidRDefault="00B3698A" w:rsidP="00FF304B">
            <w:pPr>
              <w:pStyle w:val="a7"/>
              <w:widowControl w:val="0"/>
              <w:tabs>
                <w:tab w:val="left" w:pos="17"/>
                <w:tab w:val="left" w:pos="284"/>
              </w:tabs>
              <w:spacing w:before="0" w:beforeAutospacing="0" w:after="0" w:afterAutospacing="0"/>
              <w:jc w:val="both"/>
              <w:rPr>
                <w:rFonts w:ascii="Times New Roman" w:hAnsi="Times New Roman"/>
              </w:rPr>
            </w:pPr>
            <w:r w:rsidRPr="00164B6C">
              <w:rPr>
                <w:rFonts w:ascii="Times New Roman" w:hAnsi="Times New Roman"/>
              </w:rPr>
              <w:t xml:space="preserve">Виды </w:t>
            </w:r>
          </w:p>
        </w:tc>
      </w:tr>
      <w:tr w:rsidR="00B3698A" w:rsidRPr="00164B6C" w:rsidTr="000D7814">
        <w:tc>
          <w:tcPr>
            <w:tcW w:w="2035" w:type="dxa"/>
          </w:tcPr>
          <w:p w:rsidR="00B3698A" w:rsidRPr="00164B6C" w:rsidRDefault="00B3698A" w:rsidP="00FF304B">
            <w:pPr>
              <w:pStyle w:val="a7"/>
              <w:widowControl w:val="0"/>
              <w:tabs>
                <w:tab w:val="left" w:pos="0"/>
                <w:tab w:val="left" w:pos="284"/>
              </w:tabs>
              <w:spacing w:before="0" w:beforeAutospacing="0" w:after="0" w:afterAutospacing="0"/>
              <w:jc w:val="both"/>
              <w:rPr>
                <w:rFonts w:ascii="Times New Roman" w:hAnsi="Times New Roman"/>
              </w:rPr>
            </w:pPr>
            <w:r w:rsidRPr="00164B6C">
              <w:rPr>
                <w:rFonts w:ascii="Times New Roman" w:hAnsi="Times New Roman"/>
              </w:rPr>
              <w:t xml:space="preserve">Регулятивные </w:t>
            </w:r>
          </w:p>
        </w:tc>
        <w:tc>
          <w:tcPr>
            <w:tcW w:w="0" w:type="auto"/>
          </w:tcPr>
          <w:p w:rsidR="00B3698A" w:rsidRPr="00164B6C" w:rsidRDefault="00B3698A" w:rsidP="00BD1C4E">
            <w:pPr>
              <w:pStyle w:val="4d"/>
              <w:numPr>
                <w:ilvl w:val="0"/>
                <w:numId w:val="179"/>
              </w:numPr>
              <w:tabs>
                <w:tab w:val="left" w:pos="17"/>
                <w:tab w:val="left" w:pos="284"/>
              </w:tabs>
              <w:spacing w:after="0" w:line="240" w:lineRule="auto"/>
              <w:ind w:left="0"/>
              <w:jc w:val="both"/>
              <w:rPr>
                <w:rFonts w:ascii="Times New Roman" w:eastAsia="Calibri" w:hAnsi="Times New Roman" w:cs="Times New Roman"/>
                <w:i/>
                <w:iCs/>
                <w:sz w:val="24"/>
                <w:szCs w:val="24"/>
              </w:rPr>
            </w:pPr>
            <w:r w:rsidRPr="00164B6C">
              <w:rPr>
                <w:rFonts w:ascii="Times New Roman" w:eastAsia="Calibri" w:hAnsi="Times New Roman" w:cs="Times New Roman"/>
                <w:i/>
                <w:iCs/>
                <w:sz w:val="24"/>
                <w:szCs w:val="24"/>
              </w:rPr>
              <w:t xml:space="preserve">целеполагание </w:t>
            </w:r>
            <w:r w:rsidRPr="00164B6C">
              <w:rPr>
                <w:rFonts w:ascii="Times New Roman" w:eastAsia="Calibri" w:hAnsi="Times New Roman" w:cs="Times New Roman"/>
                <w:sz w:val="24"/>
                <w:szCs w:val="24"/>
              </w:rPr>
              <w:t>как постановка учебной задачи на основе соотнесения того, что уже известно и усвоено учащимся,  так и того, что еще неизвестно;</w:t>
            </w:r>
          </w:p>
          <w:p w:rsidR="00B3698A" w:rsidRPr="00164B6C" w:rsidRDefault="00B3698A" w:rsidP="00BD1C4E">
            <w:pPr>
              <w:pStyle w:val="4d"/>
              <w:numPr>
                <w:ilvl w:val="0"/>
                <w:numId w:val="179"/>
              </w:numPr>
              <w:tabs>
                <w:tab w:val="left" w:pos="17"/>
                <w:tab w:val="left" w:pos="284"/>
              </w:tabs>
              <w:spacing w:after="0" w:line="240" w:lineRule="auto"/>
              <w:ind w:left="0"/>
              <w:jc w:val="both"/>
              <w:rPr>
                <w:rFonts w:ascii="Times New Roman" w:eastAsia="Calibri" w:hAnsi="Times New Roman" w:cs="Times New Roman"/>
                <w:i/>
                <w:iCs/>
                <w:sz w:val="24"/>
                <w:szCs w:val="24"/>
              </w:rPr>
            </w:pPr>
            <w:r w:rsidRPr="00164B6C">
              <w:rPr>
                <w:rFonts w:ascii="Times New Roman" w:eastAsia="Calibri" w:hAnsi="Times New Roman" w:cs="Times New Roman"/>
                <w:i/>
                <w:iCs/>
                <w:sz w:val="24"/>
                <w:szCs w:val="24"/>
              </w:rPr>
              <w:t xml:space="preserve">планирование </w:t>
            </w:r>
            <w:r w:rsidRPr="00164B6C">
              <w:rPr>
                <w:rFonts w:ascii="Times New Roman" w:eastAsia="Calibri" w:hAnsi="Times New Roman" w:cs="Times New Roman"/>
                <w:sz w:val="24"/>
                <w:szCs w:val="24"/>
              </w:rPr>
              <w:t>— определение последовательности промежуточных целей с учетом конечного результата; составление плана и последовательности действий;</w:t>
            </w:r>
          </w:p>
          <w:p w:rsidR="00B3698A" w:rsidRPr="00164B6C" w:rsidRDefault="00B3698A" w:rsidP="00BD1C4E">
            <w:pPr>
              <w:pStyle w:val="4d"/>
              <w:numPr>
                <w:ilvl w:val="0"/>
                <w:numId w:val="179"/>
              </w:numPr>
              <w:tabs>
                <w:tab w:val="left" w:pos="17"/>
                <w:tab w:val="left" w:pos="284"/>
              </w:tabs>
              <w:spacing w:after="0" w:line="240" w:lineRule="auto"/>
              <w:ind w:left="0"/>
              <w:jc w:val="both"/>
              <w:rPr>
                <w:rFonts w:ascii="Times New Roman" w:eastAsia="Calibri" w:hAnsi="Times New Roman" w:cs="Times New Roman"/>
                <w:i/>
                <w:iCs/>
                <w:sz w:val="24"/>
                <w:szCs w:val="24"/>
              </w:rPr>
            </w:pPr>
            <w:r w:rsidRPr="00164B6C">
              <w:rPr>
                <w:rFonts w:ascii="Times New Roman" w:eastAsia="Calibri" w:hAnsi="Times New Roman" w:cs="Times New Roman"/>
                <w:i/>
                <w:iCs/>
                <w:sz w:val="24"/>
                <w:szCs w:val="24"/>
              </w:rPr>
              <w:t xml:space="preserve">прогнозирование </w:t>
            </w:r>
            <w:r w:rsidRPr="00164B6C">
              <w:rPr>
                <w:rFonts w:ascii="Times New Roman" w:eastAsia="Calibri" w:hAnsi="Times New Roman" w:cs="Times New Roman"/>
                <w:sz w:val="24"/>
                <w:szCs w:val="24"/>
              </w:rPr>
              <w:t>— предвосхищение результата и уровня усвоения знаний, его временных характеристик;</w:t>
            </w:r>
          </w:p>
          <w:p w:rsidR="00B3698A" w:rsidRPr="00164B6C" w:rsidRDefault="00B3698A" w:rsidP="00BD1C4E">
            <w:pPr>
              <w:pStyle w:val="4d"/>
              <w:numPr>
                <w:ilvl w:val="0"/>
                <w:numId w:val="179"/>
              </w:numPr>
              <w:tabs>
                <w:tab w:val="left" w:pos="17"/>
                <w:tab w:val="left" w:pos="284"/>
              </w:tabs>
              <w:spacing w:after="0" w:line="240" w:lineRule="auto"/>
              <w:ind w:left="0"/>
              <w:jc w:val="both"/>
              <w:rPr>
                <w:rFonts w:ascii="Times New Roman" w:eastAsia="Calibri" w:hAnsi="Times New Roman" w:cs="Times New Roman"/>
                <w:i/>
                <w:iCs/>
                <w:sz w:val="24"/>
                <w:szCs w:val="24"/>
              </w:rPr>
            </w:pPr>
            <w:r w:rsidRPr="00164B6C">
              <w:rPr>
                <w:rFonts w:ascii="Times New Roman" w:eastAsia="Calibri" w:hAnsi="Times New Roman" w:cs="Times New Roman"/>
                <w:i/>
                <w:iCs/>
                <w:sz w:val="24"/>
                <w:szCs w:val="24"/>
              </w:rPr>
              <w:t xml:space="preserve">контроль </w:t>
            </w:r>
            <w:r w:rsidRPr="00164B6C">
              <w:rPr>
                <w:rFonts w:ascii="Times New Roman" w:eastAsia="Calibri" w:hAnsi="Times New Roman" w:cs="Times New Roman"/>
                <w:sz w:val="24"/>
                <w:szCs w:val="24"/>
              </w:rPr>
              <w:t>в форме сличения способа действия и его результата с заданным эталоном с целью обнаружения отклонений и отличий от эталона;</w:t>
            </w:r>
          </w:p>
          <w:p w:rsidR="00B3698A" w:rsidRPr="00164B6C" w:rsidRDefault="00B3698A" w:rsidP="00BD1C4E">
            <w:pPr>
              <w:pStyle w:val="4d"/>
              <w:numPr>
                <w:ilvl w:val="0"/>
                <w:numId w:val="179"/>
              </w:numPr>
              <w:tabs>
                <w:tab w:val="left" w:pos="17"/>
                <w:tab w:val="left" w:pos="284"/>
              </w:tabs>
              <w:spacing w:after="0" w:line="240" w:lineRule="auto"/>
              <w:ind w:left="0"/>
              <w:jc w:val="both"/>
              <w:rPr>
                <w:rFonts w:ascii="Times New Roman" w:eastAsia="Calibri" w:hAnsi="Times New Roman" w:cs="Times New Roman"/>
                <w:i/>
                <w:iCs/>
                <w:sz w:val="24"/>
                <w:szCs w:val="24"/>
              </w:rPr>
            </w:pPr>
            <w:r w:rsidRPr="00164B6C">
              <w:rPr>
                <w:rFonts w:ascii="Times New Roman" w:eastAsia="Calibri" w:hAnsi="Times New Roman" w:cs="Times New Roman"/>
                <w:i/>
                <w:iCs/>
                <w:sz w:val="24"/>
                <w:szCs w:val="24"/>
              </w:rPr>
              <w:t xml:space="preserve">коррекция </w:t>
            </w:r>
            <w:r w:rsidRPr="00164B6C">
              <w:rPr>
                <w:rFonts w:ascii="Times New Roman" w:eastAsia="Calibri" w:hAnsi="Times New Roman" w:cs="Times New Roman"/>
                <w:sz w:val="24"/>
                <w:szCs w:val="24"/>
              </w:rPr>
              <w:t>— внесение необходимых дополнений и корректив в план и способ действия в случае расхождения эталона, реального действия и его результата;</w:t>
            </w:r>
          </w:p>
          <w:p w:rsidR="00B3698A" w:rsidRPr="00164B6C" w:rsidRDefault="00B3698A" w:rsidP="00BD1C4E">
            <w:pPr>
              <w:pStyle w:val="4d"/>
              <w:numPr>
                <w:ilvl w:val="0"/>
                <w:numId w:val="179"/>
              </w:numPr>
              <w:tabs>
                <w:tab w:val="left" w:pos="17"/>
                <w:tab w:val="left" w:pos="284"/>
              </w:tabs>
              <w:spacing w:after="0" w:line="240" w:lineRule="auto"/>
              <w:ind w:left="0"/>
              <w:jc w:val="both"/>
              <w:rPr>
                <w:rFonts w:ascii="Times New Roman" w:eastAsia="Calibri" w:hAnsi="Times New Roman" w:cs="Times New Roman"/>
                <w:i/>
                <w:iCs/>
                <w:sz w:val="24"/>
                <w:szCs w:val="24"/>
              </w:rPr>
            </w:pPr>
            <w:r w:rsidRPr="00164B6C">
              <w:rPr>
                <w:rFonts w:ascii="Times New Roman" w:eastAsia="Calibri" w:hAnsi="Times New Roman" w:cs="Times New Roman"/>
                <w:i/>
                <w:iCs/>
                <w:sz w:val="24"/>
                <w:szCs w:val="24"/>
              </w:rPr>
              <w:t xml:space="preserve">оценка </w:t>
            </w:r>
            <w:r w:rsidRPr="00164B6C">
              <w:rPr>
                <w:rFonts w:ascii="Times New Roman" w:eastAsia="Calibri" w:hAnsi="Times New Roman" w:cs="Times New Roman"/>
                <w:sz w:val="24"/>
                <w:szCs w:val="24"/>
              </w:rPr>
              <w:t>— выделение и осознание учащимся того, что уже усвоено и что еще нужно усвоить, осознание качества и уровня усвоения;</w:t>
            </w:r>
          </w:p>
          <w:p w:rsidR="00B3698A" w:rsidRPr="00164B6C" w:rsidRDefault="00B3698A" w:rsidP="00FF304B">
            <w:pPr>
              <w:pStyle w:val="a7"/>
              <w:widowControl w:val="0"/>
              <w:tabs>
                <w:tab w:val="left" w:pos="17"/>
                <w:tab w:val="left" w:pos="284"/>
              </w:tabs>
              <w:spacing w:before="0" w:beforeAutospacing="0" w:after="0" w:afterAutospacing="0"/>
              <w:jc w:val="both"/>
              <w:rPr>
                <w:rFonts w:ascii="Times New Roman" w:hAnsi="Times New Roman"/>
              </w:rPr>
            </w:pPr>
            <w:r w:rsidRPr="00164B6C">
              <w:rPr>
                <w:rFonts w:ascii="Times New Roman" w:eastAsia="Calibri" w:hAnsi="Times New Roman"/>
                <w:i/>
                <w:iCs/>
              </w:rPr>
              <w:t xml:space="preserve">саморегуляция </w:t>
            </w:r>
            <w:r w:rsidRPr="00164B6C">
              <w:rPr>
                <w:rFonts w:ascii="Times New Roman" w:eastAsia="Calibri" w:hAnsi="Times New Roman"/>
              </w:rPr>
              <w:t>как способность к мобилизации сил и энергии, к волевому усилию (к выбору в ситуации мотивационного конфликта) и к преодолению препятствий</w:t>
            </w:r>
          </w:p>
        </w:tc>
      </w:tr>
      <w:tr w:rsidR="00B3698A" w:rsidRPr="00164B6C" w:rsidTr="000D7814">
        <w:tc>
          <w:tcPr>
            <w:tcW w:w="2035" w:type="dxa"/>
          </w:tcPr>
          <w:p w:rsidR="00B3698A" w:rsidRPr="00164B6C" w:rsidRDefault="00B3698A" w:rsidP="00FF304B">
            <w:pPr>
              <w:pStyle w:val="a7"/>
              <w:widowControl w:val="0"/>
              <w:tabs>
                <w:tab w:val="left" w:pos="0"/>
                <w:tab w:val="left" w:pos="284"/>
              </w:tabs>
              <w:spacing w:before="0" w:beforeAutospacing="0" w:after="0" w:afterAutospacing="0"/>
              <w:jc w:val="center"/>
              <w:rPr>
                <w:rFonts w:ascii="Times New Roman" w:hAnsi="Times New Roman"/>
              </w:rPr>
            </w:pPr>
            <w:r w:rsidRPr="00164B6C">
              <w:rPr>
                <w:rFonts w:ascii="Times New Roman" w:hAnsi="Times New Roman"/>
              </w:rPr>
              <w:t xml:space="preserve">Познавательные </w:t>
            </w:r>
          </w:p>
        </w:tc>
        <w:tc>
          <w:tcPr>
            <w:tcW w:w="0" w:type="auto"/>
          </w:tcPr>
          <w:p w:rsidR="00B3698A" w:rsidRPr="00164B6C" w:rsidRDefault="00B3698A" w:rsidP="00FF304B">
            <w:pPr>
              <w:tabs>
                <w:tab w:val="left" w:pos="17"/>
                <w:tab w:val="left" w:pos="284"/>
                <w:tab w:val="left" w:pos="494"/>
              </w:tabs>
              <w:spacing w:after="0" w:line="240" w:lineRule="auto"/>
              <w:jc w:val="both"/>
              <w:rPr>
                <w:rFonts w:ascii="Times New Roman" w:hAnsi="Times New Roman"/>
                <w:sz w:val="24"/>
                <w:szCs w:val="24"/>
              </w:rPr>
            </w:pPr>
            <w:r w:rsidRPr="00164B6C">
              <w:rPr>
                <w:rFonts w:ascii="Times New Roman" w:hAnsi="Times New Roman"/>
                <w:i/>
                <w:iCs/>
                <w:sz w:val="24"/>
                <w:szCs w:val="24"/>
                <w:u w:val="single"/>
              </w:rPr>
              <w:t>общеучебные универсальные действия</w:t>
            </w:r>
            <w:r w:rsidRPr="00164B6C">
              <w:rPr>
                <w:rFonts w:ascii="Times New Roman" w:hAnsi="Times New Roman"/>
                <w:sz w:val="24"/>
                <w:szCs w:val="24"/>
              </w:rPr>
              <w:t>:</w:t>
            </w:r>
          </w:p>
          <w:p w:rsidR="00B3698A" w:rsidRPr="00164B6C" w:rsidRDefault="00B3698A" w:rsidP="00BD1C4E">
            <w:pPr>
              <w:pStyle w:val="4d"/>
              <w:numPr>
                <w:ilvl w:val="0"/>
                <w:numId w:val="184"/>
              </w:numPr>
              <w:tabs>
                <w:tab w:val="clear" w:pos="0"/>
                <w:tab w:val="left" w:pos="17"/>
                <w:tab w:val="left" w:pos="284"/>
                <w:tab w:val="left" w:pos="494"/>
              </w:tabs>
              <w:spacing w:after="0" w:line="240" w:lineRule="auto"/>
              <w:ind w:left="0" w:firstLine="0"/>
              <w:jc w:val="both"/>
              <w:rPr>
                <w:rFonts w:ascii="Times New Roman" w:eastAsia="Calibri" w:hAnsi="Times New Roman" w:cs="Times New Roman"/>
                <w:sz w:val="24"/>
                <w:szCs w:val="24"/>
              </w:rPr>
            </w:pPr>
            <w:r w:rsidRPr="00164B6C">
              <w:rPr>
                <w:rFonts w:ascii="Times New Roman" w:eastAsia="Calibri" w:hAnsi="Times New Roman" w:cs="Times New Roman"/>
                <w:sz w:val="24"/>
                <w:szCs w:val="24"/>
              </w:rPr>
              <w:t>самостоятельное выделение и формулирование познавательной цели;</w:t>
            </w:r>
          </w:p>
          <w:p w:rsidR="00B3698A" w:rsidRPr="00164B6C" w:rsidRDefault="00B3698A" w:rsidP="00BD1C4E">
            <w:pPr>
              <w:pStyle w:val="4d"/>
              <w:numPr>
                <w:ilvl w:val="0"/>
                <w:numId w:val="184"/>
              </w:numPr>
              <w:tabs>
                <w:tab w:val="clear" w:pos="0"/>
                <w:tab w:val="left" w:pos="17"/>
                <w:tab w:val="left" w:pos="284"/>
                <w:tab w:val="left" w:pos="494"/>
              </w:tabs>
              <w:spacing w:after="0" w:line="240" w:lineRule="auto"/>
              <w:ind w:left="0" w:firstLine="0"/>
              <w:jc w:val="both"/>
              <w:rPr>
                <w:rFonts w:ascii="Times New Roman" w:eastAsia="Calibri" w:hAnsi="Times New Roman" w:cs="Times New Roman"/>
                <w:sz w:val="24"/>
                <w:szCs w:val="24"/>
              </w:rPr>
            </w:pPr>
            <w:r w:rsidRPr="00164B6C">
              <w:rPr>
                <w:rFonts w:ascii="Times New Roman" w:eastAsia="Calibri" w:hAnsi="Times New Roman" w:cs="Times New Roman"/>
                <w:sz w:val="24"/>
                <w:szCs w:val="24"/>
              </w:rPr>
              <w:t>поиск и выделение необходимой информации; применение методов информационного поиска, в том числе с помощью компьютерных средств;</w:t>
            </w:r>
          </w:p>
          <w:p w:rsidR="00B3698A" w:rsidRPr="00164B6C" w:rsidRDefault="00B3698A" w:rsidP="00BD1C4E">
            <w:pPr>
              <w:pStyle w:val="4d"/>
              <w:numPr>
                <w:ilvl w:val="0"/>
                <w:numId w:val="184"/>
              </w:numPr>
              <w:tabs>
                <w:tab w:val="clear" w:pos="0"/>
                <w:tab w:val="left" w:pos="17"/>
                <w:tab w:val="left" w:pos="284"/>
                <w:tab w:val="left" w:pos="494"/>
              </w:tabs>
              <w:spacing w:after="0" w:line="240" w:lineRule="auto"/>
              <w:ind w:left="0" w:firstLine="0"/>
              <w:jc w:val="both"/>
              <w:rPr>
                <w:rFonts w:ascii="Times New Roman" w:eastAsia="Calibri" w:hAnsi="Times New Roman" w:cs="Times New Roman"/>
                <w:sz w:val="24"/>
                <w:szCs w:val="24"/>
              </w:rPr>
            </w:pPr>
            <w:r w:rsidRPr="00164B6C">
              <w:rPr>
                <w:rFonts w:ascii="Times New Roman" w:eastAsia="Calibri" w:hAnsi="Times New Roman" w:cs="Times New Roman"/>
                <w:sz w:val="24"/>
                <w:szCs w:val="24"/>
              </w:rPr>
              <w:t>структурирование знаний;</w:t>
            </w:r>
          </w:p>
          <w:p w:rsidR="00B3698A" w:rsidRPr="00164B6C" w:rsidRDefault="00B3698A" w:rsidP="00BD1C4E">
            <w:pPr>
              <w:pStyle w:val="4d"/>
              <w:numPr>
                <w:ilvl w:val="0"/>
                <w:numId w:val="184"/>
              </w:numPr>
              <w:tabs>
                <w:tab w:val="clear" w:pos="0"/>
                <w:tab w:val="left" w:pos="17"/>
                <w:tab w:val="left" w:pos="284"/>
                <w:tab w:val="left" w:pos="494"/>
              </w:tabs>
              <w:spacing w:after="0" w:line="240" w:lineRule="auto"/>
              <w:ind w:left="0" w:firstLine="0"/>
              <w:jc w:val="both"/>
              <w:rPr>
                <w:rFonts w:ascii="Times New Roman" w:eastAsia="Calibri" w:hAnsi="Times New Roman" w:cs="Times New Roman"/>
                <w:sz w:val="24"/>
                <w:szCs w:val="24"/>
              </w:rPr>
            </w:pPr>
            <w:r w:rsidRPr="00164B6C">
              <w:rPr>
                <w:rFonts w:ascii="Times New Roman" w:eastAsia="Calibri" w:hAnsi="Times New Roman" w:cs="Times New Roman"/>
                <w:sz w:val="24"/>
                <w:szCs w:val="24"/>
              </w:rPr>
              <w:t>осознанное и произвольное построение речевого высказывания в устной и письменной форме;</w:t>
            </w:r>
          </w:p>
          <w:p w:rsidR="00B3698A" w:rsidRPr="00164B6C" w:rsidRDefault="00B3698A" w:rsidP="00BD1C4E">
            <w:pPr>
              <w:pStyle w:val="4d"/>
              <w:numPr>
                <w:ilvl w:val="0"/>
                <w:numId w:val="184"/>
              </w:numPr>
              <w:tabs>
                <w:tab w:val="clear" w:pos="0"/>
                <w:tab w:val="left" w:pos="17"/>
                <w:tab w:val="left" w:pos="284"/>
                <w:tab w:val="left" w:pos="494"/>
              </w:tabs>
              <w:spacing w:after="0" w:line="240" w:lineRule="auto"/>
              <w:ind w:left="0" w:firstLine="0"/>
              <w:jc w:val="both"/>
              <w:rPr>
                <w:rFonts w:ascii="Times New Roman" w:eastAsia="Calibri" w:hAnsi="Times New Roman" w:cs="Times New Roman"/>
                <w:sz w:val="24"/>
                <w:szCs w:val="24"/>
              </w:rPr>
            </w:pPr>
            <w:r w:rsidRPr="00164B6C">
              <w:rPr>
                <w:rFonts w:ascii="Times New Roman" w:eastAsia="Calibri" w:hAnsi="Times New Roman" w:cs="Times New Roman"/>
                <w:sz w:val="24"/>
                <w:szCs w:val="24"/>
              </w:rPr>
              <w:t>выбор наиболее эффективных способов решения задач в зависимости от конкретных условий;</w:t>
            </w:r>
          </w:p>
          <w:p w:rsidR="00B3698A" w:rsidRPr="00164B6C" w:rsidRDefault="00B3698A" w:rsidP="00BD1C4E">
            <w:pPr>
              <w:pStyle w:val="4d"/>
              <w:numPr>
                <w:ilvl w:val="0"/>
                <w:numId w:val="184"/>
              </w:numPr>
              <w:tabs>
                <w:tab w:val="clear" w:pos="0"/>
                <w:tab w:val="left" w:pos="17"/>
                <w:tab w:val="left" w:pos="284"/>
                <w:tab w:val="left" w:pos="494"/>
              </w:tabs>
              <w:spacing w:after="0" w:line="240" w:lineRule="auto"/>
              <w:ind w:left="0" w:firstLine="0"/>
              <w:jc w:val="both"/>
              <w:rPr>
                <w:rFonts w:ascii="Times New Roman" w:eastAsia="Calibri" w:hAnsi="Times New Roman" w:cs="Times New Roman"/>
                <w:sz w:val="24"/>
                <w:szCs w:val="24"/>
              </w:rPr>
            </w:pPr>
            <w:r w:rsidRPr="00164B6C">
              <w:rPr>
                <w:rFonts w:ascii="Times New Roman" w:eastAsia="Calibri" w:hAnsi="Times New Roman" w:cs="Times New Roman"/>
                <w:sz w:val="24"/>
                <w:szCs w:val="24"/>
              </w:rPr>
              <w:t>рефлексия способов и условий действия, контроль и оценка процесса и результатов деятельности;</w:t>
            </w:r>
          </w:p>
          <w:p w:rsidR="00B3698A" w:rsidRPr="00164B6C" w:rsidRDefault="00B3698A" w:rsidP="00BD1C4E">
            <w:pPr>
              <w:pStyle w:val="4d"/>
              <w:numPr>
                <w:ilvl w:val="0"/>
                <w:numId w:val="184"/>
              </w:numPr>
              <w:tabs>
                <w:tab w:val="clear" w:pos="0"/>
                <w:tab w:val="left" w:pos="17"/>
                <w:tab w:val="left" w:pos="284"/>
                <w:tab w:val="left" w:pos="494"/>
              </w:tabs>
              <w:spacing w:after="0" w:line="240" w:lineRule="auto"/>
              <w:ind w:left="0" w:firstLine="0"/>
              <w:jc w:val="both"/>
              <w:rPr>
                <w:rFonts w:ascii="Times New Roman" w:eastAsia="Calibri" w:hAnsi="Times New Roman" w:cs="Times New Roman"/>
                <w:sz w:val="24"/>
                <w:szCs w:val="24"/>
              </w:rPr>
            </w:pPr>
            <w:r w:rsidRPr="00164B6C">
              <w:rPr>
                <w:rFonts w:ascii="Times New Roman" w:eastAsia="Calibri" w:hAnsi="Times New Roman" w:cs="Times New Roman"/>
                <w:sz w:val="24"/>
                <w:szCs w:val="24"/>
              </w:rPr>
              <w:t>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 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B3698A" w:rsidRPr="00164B6C" w:rsidRDefault="00B3698A" w:rsidP="00BD1C4E">
            <w:pPr>
              <w:pStyle w:val="4d"/>
              <w:numPr>
                <w:ilvl w:val="0"/>
                <w:numId w:val="184"/>
              </w:numPr>
              <w:tabs>
                <w:tab w:val="clear" w:pos="0"/>
                <w:tab w:val="left" w:pos="17"/>
                <w:tab w:val="left" w:pos="284"/>
                <w:tab w:val="left" w:pos="494"/>
              </w:tabs>
              <w:spacing w:after="0" w:line="240" w:lineRule="auto"/>
              <w:ind w:left="0" w:firstLine="0"/>
              <w:jc w:val="both"/>
              <w:rPr>
                <w:rFonts w:ascii="Times New Roman" w:eastAsia="Calibri" w:hAnsi="Times New Roman" w:cs="Times New Roman"/>
                <w:sz w:val="24"/>
                <w:szCs w:val="24"/>
              </w:rPr>
            </w:pPr>
            <w:r w:rsidRPr="00164B6C">
              <w:rPr>
                <w:rFonts w:ascii="Times New Roman" w:eastAsia="Calibri" w:hAnsi="Times New Roman" w:cs="Times New Roman"/>
                <w:sz w:val="24"/>
                <w:szCs w:val="24"/>
              </w:rPr>
              <w:t>постановка и формулирование проблемы, самостоятельное создание алгоритмов деятельности при решении проблем творческого и поискового характера.</w:t>
            </w:r>
          </w:p>
          <w:p w:rsidR="00B3698A" w:rsidRPr="00164B6C" w:rsidRDefault="00B3698A" w:rsidP="00BD1C4E">
            <w:pPr>
              <w:pStyle w:val="4d"/>
              <w:numPr>
                <w:ilvl w:val="0"/>
                <w:numId w:val="184"/>
              </w:numPr>
              <w:tabs>
                <w:tab w:val="clear" w:pos="0"/>
                <w:tab w:val="left" w:pos="17"/>
                <w:tab w:val="left" w:pos="284"/>
                <w:tab w:val="left" w:pos="494"/>
              </w:tabs>
              <w:spacing w:after="0" w:line="240" w:lineRule="auto"/>
              <w:ind w:left="0" w:firstLine="0"/>
              <w:jc w:val="both"/>
              <w:rPr>
                <w:rFonts w:ascii="Times New Roman" w:eastAsia="Calibri" w:hAnsi="Times New Roman" w:cs="Times New Roman"/>
                <w:i/>
                <w:iCs/>
                <w:sz w:val="24"/>
                <w:szCs w:val="24"/>
                <w:u w:val="single"/>
              </w:rPr>
            </w:pPr>
            <w:r w:rsidRPr="00164B6C">
              <w:rPr>
                <w:rFonts w:ascii="Times New Roman" w:eastAsia="Calibri" w:hAnsi="Times New Roman" w:cs="Times New Roman"/>
                <w:sz w:val="24"/>
                <w:szCs w:val="24"/>
              </w:rPr>
              <w:t>моделирование — преобразование объекта из чувственной формы в модель, где выделены существенные характеристики объекта пространственно-графические или знаково-символические).</w:t>
            </w:r>
          </w:p>
          <w:p w:rsidR="00B3698A" w:rsidRPr="00164B6C" w:rsidRDefault="00B3698A" w:rsidP="00FF304B">
            <w:pPr>
              <w:pStyle w:val="4d"/>
              <w:tabs>
                <w:tab w:val="left" w:pos="17"/>
                <w:tab w:val="left" w:pos="284"/>
                <w:tab w:val="left" w:pos="494"/>
              </w:tabs>
              <w:spacing w:after="0" w:line="240" w:lineRule="auto"/>
              <w:ind w:left="0"/>
              <w:jc w:val="both"/>
              <w:rPr>
                <w:rFonts w:ascii="Times New Roman" w:eastAsia="Calibri" w:hAnsi="Times New Roman" w:cs="Times New Roman"/>
                <w:sz w:val="24"/>
                <w:szCs w:val="24"/>
              </w:rPr>
            </w:pPr>
            <w:r w:rsidRPr="00164B6C">
              <w:rPr>
                <w:rFonts w:ascii="Times New Roman" w:eastAsia="Calibri" w:hAnsi="Times New Roman" w:cs="Times New Roman"/>
                <w:i/>
                <w:iCs/>
                <w:sz w:val="24"/>
                <w:szCs w:val="24"/>
                <w:u w:val="single"/>
              </w:rPr>
              <w:t>логические универсальные действия</w:t>
            </w:r>
            <w:r w:rsidRPr="00164B6C">
              <w:rPr>
                <w:rFonts w:ascii="Times New Roman" w:eastAsia="Calibri" w:hAnsi="Times New Roman" w:cs="Times New Roman"/>
                <w:sz w:val="24"/>
                <w:szCs w:val="24"/>
                <w:u w:val="single"/>
              </w:rPr>
              <w:t>:</w:t>
            </w:r>
          </w:p>
          <w:p w:rsidR="00B3698A" w:rsidRPr="00164B6C" w:rsidRDefault="00B3698A" w:rsidP="00BD1C4E">
            <w:pPr>
              <w:pStyle w:val="4d"/>
              <w:numPr>
                <w:ilvl w:val="0"/>
                <w:numId w:val="184"/>
              </w:numPr>
              <w:tabs>
                <w:tab w:val="clear" w:pos="0"/>
                <w:tab w:val="left" w:pos="17"/>
                <w:tab w:val="left" w:pos="284"/>
                <w:tab w:val="left" w:pos="494"/>
              </w:tabs>
              <w:spacing w:after="0" w:line="240" w:lineRule="auto"/>
              <w:ind w:left="0" w:firstLine="0"/>
              <w:jc w:val="both"/>
              <w:rPr>
                <w:rFonts w:ascii="Times New Roman" w:eastAsia="Calibri" w:hAnsi="Times New Roman" w:cs="Times New Roman"/>
                <w:sz w:val="24"/>
                <w:szCs w:val="24"/>
              </w:rPr>
            </w:pPr>
            <w:r w:rsidRPr="00164B6C">
              <w:rPr>
                <w:rFonts w:ascii="Times New Roman" w:eastAsia="Calibri" w:hAnsi="Times New Roman" w:cs="Times New Roman"/>
                <w:sz w:val="24"/>
                <w:szCs w:val="24"/>
              </w:rPr>
              <w:t>анализ объектов с целью выделения признаков (существенных, и несущественных);</w:t>
            </w:r>
          </w:p>
          <w:p w:rsidR="00B3698A" w:rsidRPr="00164B6C" w:rsidRDefault="00B3698A" w:rsidP="00BD1C4E">
            <w:pPr>
              <w:pStyle w:val="4d"/>
              <w:numPr>
                <w:ilvl w:val="0"/>
                <w:numId w:val="184"/>
              </w:numPr>
              <w:tabs>
                <w:tab w:val="clear" w:pos="0"/>
                <w:tab w:val="left" w:pos="17"/>
                <w:tab w:val="left" w:pos="284"/>
                <w:tab w:val="left" w:pos="494"/>
              </w:tabs>
              <w:spacing w:after="0" w:line="240" w:lineRule="auto"/>
              <w:ind w:left="0" w:firstLine="0"/>
              <w:jc w:val="both"/>
              <w:rPr>
                <w:rFonts w:ascii="Times New Roman" w:eastAsia="Calibri" w:hAnsi="Times New Roman" w:cs="Times New Roman"/>
                <w:sz w:val="24"/>
                <w:szCs w:val="24"/>
              </w:rPr>
            </w:pPr>
            <w:r w:rsidRPr="00164B6C">
              <w:rPr>
                <w:rFonts w:ascii="Times New Roman" w:eastAsia="Calibri" w:hAnsi="Times New Roman" w:cs="Times New Roman"/>
                <w:sz w:val="24"/>
                <w:szCs w:val="24"/>
              </w:rPr>
              <w:t>синтез — составление целого из частей, в том числе самостоятельное достраивание с восполнением недостающих компонентов;</w:t>
            </w:r>
          </w:p>
          <w:p w:rsidR="00B3698A" w:rsidRPr="00164B6C" w:rsidRDefault="00B3698A" w:rsidP="00BD1C4E">
            <w:pPr>
              <w:pStyle w:val="4d"/>
              <w:numPr>
                <w:ilvl w:val="0"/>
                <w:numId w:val="184"/>
              </w:numPr>
              <w:tabs>
                <w:tab w:val="clear" w:pos="0"/>
                <w:tab w:val="left" w:pos="17"/>
                <w:tab w:val="left" w:pos="284"/>
                <w:tab w:val="left" w:pos="494"/>
              </w:tabs>
              <w:spacing w:after="0" w:line="240" w:lineRule="auto"/>
              <w:ind w:left="0" w:firstLine="0"/>
              <w:jc w:val="both"/>
              <w:rPr>
                <w:rFonts w:ascii="Times New Roman" w:eastAsia="Calibri" w:hAnsi="Times New Roman" w:cs="Times New Roman"/>
                <w:sz w:val="24"/>
                <w:szCs w:val="24"/>
              </w:rPr>
            </w:pPr>
            <w:r w:rsidRPr="00164B6C">
              <w:rPr>
                <w:rFonts w:ascii="Times New Roman" w:eastAsia="Calibri" w:hAnsi="Times New Roman" w:cs="Times New Roman"/>
                <w:sz w:val="24"/>
                <w:szCs w:val="24"/>
              </w:rPr>
              <w:t>выбор оснований и критериев для сравнения, классификации объектов;</w:t>
            </w:r>
          </w:p>
          <w:p w:rsidR="00B3698A" w:rsidRPr="00164B6C" w:rsidRDefault="00B3698A" w:rsidP="00BD1C4E">
            <w:pPr>
              <w:pStyle w:val="4d"/>
              <w:numPr>
                <w:ilvl w:val="0"/>
                <w:numId w:val="184"/>
              </w:numPr>
              <w:tabs>
                <w:tab w:val="clear" w:pos="0"/>
                <w:tab w:val="left" w:pos="17"/>
                <w:tab w:val="left" w:pos="284"/>
                <w:tab w:val="left" w:pos="494"/>
              </w:tabs>
              <w:spacing w:after="0" w:line="240" w:lineRule="auto"/>
              <w:ind w:left="0" w:firstLine="0"/>
              <w:jc w:val="both"/>
              <w:rPr>
                <w:rFonts w:ascii="Times New Roman" w:eastAsia="Calibri" w:hAnsi="Times New Roman" w:cs="Times New Roman"/>
                <w:sz w:val="24"/>
                <w:szCs w:val="24"/>
              </w:rPr>
            </w:pPr>
            <w:r w:rsidRPr="00164B6C">
              <w:rPr>
                <w:rFonts w:ascii="Times New Roman" w:eastAsia="Calibri" w:hAnsi="Times New Roman" w:cs="Times New Roman"/>
                <w:sz w:val="24"/>
                <w:szCs w:val="24"/>
              </w:rPr>
              <w:t>установление причинно-следственных связей;</w:t>
            </w:r>
          </w:p>
          <w:p w:rsidR="00B3698A" w:rsidRPr="00164B6C" w:rsidRDefault="00B3698A" w:rsidP="00BD1C4E">
            <w:pPr>
              <w:pStyle w:val="4d"/>
              <w:numPr>
                <w:ilvl w:val="0"/>
                <w:numId w:val="184"/>
              </w:numPr>
              <w:tabs>
                <w:tab w:val="clear" w:pos="0"/>
                <w:tab w:val="left" w:pos="17"/>
                <w:tab w:val="left" w:pos="284"/>
                <w:tab w:val="left" w:pos="494"/>
              </w:tabs>
              <w:spacing w:after="0" w:line="240" w:lineRule="auto"/>
              <w:ind w:left="0" w:firstLine="0"/>
              <w:jc w:val="both"/>
              <w:rPr>
                <w:rFonts w:ascii="Times New Roman" w:eastAsia="Calibri" w:hAnsi="Times New Roman" w:cs="Times New Roman"/>
                <w:i/>
                <w:iCs/>
                <w:sz w:val="24"/>
                <w:szCs w:val="24"/>
                <w:u w:val="single"/>
              </w:rPr>
            </w:pPr>
            <w:r w:rsidRPr="00164B6C">
              <w:rPr>
                <w:rFonts w:ascii="Times New Roman" w:eastAsia="Calibri" w:hAnsi="Times New Roman" w:cs="Times New Roman"/>
                <w:sz w:val="24"/>
                <w:szCs w:val="24"/>
              </w:rPr>
              <w:t>построение логической цепи рассуждений, выдвижение гипотез и их обоснование, доказательство;</w:t>
            </w:r>
          </w:p>
          <w:p w:rsidR="00B3698A" w:rsidRPr="00164B6C" w:rsidRDefault="00B3698A" w:rsidP="00FF304B">
            <w:pPr>
              <w:pStyle w:val="4d"/>
              <w:tabs>
                <w:tab w:val="left" w:pos="17"/>
                <w:tab w:val="left" w:pos="284"/>
                <w:tab w:val="left" w:pos="494"/>
              </w:tabs>
              <w:spacing w:after="0" w:line="240" w:lineRule="auto"/>
              <w:ind w:left="0"/>
              <w:jc w:val="both"/>
              <w:rPr>
                <w:rFonts w:ascii="Times New Roman" w:eastAsia="Calibri" w:hAnsi="Times New Roman" w:cs="Times New Roman"/>
                <w:sz w:val="24"/>
                <w:szCs w:val="24"/>
              </w:rPr>
            </w:pPr>
            <w:r w:rsidRPr="00164B6C">
              <w:rPr>
                <w:rFonts w:ascii="Times New Roman" w:eastAsia="Calibri" w:hAnsi="Times New Roman" w:cs="Times New Roman"/>
                <w:i/>
                <w:iCs/>
                <w:sz w:val="24"/>
                <w:szCs w:val="24"/>
                <w:u w:val="single"/>
              </w:rPr>
              <w:t>постановка и</w:t>
            </w:r>
            <w:r w:rsidRPr="00164B6C">
              <w:rPr>
                <w:rFonts w:ascii="Times New Roman" w:eastAsia="Calibri" w:hAnsi="Times New Roman" w:cs="Times New Roman"/>
                <w:sz w:val="24"/>
                <w:szCs w:val="24"/>
              </w:rPr>
              <w:t xml:space="preserve"> </w:t>
            </w:r>
            <w:r w:rsidRPr="00164B6C">
              <w:rPr>
                <w:rFonts w:ascii="Times New Roman" w:eastAsia="Calibri" w:hAnsi="Times New Roman" w:cs="Times New Roman"/>
                <w:i/>
                <w:sz w:val="24"/>
                <w:szCs w:val="24"/>
                <w:u w:val="single"/>
              </w:rPr>
              <w:t>самостоятельное создание способов решения проблем творческого и поискового характера</w:t>
            </w:r>
            <w:r w:rsidRPr="00164B6C">
              <w:rPr>
                <w:rFonts w:ascii="Times New Roman" w:eastAsia="Calibri" w:hAnsi="Times New Roman" w:cs="Times New Roman"/>
                <w:i/>
                <w:iCs/>
                <w:sz w:val="24"/>
                <w:szCs w:val="24"/>
                <w:u w:val="single"/>
              </w:rPr>
              <w:t xml:space="preserve"> </w:t>
            </w:r>
          </w:p>
          <w:p w:rsidR="00B3698A" w:rsidRPr="00164B6C" w:rsidRDefault="00B3698A" w:rsidP="00BD1C4E">
            <w:pPr>
              <w:pStyle w:val="4d"/>
              <w:numPr>
                <w:ilvl w:val="0"/>
                <w:numId w:val="184"/>
              </w:numPr>
              <w:tabs>
                <w:tab w:val="clear" w:pos="0"/>
                <w:tab w:val="left" w:pos="17"/>
                <w:tab w:val="left" w:pos="284"/>
                <w:tab w:val="left" w:pos="494"/>
              </w:tabs>
              <w:spacing w:after="0" w:line="240" w:lineRule="auto"/>
              <w:ind w:left="0" w:firstLine="0"/>
              <w:jc w:val="both"/>
              <w:rPr>
                <w:rFonts w:ascii="Times New Roman" w:eastAsia="Calibri" w:hAnsi="Times New Roman" w:cs="Times New Roman"/>
                <w:b/>
                <w:bCs/>
                <w:sz w:val="24"/>
                <w:szCs w:val="24"/>
              </w:rPr>
            </w:pPr>
            <w:r w:rsidRPr="00164B6C">
              <w:rPr>
                <w:rFonts w:ascii="Times New Roman" w:eastAsia="Calibri" w:hAnsi="Times New Roman" w:cs="Times New Roman"/>
                <w:sz w:val="24"/>
                <w:szCs w:val="24"/>
              </w:rPr>
              <w:t>формулирование проблемы.</w:t>
            </w:r>
          </w:p>
          <w:p w:rsidR="00B3698A" w:rsidRPr="00164B6C" w:rsidRDefault="00B3698A" w:rsidP="00FF304B">
            <w:pPr>
              <w:pStyle w:val="a7"/>
              <w:widowControl w:val="0"/>
              <w:tabs>
                <w:tab w:val="left" w:pos="17"/>
                <w:tab w:val="left" w:pos="284"/>
              </w:tabs>
              <w:spacing w:before="0" w:beforeAutospacing="0" w:after="0" w:afterAutospacing="0"/>
              <w:jc w:val="both"/>
              <w:rPr>
                <w:rFonts w:ascii="Times New Roman" w:hAnsi="Times New Roman"/>
              </w:rPr>
            </w:pPr>
          </w:p>
        </w:tc>
      </w:tr>
      <w:tr w:rsidR="00B3698A" w:rsidRPr="00164B6C" w:rsidTr="000D7814">
        <w:tc>
          <w:tcPr>
            <w:tcW w:w="2035" w:type="dxa"/>
          </w:tcPr>
          <w:p w:rsidR="00B3698A" w:rsidRPr="00164B6C" w:rsidRDefault="00B3698A" w:rsidP="00FF304B">
            <w:pPr>
              <w:pStyle w:val="a7"/>
              <w:widowControl w:val="0"/>
              <w:tabs>
                <w:tab w:val="left" w:pos="0"/>
                <w:tab w:val="left" w:pos="284"/>
              </w:tabs>
              <w:spacing w:before="0" w:beforeAutospacing="0" w:after="0" w:afterAutospacing="0"/>
              <w:jc w:val="both"/>
              <w:rPr>
                <w:rFonts w:ascii="Times New Roman" w:hAnsi="Times New Roman"/>
              </w:rPr>
            </w:pPr>
            <w:r w:rsidRPr="00164B6C">
              <w:rPr>
                <w:rFonts w:ascii="Times New Roman" w:hAnsi="Times New Roman"/>
              </w:rPr>
              <w:t xml:space="preserve">Коммуникативные </w:t>
            </w:r>
          </w:p>
        </w:tc>
        <w:tc>
          <w:tcPr>
            <w:tcW w:w="0" w:type="auto"/>
          </w:tcPr>
          <w:p w:rsidR="00B3698A" w:rsidRPr="00164B6C" w:rsidRDefault="00B3698A" w:rsidP="00FF304B">
            <w:pPr>
              <w:pStyle w:val="a7"/>
              <w:widowControl w:val="0"/>
              <w:tabs>
                <w:tab w:val="left" w:pos="17"/>
                <w:tab w:val="left" w:pos="284"/>
              </w:tabs>
              <w:spacing w:before="0" w:beforeAutospacing="0" w:after="0" w:afterAutospacing="0"/>
              <w:jc w:val="both"/>
              <w:rPr>
                <w:rFonts w:ascii="Times New Roman" w:hAnsi="Times New Roman"/>
              </w:rPr>
            </w:pPr>
            <w:r w:rsidRPr="00164B6C">
              <w:rPr>
                <w:rFonts w:ascii="Times New Roman" w:eastAsia="Calibri" w:hAnsi="Times New Roman"/>
              </w:rPr>
              <w:t>социальную компетентность и учет позиции других людей, партнеров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w:t>
            </w:r>
          </w:p>
        </w:tc>
      </w:tr>
    </w:tbl>
    <w:p w:rsidR="00216CAC" w:rsidRPr="00164B6C" w:rsidRDefault="00216CAC" w:rsidP="00FF304B">
      <w:pPr>
        <w:pStyle w:val="4d"/>
        <w:tabs>
          <w:tab w:val="left" w:pos="284"/>
        </w:tabs>
        <w:spacing w:after="0" w:line="240" w:lineRule="auto"/>
        <w:ind w:left="0"/>
        <w:jc w:val="both"/>
        <w:rPr>
          <w:rFonts w:ascii="Times New Roman" w:eastAsia="Calibri" w:hAnsi="Times New Roman" w:cs="Times New Roman"/>
          <w:b/>
          <w:sz w:val="24"/>
          <w:szCs w:val="24"/>
        </w:rPr>
      </w:pPr>
    </w:p>
    <w:p w:rsidR="00F03206" w:rsidRPr="00164B6C" w:rsidRDefault="00F03206" w:rsidP="00FF304B">
      <w:pPr>
        <w:pStyle w:val="4d"/>
        <w:tabs>
          <w:tab w:val="left" w:pos="284"/>
        </w:tabs>
        <w:spacing w:after="0" w:line="240" w:lineRule="auto"/>
        <w:ind w:left="0"/>
        <w:jc w:val="both"/>
        <w:rPr>
          <w:rFonts w:ascii="Times New Roman" w:eastAsia="Calibri" w:hAnsi="Times New Roman" w:cs="Times New Roman"/>
          <w:b/>
          <w:sz w:val="24"/>
          <w:szCs w:val="24"/>
        </w:rPr>
      </w:pPr>
      <w:r w:rsidRPr="00164B6C">
        <w:rPr>
          <w:rFonts w:ascii="Times New Roman" w:eastAsia="Calibri" w:hAnsi="Times New Roman" w:cs="Times New Roman"/>
          <w:b/>
          <w:sz w:val="24"/>
          <w:szCs w:val="24"/>
        </w:rPr>
        <w:t>Развитие УУД в основной школе</w:t>
      </w:r>
    </w:p>
    <w:tbl>
      <w:tblPr>
        <w:tblW w:w="0" w:type="auto"/>
        <w:tblInd w:w="675" w:type="dxa"/>
        <w:tblLook w:val="0000" w:firstRow="0" w:lastRow="0" w:firstColumn="0" w:lastColumn="0" w:noHBand="0" w:noVBand="0"/>
      </w:tblPr>
      <w:tblGrid>
        <w:gridCol w:w="1391"/>
        <w:gridCol w:w="7505"/>
      </w:tblGrid>
      <w:tr w:rsidR="00F03206" w:rsidRPr="00164B6C"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both"/>
              <w:rPr>
                <w:rFonts w:ascii="Times New Roman" w:eastAsia="Calibri" w:hAnsi="Times New Roman" w:cs="Times New Roman"/>
                <w:b/>
                <w:sz w:val="24"/>
                <w:szCs w:val="24"/>
              </w:rPr>
            </w:pPr>
            <w:r w:rsidRPr="00164B6C">
              <w:rPr>
                <w:rFonts w:ascii="Times New Roman" w:eastAsia="Calibri" w:hAnsi="Times New Roman" w:cs="Times New Roman"/>
                <w:b/>
                <w:sz w:val="24"/>
                <w:szCs w:val="24"/>
              </w:rPr>
              <w:t>Класс</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both"/>
              <w:rPr>
                <w:rFonts w:ascii="Times New Roman" w:hAnsi="Times New Roman" w:cs="Times New Roman"/>
                <w:sz w:val="24"/>
                <w:szCs w:val="24"/>
              </w:rPr>
            </w:pPr>
            <w:r w:rsidRPr="00164B6C">
              <w:rPr>
                <w:rFonts w:ascii="Times New Roman" w:eastAsia="Calibri" w:hAnsi="Times New Roman" w:cs="Times New Roman"/>
                <w:b/>
                <w:sz w:val="24"/>
                <w:szCs w:val="24"/>
              </w:rPr>
              <w:t>Учебно-управленческие умения. Регулятивные УУД</w:t>
            </w:r>
          </w:p>
        </w:tc>
      </w:tr>
      <w:tr w:rsidR="00F03206" w:rsidRPr="00164B6C"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center"/>
              <w:rPr>
                <w:rFonts w:ascii="Times New Roman" w:eastAsia="Calibri" w:hAnsi="Times New Roman" w:cs="Times New Roman"/>
                <w:sz w:val="24"/>
                <w:szCs w:val="24"/>
              </w:rPr>
            </w:pPr>
            <w:r w:rsidRPr="00164B6C">
              <w:rPr>
                <w:rFonts w:ascii="Times New Roman" w:eastAsia="Calibri" w:hAnsi="Times New Roman" w:cs="Times New Roman"/>
                <w:b/>
                <w:sz w:val="24"/>
                <w:szCs w:val="24"/>
              </w:rPr>
              <w:t>5</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both"/>
              <w:rPr>
                <w:rFonts w:ascii="Times New Roman" w:eastAsia="Calibri" w:hAnsi="Times New Roman" w:cs="Times New Roman"/>
                <w:sz w:val="24"/>
                <w:szCs w:val="24"/>
              </w:rPr>
            </w:pPr>
            <w:r w:rsidRPr="00164B6C">
              <w:rPr>
                <w:rFonts w:ascii="Times New Roman" w:eastAsia="Calibri" w:hAnsi="Times New Roman" w:cs="Times New Roman"/>
                <w:sz w:val="24"/>
                <w:szCs w:val="24"/>
              </w:rPr>
              <w:t xml:space="preserve">Определять наиболее четкую последовательность действий по выполнению учебной задачи </w:t>
            </w:r>
          </w:p>
          <w:p w:rsidR="00F03206" w:rsidRPr="00164B6C" w:rsidRDefault="00F03206" w:rsidP="00FF304B">
            <w:pPr>
              <w:pStyle w:val="4d"/>
              <w:tabs>
                <w:tab w:val="left" w:pos="284"/>
              </w:tabs>
              <w:spacing w:after="0" w:line="240" w:lineRule="auto"/>
              <w:ind w:left="0"/>
              <w:jc w:val="both"/>
              <w:rPr>
                <w:rFonts w:ascii="Times New Roman" w:hAnsi="Times New Roman" w:cs="Times New Roman"/>
                <w:sz w:val="24"/>
                <w:szCs w:val="24"/>
              </w:rPr>
            </w:pPr>
            <w:r w:rsidRPr="00164B6C">
              <w:rPr>
                <w:rFonts w:ascii="Times New Roman" w:eastAsia="Calibri" w:hAnsi="Times New Roman" w:cs="Times New Roman"/>
                <w:sz w:val="24"/>
                <w:szCs w:val="24"/>
              </w:rPr>
              <w:t>Определять  последовательность выполнения домашней работы</w:t>
            </w:r>
          </w:p>
        </w:tc>
      </w:tr>
      <w:tr w:rsidR="00F03206" w:rsidRPr="00164B6C"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center"/>
              <w:rPr>
                <w:rFonts w:ascii="Times New Roman" w:eastAsia="Calibri" w:hAnsi="Times New Roman" w:cs="Times New Roman"/>
                <w:sz w:val="24"/>
                <w:szCs w:val="24"/>
              </w:rPr>
            </w:pPr>
            <w:r w:rsidRPr="00164B6C">
              <w:rPr>
                <w:rFonts w:ascii="Times New Roman" w:eastAsia="Calibri" w:hAnsi="Times New Roman" w:cs="Times New Roman"/>
                <w:b/>
                <w:sz w:val="24"/>
                <w:szCs w:val="24"/>
              </w:rPr>
              <w:t>6</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both"/>
              <w:rPr>
                <w:rFonts w:ascii="Times New Roman" w:hAnsi="Times New Roman" w:cs="Times New Roman"/>
                <w:sz w:val="24"/>
                <w:szCs w:val="24"/>
              </w:rPr>
            </w:pPr>
            <w:r w:rsidRPr="00164B6C">
              <w:rPr>
                <w:rFonts w:ascii="Times New Roman" w:eastAsia="Calibri" w:hAnsi="Times New Roman" w:cs="Times New Roman"/>
                <w:sz w:val="24"/>
                <w:szCs w:val="24"/>
              </w:rPr>
              <w:t>Ставить общие и частные задачи образовательной деятельности</w:t>
            </w:r>
          </w:p>
        </w:tc>
      </w:tr>
      <w:tr w:rsidR="00F03206" w:rsidRPr="00164B6C"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center"/>
              <w:rPr>
                <w:rFonts w:ascii="Times New Roman" w:eastAsia="Calibri" w:hAnsi="Times New Roman" w:cs="Times New Roman"/>
                <w:sz w:val="24"/>
                <w:szCs w:val="24"/>
              </w:rPr>
            </w:pPr>
            <w:r w:rsidRPr="00164B6C">
              <w:rPr>
                <w:rFonts w:ascii="Times New Roman" w:eastAsia="Calibri" w:hAnsi="Times New Roman" w:cs="Times New Roman"/>
                <w:b/>
                <w:sz w:val="24"/>
                <w:szCs w:val="24"/>
              </w:rPr>
              <w:t>7</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both"/>
              <w:rPr>
                <w:rFonts w:ascii="Times New Roman" w:hAnsi="Times New Roman" w:cs="Times New Roman"/>
                <w:sz w:val="24"/>
                <w:szCs w:val="24"/>
              </w:rPr>
            </w:pPr>
            <w:r w:rsidRPr="00164B6C">
              <w:rPr>
                <w:rFonts w:ascii="Times New Roman" w:eastAsia="Calibri" w:hAnsi="Times New Roman" w:cs="Times New Roman"/>
                <w:sz w:val="24"/>
                <w:szCs w:val="24"/>
              </w:rPr>
              <w:t>Адаптировать основные этапы учебного труда под индивидуальные особенности</w:t>
            </w:r>
          </w:p>
        </w:tc>
      </w:tr>
      <w:tr w:rsidR="00F03206" w:rsidRPr="00164B6C"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center"/>
              <w:rPr>
                <w:rFonts w:ascii="Times New Roman" w:eastAsia="Calibri" w:hAnsi="Times New Roman" w:cs="Times New Roman"/>
                <w:sz w:val="24"/>
                <w:szCs w:val="24"/>
              </w:rPr>
            </w:pPr>
            <w:r w:rsidRPr="00164B6C">
              <w:rPr>
                <w:rFonts w:ascii="Times New Roman" w:eastAsia="Calibri" w:hAnsi="Times New Roman" w:cs="Times New Roman"/>
                <w:b/>
                <w:sz w:val="24"/>
                <w:szCs w:val="24"/>
              </w:rPr>
              <w:t>8</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both"/>
              <w:rPr>
                <w:rFonts w:ascii="Times New Roman" w:eastAsia="Calibri" w:hAnsi="Times New Roman" w:cs="Times New Roman"/>
                <w:sz w:val="24"/>
                <w:szCs w:val="24"/>
              </w:rPr>
            </w:pPr>
            <w:r w:rsidRPr="00164B6C">
              <w:rPr>
                <w:rFonts w:ascii="Times New Roman" w:eastAsia="Calibri" w:hAnsi="Times New Roman" w:cs="Times New Roman"/>
                <w:sz w:val="24"/>
                <w:szCs w:val="24"/>
              </w:rPr>
              <w:t>Владеть различными видами самоконтроля с учетом специфики предмета</w:t>
            </w:r>
          </w:p>
          <w:p w:rsidR="00F03206" w:rsidRPr="00164B6C" w:rsidRDefault="00F03206" w:rsidP="00FF304B">
            <w:pPr>
              <w:pStyle w:val="4d"/>
              <w:tabs>
                <w:tab w:val="left" w:pos="284"/>
              </w:tabs>
              <w:spacing w:after="0" w:line="240" w:lineRule="auto"/>
              <w:ind w:left="0"/>
              <w:jc w:val="both"/>
              <w:rPr>
                <w:rFonts w:ascii="Times New Roman" w:hAnsi="Times New Roman" w:cs="Times New Roman"/>
                <w:sz w:val="24"/>
                <w:szCs w:val="24"/>
              </w:rPr>
            </w:pPr>
            <w:r w:rsidRPr="00164B6C">
              <w:rPr>
                <w:rFonts w:ascii="Times New Roman" w:eastAsia="Calibri" w:hAnsi="Times New Roman" w:cs="Times New Roman"/>
                <w:sz w:val="24"/>
                <w:szCs w:val="24"/>
              </w:rPr>
              <w:t>Самостоятельно оценивать учебную деятельность посредством сопоставления с деятельностью других учеников, деятельностью в прошлом, с существующими нормами.</w:t>
            </w:r>
          </w:p>
        </w:tc>
      </w:tr>
      <w:tr w:rsidR="00F03206" w:rsidRPr="00164B6C"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center"/>
              <w:rPr>
                <w:rFonts w:ascii="Times New Roman" w:eastAsia="Calibri" w:hAnsi="Times New Roman" w:cs="Times New Roman"/>
                <w:sz w:val="24"/>
                <w:szCs w:val="24"/>
              </w:rPr>
            </w:pPr>
            <w:r w:rsidRPr="00164B6C">
              <w:rPr>
                <w:rFonts w:ascii="Times New Roman" w:eastAsia="Calibri" w:hAnsi="Times New Roman" w:cs="Times New Roman"/>
                <w:b/>
                <w:sz w:val="24"/>
                <w:szCs w:val="24"/>
              </w:rPr>
              <w:t>9</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both"/>
              <w:rPr>
                <w:rFonts w:ascii="Times New Roman" w:eastAsia="Calibri" w:hAnsi="Times New Roman" w:cs="Times New Roman"/>
                <w:sz w:val="24"/>
                <w:szCs w:val="24"/>
              </w:rPr>
            </w:pPr>
            <w:r w:rsidRPr="00164B6C">
              <w:rPr>
                <w:rFonts w:ascii="Times New Roman" w:eastAsia="Calibri" w:hAnsi="Times New Roman" w:cs="Times New Roman"/>
                <w:sz w:val="24"/>
                <w:szCs w:val="24"/>
              </w:rPr>
              <w:t>Самостоятельно оценивать деятельность учеников посредством сравнения с существующими нормами оценки</w:t>
            </w:r>
          </w:p>
          <w:p w:rsidR="00F03206" w:rsidRPr="00164B6C" w:rsidRDefault="00F03206" w:rsidP="00FF304B">
            <w:pPr>
              <w:pStyle w:val="4d"/>
              <w:tabs>
                <w:tab w:val="left" w:pos="284"/>
              </w:tabs>
              <w:spacing w:after="0" w:line="240" w:lineRule="auto"/>
              <w:ind w:left="0"/>
              <w:jc w:val="both"/>
              <w:rPr>
                <w:rFonts w:ascii="Times New Roman" w:hAnsi="Times New Roman" w:cs="Times New Roman"/>
                <w:sz w:val="24"/>
                <w:szCs w:val="24"/>
              </w:rPr>
            </w:pPr>
            <w:r w:rsidRPr="00164B6C">
              <w:rPr>
                <w:rFonts w:ascii="Times New Roman" w:eastAsia="Calibri" w:hAnsi="Times New Roman" w:cs="Times New Roman"/>
                <w:sz w:val="24"/>
                <w:szCs w:val="24"/>
              </w:rPr>
              <w:t>Вносить необходимые коррективы в содержание, объем учебной задачи, последовательность и время ее выполнения</w:t>
            </w:r>
          </w:p>
        </w:tc>
      </w:tr>
      <w:tr w:rsidR="00F03206" w:rsidRPr="00164B6C"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both"/>
              <w:rPr>
                <w:rFonts w:ascii="Times New Roman" w:eastAsia="Calibri" w:hAnsi="Times New Roman" w:cs="Times New Roman"/>
                <w:b/>
                <w:sz w:val="24"/>
                <w:szCs w:val="24"/>
              </w:rPr>
            </w:pPr>
            <w:r w:rsidRPr="00164B6C">
              <w:rPr>
                <w:rFonts w:ascii="Times New Roman" w:eastAsia="Calibri" w:hAnsi="Times New Roman" w:cs="Times New Roman"/>
                <w:b/>
                <w:sz w:val="24"/>
                <w:szCs w:val="24"/>
              </w:rPr>
              <w:t>Класс</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both"/>
              <w:rPr>
                <w:rFonts w:ascii="Times New Roman" w:hAnsi="Times New Roman" w:cs="Times New Roman"/>
                <w:sz w:val="24"/>
                <w:szCs w:val="24"/>
              </w:rPr>
            </w:pPr>
            <w:r w:rsidRPr="00164B6C">
              <w:rPr>
                <w:rFonts w:ascii="Times New Roman" w:eastAsia="Calibri" w:hAnsi="Times New Roman" w:cs="Times New Roman"/>
                <w:b/>
                <w:sz w:val="24"/>
                <w:szCs w:val="24"/>
              </w:rPr>
              <w:t>Учебно-информационные умения. Познавательные УУД</w:t>
            </w:r>
          </w:p>
        </w:tc>
      </w:tr>
      <w:tr w:rsidR="00F03206" w:rsidRPr="00164B6C"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center"/>
              <w:rPr>
                <w:rFonts w:ascii="Times New Roman" w:eastAsia="Calibri" w:hAnsi="Times New Roman" w:cs="Times New Roman"/>
                <w:sz w:val="24"/>
                <w:szCs w:val="24"/>
              </w:rPr>
            </w:pPr>
            <w:r w:rsidRPr="00164B6C">
              <w:rPr>
                <w:rFonts w:ascii="Times New Roman" w:eastAsia="Calibri" w:hAnsi="Times New Roman" w:cs="Times New Roman"/>
                <w:b/>
                <w:sz w:val="24"/>
                <w:szCs w:val="24"/>
              </w:rPr>
              <w:t>5</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tabs>
                <w:tab w:val="left" w:pos="284"/>
                <w:tab w:val="left" w:pos="1210"/>
              </w:tabs>
              <w:spacing w:after="0" w:line="240" w:lineRule="auto"/>
              <w:jc w:val="both"/>
              <w:rPr>
                <w:rFonts w:ascii="Times New Roman" w:hAnsi="Times New Roman"/>
                <w:sz w:val="24"/>
                <w:szCs w:val="24"/>
              </w:rPr>
            </w:pPr>
            <w:r w:rsidRPr="00164B6C">
              <w:rPr>
                <w:rFonts w:ascii="Times New Roman" w:hAnsi="Times New Roman"/>
                <w:sz w:val="24"/>
                <w:szCs w:val="24"/>
              </w:rPr>
              <w:t>Читать б</w:t>
            </w:r>
            <w:r w:rsidRPr="00164B6C">
              <w:rPr>
                <w:rFonts w:ascii="Times New Roman" w:eastAsia="Times New Roman" w:hAnsi="Times New Roman"/>
                <w:sz w:val="24"/>
                <w:szCs w:val="24"/>
              </w:rPr>
              <w:t>егло, сознательно, правильно, с со</w:t>
            </w:r>
            <w:r w:rsidRPr="00164B6C">
              <w:rPr>
                <w:rFonts w:ascii="Times New Roman" w:eastAsia="Times New Roman" w:hAnsi="Times New Roman"/>
                <w:sz w:val="24"/>
                <w:szCs w:val="24"/>
              </w:rPr>
              <w:softHyphen/>
              <w:t>блюдением необходимой меры выразительности читать художественные, научно-популярные, пуб</w:t>
            </w:r>
            <w:r w:rsidRPr="00164B6C">
              <w:rPr>
                <w:rFonts w:ascii="Times New Roman" w:eastAsia="Times New Roman" w:hAnsi="Times New Roman"/>
                <w:sz w:val="24"/>
                <w:szCs w:val="24"/>
              </w:rPr>
              <w:softHyphen/>
              <w:t>лицистические и официально-деловые тексты.</w:t>
            </w:r>
          </w:p>
          <w:p w:rsidR="00F03206" w:rsidRPr="00164B6C" w:rsidRDefault="00F03206" w:rsidP="00FF304B">
            <w:pPr>
              <w:tabs>
                <w:tab w:val="left" w:pos="284"/>
                <w:tab w:val="left" w:pos="1230"/>
              </w:tabs>
              <w:spacing w:after="0" w:line="240" w:lineRule="auto"/>
              <w:jc w:val="both"/>
              <w:rPr>
                <w:rFonts w:ascii="Times New Roman" w:eastAsia="Times New Roman" w:hAnsi="Times New Roman"/>
                <w:sz w:val="24"/>
                <w:szCs w:val="24"/>
              </w:rPr>
            </w:pPr>
            <w:r w:rsidRPr="00164B6C">
              <w:rPr>
                <w:rFonts w:ascii="Times New Roman" w:hAnsi="Times New Roman"/>
                <w:sz w:val="24"/>
                <w:szCs w:val="24"/>
              </w:rPr>
              <w:t xml:space="preserve"> Использовать в соответствии с учебной задачей следующие</w:t>
            </w:r>
            <w:r w:rsidRPr="00164B6C">
              <w:rPr>
                <w:rFonts w:ascii="Times New Roman" w:hAnsi="Times New Roman"/>
                <w:i/>
                <w:iCs/>
                <w:sz w:val="24"/>
                <w:szCs w:val="24"/>
              </w:rPr>
              <w:t xml:space="preserve"> виды чтения: </w:t>
            </w:r>
            <w:r w:rsidRPr="00164B6C">
              <w:rPr>
                <w:rFonts w:ascii="Times New Roman" w:hAnsi="Times New Roman"/>
                <w:sz w:val="24"/>
                <w:szCs w:val="24"/>
              </w:rPr>
              <w:t>сплошное, выборочное,</w:t>
            </w:r>
            <w:r w:rsidRPr="00164B6C">
              <w:rPr>
                <w:rFonts w:ascii="Times New Roman" w:hAnsi="Times New Roman"/>
                <w:i/>
                <w:iCs/>
                <w:sz w:val="24"/>
                <w:szCs w:val="24"/>
              </w:rPr>
              <w:t xml:space="preserve"> беглое, сканирование; аналитическое,</w:t>
            </w:r>
            <w:r w:rsidRPr="00164B6C">
              <w:rPr>
                <w:rFonts w:ascii="Times New Roman" w:hAnsi="Times New Roman"/>
                <w:sz w:val="24"/>
                <w:szCs w:val="24"/>
              </w:rPr>
              <w:t xml:space="preserve"> комментированное; по ролям; </w:t>
            </w:r>
            <w:r w:rsidRPr="00164B6C">
              <w:rPr>
                <w:rFonts w:ascii="Times New Roman" w:hAnsi="Times New Roman"/>
                <w:i/>
                <w:iCs/>
                <w:sz w:val="24"/>
                <w:szCs w:val="24"/>
              </w:rPr>
              <w:t>предварительное, повторное</w:t>
            </w:r>
          </w:p>
          <w:p w:rsidR="00F03206" w:rsidRPr="00164B6C" w:rsidRDefault="00F03206" w:rsidP="00FF304B">
            <w:pPr>
              <w:tabs>
                <w:tab w:val="left" w:pos="284"/>
                <w:tab w:val="left" w:pos="1137"/>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Работать с основными компонентами текста учебника: оглавлением; учебным текстом; вопросами и заданиями; словарём; приложения</w:t>
            </w:r>
            <w:r w:rsidRPr="00164B6C">
              <w:rPr>
                <w:rFonts w:ascii="Times New Roman" w:eastAsia="Times New Roman" w:hAnsi="Times New Roman"/>
                <w:sz w:val="24"/>
                <w:szCs w:val="24"/>
              </w:rPr>
              <w:softHyphen/>
              <w:t>ми и образцами; иллюстрациями, схемами, таблицами и сносками.</w:t>
            </w:r>
          </w:p>
          <w:p w:rsidR="00F03206" w:rsidRPr="00164B6C" w:rsidRDefault="00F03206" w:rsidP="00FF304B">
            <w:pPr>
              <w:tabs>
                <w:tab w:val="left" w:pos="284"/>
                <w:tab w:val="left" w:pos="1215"/>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Создавать письменные</w:t>
            </w:r>
            <w:r w:rsidRPr="00164B6C">
              <w:rPr>
                <w:rFonts w:ascii="Times New Roman" w:eastAsia="Times New Roman" w:hAnsi="Times New Roman"/>
                <w:i/>
                <w:iCs/>
                <w:sz w:val="24"/>
                <w:szCs w:val="24"/>
              </w:rPr>
              <w:t xml:space="preserve"> тексты различных типов.</w:t>
            </w:r>
            <w:r w:rsidRPr="00164B6C">
              <w:rPr>
                <w:rFonts w:ascii="Times New Roman" w:eastAsia="Times New Roman" w:hAnsi="Times New Roman"/>
                <w:sz w:val="24"/>
                <w:szCs w:val="24"/>
              </w:rPr>
              <w:t xml:space="preserve"> Составлять</w:t>
            </w:r>
            <w:r w:rsidRPr="00164B6C">
              <w:rPr>
                <w:rFonts w:ascii="Times New Roman" w:eastAsia="Times New Roman" w:hAnsi="Times New Roman"/>
                <w:i/>
                <w:iCs/>
                <w:sz w:val="24"/>
                <w:szCs w:val="24"/>
              </w:rPr>
              <w:t xml:space="preserve"> простой пла</w:t>
            </w:r>
            <w:r w:rsidRPr="00164B6C">
              <w:rPr>
                <w:rFonts w:ascii="Times New Roman" w:eastAsia="Times New Roman" w:hAnsi="Times New Roman"/>
                <w:sz w:val="24"/>
                <w:szCs w:val="24"/>
              </w:rPr>
              <w:t>н текста</w:t>
            </w:r>
          </w:p>
          <w:p w:rsidR="00F03206" w:rsidRPr="00164B6C" w:rsidRDefault="00F03206" w:rsidP="00FF304B">
            <w:pPr>
              <w:tabs>
                <w:tab w:val="left" w:pos="284"/>
                <w:tab w:val="left" w:pos="1244"/>
              </w:tabs>
              <w:spacing w:after="0" w:line="240" w:lineRule="auto"/>
              <w:jc w:val="both"/>
              <w:rPr>
                <w:rFonts w:ascii="Times New Roman" w:hAnsi="Times New Roman"/>
                <w:sz w:val="24"/>
                <w:szCs w:val="24"/>
              </w:rPr>
            </w:pPr>
            <w:r w:rsidRPr="00164B6C">
              <w:rPr>
                <w:rFonts w:ascii="Times New Roman" w:eastAsia="Times New Roman" w:hAnsi="Times New Roman"/>
                <w:sz w:val="24"/>
                <w:szCs w:val="24"/>
              </w:rPr>
              <w:t>Составлять на основании данного текста</w:t>
            </w:r>
            <w:r w:rsidRPr="00164B6C">
              <w:rPr>
                <w:rFonts w:ascii="Times New Roman" w:eastAsia="Times New Roman" w:hAnsi="Times New Roman"/>
                <w:i/>
                <w:iCs/>
                <w:sz w:val="24"/>
                <w:szCs w:val="24"/>
              </w:rPr>
              <w:t xml:space="preserve"> таблицы, схемы, график.</w:t>
            </w:r>
          </w:p>
        </w:tc>
      </w:tr>
      <w:tr w:rsidR="00F03206" w:rsidRPr="00164B6C"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center"/>
              <w:rPr>
                <w:rFonts w:ascii="Times New Roman" w:eastAsia="Times New Roman" w:hAnsi="Times New Roman" w:cs="Times New Roman"/>
                <w:sz w:val="24"/>
                <w:szCs w:val="24"/>
              </w:rPr>
            </w:pPr>
            <w:r w:rsidRPr="00164B6C">
              <w:rPr>
                <w:rFonts w:ascii="Times New Roman" w:eastAsia="Calibri" w:hAnsi="Times New Roman" w:cs="Times New Roman"/>
                <w:b/>
                <w:sz w:val="24"/>
                <w:szCs w:val="24"/>
              </w:rPr>
              <w:t>6</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tabs>
                <w:tab w:val="left" w:pos="284"/>
                <w:tab w:val="left" w:pos="1036"/>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Самостоятельно подготовиться к</w:t>
            </w:r>
            <w:r w:rsidRPr="00164B6C">
              <w:rPr>
                <w:rFonts w:ascii="Times New Roman" w:eastAsia="Times New Roman" w:hAnsi="Times New Roman"/>
                <w:i/>
                <w:iCs/>
                <w:sz w:val="24"/>
                <w:szCs w:val="24"/>
              </w:rPr>
              <w:t xml:space="preserve"> выразиательному чтению</w:t>
            </w:r>
            <w:r w:rsidRPr="00164B6C">
              <w:rPr>
                <w:rFonts w:ascii="Times New Roman" w:eastAsia="Times New Roman" w:hAnsi="Times New Roman"/>
                <w:sz w:val="24"/>
                <w:szCs w:val="24"/>
              </w:rPr>
              <w:t xml:space="preserve"> проанализированного на  занятии художественного, публицистического, научно-популярного текста.</w:t>
            </w:r>
          </w:p>
          <w:p w:rsidR="00F03206" w:rsidRPr="00164B6C" w:rsidRDefault="00F03206" w:rsidP="00FF304B">
            <w:pPr>
              <w:tabs>
                <w:tab w:val="left" w:pos="284"/>
                <w:tab w:val="left" w:pos="1166"/>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Пользоваться библиографической карточкой. Уметь библиографически описать книги одного-двух авторов.</w:t>
            </w:r>
          </w:p>
          <w:p w:rsidR="00F03206" w:rsidRPr="00164B6C" w:rsidRDefault="00F03206" w:rsidP="00FF304B">
            <w:pPr>
              <w:tabs>
                <w:tab w:val="left" w:pos="284"/>
                <w:tab w:val="left" w:pos="1306"/>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Различать научные, официально-деловые, публицистические и художественные письменные тексты.</w:t>
            </w:r>
          </w:p>
          <w:p w:rsidR="00F03206" w:rsidRPr="00164B6C" w:rsidRDefault="00F03206" w:rsidP="00FF304B">
            <w:pPr>
              <w:tabs>
                <w:tab w:val="left" w:pos="284"/>
                <w:tab w:val="left" w:pos="1239"/>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Подбирать и группировать матери</w:t>
            </w:r>
            <w:r w:rsidRPr="00164B6C">
              <w:rPr>
                <w:rFonts w:ascii="Times New Roman" w:eastAsia="Times New Roman" w:hAnsi="Times New Roman"/>
                <w:sz w:val="24"/>
                <w:szCs w:val="24"/>
              </w:rPr>
              <w:softHyphen/>
              <w:t>ал по определённой теме из научных, официаль</w:t>
            </w:r>
            <w:r w:rsidRPr="00164B6C">
              <w:rPr>
                <w:rFonts w:ascii="Times New Roman" w:eastAsia="Times New Roman" w:hAnsi="Times New Roman"/>
                <w:sz w:val="24"/>
                <w:szCs w:val="24"/>
              </w:rPr>
              <w:softHyphen/>
              <w:t>но-деловых, публицистических и художествен</w:t>
            </w:r>
            <w:r w:rsidRPr="00164B6C">
              <w:rPr>
                <w:rFonts w:ascii="Times New Roman" w:eastAsia="Times New Roman" w:hAnsi="Times New Roman"/>
                <w:sz w:val="24"/>
                <w:szCs w:val="24"/>
              </w:rPr>
              <w:softHyphen/>
              <w:t>ных текстов.</w:t>
            </w:r>
          </w:p>
          <w:p w:rsidR="00F03206" w:rsidRPr="00164B6C" w:rsidRDefault="00F03206" w:rsidP="00FF304B">
            <w:pPr>
              <w:tabs>
                <w:tab w:val="left" w:pos="284"/>
                <w:tab w:val="left" w:pos="1215"/>
              </w:tabs>
              <w:spacing w:after="0" w:line="240" w:lineRule="auto"/>
              <w:rPr>
                <w:rFonts w:ascii="Times New Roman" w:eastAsia="Times New Roman" w:hAnsi="Times New Roman"/>
                <w:sz w:val="24"/>
                <w:szCs w:val="24"/>
              </w:rPr>
            </w:pPr>
            <w:r w:rsidRPr="00164B6C">
              <w:rPr>
                <w:rFonts w:ascii="Times New Roman" w:eastAsia="Times New Roman" w:hAnsi="Times New Roman"/>
                <w:sz w:val="24"/>
                <w:szCs w:val="24"/>
              </w:rPr>
              <w:t>Составлять</w:t>
            </w:r>
            <w:r w:rsidRPr="00164B6C">
              <w:rPr>
                <w:rFonts w:ascii="Times New Roman" w:eastAsia="Times New Roman" w:hAnsi="Times New Roman"/>
                <w:i/>
                <w:iCs/>
                <w:sz w:val="24"/>
                <w:szCs w:val="24"/>
              </w:rPr>
              <w:t xml:space="preserve"> простой план</w:t>
            </w:r>
            <w:r w:rsidRPr="00164B6C">
              <w:rPr>
                <w:rFonts w:ascii="Times New Roman" w:eastAsia="Times New Roman" w:hAnsi="Times New Roman"/>
                <w:sz w:val="24"/>
                <w:szCs w:val="24"/>
              </w:rPr>
              <w:t xml:space="preserve"> письмен</w:t>
            </w:r>
            <w:r w:rsidRPr="00164B6C">
              <w:rPr>
                <w:rFonts w:ascii="Times New Roman" w:eastAsia="Times New Roman" w:hAnsi="Times New Roman"/>
                <w:sz w:val="24"/>
                <w:szCs w:val="24"/>
              </w:rPr>
              <w:softHyphen/>
              <w:t>ного текста. Составлять</w:t>
            </w:r>
            <w:r w:rsidRPr="00164B6C">
              <w:rPr>
                <w:rFonts w:ascii="Times New Roman" w:eastAsia="Times New Roman" w:hAnsi="Times New Roman"/>
                <w:i/>
                <w:iCs/>
                <w:sz w:val="24"/>
                <w:szCs w:val="24"/>
              </w:rPr>
              <w:t xml:space="preserve"> сложный пла</w:t>
            </w:r>
            <w:r w:rsidRPr="00164B6C">
              <w:rPr>
                <w:rFonts w:ascii="Times New Roman" w:eastAsia="Times New Roman" w:hAnsi="Times New Roman"/>
                <w:sz w:val="24"/>
                <w:szCs w:val="24"/>
              </w:rPr>
              <w:t>н текста</w:t>
            </w:r>
          </w:p>
          <w:p w:rsidR="00F03206" w:rsidRPr="00164B6C" w:rsidRDefault="00F03206" w:rsidP="00FF304B">
            <w:pPr>
              <w:tabs>
                <w:tab w:val="left" w:pos="284"/>
                <w:tab w:val="left" w:pos="1230"/>
              </w:tabs>
              <w:spacing w:after="0" w:line="240" w:lineRule="auto"/>
              <w:rPr>
                <w:rFonts w:ascii="Times New Roman" w:hAnsi="Times New Roman"/>
                <w:sz w:val="24"/>
                <w:szCs w:val="24"/>
              </w:rPr>
            </w:pPr>
            <w:r w:rsidRPr="00164B6C">
              <w:rPr>
                <w:rFonts w:ascii="Times New Roman" w:eastAsia="Times New Roman" w:hAnsi="Times New Roman"/>
                <w:sz w:val="24"/>
                <w:szCs w:val="24"/>
              </w:rPr>
              <w:t>Составлять на основании данного текста</w:t>
            </w:r>
            <w:r w:rsidRPr="00164B6C">
              <w:rPr>
                <w:rFonts w:ascii="Times New Roman" w:eastAsia="Times New Roman" w:hAnsi="Times New Roman"/>
                <w:i/>
                <w:iCs/>
                <w:sz w:val="24"/>
                <w:szCs w:val="24"/>
              </w:rPr>
              <w:t xml:space="preserve"> таблицы, схемы, график.</w:t>
            </w:r>
          </w:p>
        </w:tc>
      </w:tr>
      <w:tr w:rsidR="00F03206" w:rsidRPr="00164B6C"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center"/>
              <w:rPr>
                <w:rFonts w:ascii="Times New Roman" w:eastAsia="Times New Roman" w:hAnsi="Times New Roman" w:cs="Times New Roman"/>
                <w:sz w:val="24"/>
                <w:szCs w:val="24"/>
              </w:rPr>
            </w:pPr>
            <w:r w:rsidRPr="00164B6C">
              <w:rPr>
                <w:rFonts w:ascii="Times New Roman" w:eastAsia="Calibri" w:hAnsi="Times New Roman" w:cs="Times New Roman"/>
                <w:b/>
                <w:sz w:val="24"/>
                <w:szCs w:val="24"/>
              </w:rPr>
              <w:t>7</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tabs>
                <w:tab w:val="left" w:pos="284"/>
                <w:tab w:val="left" w:pos="119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Определять примерное содержание незнакомой книги по титульному листу, оглавле</w:t>
            </w:r>
            <w:r w:rsidRPr="00164B6C">
              <w:rPr>
                <w:rFonts w:ascii="Times New Roman" w:eastAsia="Times New Roman" w:hAnsi="Times New Roman"/>
                <w:sz w:val="24"/>
                <w:szCs w:val="24"/>
              </w:rPr>
              <w:softHyphen/>
              <w:t>нию, предисловию, послесловию, иллюстраци</w:t>
            </w:r>
            <w:r w:rsidRPr="00164B6C">
              <w:rPr>
                <w:rFonts w:ascii="Times New Roman" w:eastAsia="Times New Roman" w:hAnsi="Times New Roman"/>
                <w:sz w:val="24"/>
                <w:szCs w:val="24"/>
              </w:rPr>
              <w:softHyphen/>
              <w:t>ям, аннотации.</w:t>
            </w:r>
          </w:p>
          <w:p w:rsidR="00F03206" w:rsidRPr="00164B6C" w:rsidRDefault="00F03206" w:rsidP="00FF304B">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Определять</w:t>
            </w:r>
            <w:r w:rsidRPr="00164B6C">
              <w:rPr>
                <w:rFonts w:ascii="Times New Roman" w:eastAsia="Times New Roman" w:hAnsi="Times New Roman"/>
                <w:i/>
                <w:iCs/>
                <w:sz w:val="24"/>
                <w:szCs w:val="24"/>
              </w:rPr>
              <w:t xml:space="preserve"> объект анализа и синтеза </w:t>
            </w:r>
            <w:r w:rsidRPr="00164B6C">
              <w:rPr>
                <w:rFonts w:ascii="Times New Roman" w:eastAsia="Times New Roman" w:hAnsi="Times New Roman"/>
                <w:sz w:val="24"/>
                <w:szCs w:val="24"/>
              </w:rPr>
              <w:t>отграничивать вещь или процесс от других явлений или процессов.</w:t>
            </w:r>
          </w:p>
          <w:p w:rsidR="00F03206" w:rsidRPr="00164B6C" w:rsidRDefault="00F03206" w:rsidP="00FF304B">
            <w:pPr>
              <w:tabs>
                <w:tab w:val="left" w:pos="284"/>
                <w:tab w:val="left" w:pos="935"/>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Определять</w:t>
            </w:r>
            <w:r w:rsidRPr="00164B6C">
              <w:rPr>
                <w:rFonts w:ascii="Times New Roman" w:eastAsia="Times New Roman" w:hAnsi="Times New Roman"/>
                <w:i/>
                <w:iCs/>
                <w:sz w:val="24"/>
                <w:szCs w:val="24"/>
              </w:rPr>
              <w:t xml:space="preserve"> аспект анализа и синтеза, </w:t>
            </w:r>
            <w:r w:rsidRPr="00164B6C">
              <w:rPr>
                <w:rFonts w:ascii="Times New Roman" w:eastAsia="Times New Roman" w:hAnsi="Times New Roman"/>
                <w:sz w:val="24"/>
                <w:szCs w:val="24"/>
              </w:rPr>
              <w:t>устанавливать точку зрения, с которой будут определяться существенные признаки изучаемого объекта.</w:t>
            </w:r>
          </w:p>
          <w:p w:rsidR="00F03206" w:rsidRPr="00164B6C" w:rsidRDefault="00F03206" w:rsidP="00FF304B">
            <w:pPr>
              <w:tabs>
                <w:tab w:val="left" w:pos="284"/>
              </w:tabs>
              <w:spacing w:after="0" w:line="240" w:lineRule="auto"/>
              <w:rPr>
                <w:rFonts w:ascii="Times New Roman" w:eastAsia="Times New Roman" w:hAnsi="Times New Roman"/>
                <w:sz w:val="24"/>
                <w:szCs w:val="24"/>
              </w:rPr>
            </w:pPr>
            <w:r w:rsidRPr="00164B6C">
              <w:rPr>
                <w:rFonts w:ascii="Times New Roman" w:eastAsia="Times New Roman" w:hAnsi="Times New Roman"/>
                <w:sz w:val="24"/>
                <w:szCs w:val="24"/>
              </w:rPr>
              <w:t>Определять</w:t>
            </w:r>
            <w:r w:rsidRPr="00164B6C">
              <w:rPr>
                <w:rFonts w:ascii="Times New Roman" w:eastAsia="Times New Roman" w:hAnsi="Times New Roman"/>
                <w:i/>
                <w:iCs/>
                <w:sz w:val="24"/>
                <w:szCs w:val="24"/>
              </w:rPr>
              <w:t xml:space="preserve"> компоненты объекта.</w:t>
            </w:r>
            <w:r w:rsidRPr="00164B6C">
              <w:rPr>
                <w:rFonts w:ascii="Times New Roman" w:eastAsia="Times New Roman" w:hAnsi="Times New Roman"/>
                <w:sz w:val="24"/>
                <w:szCs w:val="24"/>
              </w:rPr>
              <w:t xml:space="preserve"> Определять</w:t>
            </w:r>
            <w:r w:rsidRPr="00164B6C">
              <w:rPr>
                <w:rFonts w:ascii="Times New Roman" w:eastAsia="Times New Roman" w:hAnsi="Times New Roman"/>
                <w:i/>
                <w:iCs/>
                <w:sz w:val="24"/>
                <w:szCs w:val="24"/>
              </w:rPr>
              <w:t xml:space="preserve"> пространственные отношения компонентов объекта.</w:t>
            </w:r>
            <w:r w:rsidRPr="00164B6C">
              <w:rPr>
                <w:rFonts w:ascii="Times New Roman" w:eastAsia="Times New Roman" w:hAnsi="Times New Roman"/>
                <w:sz w:val="24"/>
                <w:szCs w:val="24"/>
              </w:rPr>
              <w:t xml:space="preserve"> </w:t>
            </w:r>
          </w:p>
          <w:p w:rsidR="00F03206" w:rsidRPr="00164B6C" w:rsidRDefault="00F03206" w:rsidP="00FF304B">
            <w:pPr>
              <w:pStyle w:val="4d"/>
              <w:tabs>
                <w:tab w:val="left" w:pos="284"/>
              </w:tabs>
              <w:spacing w:after="0" w:line="240" w:lineRule="auto"/>
              <w:ind w:left="0"/>
              <w:jc w:val="both"/>
              <w:rPr>
                <w:rFonts w:ascii="Times New Roman" w:eastAsia="Times New Roman" w:hAnsi="Times New Roman" w:cs="Times New Roman"/>
                <w:sz w:val="24"/>
                <w:szCs w:val="24"/>
              </w:rPr>
            </w:pPr>
            <w:r w:rsidRPr="00164B6C">
              <w:rPr>
                <w:rFonts w:ascii="Times New Roman" w:eastAsia="Times New Roman" w:hAnsi="Times New Roman" w:cs="Times New Roman"/>
                <w:sz w:val="24"/>
                <w:szCs w:val="24"/>
              </w:rPr>
              <w:t>Выполнять</w:t>
            </w:r>
            <w:r w:rsidRPr="00164B6C">
              <w:rPr>
                <w:rFonts w:ascii="Times New Roman" w:eastAsia="Times New Roman" w:hAnsi="Times New Roman" w:cs="Times New Roman"/>
                <w:bCs/>
                <w:i/>
                <w:iCs/>
                <w:sz w:val="24"/>
                <w:szCs w:val="24"/>
              </w:rPr>
              <w:t xml:space="preserve"> неполное однолинейное сравнение,</w:t>
            </w:r>
            <w:r w:rsidRPr="00164B6C">
              <w:rPr>
                <w:rFonts w:ascii="Times New Roman" w:eastAsia="Times New Roman" w:hAnsi="Times New Roman" w:cs="Times New Roman"/>
                <w:sz w:val="24"/>
                <w:szCs w:val="24"/>
              </w:rPr>
              <w:t xml:space="preserve"> т.е. устанавливать либо только</w:t>
            </w:r>
            <w:r w:rsidRPr="00164B6C">
              <w:rPr>
                <w:rFonts w:ascii="Times New Roman" w:eastAsia="Times New Roman" w:hAnsi="Times New Roman" w:cs="Times New Roman"/>
                <w:bCs/>
                <w:i/>
                <w:iCs/>
                <w:sz w:val="24"/>
                <w:szCs w:val="24"/>
              </w:rPr>
              <w:t xml:space="preserve"> сход</w:t>
            </w:r>
            <w:r w:rsidRPr="00164B6C">
              <w:rPr>
                <w:rFonts w:ascii="Times New Roman" w:eastAsia="Times New Roman" w:hAnsi="Times New Roman" w:cs="Times New Roman"/>
                <w:bCs/>
                <w:i/>
                <w:iCs/>
                <w:sz w:val="24"/>
                <w:szCs w:val="24"/>
              </w:rPr>
              <w:softHyphen/>
              <w:t>ство,</w:t>
            </w:r>
            <w:r w:rsidRPr="00164B6C">
              <w:rPr>
                <w:rFonts w:ascii="Times New Roman" w:eastAsia="Times New Roman" w:hAnsi="Times New Roman" w:cs="Times New Roman"/>
                <w:sz w:val="24"/>
                <w:szCs w:val="24"/>
              </w:rPr>
              <w:t xml:space="preserve"> либо</w:t>
            </w:r>
            <w:r w:rsidRPr="00164B6C">
              <w:rPr>
                <w:rFonts w:ascii="Times New Roman" w:eastAsia="Times New Roman" w:hAnsi="Times New Roman" w:cs="Times New Roman"/>
                <w:bCs/>
                <w:i/>
                <w:iCs/>
                <w:sz w:val="24"/>
                <w:szCs w:val="24"/>
              </w:rPr>
              <w:t xml:space="preserve"> только различие</w:t>
            </w:r>
            <w:r w:rsidRPr="00164B6C">
              <w:rPr>
                <w:rFonts w:ascii="Times New Roman" w:eastAsia="Times New Roman" w:hAnsi="Times New Roman" w:cs="Times New Roman"/>
                <w:sz w:val="24"/>
                <w:szCs w:val="24"/>
              </w:rPr>
              <w:t xml:space="preserve"> по одному аспекту</w:t>
            </w:r>
          </w:p>
          <w:p w:rsidR="00F03206" w:rsidRPr="00164B6C" w:rsidRDefault="00F03206" w:rsidP="00FF304B">
            <w:pPr>
              <w:pStyle w:val="4d"/>
              <w:tabs>
                <w:tab w:val="left" w:pos="284"/>
              </w:tabs>
              <w:spacing w:after="0" w:line="240" w:lineRule="auto"/>
              <w:ind w:left="0"/>
              <w:jc w:val="both"/>
              <w:rPr>
                <w:rFonts w:ascii="Times New Roman" w:eastAsia="Times New Roman" w:hAnsi="Times New Roman" w:cs="Times New Roman"/>
                <w:sz w:val="24"/>
                <w:szCs w:val="24"/>
              </w:rPr>
            </w:pPr>
            <w:r w:rsidRPr="00164B6C">
              <w:rPr>
                <w:rFonts w:ascii="Times New Roman" w:eastAsia="Times New Roman" w:hAnsi="Times New Roman" w:cs="Times New Roman"/>
                <w:sz w:val="24"/>
                <w:szCs w:val="24"/>
              </w:rPr>
              <w:t>Выполнять</w:t>
            </w:r>
            <w:r w:rsidRPr="00164B6C">
              <w:rPr>
                <w:rFonts w:ascii="Times New Roman" w:eastAsia="Times New Roman" w:hAnsi="Times New Roman" w:cs="Times New Roman"/>
                <w:bCs/>
                <w:i/>
                <w:iCs/>
                <w:sz w:val="24"/>
                <w:szCs w:val="24"/>
              </w:rPr>
              <w:t xml:space="preserve"> неполное комплексное сравнение,</w:t>
            </w:r>
            <w:r w:rsidRPr="00164B6C">
              <w:rPr>
                <w:rFonts w:ascii="Times New Roman" w:eastAsia="Times New Roman" w:hAnsi="Times New Roman" w:cs="Times New Roman"/>
                <w:sz w:val="24"/>
                <w:szCs w:val="24"/>
              </w:rPr>
              <w:t xml:space="preserve"> т.е. устанавливать либо только сход</w:t>
            </w:r>
            <w:r w:rsidRPr="00164B6C">
              <w:rPr>
                <w:rFonts w:ascii="Times New Roman" w:eastAsia="Times New Roman" w:hAnsi="Times New Roman" w:cs="Times New Roman"/>
                <w:sz w:val="24"/>
                <w:szCs w:val="24"/>
              </w:rPr>
              <w:softHyphen/>
              <w:t>ство, либо только различие по нескольким аспек</w:t>
            </w:r>
            <w:r w:rsidRPr="00164B6C">
              <w:rPr>
                <w:rFonts w:ascii="Times New Roman" w:eastAsia="Times New Roman" w:hAnsi="Times New Roman" w:cs="Times New Roman"/>
                <w:sz w:val="24"/>
                <w:szCs w:val="24"/>
              </w:rPr>
              <w:softHyphen/>
              <w:t>там</w:t>
            </w:r>
          </w:p>
          <w:p w:rsidR="00F03206" w:rsidRPr="00164B6C" w:rsidRDefault="00F03206" w:rsidP="00FF304B">
            <w:pPr>
              <w:tabs>
                <w:tab w:val="left" w:pos="284"/>
              </w:tabs>
              <w:spacing w:after="0" w:line="240" w:lineRule="auto"/>
              <w:rPr>
                <w:rFonts w:ascii="Times New Roman" w:hAnsi="Times New Roman"/>
                <w:sz w:val="24"/>
                <w:szCs w:val="24"/>
              </w:rPr>
            </w:pPr>
            <w:r w:rsidRPr="00164B6C">
              <w:rPr>
                <w:rFonts w:ascii="Times New Roman" w:eastAsia="Times New Roman" w:hAnsi="Times New Roman"/>
                <w:sz w:val="24"/>
                <w:szCs w:val="24"/>
              </w:rPr>
              <w:t>Выполнять сравнение по</w:t>
            </w:r>
            <w:r w:rsidRPr="00164B6C">
              <w:rPr>
                <w:rFonts w:ascii="Times New Roman" w:eastAsia="Times New Roman" w:hAnsi="Times New Roman"/>
                <w:bCs/>
                <w:i/>
                <w:iCs/>
                <w:sz w:val="24"/>
                <w:szCs w:val="24"/>
              </w:rPr>
              <w:t xml:space="preserve"> аналогии, </w:t>
            </w:r>
            <w:r w:rsidRPr="00164B6C">
              <w:rPr>
                <w:rFonts w:ascii="Times New Roman" w:eastAsia="Times New Roman" w:hAnsi="Times New Roman"/>
                <w:sz w:val="24"/>
                <w:szCs w:val="24"/>
              </w:rPr>
              <w:t>т.е. из сходства объектов в некоторых признаках делать предположение об их сходстве в других признаках</w:t>
            </w:r>
          </w:p>
        </w:tc>
      </w:tr>
      <w:tr w:rsidR="00F03206" w:rsidRPr="00164B6C"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center"/>
              <w:rPr>
                <w:rFonts w:ascii="Times New Roman" w:hAnsi="Times New Roman" w:cs="Times New Roman"/>
                <w:sz w:val="24"/>
                <w:szCs w:val="24"/>
              </w:rPr>
            </w:pPr>
            <w:r w:rsidRPr="00164B6C">
              <w:rPr>
                <w:rFonts w:ascii="Times New Roman" w:eastAsia="Calibri" w:hAnsi="Times New Roman" w:cs="Times New Roman"/>
                <w:b/>
                <w:sz w:val="24"/>
                <w:szCs w:val="24"/>
              </w:rPr>
              <w:t>8</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both"/>
              <w:rPr>
                <w:rFonts w:ascii="Times New Roman" w:eastAsia="Times New Roman" w:hAnsi="Times New Roman" w:cs="Times New Roman"/>
                <w:sz w:val="24"/>
                <w:szCs w:val="24"/>
              </w:rPr>
            </w:pPr>
            <w:r w:rsidRPr="00164B6C">
              <w:rPr>
                <w:rFonts w:ascii="Times New Roman" w:hAnsi="Times New Roman" w:cs="Times New Roman"/>
                <w:sz w:val="24"/>
                <w:szCs w:val="24"/>
              </w:rPr>
              <w:t>Определять</w:t>
            </w:r>
            <w:r w:rsidRPr="00164B6C">
              <w:rPr>
                <w:rFonts w:ascii="Times New Roman" w:hAnsi="Times New Roman" w:cs="Times New Roman"/>
                <w:i/>
                <w:iCs/>
                <w:sz w:val="24"/>
                <w:szCs w:val="24"/>
              </w:rPr>
              <w:t xml:space="preserve"> причинно-следственные отношения компонентов объекта</w:t>
            </w:r>
          </w:p>
          <w:p w:rsidR="00F03206" w:rsidRPr="00164B6C" w:rsidRDefault="00F03206" w:rsidP="00FF304B">
            <w:pPr>
              <w:tabs>
                <w:tab w:val="left" w:pos="284"/>
                <w:tab w:val="left" w:pos="111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Определять</w:t>
            </w:r>
            <w:r w:rsidRPr="00164B6C">
              <w:rPr>
                <w:rFonts w:ascii="Times New Roman" w:eastAsia="Times New Roman" w:hAnsi="Times New Roman"/>
                <w:i/>
                <w:iCs/>
                <w:sz w:val="24"/>
                <w:szCs w:val="24"/>
              </w:rPr>
              <w:t xml:space="preserve"> существенные призна</w:t>
            </w:r>
            <w:r w:rsidRPr="00164B6C">
              <w:rPr>
                <w:rFonts w:ascii="Times New Roman" w:eastAsia="Times New Roman" w:hAnsi="Times New Roman"/>
                <w:i/>
                <w:iCs/>
                <w:sz w:val="24"/>
                <w:szCs w:val="24"/>
              </w:rPr>
              <w:softHyphen/>
              <w:t>ки объекта.</w:t>
            </w:r>
            <w:r w:rsidRPr="00164B6C">
              <w:rPr>
                <w:rFonts w:ascii="Times New Roman" w:eastAsia="Times New Roman" w:hAnsi="Times New Roman"/>
                <w:sz w:val="24"/>
                <w:szCs w:val="24"/>
              </w:rPr>
              <w:t xml:space="preserve"> пределять</w:t>
            </w:r>
            <w:r w:rsidRPr="00164B6C">
              <w:rPr>
                <w:rFonts w:ascii="Times New Roman" w:eastAsia="Times New Roman" w:hAnsi="Times New Roman"/>
                <w:i/>
                <w:iCs/>
                <w:sz w:val="24"/>
                <w:szCs w:val="24"/>
              </w:rPr>
              <w:t xml:space="preserve"> объекты сравнения,</w:t>
            </w:r>
            <w:r w:rsidRPr="00164B6C">
              <w:rPr>
                <w:rFonts w:ascii="Times New Roman" w:eastAsia="Times New Roman" w:hAnsi="Times New Roman"/>
                <w:sz w:val="24"/>
                <w:szCs w:val="24"/>
              </w:rPr>
              <w:t xml:space="preserve"> т.е. отграничивать вещи и процессы от других вещей и процессов.</w:t>
            </w:r>
          </w:p>
          <w:p w:rsidR="00F03206" w:rsidRPr="00164B6C" w:rsidRDefault="00F03206" w:rsidP="00FF304B">
            <w:pPr>
              <w:tabs>
                <w:tab w:val="left" w:pos="284"/>
                <w:tab w:val="left" w:pos="1100"/>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Определять</w:t>
            </w:r>
            <w:r w:rsidRPr="00164B6C">
              <w:rPr>
                <w:rFonts w:ascii="Times New Roman" w:eastAsia="Times New Roman" w:hAnsi="Times New Roman"/>
                <w:i/>
                <w:iCs/>
                <w:sz w:val="24"/>
                <w:szCs w:val="24"/>
              </w:rPr>
              <w:t xml:space="preserve"> аспект сравнения объек</w:t>
            </w:r>
            <w:r w:rsidRPr="00164B6C">
              <w:rPr>
                <w:rFonts w:ascii="Times New Roman" w:eastAsia="Times New Roman" w:hAnsi="Times New Roman"/>
                <w:i/>
                <w:iCs/>
                <w:sz w:val="24"/>
                <w:szCs w:val="24"/>
              </w:rPr>
              <w:softHyphen/>
              <w:t>тов,</w:t>
            </w:r>
            <w:r w:rsidRPr="00164B6C">
              <w:rPr>
                <w:rFonts w:ascii="Times New Roman" w:eastAsia="Times New Roman" w:hAnsi="Times New Roman"/>
                <w:sz w:val="24"/>
                <w:szCs w:val="24"/>
              </w:rPr>
              <w:t xml:space="preserve"> т.е. устанавливать точку зрения, с которой будут сопоставляться существенные признаки объектов.</w:t>
            </w:r>
          </w:p>
          <w:p w:rsidR="00F03206" w:rsidRPr="00164B6C" w:rsidRDefault="00F03206" w:rsidP="00FF304B">
            <w:pPr>
              <w:pStyle w:val="4d"/>
              <w:tabs>
                <w:tab w:val="left" w:pos="284"/>
              </w:tabs>
              <w:spacing w:after="0" w:line="240" w:lineRule="auto"/>
              <w:ind w:left="0"/>
              <w:jc w:val="both"/>
              <w:rPr>
                <w:rFonts w:ascii="Times New Roman" w:eastAsia="Times New Roman" w:hAnsi="Times New Roman" w:cs="Times New Roman"/>
                <w:sz w:val="24"/>
                <w:szCs w:val="24"/>
              </w:rPr>
            </w:pPr>
            <w:r w:rsidRPr="00164B6C">
              <w:rPr>
                <w:rFonts w:ascii="Times New Roman" w:eastAsia="Times New Roman" w:hAnsi="Times New Roman" w:cs="Times New Roman"/>
                <w:sz w:val="24"/>
                <w:szCs w:val="24"/>
              </w:rPr>
              <w:t>Выполнять</w:t>
            </w:r>
            <w:r w:rsidRPr="00164B6C">
              <w:rPr>
                <w:rFonts w:ascii="Times New Roman" w:eastAsia="Times New Roman" w:hAnsi="Times New Roman" w:cs="Times New Roman"/>
                <w:bCs/>
                <w:i/>
                <w:iCs/>
                <w:sz w:val="24"/>
                <w:szCs w:val="24"/>
              </w:rPr>
              <w:t xml:space="preserve"> неполное однолинейное сравнение,</w:t>
            </w:r>
            <w:r w:rsidRPr="00164B6C">
              <w:rPr>
                <w:rFonts w:ascii="Times New Roman" w:eastAsia="Times New Roman" w:hAnsi="Times New Roman" w:cs="Times New Roman"/>
                <w:sz w:val="24"/>
                <w:szCs w:val="24"/>
              </w:rPr>
              <w:t xml:space="preserve"> т.е. устанавливать либо только</w:t>
            </w:r>
            <w:r w:rsidRPr="00164B6C">
              <w:rPr>
                <w:rFonts w:ascii="Times New Roman" w:eastAsia="Times New Roman" w:hAnsi="Times New Roman" w:cs="Times New Roman"/>
                <w:bCs/>
                <w:i/>
                <w:iCs/>
                <w:sz w:val="24"/>
                <w:szCs w:val="24"/>
              </w:rPr>
              <w:t xml:space="preserve"> сход</w:t>
            </w:r>
            <w:r w:rsidRPr="00164B6C">
              <w:rPr>
                <w:rFonts w:ascii="Times New Roman" w:eastAsia="Times New Roman" w:hAnsi="Times New Roman" w:cs="Times New Roman"/>
                <w:bCs/>
                <w:i/>
                <w:iCs/>
                <w:sz w:val="24"/>
                <w:szCs w:val="24"/>
              </w:rPr>
              <w:softHyphen/>
              <w:t>ство,</w:t>
            </w:r>
            <w:r w:rsidRPr="00164B6C">
              <w:rPr>
                <w:rFonts w:ascii="Times New Roman" w:eastAsia="Times New Roman" w:hAnsi="Times New Roman" w:cs="Times New Roman"/>
                <w:sz w:val="24"/>
                <w:szCs w:val="24"/>
              </w:rPr>
              <w:t xml:space="preserve"> либо</w:t>
            </w:r>
            <w:r w:rsidRPr="00164B6C">
              <w:rPr>
                <w:rFonts w:ascii="Times New Roman" w:eastAsia="Times New Roman" w:hAnsi="Times New Roman" w:cs="Times New Roman"/>
                <w:bCs/>
                <w:i/>
                <w:iCs/>
                <w:sz w:val="24"/>
                <w:szCs w:val="24"/>
              </w:rPr>
              <w:t xml:space="preserve"> только различие</w:t>
            </w:r>
            <w:r w:rsidRPr="00164B6C">
              <w:rPr>
                <w:rFonts w:ascii="Times New Roman" w:eastAsia="Times New Roman" w:hAnsi="Times New Roman" w:cs="Times New Roman"/>
                <w:sz w:val="24"/>
                <w:szCs w:val="24"/>
              </w:rPr>
              <w:t xml:space="preserve"> по одному аспекту</w:t>
            </w:r>
          </w:p>
          <w:p w:rsidR="00F03206" w:rsidRPr="00164B6C" w:rsidRDefault="00F03206" w:rsidP="00FF304B">
            <w:pPr>
              <w:pStyle w:val="4d"/>
              <w:tabs>
                <w:tab w:val="left" w:pos="284"/>
              </w:tabs>
              <w:spacing w:after="0" w:line="240" w:lineRule="auto"/>
              <w:ind w:left="0"/>
              <w:jc w:val="both"/>
              <w:rPr>
                <w:rFonts w:ascii="Times New Roman" w:eastAsia="Times New Roman" w:hAnsi="Times New Roman" w:cs="Times New Roman"/>
                <w:sz w:val="24"/>
                <w:szCs w:val="24"/>
              </w:rPr>
            </w:pPr>
            <w:r w:rsidRPr="00164B6C">
              <w:rPr>
                <w:rFonts w:ascii="Times New Roman" w:eastAsia="Times New Roman" w:hAnsi="Times New Roman" w:cs="Times New Roman"/>
                <w:sz w:val="24"/>
                <w:szCs w:val="24"/>
              </w:rPr>
              <w:t>Выполнять</w:t>
            </w:r>
            <w:r w:rsidRPr="00164B6C">
              <w:rPr>
                <w:rFonts w:ascii="Times New Roman" w:eastAsia="Times New Roman" w:hAnsi="Times New Roman" w:cs="Times New Roman"/>
                <w:bCs/>
                <w:i/>
                <w:iCs/>
                <w:sz w:val="24"/>
                <w:szCs w:val="24"/>
              </w:rPr>
              <w:t xml:space="preserve"> неполное комплексное сравнение,</w:t>
            </w:r>
            <w:r w:rsidRPr="00164B6C">
              <w:rPr>
                <w:rFonts w:ascii="Times New Roman" w:eastAsia="Times New Roman" w:hAnsi="Times New Roman" w:cs="Times New Roman"/>
                <w:sz w:val="24"/>
                <w:szCs w:val="24"/>
              </w:rPr>
              <w:t xml:space="preserve"> т.е. устанавливать либо только сход</w:t>
            </w:r>
            <w:r w:rsidRPr="00164B6C">
              <w:rPr>
                <w:rFonts w:ascii="Times New Roman" w:eastAsia="Times New Roman" w:hAnsi="Times New Roman" w:cs="Times New Roman"/>
                <w:sz w:val="24"/>
                <w:szCs w:val="24"/>
              </w:rPr>
              <w:softHyphen/>
              <w:t>ство, либо только различие по нескольким аспек</w:t>
            </w:r>
            <w:r w:rsidRPr="00164B6C">
              <w:rPr>
                <w:rFonts w:ascii="Times New Roman" w:eastAsia="Times New Roman" w:hAnsi="Times New Roman" w:cs="Times New Roman"/>
                <w:sz w:val="24"/>
                <w:szCs w:val="24"/>
              </w:rPr>
              <w:softHyphen/>
              <w:t>там</w:t>
            </w:r>
          </w:p>
          <w:p w:rsidR="00F03206" w:rsidRPr="00164B6C" w:rsidRDefault="00F03206" w:rsidP="00FF304B">
            <w:pPr>
              <w:pStyle w:val="4d"/>
              <w:tabs>
                <w:tab w:val="left" w:pos="284"/>
              </w:tabs>
              <w:spacing w:after="0" w:line="240" w:lineRule="auto"/>
              <w:ind w:left="0"/>
              <w:jc w:val="both"/>
              <w:rPr>
                <w:rFonts w:ascii="Times New Roman" w:hAnsi="Times New Roman" w:cs="Times New Roman"/>
                <w:sz w:val="24"/>
                <w:szCs w:val="24"/>
              </w:rPr>
            </w:pPr>
            <w:r w:rsidRPr="00164B6C">
              <w:rPr>
                <w:rFonts w:ascii="Times New Roman" w:eastAsia="Times New Roman" w:hAnsi="Times New Roman" w:cs="Times New Roman"/>
                <w:sz w:val="24"/>
                <w:szCs w:val="24"/>
              </w:rPr>
              <w:t>Выполнять сравнение по</w:t>
            </w:r>
            <w:r w:rsidRPr="00164B6C">
              <w:rPr>
                <w:rFonts w:ascii="Times New Roman" w:eastAsia="Times New Roman" w:hAnsi="Times New Roman" w:cs="Times New Roman"/>
                <w:bCs/>
                <w:i/>
                <w:iCs/>
                <w:sz w:val="24"/>
                <w:szCs w:val="24"/>
              </w:rPr>
              <w:t xml:space="preserve"> аналогии, </w:t>
            </w:r>
            <w:r w:rsidRPr="00164B6C">
              <w:rPr>
                <w:rFonts w:ascii="Times New Roman" w:eastAsia="Times New Roman" w:hAnsi="Times New Roman" w:cs="Times New Roman"/>
                <w:sz w:val="24"/>
                <w:szCs w:val="24"/>
              </w:rPr>
              <w:t>т.е. из сходства объектов в некоторых признаках делать предположение об их сходстве в других признаках</w:t>
            </w:r>
          </w:p>
        </w:tc>
      </w:tr>
      <w:tr w:rsidR="00F03206" w:rsidRPr="00164B6C"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center"/>
              <w:rPr>
                <w:rFonts w:ascii="Times New Roman" w:eastAsia="Times New Roman" w:hAnsi="Times New Roman" w:cs="Times New Roman"/>
                <w:sz w:val="24"/>
                <w:szCs w:val="24"/>
              </w:rPr>
            </w:pPr>
            <w:r w:rsidRPr="00164B6C">
              <w:rPr>
                <w:rFonts w:ascii="Times New Roman" w:eastAsia="Calibri" w:hAnsi="Times New Roman" w:cs="Times New Roman"/>
                <w:b/>
                <w:sz w:val="24"/>
                <w:szCs w:val="24"/>
              </w:rPr>
              <w:t>9</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tabs>
                <w:tab w:val="left" w:pos="284"/>
                <w:tab w:val="left" w:pos="1086"/>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Выполнять</w:t>
            </w:r>
            <w:r w:rsidRPr="00164B6C">
              <w:rPr>
                <w:rFonts w:ascii="Times New Roman" w:eastAsia="Times New Roman" w:hAnsi="Times New Roman"/>
                <w:bCs/>
                <w:i/>
                <w:iCs/>
                <w:sz w:val="24"/>
                <w:szCs w:val="24"/>
              </w:rPr>
              <w:t xml:space="preserve"> полное однолинейное срав</w:t>
            </w:r>
            <w:r w:rsidRPr="00164B6C">
              <w:rPr>
                <w:rFonts w:ascii="Times New Roman" w:eastAsia="Times New Roman" w:hAnsi="Times New Roman"/>
                <w:bCs/>
                <w:i/>
                <w:iCs/>
                <w:sz w:val="24"/>
                <w:szCs w:val="24"/>
              </w:rPr>
              <w:softHyphen/>
            </w:r>
            <w:r w:rsidRPr="00164B6C">
              <w:rPr>
                <w:rFonts w:ascii="Times New Roman" w:eastAsia="Times New Roman" w:hAnsi="Times New Roman"/>
                <w:i/>
                <w:iCs/>
                <w:sz w:val="24"/>
                <w:szCs w:val="24"/>
              </w:rPr>
              <w:t>нение,</w:t>
            </w:r>
            <w:r w:rsidRPr="00164B6C">
              <w:rPr>
                <w:rFonts w:ascii="Times New Roman" w:eastAsia="Times New Roman" w:hAnsi="Times New Roman"/>
                <w:sz w:val="24"/>
                <w:szCs w:val="24"/>
              </w:rPr>
              <w:t xml:space="preserve"> т.е. одновременно устанавливать сходство и различие объектов по одному аспекту.</w:t>
            </w:r>
          </w:p>
          <w:p w:rsidR="00F03206" w:rsidRPr="00164B6C" w:rsidRDefault="00F03206" w:rsidP="00FF304B">
            <w:pPr>
              <w:tabs>
                <w:tab w:val="left" w:pos="284"/>
                <w:tab w:val="left" w:pos="1100"/>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Выполнять</w:t>
            </w:r>
            <w:r w:rsidRPr="00164B6C">
              <w:rPr>
                <w:rFonts w:ascii="Times New Roman" w:eastAsia="Times New Roman" w:hAnsi="Times New Roman"/>
                <w:bCs/>
                <w:i/>
                <w:iCs/>
                <w:sz w:val="24"/>
                <w:szCs w:val="24"/>
              </w:rPr>
              <w:t xml:space="preserve"> полное комплексное срав</w:t>
            </w:r>
            <w:r w:rsidRPr="00164B6C">
              <w:rPr>
                <w:rFonts w:ascii="Times New Roman" w:eastAsia="Times New Roman" w:hAnsi="Times New Roman"/>
                <w:bCs/>
                <w:i/>
                <w:iCs/>
                <w:sz w:val="24"/>
                <w:szCs w:val="24"/>
              </w:rPr>
              <w:softHyphen/>
            </w:r>
            <w:r w:rsidRPr="00164B6C">
              <w:rPr>
                <w:rFonts w:ascii="Times New Roman" w:eastAsia="Times New Roman" w:hAnsi="Times New Roman"/>
                <w:i/>
                <w:iCs/>
                <w:sz w:val="24"/>
                <w:szCs w:val="24"/>
              </w:rPr>
              <w:t>нение,</w:t>
            </w:r>
            <w:r w:rsidRPr="00164B6C">
              <w:rPr>
                <w:rFonts w:ascii="Times New Roman" w:eastAsia="Times New Roman" w:hAnsi="Times New Roman"/>
                <w:sz w:val="24"/>
                <w:szCs w:val="24"/>
              </w:rPr>
              <w:t xml:space="preserve"> т.е. одновременно устанавливать сходство и различие объектов по нескольким аспектам.</w:t>
            </w:r>
          </w:p>
          <w:p w:rsidR="00F03206" w:rsidRPr="00164B6C" w:rsidRDefault="00F03206" w:rsidP="00FF304B">
            <w:pPr>
              <w:tabs>
                <w:tab w:val="left" w:pos="284"/>
                <w:tab w:val="left" w:pos="1148"/>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Выполнять сравнение по</w:t>
            </w:r>
            <w:r w:rsidRPr="00164B6C">
              <w:rPr>
                <w:rFonts w:ascii="Times New Roman" w:eastAsia="Times New Roman" w:hAnsi="Times New Roman"/>
                <w:bCs/>
                <w:i/>
                <w:iCs/>
                <w:sz w:val="24"/>
                <w:szCs w:val="24"/>
              </w:rPr>
              <w:t xml:space="preserve"> аналогии, </w:t>
            </w:r>
            <w:r w:rsidRPr="00164B6C">
              <w:rPr>
                <w:rFonts w:ascii="Times New Roman" w:eastAsia="Times New Roman" w:hAnsi="Times New Roman"/>
                <w:sz w:val="24"/>
                <w:szCs w:val="24"/>
              </w:rPr>
              <w:t>т.е. из сходства объектов в некоторых признаках делать предположение об их сходстве в других признаках.</w:t>
            </w:r>
          </w:p>
          <w:p w:rsidR="00F03206" w:rsidRPr="00164B6C" w:rsidRDefault="00F03206" w:rsidP="00FF304B">
            <w:pPr>
              <w:tabs>
                <w:tab w:val="left" w:pos="284"/>
                <w:tab w:val="left" w:pos="1129"/>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Осуществлять</w:t>
            </w:r>
            <w:r w:rsidRPr="00164B6C">
              <w:rPr>
                <w:rFonts w:ascii="Times New Roman" w:eastAsia="Times New Roman" w:hAnsi="Times New Roman"/>
                <w:bCs/>
                <w:i/>
                <w:iCs/>
                <w:sz w:val="24"/>
                <w:szCs w:val="24"/>
              </w:rPr>
              <w:t xml:space="preserve"> индуктивное обобще</w:t>
            </w:r>
            <w:r w:rsidRPr="00164B6C">
              <w:rPr>
                <w:rFonts w:ascii="Times New Roman" w:eastAsia="Times New Roman" w:hAnsi="Times New Roman"/>
                <w:bCs/>
                <w:i/>
                <w:iCs/>
                <w:sz w:val="24"/>
                <w:szCs w:val="24"/>
              </w:rPr>
              <w:softHyphen/>
              <w:t>ние (от единичного достоверного к общему веро</w:t>
            </w:r>
            <w:r w:rsidRPr="00164B6C">
              <w:rPr>
                <w:rFonts w:ascii="Times New Roman" w:eastAsia="Times New Roman" w:hAnsi="Times New Roman"/>
                <w:bCs/>
                <w:i/>
                <w:iCs/>
                <w:sz w:val="24"/>
                <w:szCs w:val="24"/>
              </w:rPr>
              <w:softHyphen/>
              <w:t>ятностному),</w:t>
            </w:r>
            <w:r w:rsidRPr="00164B6C">
              <w:rPr>
                <w:rFonts w:ascii="Times New Roman" w:eastAsia="Times New Roman" w:hAnsi="Times New Roman"/>
                <w:sz w:val="24"/>
                <w:szCs w:val="24"/>
              </w:rPr>
              <w:t xml:space="preserve"> т.е. определять общие существен</w:t>
            </w:r>
            <w:r w:rsidRPr="00164B6C">
              <w:rPr>
                <w:rFonts w:ascii="Times New Roman" w:eastAsia="Times New Roman" w:hAnsi="Times New Roman"/>
                <w:sz w:val="24"/>
                <w:szCs w:val="24"/>
              </w:rPr>
              <w:softHyphen/>
              <w:t>ные признаки двух и более объектов и зафикси</w:t>
            </w:r>
            <w:r w:rsidRPr="00164B6C">
              <w:rPr>
                <w:rFonts w:ascii="Times New Roman" w:eastAsia="Times New Roman" w:hAnsi="Times New Roman"/>
                <w:sz w:val="24"/>
                <w:szCs w:val="24"/>
              </w:rPr>
              <w:softHyphen/>
              <w:t>ровать их в форме</w:t>
            </w:r>
            <w:r w:rsidRPr="00164B6C">
              <w:rPr>
                <w:rFonts w:ascii="Times New Roman" w:eastAsia="Times New Roman" w:hAnsi="Times New Roman"/>
                <w:bCs/>
                <w:i/>
                <w:iCs/>
                <w:sz w:val="24"/>
                <w:szCs w:val="24"/>
              </w:rPr>
              <w:t xml:space="preserve"> понятия</w:t>
            </w:r>
            <w:r w:rsidRPr="00164B6C">
              <w:rPr>
                <w:rFonts w:ascii="Times New Roman" w:eastAsia="Times New Roman" w:hAnsi="Times New Roman"/>
                <w:sz w:val="24"/>
                <w:szCs w:val="24"/>
              </w:rPr>
              <w:t xml:space="preserve"> или</w:t>
            </w:r>
            <w:r w:rsidRPr="00164B6C">
              <w:rPr>
                <w:rFonts w:ascii="Times New Roman" w:eastAsia="Times New Roman" w:hAnsi="Times New Roman"/>
                <w:bCs/>
                <w:i/>
                <w:iCs/>
                <w:sz w:val="24"/>
                <w:szCs w:val="24"/>
              </w:rPr>
              <w:t xml:space="preserve"> суждения.</w:t>
            </w:r>
          </w:p>
          <w:p w:rsidR="00F03206" w:rsidRPr="00164B6C" w:rsidRDefault="00F03206" w:rsidP="00FF304B">
            <w:pPr>
              <w:tabs>
                <w:tab w:val="left" w:pos="284"/>
                <w:tab w:val="left" w:pos="1129"/>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Осуществлять</w:t>
            </w:r>
            <w:r w:rsidRPr="00164B6C">
              <w:rPr>
                <w:rFonts w:ascii="Times New Roman" w:eastAsia="Times New Roman" w:hAnsi="Times New Roman"/>
                <w:bCs/>
                <w:i/>
                <w:iCs/>
                <w:sz w:val="24"/>
                <w:szCs w:val="24"/>
              </w:rPr>
              <w:t xml:space="preserve"> дедуктивное обобще</w:t>
            </w:r>
            <w:r w:rsidRPr="00164B6C">
              <w:rPr>
                <w:rFonts w:ascii="Times New Roman" w:eastAsia="Times New Roman" w:hAnsi="Times New Roman"/>
                <w:bCs/>
                <w:i/>
                <w:iCs/>
                <w:sz w:val="24"/>
                <w:szCs w:val="24"/>
              </w:rPr>
              <w:softHyphen/>
            </w:r>
            <w:r w:rsidRPr="00164B6C">
              <w:rPr>
                <w:rFonts w:ascii="Times New Roman" w:eastAsia="Times New Roman" w:hAnsi="Times New Roman"/>
                <w:i/>
                <w:iCs/>
                <w:sz w:val="24"/>
                <w:szCs w:val="24"/>
              </w:rPr>
              <w:t>ние</w:t>
            </w:r>
            <w:r w:rsidRPr="00164B6C">
              <w:rPr>
                <w:rFonts w:ascii="Times New Roman" w:eastAsia="Times New Roman" w:hAnsi="Times New Roman"/>
                <w:bCs/>
                <w:i/>
                <w:iCs/>
                <w:sz w:val="24"/>
                <w:szCs w:val="24"/>
              </w:rPr>
              <w:t xml:space="preserve"> (подведение единичного достоверного под об</w:t>
            </w:r>
            <w:r w:rsidRPr="00164B6C">
              <w:rPr>
                <w:rFonts w:ascii="Times New Roman" w:eastAsia="Times New Roman" w:hAnsi="Times New Roman"/>
                <w:bCs/>
                <w:i/>
                <w:iCs/>
                <w:sz w:val="24"/>
                <w:szCs w:val="24"/>
              </w:rPr>
              <w:softHyphen/>
            </w:r>
            <w:r w:rsidRPr="00164B6C">
              <w:rPr>
                <w:rFonts w:ascii="Times New Roman" w:eastAsia="Times New Roman" w:hAnsi="Times New Roman"/>
                <w:i/>
                <w:iCs/>
                <w:sz w:val="24"/>
                <w:szCs w:val="24"/>
              </w:rPr>
              <w:t>щее</w:t>
            </w:r>
            <w:r w:rsidRPr="00164B6C">
              <w:rPr>
                <w:rFonts w:ascii="Times New Roman" w:eastAsia="Times New Roman" w:hAnsi="Times New Roman"/>
                <w:bCs/>
                <w:i/>
                <w:iCs/>
                <w:sz w:val="24"/>
                <w:szCs w:val="24"/>
              </w:rPr>
              <w:t xml:space="preserve"> достоверное),</w:t>
            </w:r>
            <w:r w:rsidRPr="00164B6C">
              <w:rPr>
                <w:rFonts w:ascii="Times New Roman" w:eastAsia="Times New Roman" w:hAnsi="Times New Roman"/>
                <w:sz w:val="24"/>
                <w:szCs w:val="24"/>
              </w:rPr>
              <w:t xml:space="preserve"> т.е. актуализировать понятие, суждение и отождествлять с ним соответствующие существенные признаки одного и более объектов. </w:t>
            </w:r>
          </w:p>
          <w:p w:rsidR="00F03206" w:rsidRPr="00164B6C" w:rsidRDefault="00F03206" w:rsidP="00FF304B">
            <w:pPr>
              <w:tabs>
                <w:tab w:val="left" w:pos="284"/>
                <w:tab w:val="left" w:pos="1129"/>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Осуществлять</w:t>
            </w:r>
            <w:r w:rsidRPr="00164B6C">
              <w:rPr>
                <w:rFonts w:ascii="Times New Roman" w:eastAsia="Times New Roman" w:hAnsi="Times New Roman"/>
                <w:bCs/>
                <w:i/>
                <w:iCs/>
                <w:sz w:val="24"/>
                <w:szCs w:val="24"/>
              </w:rPr>
              <w:t xml:space="preserve"> классификацию,</w:t>
            </w:r>
            <w:r w:rsidRPr="00164B6C">
              <w:rPr>
                <w:rFonts w:ascii="Times New Roman" w:eastAsia="Times New Roman" w:hAnsi="Times New Roman"/>
                <w:sz w:val="24"/>
                <w:szCs w:val="24"/>
              </w:rPr>
              <w:t xml:space="preserve"> т.е. делить</w:t>
            </w:r>
            <w:r w:rsidRPr="00164B6C">
              <w:rPr>
                <w:rFonts w:ascii="Times New Roman" w:eastAsia="Times New Roman" w:hAnsi="Times New Roman"/>
                <w:bCs/>
                <w:i/>
                <w:iCs/>
                <w:sz w:val="24"/>
                <w:szCs w:val="24"/>
              </w:rPr>
              <w:t xml:space="preserve"> род</w:t>
            </w:r>
            <w:r w:rsidRPr="00164B6C">
              <w:rPr>
                <w:rFonts w:ascii="Times New Roman" w:eastAsia="Times New Roman" w:hAnsi="Times New Roman"/>
                <w:sz w:val="24"/>
                <w:szCs w:val="24"/>
              </w:rPr>
              <w:t xml:space="preserve"> (класс) на виды (подклассы) на осно</w:t>
            </w:r>
            <w:r w:rsidRPr="00164B6C">
              <w:rPr>
                <w:rFonts w:ascii="Times New Roman" w:eastAsia="Times New Roman" w:hAnsi="Times New Roman"/>
                <w:sz w:val="24"/>
                <w:szCs w:val="24"/>
              </w:rPr>
              <w:softHyphen/>
              <w:t>ве установления признаков объектов, составля</w:t>
            </w:r>
            <w:r w:rsidRPr="00164B6C">
              <w:rPr>
                <w:rFonts w:ascii="Times New Roman" w:eastAsia="Times New Roman" w:hAnsi="Times New Roman"/>
                <w:sz w:val="24"/>
                <w:szCs w:val="24"/>
              </w:rPr>
              <w:softHyphen/>
              <w:t>ющих род,,</w:t>
            </w:r>
          </w:p>
          <w:p w:rsidR="00F03206" w:rsidRPr="00164B6C" w:rsidRDefault="00F03206" w:rsidP="00FF304B">
            <w:pPr>
              <w:tabs>
                <w:tab w:val="left" w:pos="284"/>
                <w:tab w:val="left" w:pos="1158"/>
              </w:tabs>
              <w:spacing w:after="0" w:line="240" w:lineRule="auto"/>
              <w:jc w:val="both"/>
              <w:rPr>
                <w:rFonts w:ascii="Times New Roman" w:eastAsia="Times New Roman" w:hAnsi="Times New Roman"/>
                <w:bCs/>
                <w:i/>
                <w:iCs/>
                <w:sz w:val="24"/>
                <w:szCs w:val="24"/>
              </w:rPr>
            </w:pPr>
            <w:r w:rsidRPr="00164B6C">
              <w:rPr>
                <w:rFonts w:ascii="Times New Roman" w:eastAsia="Times New Roman" w:hAnsi="Times New Roman"/>
                <w:sz w:val="24"/>
                <w:szCs w:val="24"/>
              </w:rPr>
              <w:t>Различать</w:t>
            </w:r>
            <w:r w:rsidRPr="00164B6C">
              <w:rPr>
                <w:rFonts w:ascii="Times New Roman" w:eastAsia="Times New Roman" w:hAnsi="Times New Roman"/>
                <w:bCs/>
                <w:i/>
                <w:iCs/>
                <w:sz w:val="24"/>
                <w:szCs w:val="24"/>
              </w:rPr>
              <w:t xml:space="preserve"> объём и содержание поня</w:t>
            </w:r>
            <w:r w:rsidRPr="00164B6C">
              <w:rPr>
                <w:rFonts w:ascii="Times New Roman" w:eastAsia="Times New Roman" w:hAnsi="Times New Roman"/>
                <w:bCs/>
                <w:i/>
                <w:iCs/>
                <w:sz w:val="24"/>
                <w:szCs w:val="24"/>
              </w:rPr>
              <w:softHyphen/>
              <w:t>тий,</w:t>
            </w:r>
            <w:r w:rsidRPr="00164B6C">
              <w:rPr>
                <w:rFonts w:ascii="Times New Roman" w:eastAsia="Times New Roman" w:hAnsi="Times New Roman"/>
                <w:sz w:val="24"/>
                <w:szCs w:val="24"/>
              </w:rPr>
              <w:t xml:space="preserve"> т.е. определяемые объекты и совокупность их существенных признаков.</w:t>
            </w:r>
          </w:p>
          <w:p w:rsidR="00F03206" w:rsidRPr="00164B6C" w:rsidRDefault="00F03206" w:rsidP="00FF304B">
            <w:pPr>
              <w:tabs>
                <w:tab w:val="left" w:pos="284"/>
                <w:tab w:val="left" w:pos="1206"/>
              </w:tabs>
              <w:spacing w:after="0" w:line="240" w:lineRule="auto"/>
              <w:jc w:val="both"/>
              <w:rPr>
                <w:rFonts w:ascii="Times New Roman" w:eastAsia="Times New Roman" w:hAnsi="Times New Roman"/>
                <w:sz w:val="24"/>
                <w:szCs w:val="24"/>
              </w:rPr>
            </w:pPr>
            <w:r w:rsidRPr="00164B6C">
              <w:rPr>
                <w:rFonts w:ascii="Times New Roman" w:eastAsia="Times New Roman" w:hAnsi="Times New Roman"/>
                <w:bCs/>
                <w:i/>
                <w:iCs/>
                <w:sz w:val="24"/>
                <w:szCs w:val="24"/>
              </w:rPr>
              <w:t>Различать родовое и видовое поня</w:t>
            </w:r>
            <w:r w:rsidRPr="00164B6C">
              <w:rPr>
                <w:rFonts w:ascii="Times New Roman" w:eastAsia="Times New Roman" w:hAnsi="Times New Roman"/>
                <w:bCs/>
                <w:i/>
                <w:iCs/>
                <w:sz w:val="24"/>
                <w:szCs w:val="24"/>
              </w:rPr>
              <w:softHyphen/>
              <w:t>тия. Родовое понятие - это понятие, объём ко</w:t>
            </w:r>
            <w:r w:rsidRPr="00164B6C">
              <w:rPr>
                <w:rFonts w:ascii="Times New Roman" w:eastAsia="Times New Roman" w:hAnsi="Times New Roman"/>
                <w:bCs/>
                <w:i/>
                <w:iCs/>
                <w:sz w:val="24"/>
                <w:szCs w:val="24"/>
              </w:rPr>
              <w:softHyphen/>
              <w:t>торого содержит объём другого понятия.</w:t>
            </w:r>
          </w:p>
          <w:p w:rsidR="00F03206" w:rsidRPr="00164B6C" w:rsidRDefault="00F03206" w:rsidP="00FF304B">
            <w:pPr>
              <w:tabs>
                <w:tab w:val="left" w:pos="284"/>
                <w:tab w:val="left" w:pos="1105"/>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Осуществлять</w:t>
            </w:r>
            <w:r w:rsidRPr="00164B6C">
              <w:rPr>
                <w:rFonts w:ascii="Times New Roman" w:eastAsia="Times New Roman" w:hAnsi="Times New Roman"/>
                <w:bCs/>
                <w:i/>
                <w:iCs/>
                <w:sz w:val="24"/>
                <w:szCs w:val="24"/>
              </w:rPr>
              <w:t xml:space="preserve"> родовидовое определе</w:t>
            </w:r>
            <w:r w:rsidRPr="00164B6C">
              <w:rPr>
                <w:rFonts w:ascii="Times New Roman" w:eastAsia="Times New Roman" w:hAnsi="Times New Roman"/>
                <w:bCs/>
                <w:i/>
                <w:iCs/>
                <w:sz w:val="24"/>
                <w:szCs w:val="24"/>
              </w:rPr>
              <w:softHyphen/>
              <w:t>ние понятий,</w:t>
            </w:r>
            <w:r w:rsidRPr="00164B6C">
              <w:rPr>
                <w:rFonts w:ascii="Times New Roman" w:eastAsia="Times New Roman" w:hAnsi="Times New Roman"/>
                <w:sz w:val="24"/>
                <w:szCs w:val="24"/>
              </w:rPr>
              <w:t xml:space="preserve"> т.е. находить ближайший род объ</w:t>
            </w:r>
            <w:r w:rsidRPr="00164B6C">
              <w:rPr>
                <w:rFonts w:ascii="Times New Roman" w:eastAsia="Times New Roman" w:hAnsi="Times New Roman"/>
                <w:sz w:val="24"/>
                <w:szCs w:val="24"/>
              </w:rPr>
              <w:softHyphen/>
              <w:t>ектов определяемого понятия и их отличитель</w:t>
            </w:r>
            <w:r w:rsidRPr="00164B6C">
              <w:rPr>
                <w:rFonts w:ascii="Times New Roman" w:eastAsia="Times New Roman" w:hAnsi="Times New Roman"/>
                <w:sz w:val="24"/>
                <w:szCs w:val="24"/>
              </w:rPr>
              <w:softHyphen/>
              <w:t>ные существенные признаки.</w:t>
            </w:r>
          </w:p>
          <w:p w:rsidR="00F03206" w:rsidRPr="00164B6C" w:rsidRDefault="00F03206" w:rsidP="00FF304B">
            <w:pPr>
              <w:tabs>
                <w:tab w:val="left" w:pos="284"/>
              </w:tabs>
              <w:spacing w:after="0" w:line="240" w:lineRule="auto"/>
              <w:jc w:val="both"/>
              <w:rPr>
                <w:rFonts w:ascii="Times New Roman" w:hAnsi="Times New Roman"/>
                <w:sz w:val="24"/>
                <w:szCs w:val="24"/>
              </w:rPr>
            </w:pPr>
            <w:r w:rsidRPr="00164B6C">
              <w:rPr>
                <w:rFonts w:ascii="Times New Roman" w:eastAsia="Times New Roman" w:hAnsi="Times New Roman"/>
                <w:sz w:val="24"/>
                <w:szCs w:val="24"/>
              </w:rPr>
              <w:t>Различать</w:t>
            </w:r>
            <w:r w:rsidRPr="00164B6C">
              <w:rPr>
                <w:rFonts w:ascii="Times New Roman" w:eastAsia="Times New Roman" w:hAnsi="Times New Roman"/>
                <w:bCs/>
                <w:i/>
                <w:iCs/>
                <w:sz w:val="24"/>
                <w:szCs w:val="24"/>
              </w:rPr>
              <w:t xml:space="preserve"> компоненты доказатель</w:t>
            </w:r>
            <w:r w:rsidRPr="00164B6C">
              <w:rPr>
                <w:rFonts w:ascii="Times New Roman" w:eastAsia="Times New Roman" w:hAnsi="Times New Roman"/>
                <w:bCs/>
                <w:i/>
                <w:iCs/>
                <w:sz w:val="24"/>
                <w:szCs w:val="24"/>
              </w:rPr>
              <w:softHyphen/>
              <w:t>ства, т.е. тезис, аргументы и форму доказа</w:t>
            </w:r>
            <w:r w:rsidRPr="00164B6C">
              <w:rPr>
                <w:rFonts w:ascii="Times New Roman" w:eastAsia="Times New Roman" w:hAnsi="Times New Roman"/>
                <w:bCs/>
                <w:i/>
                <w:iCs/>
                <w:sz w:val="24"/>
                <w:szCs w:val="24"/>
              </w:rPr>
              <w:softHyphen/>
              <w:t>тельства.</w:t>
            </w:r>
          </w:p>
        </w:tc>
      </w:tr>
      <w:tr w:rsidR="00F03206" w:rsidRPr="00164B6C"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both"/>
              <w:rPr>
                <w:rFonts w:ascii="Times New Roman" w:eastAsia="Calibri" w:hAnsi="Times New Roman" w:cs="Times New Roman"/>
                <w:b/>
                <w:sz w:val="24"/>
                <w:szCs w:val="24"/>
              </w:rPr>
            </w:pPr>
            <w:r w:rsidRPr="00164B6C">
              <w:rPr>
                <w:rFonts w:ascii="Times New Roman" w:eastAsia="Calibri" w:hAnsi="Times New Roman" w:cs="Times New Roman"/>
                <w:b/>
                <w:sz w:val="24"/>
                <w:szCs w:val="24"/>
              </w:rPr>
              <w:t>Класс</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both"/>
              <w:rPr>
                <w:rFonts w:ascii="Times New Roman" w:hAnsi="Times New Roman" w:cs="Times New Roman"/>
                <w:sz w:val="24"/>
                <w:szCs w:val="24"/>
              </w:rPr>
            </w:pPr>
            <w:r w:rsidRPr="00164B6C">
              <w:rPr>
                <w:rFonts w:ascii="Times New Roman" w:eastAsia="Calibri" w:hAnsi="Times New Roman" w:cs="Times New Roman"/>
                <w:b/>
                <w:sz w:val="24"/>
                <w:szCs w:val="24"/>
              </w:rPr>
              <w:t>Коммуникативные умения. Коммуникативные УУД</w:t>
            </w:r>
          </w:p>
        </w:tc>
      </w:tr>
      <w:tr w:rsidR="00F03206" w:rsidRPr="00164B6C"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center"/>
              <w:rPr>
                <w:rFonts w:ascii="Times New Roman" w:eastAsia="Times New Roman" w:hAnsi="Times New Roman" w:cs="Times New Roman"/>
                <w:sz w:val="24"/>
                <w:szCs w:val="24"/>
              </w:rPr>
            </w:pPr>
            <w:r w:rsidRPr="00164B6C">
              <w:rPr>
                <w:rFonts w:ascii="Times New Roman" w:eastAsia="Calibri" w:hAnsi="Times New Roman" w:cs="Times New Roman"/>
                <w:b/>
                <w:sz w:val="24"/>
                <w:szCs w:val="24"/>
              </w:rPr>
              <w:t>5</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tabs>
                <w:tab w:val="left" w:pos="284"/>
              </w:tabs>
              <w:spacing w:after="0" w:line="240" w:lineRule="auto"/>
              <w:jc w:val="both"/>
              <w:rPr>
                <w:rFonts w:ascii="Times New Roman" w:hAnsi="Times New Roman"/>
                <w:sz w:val="24"/>
                <w:szCs w:val="24"/>
              </w:rPr>
            </w:pPr>
            <w:r w:rsidRPr="00164B6C">
              <w:rPr>
                <w:rFonts w:ascii="Times New Roman" w:eastAsia="Times New Roman" w:hAnsi="Times New Roman"/>
                <w:sz w:val="24"/>
                <w:szCs w:val="24"/>
              </w:rPr>
              <w:t>Учитывать позиции собесед</w:t>
            </w:r>
            <w:r w:rsidRPr="00164B6C">
              <w:rPr>
                <w:rFonts w:ascii="Times New Roman" w:eastAsia="Times New Roman" w:hAnsi="Times New Roman"/>
                <w:sz w:val="24"/>
                <w:szCs w:val="24"/>
              </w:rPr>
              <w:softHyphen/>
              <w:t>ника или партнёра по деятельности; дейст</w:t>
            </w:r>
            <w:r w:rsidRPr="00164B6C">
              <w:rPr>
                <w:rFonts w:ascii="Times New Roman" w:eastAsia="Times New Roman" w:hAnsi="Times New Roman"/>
                <w:sz w:val="24"/>
                <w:szCs w:val="24"/>
              </w:rPr>
              <w:softHyphen/>
              <w:t>вия, направленные сотрудни</w:t>
            </w:r>
            <w:r w:rsidRPr="00164B6C">
              <w:rPr>
                <w:rFonts w:ascii="Times New Roman" w:eastAsia="Times New Roman" w:hAnsi="Times New Roman"/>
                <w:sz w:val="24"/>
                <w:szCs w:val="24"/>
              </w:rPr>
              <w:softHyphen/>
              <w:t xml:space="preserve">чество. </w:t>
            </w:r>
          </w:p>
        </w:tc>
      </w:tr>
      <w:tr w:rsidR="00F03206" w:rsidRPr="00164B6C"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center"/>
              <w:rPr>
                <w:rFonts w:ascii="Times New Roman" w:eastAsia="Times New Roman" w:hAnsi="Times New Roman" w:cs="Times New Roman"/>
                <w:sz w:val="24"/>
                <w:szCs w:val="24"/>
              </w:rPr>
            </w:pPr>
            <w:r w:rsidRPr="00164B6C">
              <w:rPr>
                <w:rFonts w:ascii="Times New Roman" w:eastAsia="Calibri" w:hAnsi="Times New Roman" w:cs="Times New Roman"/>
                <w:b/>
                <w:sz w:val="24"/>
                <w:szCs w:val="24"/>
              </w:rPr>
              <w:t>6</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both"/>
              <w:rPr>
                <w:rFonts w:ascii="Times New Roman" w:hAnsi="Times New Roman" w:cs="Times New Roman"/>
                <w:sz w:val="24"/>
                <w:szCs w:val="24"/>
              </w:rPr>
            </w:pPr>
            <w:r w:rsidRPr="00164B6C">
              <w:rPr>
                <w:rFonts w:ascii="Times New Roman" w:eastAsia="Times New Roman" w:hAnsi="Times New Roman" w:cs="Times New Roman"/>
                <w:sz w:val="24"/>
                <w:szCs w:val="24"/>
              </w:rPr>
              <w:t>Совершать дейст</w:t>
            </w:r>
            <w:r w:rsidRPr="00164B6C">
              <w:rPr>
                <w:rFonts w:ascii="Times New Roman" w:eastAsia="Times New Roman" w:hAnsi="Times New Roman" w:cs="Times New Roman"/>
                <w:sz w:val="24"/>
                <w:szCs w:val="24"/>
              </w:rPr>
              <w:softHyphen/>
              <w:t>вия, направленные на кооперацию, сотрудни</w:t>
            </w:r>
            <w:r w:rsidRPr="00164B6C">
              <w:rPr>
                <w:rFonts w:ascii="Times New Roman" w:eastAsia="Times New Roman" w:hAnsi="Times New Roman" w:cs="Times New Roman"/>
                <w:sz w:val="24"/>
                <w:szCs w:val="24"/>
              </w:rPr>
              <w:softHyphen/>
              <w:t>чество; коммуникативно-речевые действия, служащие средством передачи информации другим людям и становления рефлексии</w:t>
            </w:r>
          </w:p>
        </w:tc>
      </w:tr>
      <w:tr w:rsidR="00F03206" w:rsidRPr="00164B6C"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center"/>
              <w:rPr>
                <w:rFonts w:ascii="Times New Roman" w:hAnsi="Times New Roman" w:cs="Times New Roman"/>
                <w:sz w:val="24"/>
                <w:szCs w:val="24"/>
              </w:rPr>
            </w:pPr>
            <w:r w:rsidRPr="00164B6C">
              <w:rPr>
                <w:rFonts w:ascii="Times New Roman" w:eastAsia="Calibri" w:hAnsi="Times New Roman" w:cs="Times New Roman"/>
                <w:b/>
                <w:sz w:val="24"/>
                <w:szCs w:val="24"/>
              </w:rPr>
              <w:t>7</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shd w:val="clear" w:color="auto" w:fill="F4F4F4"/>
              <w:tabs>
                <w:tab w:val="left" w:pos="284"/>
              </w:tabs>
              <w:spacing w:after="0" w:line="240" w:lineRule="auto"/>
              <w:rPr>
                <w:rFonts w:ascii="Times New Roman" w:eastAsia="Times New Roman" w:hAnsi="Times New Roman"/>
                <w:sz w:val="24"/>
                <w:szCs w:val="24"/>
              </w:rPr>
            </w:pPr>
            <w:r w:rsidRPr="00164B6C">
              <w:rPr>
                <w:rFonts w:ascii="Times New Roman" w:hAnsi="Times New Roman"/>
                <w:sz w:val="24"/>
                <w:szCs w:val="24"/>
              </w:rPr>
              <w:t>Уметь слушать и вступать в диалог</w:t>
            </w:r>
            <w:r w:rsidRPr="00164B6C">
              <w:rPr>
                <w:rFonts w:ascii="Times New Roman" w:eastAsia="Times New Roman" w:hAnsi="Times New Roman"/>
                <w:sz w:val="24"/>
                <w:szCs w:val="24"/>
              </w:rPr>
              <w:t xml:space="preserve"> планирование учебного сотрудничества с учителем и сверстниками — определение цели, функций участников, способов взаимодействия;</w:t>
            </w:r>
          </w:p>
          <w:p w:rsidR="00F03206" w:rsidRPr="00164B6C" w:rsidRDefault="00F03206" w:rsidP="00FF304B">
            <w:pPr>
              <w:shd w:val="clear" w:color="auto" w:fill="F4F4F4"/>
              <w:tabs>
                <w:tab w:val="left" w:pos="284"/>
              </w:tabs>
              <w:spacing w:after="0" w:line="240" w:lineRule="auto"/>
              <w:rPr>
                <w:rFonts w:ascii="Times New Roman" w:hAnsi="Times New Roman"/>
                <w:sz w:val="24"/>
                <w:szCs w:val="24"/>
              </w:rPr>
            </w:pPr>
            <w:r w:rsidRPr="00164B6C">
              <w:rPr>
                <w:rFonts w:ascii="Times New Roman" w:eastAsia="Times New Roman" w:hAnsi="Times New Roman"/>
                <w:sz w:val="24"/>
                <w:szCs w:val="24"/>
              </w:rPr>
              <w:t> Управлять поведением партнера — контроль, коррекция, оценка его действий.</w:t>
            </w:r>
          </w:p>
        </w:tc>
      </w:tr>
      <w:tr w:rsidR="00F03206" w:rsidRPr="00164B6C"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center"/>
              <w:rPr>
                <w:rFonts w:ascii="Times New Roman" w:eastAsia="Calibri" w:hAnsi="Times New Roman" w:cs="Times New Roman"/>
                <w:sz w:val="24"/>
                <w:szCs w:val="24"/>
              </w:rPr>
            </w:pPr>
            <w:r w:rsidRPr="00164B6C">
              <w:rPr>
                <w:rFonts w:ascii="Times New Roman" w:eastAsia="Calibri" w:hAnsi="Times New Roman" w:cs="Times New Roman"/>
                <w:b/>
                <w:sz w:val="24"/>
                <w:szCs w:val="24"/>
              </w:rPr>
              <w:t>8</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both"/>
              <w:rPr>
                <w:rFonts w:ascii="Times New Roman" w:eastAsia="Calibri" w:hAnsi="Times New Roman" w:cs="Times New Roman"/>
                <w:sz w:val="24"/>
                <w:szCs w:val="24"/>
              </w:rPr>
            </w:pPr>
            <w:r w:rsidRPr="00164B6C">
              <w:rPr>
                <w:rFonts w:ascii="Times New Roman" w:eastAsia="Calibri" w:hAnsi="Times New Roman" w:cs="Times New Roman"/>
                <w:sz w:val="24"/>
                <w:szCs w:val="24"/>
              </w:rPr>
              <w:t>Работать в группе, паре, отстаивать свою точку зрения, соблюдая правила поведения</w:t>
            </w:r>
          </w:p>
          <w:p w:rsidR="00F03206" w:rsidRPr="00164B6C" w:rsidRDefault="00F03206" w:rsidP="00FF304B">
            <w:pPr>
              <w:pStyle w:val="4d"/>
              <w:tabs>
                <w:tab w:val="left" w:pos="284"/>
              </w:tabs>
              <w:spacing w:after="0" w:line="240" w:lineRule="auto"/>
              <w:ind w:left="0"/>
              <w:jc w:val="both"/>
              <w:rPr>
                <w:rFonts w:ascii="Times New Roman" w:hAnsi="Times New Roman" w:cs="Times New Roman"/>
                <w:sz w:val="24"/>
                <w:szCs w:val="24"/>
              </w:rPr>
            </w:pPr>
            <w:r w:rsidRPr="00164B6C">
              <w:rPr>
                <w:rFonts w:ascii="Times New Roman" w:eastAsia="Calibri" w:hAnsi="Times New Roman" w:cs="Times New Roman"/>
                <w:sz w:val="24"/>
                <w:szCs w:val="24"/>
              </w:rPr>
              <w:t>Оформлять свои мысли в устной и письменной форме</w:t>
            </w:r>
          </w:p>
        </w:tc>
      </w:tr>
      <w:tr w:rsidR="00F03206" w:rsidRPr="00164B6C"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center"/>
              <w:rPr>
                <w:rFonts w:ascii="Times New Roman" w:hAnsi="Times New Roman" w:cs="Times New Roman"/>
                <w:sz w:val="24"/>
                <w:szCs w:val="24"/>
              </w:rPr>
            </w:pPr>
            <w:r w:rsidRPr="00164B6C">
              <w:rPr>
                <w:rFonts w:ascii="Times New Roman" w:eastAsia="Calibri" w:hAnsi="Times New Roman" w:cs="Times New Roman"/>
                <w:b/>
                <w:sz w:val="24"/>
                <w:szCs w:val="24"/>
              </w:rPr>
              <w:t>9</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164B6C" w:rsidRDefault="00F03206" w:rsidP="00FF304B">
            <w:pPr>
              <w:pStyle w:val="4d"/>
              <w:tabs>
                <w:tab w:val="left" w:pos="284"/>
              </w:tabs>
              <w:spacing w:after="0" w:line="240" w:lineRule="auto"/>
              <w:ind w:left="0"/>
              <w:jc w:val="both"/>
              <w:rPr>
                <w:rFonts w:ascii="Times New Roman" w:hAnsi="Times New Roman" w:cs="Times New Roman"/>
                <w:sz w:val="24"/>
                <w:szCs w:val="24"/>
              </w:rPr>
            </w:pPr>
            <w:r w:rsidRPr="00164B6C">
              <w:rPr>
                <w:rFonts w:ascii="Times New Roman" w:hAnsi="Times New Roman" w:cs="Times New Roman"/>
                <w:sz w:val="24"/>
                <w:szCs w:val="24"/>
              </w:rPr>
              <w:t>Владеть монологической и диалогической формами речи в соответствии с грамматическими и синтаксическими нормами родного языка</w:t>
            </w:r>
          </w:p>
        </w:tc>
      </w:tr>
    </w:tbl>
    <w:p w:rsidR="00B3698A" w:rsidRPr="00164B6C" w:rsidRDefault="00B3698A"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Универсальные учебные действия представляют собой целостную систему,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 Учащийся  научится регулировать свою деятельность, если научится общению и сорегуляции, а  из ситуативно-познавательного и внеситуативно-познавательного общения формируются познавательные действия обучающего.</w:t>
      </w:r>
    </w:p>
    <w:p w:rsidR="00B540EE" w:rsidRPr="00164B6C" w:rsidRDefault="00C40ED8"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В развитии УУД в основной школе должна сохраняться преемственность с начальной школой, но</w:t>
      </w:r>
      <w:r w:rsidR="00B540EE" w:rsidRPr="00164B6C">
        <w:rPr>
          <w:rFonts w:ascii="Times New Roman" w:hAnsi="Times New Roman"/>
        </w:rPr>
        <w:t xml:space="preserve"> приближаться к самостоятельному поиску теоретических знаний и общих способов действий. В этом смысле, работая на этапе основной школы, педагог должен </w:t>
      </w:r>
      <w:r w:rsidRPr="00164B6C">
        <w:rPr>
          <w:rFonts w:ascii="Times New Roman" w:hAnsi="Times New Roman"/>
        </w:rPr>
        <w:t>реализовывать</w:t>
      </w:r>
      <w:r w:rsidR="00B540EE" w:rsidRPr="00164B6C">
        <w:rPr>
          <w:rFonts w:ascii="Times New Roman" w:hAnsi="Times New Roman"/>
        </w:rPr>
        <w:t xml:space="preserve"> </w:t>
      </w:r>
      <w:r w:rsidRPr="00164B6C">
        <w:rPr>
          <w:rFonts w:ascii="Times New Roman" w:hAnsi="Times New Roman"/>
        </w:rPr>
        <w:t>два направления деятельности</w:t>
      </w:r>
      <w:r w:rsidR="00B540EE" w:rsidRPr="00164B6C">
        <w:rPr>
          <w:rFonts w:ascii="Times New Roman" w:hAnsi="Times New Roman"/>
        </w:rPr>
        <w:t xml:space="preserve">: индивидуализацию образовательного процесса и умение инициативно разворачивать учебное сотрудничество с другими людьми. </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 xml:space="preserve">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учащихся осуществлять выбор уровня и характера самостоятельной работы. </w:t>
      </w:r>
    </w:p>
    <w:p w:rsidR="00B540EE" w:rsidRPr="00164B6C" w:rsidRDefault="00C40ED8"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Ф</w:t>
      </w:r>
      <w:r w:rsidR="00B540EE" w:rsidRPr="00164B6C">
        <w:rPr>
          <w:rFonts w:ascii="Times New Roman" w:hAnsi="Times New Roman"/>
        </w:rPr>
        <w:t>ормировани</w:t>
      </w:r>
      <w:r w:rsidRPr="00164B6C">
        <w:rPr>
          <w:rFonts w:ascii="Times New Roman" w:hAnsi="Times New Roman"/>
        </w:rPr>
        <w:t xml:space="preserve">е </w:t>
      </w:r>
      <w:r w:rsidR="00B540EE" w:rsidRPr="00164B6C">
        <w:rPr>
          <w:rFonts w:ascii="Times New Roman" w:hAnsi="Times New Roman"/>
        </w:rPr>
        <w:t xml:space="preserve"> </w:t>
      </w:r>
      <w:r w:rsidR="00A428B9" w:rsidRPr="00164B6C">
        <w:rPr>
          <w:rFonts w:ascii="Times New Roman" w:hAnsi="Times New Roman"/>
        </w:rPr>
        <w:t>УУД</w:t>
      </w:r>
      <w:r w:rsidR="00B540EE" w:rsidRPr="00164B6C">
        <w:rPr>
          <w:rFonts w:ascii="Times New Roman" w:hAnsi="Times New Roman"/>
        </w:rPr>
        <w:t xml:space="preserve">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w:t>
      </w:r>
    </w:p>
    <w:p w:rsidR="00F03206" w:rsidRPr="00164B6C" w:rsidRDefault="00F03206" w:rsidP="00FF304B">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Формы организации деятельности по формированию УУД</w:t>
      </w:r>
    </w:p>
    <w:p w:rsidR="00F03206" w:rsidRPr="00164B6C" w:rsidRDefault="00F03206" w:rsidP="00FF304B">
      <w:pPr>
        <w:tabs>
          <w:tab w:val="left" w:pos="284"/>
        </w:tabs>
        <w:spacing w:after="0" w:line="240" w:lineRule="auto"/>
        <w:rPr>
          <w:rFonts w:ascii="Times New Roman" w:hAnsi="Times New Roman"/>
          <w:sz w:val="24"/>
          <w:szCs w:val="24"/>
        </w:rPr>
      </w:pPr>
      <w:r w:rsidRPr="00164B6C">
        <w:rPr>
          <w:rFonts w:ascii="Times New Roman" w:hAnsi="Times New Roman"/>
          <w:b/>
          <w:sz w:val="24"/>
          <w:szCs w:val="24"/>
        </w:rPr>
        <w:t>Урочная деятельность</w:t>
      </w:r>
    </w:p>
    <w:p w:rsidR="00F03206" w:rsidRPr="00164B6C" w:rsidRDefault="00F03206" w:rsidP="00BD1C4E">
      <w:pPr>
        <w:pStyle w:val="4d"/>
        <w:numPr>
          <w:ilvl w:val="0"/>
          <w:numId w:val="185"/>
        </w:numPr>
        <w:tabs>
          <w:tab w:val="left" w:pos="284"/>
        </w:tabs>
        <w:spacing w:after="0" w:line="240" w:lineRule="auto"/>
        <w:ind w:left="0" w:firstLine="0"/>
        <w:jc w:val="both"/>
        <w:rPr>
          <w:rFonts w:ascii="Times New Roman" w:eastAsia="Calibri" w:hAnsi="Times New Roman" w:cs="Times New Roman"/>
          <w:sz w:val="24"/>
          <w:szCs w:val="24"/>
        </w:rPr>
      </w:pPr>
      <w:r w:rsidRPr="00164B6C">
        <w:rPr>
          <w:rFonts w:ascii="Times New Roman" w:eastAsia="Calibri" w:hAnsi="Times New Roman" w:cs="Times New Roman"/>
          <w:sz w:val="24"/>
          <w:szCs w:val="24"/>
        </w:rPr>
        <w:t>урок-исследование, урок-лаборатория, урок-творческий отчет, урок – защита проектов, мастерские письма, мастерские построения знаний, мастерские ценностных ориентаций;</w:t>
      </w:r>
    </w:p>
    <w:p w:rsidR="00F03206" w:rsidRPr="00164B6C" w:rsidRDefault="00F03206" w:rsidP="00BD1C4E">
      <w:pPr>
        <w:pStyle w:val="4d"/>
        <w:numPr>
          <w:ilvl w:val="0"/>
          <w:numId w:val="185"/>
        </w:numPr>
        <w:tabs>
          <w:tab w:val="left" w:pos="284"/>
        </w:tabs>
        <w:spacing w:after="0" w:line="240" w:lineRule="auto"/>
        <w:ind w:left="0" w:firstLine="0"/>
        <w:jc w:val="both"/>
        <w:rPr>
          <w:rFonts w:ascii="Times New Roman" w:eastAsia="Calibri" w:hAnsi="Times New Roman" w:cs="Times New Roman"/>
          <w:sz w:val="24"/>
          <w:szCs w:val="24"/>
        </w:rPr>
      </w:pPr>
      <w:r w:rsidRPr="00164B6C">
        <w:rPr>
          <w:rFonts w:ascii="Times New Roman" w:eastAsia="Calibri" w:hAnsi="Times New Roman" w:cs="Times New Roman"/>
          <w:sz w:val="24"/>
          <w:szCs w:val="24"/>
        </w:rPr>
        <w:t>учебный эксперимент, который позволяет организовать освоение элементов деятельности: планирование, проведение  эксперимента, обработка и  анализ  его  результатов;</w:t>
      </w:r>
    </w:p>
    <w:p w:rsidR="00F03206" w:rsidRPr="00164B6C" w:rsidRDefault="00F03206" w:rsidP="00BD1C4E">
      <w:pPr>
        <w:pStyle w:val="4d"/>
        <w:numPr>
          <w:ilvl w:val="0"/>
          <w:numId w:val="185"/>
        </w:numPr>
        <w:tabs>
          <w:tab w:val="left" w:pos="284"/>
        </w:tabs>
        <w:spacing w:after="0" w:line="240" w:lineRule="auto"/>
        <w:ind w:left="0" w:firstLine="0"/>
        <w:jc w:val="both"/>
        <w:rPr>
          <w:rFonts w:ascii="Times New Roman" w:eastAsia="Calibri" w:hAnsi="Times New Roman" w:cs="Times New Roman"/>
          <w:b/>
          <w:sz w:val="24"/>
          <w:szCs w:val="24"/>
        </w:rPr>
      </w:pPr>
      <w:r w:rsidRPr="00164B6C">
        <w:rPr>
          <w:rFonts w:ascii="Times New Roman" w:eastAsia="Calibri" w:hAnsi="Times New Roman" w:cs="Times New Roman"/>
          <w:sz w:val="24"/>
          <w:szCs w:val="24"/>
        </w:rPr>
        <w:t>домашнее задание исследовательского характера;</w:t>
      </w:r>
    </w:p>
    <w:p w:rsidR="00F03206" w:rsidRPr="00164B6C" w:rsidRDefault="00F03206" w:rsidP="00FF304B">
      <w:pPr>
        <w:pStyle w:val="4d"/>
        <w:tabs>
          <w:tab w:val="left" w:pos="284"/>
        </w:tabs>
        <w:spacing w:after="0" w:line="240" w:lineRule="auto"/>
        <w:ind w:left="0"/>
        <w:rPr>
          <w:rFonts w:ascii="Times New Roman" w:eastAsia="Calibri" w:hAnsi="Times New Roman" w:cs="Times New Roman"/>
          <w:sz w:val="24"/>
          <w:szCs w:val="24"/>
        </w:rPr>
      </w:pPr>
      <w:r w:rsidRPr="00164B6C">
        <w:rPr>
          <w:rFonts w:ascii="Times New Roman" w:eastAsia="Calibri" w:hAnsi="Times New Roman" w:cs="Times New Roman"/>
          <w:b/>
          <w:sz w:val="24"/>
          <w:szCs w:val="24"/>
        </w:rPr>
        <w:t>Внеурочная деятельность</w:t>
      </w:r>
    </w:p>
    <w:p w:rsidR="00F03206" w:rsidRPr="00164B6C" w:rsidRDefault="00F03206" w:rsidP="00BD1C4E">
      <w:pPr>
        <w:pStyle w:val="4d"/>
        <w:numPr>
          <w:ilvl w:val="0"/>
          <w:numId w:val="185"/>
        </w:numPr>
        <w:tabs>
          <w:tab w:val="left" w:pos="284"/>
        </w:tabs>
        <w:spacing w:after="0" w:line="240" w:lineRule="auto"/>
        <w:ind w:left="0" w:firstLine="0"/>
        <w:jc w:val="both"/>
        <w:rPr>
          <w:rFonts w:ascii="Times New Roman" w:eastAsia="Calibri" w:hAnsi="Times New Roman" w:cs="Times New Roman"/>
          <w:sz w:val="24"/>
          <w:szCs w:val="24"/>
        </w:rPr>
      </w:pPr>
      <w:r w:rsidRPr="00164B6C">
        <w:rPr>
          <w:rFonts w:ascii="Times New Roman" w:eastAsia="Calibri" w:hAnsi="Times New Roman" w:cs="Times New Roman"/>
          <w:sz w:val="24"/>
          <w:szCs w:val="24"/>
        </w:rPr>
        <w:t>образовательные экскурсии по предметам;</w:t>
      </w:r>
    </w:p>
    <w:p w:rsidR="00F03206" w:rsidRPr="00164B6C" w:rsidRDefault="00F03206" w:rsidP="00BD1C4E">
      <w:pPr>
        <w:pStyle w:val="4d"/>
        <w:numPr>
          <w:ilvl w:val="0"/>
          <w:numId w:val="185"/>
        </w:numPr>
        <w:tabs>
          <w:tab w:val="left" w:pos="284"/>
        </w:tabs>
        <w:spacing w:after="0" w:line="240" w:lineRule="auto"/>
        <w:ind w:left="0" w:firstLine="0"/>
        <w:jc w:val="both"/>
        <w:rPr>
          <w:rFonts w:ascii="Times New Roman" w:eastAsia="Calibri" w:hAnsi="Times New Roman" w:cs="Times New Roman"/>
          <w:sz w:val="24"/>
          <w:szCs w:val="24"/>
        </w:rPr>
      </w:pPr>
      <w:r w:rsidRPr="00164B6C">
        <w:rPr>
          <w:rFonts w:ascii="Times New Roman" w:eastAsia="Calibri" w:hAnsi="Times New Roman" w:cs="Times New Roman"/>
          <w:sz w:val="24"/>
          <w:szCs w:val="24"/>
        </w:rPr>
        <w:t>факультативные занятия, предполагающие углубленное изучение различных предметов;</w:t>
      </w:r>
    </w:p>
    <w:p w:rsidR="00F03206" w:rsidRPr="00164B6C" w:rsidRDefault="00F03206" w:rsidP="00BD1C4E">
      <w:pPr>
        <w:pStyle w:val="4d"/>
        <w:numPr>
          <w:ilvl w:val="0"/>
          <w:numId w:val="185"/>
        </w:numPr>
        <w:tabs>
          <w:tab w:val="left" w:pos="284"/>
        </w:tabs>
        <w:spacing w:after="0" w:line="240" w:lineRule="auto"/>
        <w:ind w:left="0" w:firstLine="0"/>
        <w:jc w:val="both"/>
        <w:rPr>
          <w:rFonts w:ascii="Times New Roman" w:eastAsia="Calibri" w:hAnsi="Times New Roman" w:cs="Times New Roman"/>
          <w:b/>
          <w:sz w:val="24"/>
          <w:szCs w:val="24"/>
        </w:rPr>
      </w:pPr>
      <w:r w:rsidRPr="00164B6C">
        <w:rPr>
          <w:rFonts w:ascii="Times New Roman" w:eastAsia="Calibri" w:hAnsi="Times New Roman" w:cs="Times New Roman"/>
          <w:sz w:val="24"/>
          <w:szCs w:val="24"/>
        </w:rPr>
        <w:t xml:space="preserve">участие учащихся в предметных олимпиадах, конкурсах и конференциях. </w:t>
      </w:r>
    </w:p>
    <w:p w:rsidR="00F03206" w:rsidRPr="00164B6C" w:rsidRDefault="00F03206" w:rsidP="00FF304B">
      <w:pPr>
        <w:pStyle w:val="a7"/>
        <w:widowControl w:val="0"/>
        <w:tabs>
          <w:tab w:val="left" w:pos="284"/>
          <w:tab w:val="left" w:pos="567"/>
        </w:tabs>
        <w:spacing w:before="0" w:beforeAutospacing="0" w:after="0" w:afterAutospacing="0"/>
        <w:jc w:val="both"/>
        <w:rPr>
          <w:rFonts w:ascii="Times New Roman" w:hAnsi="Times New Roman"/>
        </w:rPr>
      </w:pPr>
    </w:p>
    <w:p w:rsidR="00B540EE" w:rsidRPr="00164B6C" w:rsidRDefault="0021451B" w:rsidP="00FF304B">
      <w:pPr>
        <w:pStyle w:val="a7"/>
        <w:widowControl w:val="0"/>
        <w:tabs>
          <w:tab w:val="left" w:pos="284"/>
          <w:tab w:val="left" w:pos="567"/>
        </w:tabs>
        <w:spacing w:before="0" w:beforeAutospacing="0" w:after="0" w:afterAutospacing="0"/>
        <w:jc w:val="center"/>
        <w:rPr>
          <w:rFonts w:ascii="Times New Roman" w:hAnsi="Times New Roman"/>
          <w:b/>
        </w:rPr>
      </w:pPr>
      <w:r w:rsidRPr="00164B6C">
        <w:rPr>
          <w:rFonts w:ascii="Times New Roman" w:hAnsi="Times New Roman"/>
          <w:b/>
        </w:rPr>
        <w:t>2.1.</w:t>
      </w:r>
      <w:r w:rsidR="00FF24AD" w:rsidRPr="00164B6C">
        <w:rPr>
          <w:rFonts w:ascii="Times New Roman" w:hAnsi="Times New Roman"/>
          <w:b/>
        </w:rPr>
        <w:t>3</w:t>
      </w:r>
      <w:r w:rsidRPr="00164B6C">
        <w:rPr>
          <w:rFonts w:ascii="Times New Roman" w:hAnsi="Times New Roman"/>
          <w:b/>
        </w:rPr>
        <w:t xml:space="preserve">. </w:t>
      </w:r>
      <w:r w:rsidR="00B540EE" w:rsidRPr="00164B6C">
        <w:rPr>
          <w:rFonts w:ascii="Times New Roman" w:hAnsi="Times New Roman"/>
          <w:b/>
        </w:rPr>
        <w:t>Типовые задачи применения универсальных учебных действий</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Задачи на применение УУД могут строиться как на материале учебных предметов, так и на практических ситуациях, встречающихся в жизни уча</w:t>
      </w:r>
      <w:r w:rsidR="00FF24AD" w:rsidRPr="00164B6C">
        <w:rPr>
          <w:rFonts w:ascii="Times New Roman" w:hAnsi="Times New Roman"/>
        </w:rPr>
        <w:t>щихся</w:t>
      </w:r>
      <w:r w:rsidRPr="00164B6C">
        <w:rPr>
          <w:rFonts w:ascii="Times New Roman" w:hAnsi="Times New Roman"/>
        </w:rPr>
        <w:t xml:space="preserve"> и имеющих для </w:t>
      </w:r>
      <w:r w:rsidR="00FF24AD" w:rsidRPr="00164B6C">
        <w:rPr>
          <w:rFonts w:ascii="Times New Roman" w:hAnsi="Times New Roman"/>
        </w:rPr>
        <w:t>них</w:t>
      </w:r>
      <w:r w:rsidRPr="00164B6C">
        <w:rPr>
          <w:rFonts w:ascii="Times New Roman" w:hAnsi="Times New Roman"/>
        </w:rPr>
        <w:t xml:space="preserve"> </w:t>
      </w:r>
      <w:r w:rsidR="00FF24AD" w:rsidRPr="00164B6C">
        <w:rPr>
          <w:rFonts w:ascii="Times New Roman" w:hAnsi="Times New Roman"/>
        </w:rPr>
        <w:t xml:space="preserve">определенное </w:t>
      </w:r>
      <w:r w:rsidRPr="00164B6C">
        <w:rPr>
          <w:rFonts w:ascii="Times New Roman" w:hAnsi="Times New Roman"/>
        </w:rPr>
        <w:t>значение (экология, молодежные субкультуры, бытовые практико-ориентированные ситуации, логистика и др.).</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Различаются два типа заданий, связанных с УУД:</w:t>
      </w:r>
    </w:p>
    <w:p w:rsidR="00B540EE" w:rsidRPr="00164B6C" w:rsidRDefault="00B540EE" w:rsidP="001C6868">
      <w:pPr>
        <w:pStyle w:val="a7"/>
        <w:widowControl w:val="0"/>
        <w:numPr>
          <w:ilvl w:val="0"/>
          <w:numId w:val="7"/>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задания, позволяющие в рамках образовательного процесса сформировать УУД</w:t>
      </w:r>
      <w:r w:rsidR="00FF24AD" w:rsidRPr="00164B6C">
        <w:rPr>
          <w:rFonts w:ascii="Times New Roman" w:hAnsi="Times New Roman"/>
        </w:rPr>
        <w:t xml:space="preserve"> (направлены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w:t>
      </w:r>
    </w:p>
    <w:p w:rsidR="00B540EE" w:rsidRPr="00164B6C" w:rsidRDefault="00B540EE" w:rsidP="001C6868">
      <w:pPr>
        <w:pStyle w:val="a7"/>
        <w:widowControl w:val="0"/>
        <w:numPr>
          <w:ilvl w:val="0"/>
          <w:numId w:val="7"/>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задания, позволяющие диагностировать уровень сформированности УУД</w:t>
      </w:r>
      <w:r w:rsidR="00FF24AD" w:rsidRPr="00164B6C">
        <w:rPr>
          <w:rFonts w:ascii="Times New Roman" w:hAnsi="Times New Roman"/>
        </w:rPr>
        <w:t xml:space="preserve"> (способность учащегося применять какое-то конкретное универсальное учебное действие).</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 xml:space="preserve">В основной школе возможно </w:t>
      </w:r>
      <w:r w:rsidR="00FF24AD" w:rsidRPr="00164B6C">
        <w:rPr>
          <w:rFonts w:ascii="Times New Roman" w:hAnsi="Times New Roman"/>
        </w:rPr>
        <w:t xml:space="preserve">используются </w:t>
      </w:r>
      <w:r w:rsidRPr="00164B6C">
        <w:rPr>
          <w:rFonts w:ascii="Times New Roman" w:hAnsi="Times New Roman"/>
        </w:rPr>
        <w:t xml:space="preserve"> следующие типы задач:</w:t>
      </w:r>
    </w:p>
    <w:p w:rsidR="00B540EE" w:rsidRPr="00164B6C" w:rsidRDefault="0021451B"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1</w:t>
      </w:r>
      <w:r w:rsidR="00B540EE" w:rsidRPr="00164B6C">
        <w:rPr>
          <w:rFonts w:ascii="Times New Roman" w:hAnsi="Times New Roman"/>
        </w:rPr>
        <w:t xml:space="preserve">. Задачи, формирующие коммуникативные </w:t>
      </w:r>
      <w:r w:rsidR="00A428B9" w:rsidRPr="00164B6C">
        <w:rPr>
          <w:rFonts w:ascii="Times New Roman" w:hAnsi="Times New Roman"/>
        </w:rPr>
        <w:t>УУД</w:t>
      </w:r>
      <w:r w:rsidR="00B540EE" w:rsidRPr="00164B6C">
        <w:rPr>
          <w:rFonts w:ascii="Times New Roman" w:hAnsi="Times New Roman"/>
        </w:rPr>
        <w:t>:</w:t>
      </w:r>
    </w:p>
    <w:p w:rsidR="00B540EE" w:rsidRPr="00164B6C" w:rsidRDefault="00B540EE" w:rsidP="001C6868">
      <w:pPr>
        <w:pStyle w:val="a7"/>
        <w:widowControl w:val="0"/>
        <w:numPr>
          <w:ilvl w:val="0"/>
          <w:numId w:val="6"/>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на учет позиции партнера;</w:t>
      </w:r>
    </w:p>
    <w:p w:rsidR="00B540EE" w:rsidRPr="00164B6C" w:rsidRDefault="00B540EE" w:rsidP="001C6868">
      <w:pPr>
        <w:pStyle w:val="a7"/>
        <w:widowControl w:val="0"/>
        <w:numPr>
          <w:ilvl w:val="0"/>
          <w:numId w:val="6"/>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на организацию и осуществление сотрудничества;</w:t>
      </w:r>
    </w:p>
    <w:p w:rsidR="00B540EE" w:rsidRPr="00164B6C" w:rsidRDefault="00B540EE" w:rsidP="001C6868">
      <w:pPr>
        <w:pStyle w:val="a7"/>
        <w:widowControl w:val="0"/>
        <w:numPr>
          <w:ilvl w:val="0"/>
          <w:numId w:val="6"/>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на передачу информации и отображение предметного содержания;</w:t>
      </w:r>
    </w:p>
    <w:p w:rsidR="00B540EE" w:rsidRPr="00164B6C" w:rsidRDefault="00B540EE" w:rsidP="001C6868">
      <w:pPr>
        <w:pStyle w:val="a7"/>
        <w:widowControl w:val="0"/>
        <w:numPr>
          <w:ilvl w:val="0"/>
          <w:numId w:val="6"/>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тренинги коммуникативных навыков;</w:t>
      </w:r>
    </w:p>
    <w:p w:rsidR="00B540EE" w:rsidRPr="00164B6C" w:rsidRDefault="00B540EE" w:rsidP="001C6868">
      <w:pPr>
        <w:pStyle w:val="a7"/>
        <w:widowControl w:val="0"/>
        <w:numPr>
          <w:ilvl w:val="0"/>
          <w:numId w:val="6"/>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ролевые игры.</w:t>
      </w:r>
    </w:p>
    <w:p w:rsidR="00B540EE" w:rsidRPr="00164B6C" w:rsidRDefault="0021451B"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2</w:t>
      </w:r>
      <w:r w:rsidR="00B540EE" w:rsidRPr="00164B6C">
        <w:rPr>
          <w:rFonts w:ascii="Times New Roman" w:hAnsi="Times New Roman"/>
        </w:rPr>
        <w:t xml:space="preserve">. Задачи, формирующие познавательные </w:t>
      </w:r>
      <w:r w:rsidR="00A428B9" w:rsidRPr="00164B6C">
        <w:rPr>
          <w:rFonts w:ascii="Times New Roman" w:hAnsi="Times New Roman"/>
        </w:rPr>
        <w:t>УУД</w:t>
      </w:r>
      <w:r w:rsidRPr="00164B6C">
        <w:rPr>
          <w:rFonts w:ascii="Times New Roman" w:hAnsi="Times New Roman"/>
        </w:rPr>
        <w:t>:</w:t>
      </w:r>
    </w:p>
    <w:p w:rsidR="00B540EE" w:rsidRPr="00164B6C" w:rsidRDefault="00B540EE" w:rsidP="001C6868">
      <w:pPr>
        <w:pStyle w:val="a7"/>
        <w:widowControl w:val="0"/>
        <w:numPr>
          <w:ilvl w:val="0"/>
          <w:numId w:val="6"/>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проекты на выстраивание стратегии поиска решения задач;</w:t>
      </w:r>
    </w:p>
    <w:p w:rsidR="00B540EE" w:rsidRPr="00164B6C" w:rsidRDefault="00B540EE" w:rsidP="001C6868">
      <w:pPr>
        <w:pStyle w:val="a7"/>
        <w:widowControl w:val="0"/>
        <w:numPr>
          <w:ilvl w:val="0"/>
          <w:numId w:val="6"/>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задачи на сериацию, сравнение, оценивание;</w:t>
      </w:r>
    </w:p>
    <w:p w:rsidR="00B540EE" w:rsidRPr="00164B6C" w:rsidRDefault="00B540EE" w:rsidP="001C6868">
      <w:pPr>
        <w:pStyle w:val="a7"/>
        <w:widowControl w:val="0"/>
        <w:numPr>
          <w:ilvl w:val="0"/>
          <w:numId w:val="6"/>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проведение эмпирического исследования;</w:t>
      </w:r>
    </w:p>
    <w:p w:rsidR="00B540EE" w:rsidRPr="00164B6C" w:rsidRDefault="00B540EE" w:rsidP="001C6868">
      <w:pPr>
        <w:pStyle w:val="a7"/>
        <w:widowControl w:val="0"/>
        <w:numPr>
          <w:ilvl w:val="0"/>
          <w:numId w:val="6"/>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проведение теоретического исследования;</w:t>
      </w:r>
    </w:p>
    <w:p w:rsidR="00B540EE" w:rsidRPr="00164B6C" w:rsidRDefault="00B540EE" w:rsidP="001C6868">
      <w:pPr>
        <w:pStyle w:val="a7"/>
        <w:widowControl w:val="0"/>
        <w:numPr>
          <w:ilvl w:val="0"/>
          <w:numId w:val="6"/>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смысловое чтение.</w:t>
      </w:r>
    </w:p>
    <w:p w:rsidR="00B540EE" w:rsidRPr="00164B6C" w:rsidRDefault="0021451B"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3</w:t>
      </w:r>
      <w:r w:rsidR="00B540EE" w:rsidRPr="00164B6C">
        <w:rPr>
          <w:rFonts w:ascii="Times New Roman" w:hAnsi="Times New Roman"/>
        </w:rPr>
        <w:t xml:space="preserve">. Задачи, формирующие регулятивные </w:t>
      </w:r>
      <w:r w:rsidR="00A428B9" w:rsidRPr="00164B6C">
        <w:rPr>
          <w:rFonts w:ascii="Times New Roman" w:hAnsi="Times New Roman"/>
        </w:rPr>
        <w:t>УУД</w:t>
      </w:r>
      <w:r w:rsidR="00B540EE" w:rsidRPr="00164B6C">
        <w:rPr>
          <w:rFonts w:ascii="Times New Roman" w:hAnsi="Times New Roman"/>
        </w:rPr>
        <w:t>:</w:t>
      </w:r>
    </w:p>
    <w:p w:rsidR="00B540EE" w:rsidRPr="00164B6C" w:rsidRDefault="00B540EE" w:rsidP="001C6868">
      <w:pPr>
        <w:pStyle w:val="a7"/>
        <w:widowControl w:val="0"/>
        <w:numPr>
          <w:ilvl w:val="0"/>
          <w:numId w:val="6"/>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на планирование;</w:t>
      </w:r>
    </w:p>
    <w:p w:rsidR="00B540EE" w:rsidRPr="00164B6C" w:rsidRDefault="0021451B" w:rsidP="001C6868">
      <w:pPr>
        <w:pStyle w:val="a7"/>
        <w:widowControl w:val="0"/>
        <w:numPr>
          <w:ilvl w:val="0"/>
          <w:numId w:val="6"/>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на </w:t>
      </w:r>
      <w:r w:rsidR="00B540EE" w:rsidRPr="00164B6C">
        <w:rPr>
          <w:rFonts w:ascii="Times New Roman" w:hAnsi="Times New Roman"/>
        </w:rPr>
        <w:t>ориентировку в ситуации;</w:t>
      </w:r>
    </w:p>
    <w:p w:rsidR="00B540EE" w:rsidRPr="00164B6C" w:rsidRDefault="0021451B" w:rsidP="001C6868">
      <w:pPr>
        <w:pStyle w:val="a7"/>
        <w:widowControl w:val="0"/>
        <w:numPr>
          <w:ilvl w:val="0"/>
          <w:numId w:val="6"/>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на </w:t>
      </w:r>
      <w:r w:rsidR="00B540EE" w:rsidRPr="00164B6C">
        <w:rPr>
          <w:rFonts w:ascii="Times New Roman" w:hAnsi="Times New Roman"/>
        </w:rPr>
        <w:t>прогнозирование;</w:t>
      </w:r>
    </w:p>
    <w:p w:rsidR="00B540EE" w:rsidRPr="00164B6C" w:rsidRDefault="0021451B" w:rsidP="001C6868">
      <w:pPr>
        <w:pStyle w:val="a7"/>
        <w:widowControl w:val="0"/>
        <w:numPr>
          <w:ilvl w:val="0"/>
          <w:numId w:val="6"/>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на </w:t>
      </w:r>
      <w:r w:rsidR="00B540EE" w:rsidRPr="00164B6C">
        <w:rPr>
          <w:rFonts w:ascii="Times New Roman" w:hAnsi="Times New Roman"/>
        </w:rPr>
        <w:t>целеполагание;</w:t>
      </w:r>
    </w:p>
    <w:p w:rsidR="00B540EE" w:rsidRPr="00164B6C" w:rsidRDefault="0021451B" w:rsidP="001C6868">
      <w:pPr>
        <w:pStyle w:val="a7"/>
        <w:widowControl w:val="0"/>
        <w:numPr>
          <w:ilvl w:val="0"/>
          <w:numId w:val="6"/>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на </w:t>
      </w:r>
      <w:r w:rsidR="00B540EE" w:rsidRPr="00164B6C">
        <w:rPr>
          <w:rFonts w:ascii="Times New Roman" w:hAnsi="Times New Roman"/>
        </w:rPr>
        <w:t>принятие решения;</w:t>
      </w:r>
    </w:p>
    <w:p w:rsidR="00B540EE" w:rsidRPr="00164B6C" w:rsidRDefault="0021451B" w:rsidP="001C6868">
      <w:pPr>
        <w:pStyle w:val="a7"/>
        <w:widowControl w:val="0"/>
        <w:numPr>
          <w:ilvl w:val="0"/>
          <w:numId w:val="6"/>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на </w:t>
      </w:r>
      <w:r w:rsidR="00B540EE" w:rsidRPr="00164B6C">
        <w:rPr>
          <w:rFonts w:ascii="Times New Roman" w:hAnsi="Times New Roman"/>
        </w:rPr>
        <w:t>самоконтроль.</w:t>
      </w:r>
    </w:p>
    <w:p w:rsidR="00FF24AD"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 xml:space="preserve">Развитию регулятивных </w:t>
      </w:r>
      <w:r w:rsidR="00A428B9" w:rsidRPr="00164B6C">
        <w:rPr>
          <w:rFonts w:ascii="Times New Roman" w:hAnsi="Times New Roman"/>
        </w:rPr>
        <w:t>УУД</w:t>
      </w:r>
      <w:r w:rsidRPr="00164B6C">
        <w:rPr>
          <w:rFonts w:ascii="Times New Roman" w:hAnsi="Times New Roman"/>
        </w:rPr>
        <w:t xml:space="preserve"> способствует также использование в учебном процессе системы таких индивидуальных или групповых учебных заданий, которые наделяют учащихся функциями организации их выполнения:</w:t>
      </w:r>
    </w:p>
    <w:p w:rsidR="00FF24AD" w:rsidRPr="00164B6C" w:rsidRDefault="00B540EE" w:rsidP="00BD1C4E">
      <w:pPr>
        <w:pStyle w:val="a7"/>
        <w:widowControl w:val="0"/>
        <w:numPr>
          <w:ilvl w:val="0"/>
          <w:numId w:val="183"/>
        </w:numPr>
        <w:tabs>
          <w:tab w:val="left" w:pos="284"/>
          <w:tab w:val="left" w:pos="567"/>
        </w:tabs>
        <w:spacing w:before="0" w:beforeAutospacing="0" w:after="0" w:afterAutospacing="0"/>
        <w:ind w:left="0" w:firstLine="0"/>
        <w:jc w:val="both"/>
        <w:rPr>
          <w:rFonts w:ascii="Times New Roman" w:hAnsi="Times New Roman"/>
        </w:rPr>
      </w:pPr>
      <w:r w:rsidRPr="00164B6C">
        <w:rPr>
          <w:rFonts w:ascii="Times New Roman" w:hAnsi="Times New Roman"/>
        </w:rPr>
        <w:t>планировани</w:t>
      </w:r>
      <w:r w:rsidR="00FF24AD" w:rsidRPr="00164B6C">
        <w:rPr>
          <w:rFonts w:ascii="Times New Roman" w:hAnsi="Times New Roman"/>
        </w:rPr>
        <w:t>е</w:t>
      </w:r>
      <w:r w:rsidRPr="00164B6C">
        <w:rPr>
          <w:rFonts w:ascii="Times New Roman" w:hAnsi="Times New Roman"/>
        </w:rPr>
        <w:t xml:space="preserve"> этапов выполнения работы, </w:t>
      </w:r>
    </w:p>
    <w:p w:rsidR="00FF24AD" w:rsidRPr="00164B6C" w:rsidRDefault="00B540EE" w:rsidP="00BD1C4E">
      <w:pPr>
        <w:pStyle w:val="a7"/>
        <w:widowControl w:val="0"/>
        <w:numPr>
          <w:ilvl w:val="0"/>
          <w:numId w:val="183"/>
        </w:numPr>
        <w:tabs>
          <w:tab w:val="left" w:pos="284"/>
          <w:tab w:val="left" w:pos="567"/>
        </w:tabs>
        <w:spacing w:before="0" w:beforeAutospacing="0" w:after="0" w:afterAutospacing="0"/>
        <w:ind w:left="0" w:firstLine="0"/>
        <w:jc w:val="both"/>
        <w:rPr>
          <w:rFonts w:ascii="Times New Roman" w:hAnsi="Times New Roman"/>
        </w:rPr>
      </w:pPr>
      <w:r w:rsidRPr="00164B6C">
        <w:rPr>
          <w:rFonts w:ascii="Times New Roman" w:hAnsi="Times New Roman"/>
        </w:rPr>
        <w:t>отслеживани</w:t>
      </w:r>
      <w:r w:rsidR="00FF24AD" w:rsidRPr="00164B6C">
        <w:rPr>
          <w:rFonts w:ascii="Times New Roman" w:hAnsi="Times New Roman"/>
        </w:rPr>
        <w:t>е</w:t>
      </w:r>
      <w:r w:rsidRPr="00164B6C">
        <w:rPr>
          <w:rFonts w:ascii="Times New Roman" w:hAnsi="Times New Roman"/>
        </w:rPr>
        <w:t xml:space="preserve"> продвижения в выполнении задания, </w:t>
      </w:r>
    </w:p>
    <w:p w:rsidR="00FF24AD" w:rsidRPr="00164B6C" w:rsidRDefault="00B540EE" w:rsidP="00BD1C4E">
      <w:pPr>
        <w:pStyle w:val="a7"/>
        <w:widowControl w:val="0"/>
        <w:numPr>
          <w:ilvl w:val="0"/>
          <w:numId w:val="183"/>
        </w:numPr>
        <w:tabs>
          <w:tab w:val="left" w:pos="284"/>
          <w:tab w:val="left" w:pos="567"/>
        </w:tabs>
        <w:spacing w:before="0" w:beforeAutospacing="0" w:after="0" w:afterAutospacing="0"/>
        <w:ind w:left="0" w:firstLine="0"/>
        <w:jc w:val="both"/>
        <w:rPr>
          <w:rFonts w:ascii="Times New Roman" w:hAnsi="Times New Roman"/>
        </w:rPr>
      </w:pPr>
      <w:r w:rsidRPr="00164B6C">
        <w:rPr>
          <w:rFonts w:ascii="Times New Roman" w:hAnsi="Times New Roman"/>
        </w:rPr>
        <w:t>соблюдени</w:t>
      </w:r>
      <w:r w:rsidR="00FF24AD" w:rsidRPr="00164B6C">
        <w:rPr>
          <w:rFonts w:ascii="Times New Roman" w:hAnsi="Times New Roman"/>
        </w:rPr>
        <w:t>е</w:t>
      </w:r>
      <w:r w:rsidRPr="00164B6C">
        <w:rPr>
          <w:rFonts w:ascii="Times New Roman" w:hAnsi="Times New Roman"/>
        </w:rPr>
        <w:t xml:space="preserve"> графика подготовки и предоставления материалов, </w:t>
      </w:r>
    </w:p>
    <w:p w:rsidR="00B540EE" w:rsidRPr="00164B6C" w:rsidRDefault="00FF24AD" w:rsidP="00BD1C4E">
      <w:pPr>
        <w:pStyle w:val="a7"/>
        <w:widowControl w:val="0"/>
        <w:numPr>
          <w:ilvl w:val="0"/>
          <w:numId w:val="183"/>
        </w:numPr>
        <w:tabs>
          <w:tab w:val="left" w:pos="284"/>
          <w:tab w:val="left" w:pos="567"/>
        </w:tabs>
        <w:spacing w:before="0" w:beforeAutospacing="0" w:after="0" w:afterAutospacing="0"/>
        <w:ind w:left="0" w:firstLine="0"/>
        <w:jc w:val="both"/>
        <w:rPr>
          <w:rFonts w:ascii="Times New Roman" w:hAnsi="Times New Roman"/>
        </w:rPr>
      </w:pPr>
      <w:r w:rsidRPr="00164B6C">
        <w:rPr>
          <w:rFonts w:ascii="Times New Roman" w:hAnsi="Times New Roman"/>
        </w:rPr>
        <w:t>поиск</w:t>
      </w:r>
      <w:r w:rsidR="00B540EE" w:rsidRPr="00164B6C">
        <w:rPr>
          <w:rFonts w:ascii="Times New Roman" w:hAnsi="Times New Roman"/>
        </w:rPr>
        <w:t xml:space="preserve"> необходимых ресурсов, распределения обязанностей и контрол</w:t>
      </w:r>
      <w:r w:rsidRPr="00164B6C">
        <w:rPr>
          <w:rFonts w:ascii="Times New Roman" w:hAnsi="Times New Roman"/>
        </w:rPr>
        <w:t>я качества выполнения работы</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 xml:space="preserve">Распределение материала и типовых задач по различным предметам не является жестким, начальное освоение одних и тех же </w:t>
      </w:r>
      <w:r w:rsidR="00A428B9" w:rsidRPr="00164B6C">
        <w:rPr>
          <w:rFonts w:ascii="Times New Roman" w:hAnsi="Times New Roman"/>
        </w:rPr>
        <w:t>УУД</w:t>
      </w:r>
      <w:r w:rsidRPr="00164B6C">
        <w:rPr>
          <w:rFonts w:ascii="Times New Roman" w:hAnsi="Times New Roman"/>
        </w:rPr>
        <w:t xml:space="preserve"> и закрепление освоенного может происходить в х</w:t>
      </w:r>
      <w:r w:rsidR="00FF24AD" w:rsidRPr="00164B6C">
        <w:rPr>
          <w:rFonts w:ascii="Times New Roman" w:hAnsi="Times New Roman"/>
        </w:rPr>
        <w:t>оде занятий по разным предметам, при этом</w:t>
      </w:r>
      <w:r w:rsidRPr="00164B6C">
        <w:rPr>
          <w:rFonts w:ascii="Times New Roman" w:hAnsi="Times New Roman"/>
        </w:rPr>
        <w:t xml:space="preserve"> долж</w:t>
      </w:r>
      <w:r w:rsidR="00FF24AD" w:rsidRPr="00164B6C">
        <w:rPr>
          <w:rFonts w:ascii="Times New Roman" w:hAnsi="Times New Roman"/>
        </w:rPr>
        <w:t>е</w:t>
      </w:r>
      <w:r w:rsidRPr="00164B6C">
        <w:rPr>
          <w:rFonts w:ascii="Times New Roman" w:hAnsi="Times New Roman"/>
        </w:rPr>
        <w:t>н</w:t>
      </w:r>
      <w:r w:rsidR="00FF24AD" w:rsidRPr="00164B6C">
        <w:rPr>
          <w:rFonts w:ascii="Times New Roman" w:hAnsi="Times New Roman"/>
        </w:rPr>
        <w:t xml:space="preserve"> соблюдаться </w:t>
      </w:r>
      <w:r w:rsidRPr="00164B6C">
        <w:rPr>
          <w:rFonts w:ascii="Times New Roman" w:hAnsi="Times New Roman"/>
        </w:rPr>
        <w:t xml:space="preserve"> баланс между временем освоения и временем использования соответствующих действий. </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оценивания», в том числе бинарную и критериальную оценки.</w:t>
      </w:r>
    </w:p>
    <w:p w:rsidR="00B540EE" w:rsidRPr="00164B6C" w:rsidRDefault="00B540EE" w:rsidP="00FF304B">
      <w:pPr>
        <w:pStyle w:val="a7"/>
        <w:widowControl w:val="0"/>
        <w:tabs>
          <w:tab w:val="left" w:pos="284"/>
          <w:tab w:val="left" w:pos="567"/>
        </w:tabs>
        <w:spacing w:before="0" w:beforeAutospacing="0" w:after="0" w:afterAutospacing="0"/>
        <w:jc w:val="center"/>
        <w:rPr>
          <w:rFonts w:ascii="Times New Roman" w:hAnsi="Times New Roman"/>
        </w:rPr>
      </w:pPr>
    </w:p>
    <w:p w:rsidR="00C66CE5" w:rsidRPr="00164B6C" w:rsidRDefault="0021451B" w:rsidP="00FF304B">
      <w:pPr>
        <w:pStyle w:val="a7"/>
        <w:widowControl w:val="0"/>
        <w:tabs>
          <w:tab w:val="left" w:pos="284"/>
          <w:tab w:val="left" w:pos="567"/>
        </w:tabs>
        <w:spacing w:before="0" w:beforeAutospacing="0" w:after="0" w:afterAutospacing="0"/>
        <w:jc w:val="center"/>
        <w:rPr>
          <w:rFonts w:ascii="Times New Roman" w:hAnsi="Times New Roman"/>
          <w:b/>
        </w:rPr>
      </w:pPr>
      <w:r w:rsidRPr="00164B6C">
        <w:rPr>
          <w:rFonts w:ascii="Times New Roman" w:hAnsi="Times New Roman"/>
          <w:b/>
        </w:rPr>
        <w:t>2.1.</w:t>
      </w:r>
      <w:r w:rsidR="00AF0C67" w:rsidRPr="00164B6C">
        <w:rPr>
          <w:rFonts w:ascii="Times New Roman" w:hAnsi="Times New Roman"/>
          <w:b/>
        </w:rPr>
        <w:t>4</w:t>
      </w:r>
      <w:r w:rsidRPr="00164B6C">
        <w:rPr>
          <w:rFonts w:ascii="Times New Roman" w:hAnsi="Times New Roman"/>
          <w:b/>
        </w:rPr>
        <w:t xml:space="preserve">. </w:t>
      </w:r>
      <w:r w:rsidR="00C66CE5" w:rsidRPr="00164B6C">
        <w:rPr>
          <w:rFonts w:ascii="Times New Roman" w:hAnsi="Times New Roman"/>
          <w:b/>
        </w:rPr>
        <w:t>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p>
    <w:p w:rsidR="00760243" w:rsidRPr="00164B6C" w:rsidRDefault="00760243" w:rsidP="00FF304B">
      <w:pPr>
        <w:tabs>
          <w:tab w:val="left" w:pos="284"/>
        </w:tabs>
        <w:spacing w:after="0" w:line="240" w:lineRule="auto"/>
        <w:rPr>
          <w:rFonts w:ascii="Times New Roman" w:eastAsia="Times New Roman" w:hAnsi="Times New Roman"/>
          <w:b/>
          <w:bCs/>
          <w:sz w:val="24"/>
          <w:szCs w:val="24"/>
        </w:rPr>
      </w:pPr>
      <w:r w:rsidRPr="00164B6C">
        <w:rPr>
          <w:rFonts w:ascii="Times New Roman" w:eastAsia="Times New Roman" w:hAnsi="Times New Roman"/>
          <w:sz w:val="24"/>
          <w:szCs w:val="24"/>
        </w:rPr>
        <w:t xml:space="preserve">Одним из путей повышения мотивации и эффективности учебной деятельности в основной школе является включение обучающихся в учебно-исследовательскую и проектную деятельность. </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Специфика</w:t>
      </w:r>
      <w:r w:rsidRPr="00164B6C">
        <w:rPr>
          <w:rFonts w:ascii="Times New Roman" w:hAnsi="Times New Roman"/>
          <w:b/>
          <w:bCs/>
        </w:rPr>
        <w:t xml:space="preserve"> проектной деятельности обучающихся</w:t>
      </w:r>
      <w:r w:rsidR="000B698C" w:rsidRPr="00164B6C">
        <w:rPr>
          <w:rFonts w:ascii="Times New Roman" w:hAnsi="Times New Roman"/>
          <w:b/>
          <w:bCs/>
        </w:rPr>
        <w:t xml:space="preserve"> </w:t>
      </w:r>
      <w:r w:rsidRPr="00164B6C">
        <w:rPr>
          <w:rFonts w:ascii="Times New Roman" w:hAnsi="Times New Roman"/>
        </w:rP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w:t>
      </w:r>
      <w:r w:rsidR="00760243" w:rsidRPr="00164B6C">
        <w:rPr>
          <w:rFonts w:ascii="Times New Roman" w:hAnsi="Times New Roman"/>
        </w:rPr>
        <w:t xml:space="preserve">ажение. Проектная деятельность </w:t>
      </w:r>
      <w:r w:rsidRPr="00164B6C">
        <w:rPr>
          <w:rFonts w:ascii="Times New Roman" w:hAnsi="Times New Roman"/>
        </w:rPr>
        <w:t>учащегося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w:t>
      </w:r>
      <w:r w:rsidR="007D62DE" w:rsidRPr="00164B6C">
        <w:rPr>
          <w:rFonts w:ascii="Times New Roman" w:hAnsi="Times New Roman"/>
        </w:rPr>
        <w:t xml:space="preserve"> и </w:t>
      </w:r>
      <w:r w:rsidRPr="00164B6C">
        <w:rPr>
          <w:rFonts w:ascii="Times New Roman" w:hAnsi="Times New Roman"/>
        </w:rPr>
        <w:t>ориентирована на формирование и развитие метапредметных и личностных результатов обучающихся.</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 xml:space="preserve">Особенностью </w:t>
      </w:r>
      <w:r w:rsidRPr="00164B6C">
        <w:rPr>
          <w:rFonts w:ascii="Times New Roman" w:hAnsi="Times New Roman"/>
          <w:b/>
          <w:bCs/>
        </w:rPr>
        <w:t xml:space="preserve">учебно-исследовательской деятельности </w:t>
      </w:r>
      <w:r w:rsidRPr="00164B6C">
        <w:rPr>
          <w:rFonts w:ascii="Times New Roman" w:hAnsi="Times New Roman"/>
        </w:rPr>
        <w:t>является «приращение» в компетенциях учащегося.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Учебно-исследовательская работа учащихся может быть организована по двум направлениям:</w:t>
      </w:r>
    </w:p>
    <w:p w:rsidR="00B540EE" w:rsidRPr="00164B6C" w:rsidRDefault="00B540EE" w:rsidP="001C6868">
      <w:pPr>
        <w:pStyle w:val="a7"/>
        <w:widowControl w:val="0"/>
        <w:numPr>
          <w:ilvl w:val="0"/>
          <w:numId w:val="1"/>
        </w:numPr>
        <w:tabs>
          <w:tab w:val="clear" w:pos="720"/>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урочная учебно-исследовательская деятельность учащихся: проблемные уроки; семинары; практические и лабораторные занятия, др.; </w:t>
      </w:r>
    </w:p>
    <w:p w:rsidR="00B540EE" w:rsidRPr="00164B6C" w:rsidRDefault="00B540EE" w:rsidP="001C6868">
      <w:pPr>
        <w:pStyle w:val="a7"/>
        <w:widowControl w:val="0"/>
        <w:numPr>
          <w:ilvl w:val="0"/>
          <w:numId w:val="1"/>
        </w:numPr>
        <w:tabs>
          <w:tab w:val="clear" w:pos="720"/>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w:t>
      </w:r>
      <w:r w:rsidR="007D62DE" w:rsidRPr="00164B6C">
        <w:rPr>
          <w:rFonts w:ascii="Times New Roman" w:hAnsi="Times New Roman"/>
        </w:rPr>
        <w:t xml:space="preserve"> и </w:t>
      </w:r>
      <w:r w:rsidRPr="00164B6C">
        <w:rPr>
          <w:rFonts w:ascii="Times New Roman" w:hAnsi="Times New Roman"/>
        </w:rPr>
        <w:t>др.</w:t>
      </w:r>
    </w:p>
    <w:p w:rsidR="00B540EE" w:rsidRPr="00164B6C" w:rsidRDefault="00E5382A"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У</w:t>
      </w:r>
      <w:r w:rsidR="00B540EE" w:rsidRPr="00164B6C">
        <w:rPr>
          <w:rFonts w:ascii="Times New Roman" w:hAnsi="Times New Roman"/>
        </w:rPr>
        <w:t>чебно-исследовательская и проектная деятельность обучающихся может проводиться в том числе по таким направлениям, как:</w:t>
      </w:r>
    </w:p>
    <w:p w:rsidR="00B540EE" w:rsidRPr="00164B6C" w:rsidRDefault="00B540EE" w:rsidP="001C6868">
      <w:pPr>
        <w:pStyle w:val="a7"/>
        <w:widowControl w:val="0"/>
        <w:numPr>
          <w:ilvl w:val="0"/>
          <w:numId w:val="8"/>
        </w:numPr>
        <w:tabs>
          <w:tab w:val="clear" w:pos="720"/>
          <w:tab w:val="num" w:pos="-48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исследовательское;</w:t>
      </w:r>
    </w:p>
    <w:p w:rsidR="00B540EE" w:rsidRPr="00164B6C" w:rsidRDefault="00B540EE" w:rsidP="001C6868">
      <w:pPr>
        <w:pStyle w:val="a7"/>
        <w:widowControl w:val="0"/>
        <w:numPr>
          <w:ilvl w:val="0"/>
          <w:numId w:val="8"/>
        </w:numPr>
        <w:tabs>
          <w:tab w:val="clear" w:pos="720"/>
          <w:tab w:val="num" w:pos="-48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инженерное;</w:t>
      </w:r>
    </w:p>
    <w:p w:rsidR="00B540EE" w:rsidRPr="00164B6C" w:rsidRDefault="00B540EE" w:rsidP="001C6868">
      <w:pPr>
        <w:pStyle w:val="a7"/>
        <w:widowControl w:val="0"/>
        <w:numPr>
          <w:ilvl w:val="0"/>
          <w:numId w:val="8"/>
        </w:numPr>
        <w:tabs>
          <w:tab w:val="clear" w:pos="720"/>
          <w:tab w:val="num" w:pos="-48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прикладное;</w:t>
      </w:r>
    </w:p>
    <w:p w:rsidR="00B540EE" w:rsidRPr="00164B6C" w:rsidRDefault="00B540EE" w:rsidP="001C6868">
      <w:pPr>
        <w:pStyle w:val="a7"/>
        <w:widowControl w:val="0"/>
        <w:numPr>
          <w:ilvl w:val="0"/>
          <w:numId w:val="8"/>
        </w:numPr>
        <w:tabs>
          <w:tab w:val="clear" w:pos="720"/>
          <w:tab w:val="num" w:pos="-48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информационное;</w:t>
      </w:r>
    </w:p>
    <w:p w:rsidR="00B540EE" w:rsidRPr="00164B6C" w:rsidRDefault="00B540EE" w:rsidP="001C6868">
      <w:pPr>
        <w:pStyle w:val="a7"/>
        <w:widowControl w:val="0"/>
        <w:numPr>
          <w:ilvl w:val="0"/>
          <w:numId w:val="8"/>
        </w:numPr>
        <w:tabs>
          <w:tab w:val="clear" w:pos="720"/>
          <w:tab w:val="num" w:pos="-48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социальное;</w:t>
      </w:r>
    </w:p>
    <w:p w:rsidR="00B540EE" w:rsidRPr="00164B6C" w:rsidRDefault="00B540EE" w:rsidP="001C6868">
      <w:pPr>
        <w:pStyle w:val="a7"/>
        <w:widowControl w:val="0"/>
        <w:numPr>
          <w:ilvl w:val="0"/>
          <w:numId w:val="8"/>
        </w:numPr>
        <w:tabs>
          <w:tab w:val="clear" w:pos="720"/>
          <w:tab w:val="num" w:pos="-48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игровое;</w:t>
      </w:r>
    </w:p>
    <w:p w:rsidR="00B540EE" w:rsidRPr="00164B6C" w:rsidRDefault="00B540EE" w:rsidP="001C6868">
      <w:pPr>
        <w:pStyle w:val="a7"/>
        <w:widowControl w:val="0"/>
        <w:numPr>
          <w:ilvl w:val="0"/>
          <w:numId w:val="8"/>
        </w:numPr>
        <w:tabs>
          <w:tab w:val="clear" w:pos="720"/>
          <w:tab w:val="num" w:pos="-48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творческое.</w:t>
      </w:r>
    </w:p>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r w:rsidRPr="00164B6C">
        <w:rPr>
          <w:rFonts w:ascii="Times New Roman" w:hAnsi="Times New Roman"/>
          <w:b/>
          <w:bCs/>
          <w:sz w:val="24"/>
          <w:szCs w:val="24"/>
          <w:lang w:eastAsia="ru-RU"/>
        </w:rPr>
        <w:t>Отличия учебно-исследовательской и проектной деятельности обучающихся</w:t>
      </w:r>
    </w:p>
    <w:tbl>
      <w:tblPr>
        <w:tblStyle w:val="a4"/>
        <w:tblW w:w="0" w:type="auto"/>
        <w:tblInd w:w="675" w:type="dxa"/>
        <w:tblLook w:val="04A0" w:firstRow="1" w:lastRow="0" w:firstColumn="1" w:lastColumn="0" w:noHBand="0" w:noVBand="1"/>
      </w:tblPr>
      <w:tblGrid>
        <w:gridCol w:w="2356"/>
        <w:gridCol w:w="2322"/>
        <w:gridCol w:w="2109"/>
        <w:gridCol w:w="2109"/>
      </w:tblGrid>
      <w:tr w:rsidR="00600D16" w:rsidRPr="00164B6C" w:rsidTr="00216CAC">
        <w:tc>
          <w:tcPr>
            <w:tcW w:w="2047" w:type="dxa"/>
          </w:tcPr>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p>
        </w:tc>
        <w:tc>
          <w:tcPr>
            <w:tcW w:w="0" w:type="auto"/>
          </w:tcPr>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r w:rsidRPr="00164B6C">
              <w:rPr>
                <w:rFonts w:ascii="Times New Roman" w:hAnsi="Times New Roman"/>
                <w:b/>
                <w:bCs/>
                <w:sz w:val="24"/>
                <w:szCs w:val="24"/>
                <w:lang w:eastAsia="ru-RU"/>
              </w:rPr>
              <w:t>Цели</w:t>
            </w:r>
          </w:p>
        </w:tc>
        <w:tc>
          <w:tcPr>
            <w:tcW w:w="0" w:type="auto"/>
          </w:tcPr>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r w:rsidRPr="00164B6C">
              <w:rPr>
                <w:rFonts w:ascii="Times New Roman" w:hAnsi="Times New Roman"/>
                <w:b/>
                <w:bCs/>
                <w:sz w:val="24"/>
                <w:szCs w:val="24"/>
                <w:lang w:eastAsia="ru-RU"/>
              </w:rPr>
              <w:t>Ресурсы</w:t>
            </w:r>
          </w:p>
        </w:tc>
        <w:tc>
          <w:tcPr>
            <w:tcW w:w="0" w:type="auto"/>
          </w:tcPr>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r w:rsidRPr="00164B6C">
              <w:rPr>
                <w:rFonts w:ascii="Times New Roman" w:hAnsi="Times New Roman"/>
                <w:b/>
                <w:bCs/>
                <w:sz w:val="24"/>
                <w:szCs w:val="24"/>
                <w:lang w:eastAsia="ru-RU"/>
              </w:rPr>
              <w:t>Сроки</w:t>
            </w:r>
          </w:p>
        </w:tc>
      </w:tr>
      <w:tr w:rsidR="00600D16" w:rsidRPr="00164B6C" w:rsidTr="00216CAC">
        <w:tc>
          <w:tcPr>
            <w:tcW w:w="2047" w:type="dxa"/>
          </w:tcPr>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r w:rsidRPr="00164B6C">
              <w:rPr>
                <w:rFonts w:ascii="Times New Roman" w:hAnsi="Times New Roman"/>
                <w:b/>
                <w:bCs/>
                <w:sz w:val="24"/>
                <w:szCs w:val="24"/>
                <w:lang w:eastAsia="ru-RU"/>
              </w:rPr>
              <w:t>Исследование</w:t>
            </w:r>
          </w:p>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p>
        </w:tc>
        <w:tc>
          <w:tcPr>
            <w:tcW w:w="0" w:type="auto"/>
          </w:tcPr>
          <w:p w:rsidR="00600D16" w:rsidRPr="00164B6C" w:rsidRDefault="00600D16"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Открытие новых</w:t>
            </w:r>
          </w:p>
          <w:p w:rsidR="00600D16" w:rsidRPr="00164B6C" w:rsidRDefault="00600D16"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знаний</w:t>
            </w:r>
          </w:p>
        </w:tc>
        <w:tc>
          <w:tcPr>
            <w:tcW w:w="0" w:type="auto"/>
          </w:tcPr>
          <w:p w:rsidR="00600D16" w:rsidRPr="00164B6C" w:rsidRDefault="00600D16"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Нет принципиальных</w:t>
            </w:r>
          </w:p>
          <w:p w:rsidR="00600D16" w:rsidRPr="00164B6C" w:rsidRDefault="00600D16"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ограничений</w:t>
            </w:r>
          </w:p>
        </w:tc>
        <w:tc>
          <w:tcPr>
            <w:tcW w:w="0" w:type="auto"/>
          </w:tcPr>
          <w:p w:rsidR="00600D16" w:rsidRPr="00164B6C" w:rsidRDefault="00600D16"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Нет принципиальных</w:t>
            </w:r>
          </w:p>
          <w:p w:rsidR="00600D16" w:rsidRPr="00164B6C" w:rsidRDefault="00600D16"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ограничений</w:t>
            </w:r>
          </w:p>
        </w:tc>
      </w:tr>
      <w:tr w:rsidR="00600D16" w:rsidRPr="00164B6C" w:rsidTr="00216CAC">
        <w:tc>
          <w:tcPr>
            <w:tcW w:w="2047" w:type="dxa"/>
          </w:tcPr>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r w:rsidRPr="00164B6C">
              <w:rPr>
                <w:rFonts w:ascii="Times New Roman" w:hAnsi="Times New Roman"/>
                <w:b/>
                <w:bCs/>
                <w:sz w:val="24"/>
                <w:szCs w:val="24"/>
                <w:lang w:eastAsia="ru-RU"/>
              </w:rPr>
              <w:t>Проект</w:t>
            </w:r>
          </w:p>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p>
        </w:tc>
        <w:tc>
          <w:tcPr>
            <w:tcW w:w="0" w:type="auto"/>
          </w:tcPr>
          <w:p w:rsidR="00600D16" w:rsidRPr="00164B6C" w:rsidRDefault="00600D16"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Получение оригинального</w:t>
            </w:r>
          </w:p>
          <w:p w:rsidR="00600D16" w:rsidRPr="00164B6C" w:rsidRDefault="00600D16"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результата (знания, изделия,</w:t>
            </w:r>
          </w:p>
          <w:p w:rsidR="00600D16" w:rsidRPr="00164B6C" w:rsidRDefault="00600D16"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мероприятия,</w:t>
            </w:r>
          </w:p>
          <w:p w:rsidR="00600D16" w:rsidRPr="00164B6C" w:rsidRDefault="00600D16"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решения проблем)</w:t>
            </w:r>
          </w:p>
        </w:tc>
        <w:tc>
          <w:tcPr>
            <w:tcW w:w="0" w:type="auto"/>
          </w:tcPr>
          <w:p w:rsidR="00600D16" w:rsidRPr="00164B6C" w:rsidRDefault="00600D16"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Ограничены</w:t>
            </w:r>
          </w:p>
          <w:p w:rsidR="00600D16" w:rsidRPr="00164B6C" w:rsidRDefault="00600D16"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заранее</w:t>
            </w:r>
          </w:p>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p>
        </w:tc>
        <w:tc>
          <w:tcPr>
            <w:tcW w:w="0" w:type="auto"/>
          </w:tcPr>
          <w:p w:rsidR="00600D16" w:rsidRPr="00164B6C" w:rsidRDefault="00600D16"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Ограничены</w:t>
            </w:r>
          </w:p>
          <w:p w:rsidR="00600D16" w:rsidRPr="00164B6C" w:rsidRDefault="00600D16"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заранее</w:t>
            </w:r>
          </w:p>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p>
        </w:tc>
      </w:tr>
      <w:tr w:rsidR="00600D16" w:rsidRPr="00164B6C" w:rsidTr="00216CAC">
        <w:tc>
          <w:tcPr>
            <w:tcW w:w="2047" w:type="dxa"/>
          </w:tcPr>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r w:rsidRPr="00164B6C">
              <w:rPr>
                <w:rFonts w:ascii="Times New Roman" w:hAnsi="Times New Roman"/>
                <w:b/>
                <w:bCs/>
                <w:sz w:val="24"/>
                <w:szCs w:val="24"/>
                <w:lang w:eastAsia="ru-RU"/>
              </w:rPr>
              <w:t>Исследовательский</w:t>
            </w:r>
          </w:p>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r w:rsidRPr="00164B6C">
              <w:rPr>
                <w:rFonts w:ascii="Times New Roman" w:hAnsi="Times New Roman"/>
                <w:b/>
                <w:bCs/>
                <w:sz w:val="24"/>
                <w:szCs w:val="24"/>
                <w:lang w:eastAsia="ru-RU"/>
              </w:rPr>
              <w:t>проект</w:t>
            </w:r>
          </w:p>
        </w:tc>
        <w:tc>
          <w:tcPr>
            <w:tcW w:w="0" w:type="auto"/>
          </w:tcPr>
          <w:p w:rsidR="00600D16" w:rsidRPr="00164B6C" w:rsidRDefault="00600D16"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Открытие новых</w:t>
            </w:r>
          </w:p>
          <w:p w:rsidR="00600D16" w:rsidRPr="00164B6C" w:rsidRDefault="00600D16"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знаний</w:t>
            </w:r>
          </w:p>
        </w:tc>
        <w:tc>
          <w:tcPr>
            <w:tcW w:w="0" w:type="auto"/>
          </w:tcPr>
          <w:p w:rsidR="00600D16" w:rsidRPr="00164B6C" w:rsidRDefault="00600D16"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Ограничены</w:t>
            </w:r>
          </w:p>
          <w:p w:rsidR="00600D16" w:rsidRPr="00164B6C" w:rsidRDefault="00600D16"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заранее</w:t>
            </w:r>
          </w:p>
        </w:tc>
        <w:tc>
          <w:tcPr>
            <w:tcW w:w="0" w:type="auto"/>
          </w:tcPr>
          <w:p w:rsidR="00600D16" w:rsidRPr="00164B6C" w:rsidRDefault="00600D16"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Ограничены</w:t>
            </w:r>
          </w:p>
          <w:p w:rsidR="00600D16" w:rsidRPr="00164B6C" w:rsidRDefault="00600D16"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заранее</w:t>
            </w:r>
          </w:p>
        </w:tc>
      </w:tr>
      <w:tr w:rsidR="00600D16" w:rsidRPr="00164B6C" w:rsidTr="00216CAC">
        <w:tc>
          <w:tcPr>
            <w:tcW w:w="2047" w:type="dxa"/>
          </w:tcPr>
          <w:p w:rsidR="00376BCF" w:rsidRPr="00164B6C" w:rsidRDefault="00376BCF" w:rsidP="00FF304B">
            <w:pPr>
              <w:tabs>
                <w:tab w:val="left" w:pos="284"/>
              </w:tabs>
              <w:autoSpaceDE w:val="0"/>
              <w:autoSpaceDN w:val="0"/>
              <w:adjustRightInd w:val="0"/>
              <w:spacing w:after="0" w:line="240" w:lineRule="auto"/>
              <w:rPr>
                <w:rFonts w:ascii="Times New Roman" w:hAnsi="Times New Roman"/>
                <w:b/>
                <w:bCs/>
                <w:sz w:val="24"/>
                <w:szCs w:val="24"/>
                <w:lang w:eastAsia="ru-RU"/>
              </w:rPr>
            </w:pPr>
            <w:r w:rsidRPr="00164B6C">
              <w:rPr>
                <w:rFonts w:ascii="Times New Roman" w:hAnsi="Times New Roman"/>
                <w:b/>
                <w:bCs/>
                <w:sz w:val="24"/>
                <w:szCs w:val="24"/>
                <w:lang w:eastAsia="ru-RU"/>
              </w:rPr>
              <w:t>Учебное исследование</w:t>
            </w:r>
          </w:p>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p>
        </w:tc>
        <w:tc>
          <w:tcPr>
            <w:tcW w:w="0" w:type="auto"/>
          </w:tcPr>
          <w:p w:rsidR="00376BCF"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Открытие новых</w:t>
            </w:r>
          </w:p>
          <w:p w:rsidR="00376BCF"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для обучающегося</w:t>
            </w:r>
          </w:p>
          <w:p w:rsidR="00600D16"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знаний</w:t>
            </w:r>
          </w:p>
        </w:tc>
        <w:tc>
          <w:tcPr>
            <w:tcW w:w="0" w:type="auto"/>
          </w:tcPr>
          <w:p w:rsidR="00376BCF"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Нет принципиальных</w:t>
            </w:r>
          </w:p>
          <w:p w:rsidR="00376BCF"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ограничений</w:t>
            </w:r>
          </w:p>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p>
        </w:tc>
        <w:tc>
          <w:tcPr>
            <w:tcW w:w="0" w:type="auto"/>
          </w:tcPr>
          <w:p w:rsidR="00376BCF"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Нет принципиальных</w:t>
            </w:r>
          </w:p>
          <w:p w:rsidR="00376BCF"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ограничений</w:t>
            </w:r>
          </w:p>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p>
        </w:tc>
      </w:tr>
      <w:tr w:rsidR="00600D16" w:rsidRPr="00164B6C" w:rsidTr="00216CAC">
        <w:tc>
          <w:tcPr>
            <w:tcW w:w="2047" w:type="dxa"/>
          </w:tcPr>
          <w:p w:rsidR="00376BCF" w:rsidRPr="00164B6C" w:rsidRDefault="00376BCF" w:rsidP="00FF304B">
            <w:pPr>
              <w:tabs>
                <w:tab w:val="left" w:pos="284"/>
              </w:tabs>
              <w:autoSpaceDE w:val="0"/>
              <w:autoSpaceDN w:val="0"/>
              <w:adjustRightInd w:val="0"/>
              <w:spacing w:after="0" w:line="240" w:lineRule="auto"/>
              <w:rPr>
                <w:rFonts w:ascii="Times New Roman" w:hAnsi="Times New Roman"/>
                <w:b/>
                <w:bCs/>
                <w:sz w:val="24"/>
                <w:szCs w:val="24"/>
                <w:lang w:eastAsia="ru-RU"/>
              </w:rPr>
            </w:pPr>
            <w:r w:rsidRPr="00164B6C">
              <w:rPr>
                <w:rFonts w:ascii="Times New Roman" w:hAnsi="Times New Roman"/>
                <w:b/>
                <w:bCs/>
                <w:sz w:val="24"/>
                <w:szCs w:val="24"/>
                <w:lang w:eastAsia="ru-RU"/>
              </w:rPr>
              <w:t>Учебный</w:t>
            </w:r>
          </w:p>
          <w:p w:rsidR="00376BCF" w:rsidRPr="00164B6C" w:rsidRDefault="00376BCF" w:rsidP="00FF304B">
            <w:pPr>
              <w:tabs>
                <w:tab w:val="left" w:pos="284"/>
              </w:tabs>
              <w:autoSpaceDE w:val="0"/>
              <w:autoSpaceDN w:val="0"/>
              <w:adjustRightInd w:val="0"/>
              <w:spacing w:after="0" w:line="240" w:lineRule="auto"/>
              <w:rPr>
                <w:rFonts w:ascii="Times New Roman" w:hAnsi="Times New Roman"/>
                <w:b/>
                <w:bCs/>
                <w:sz w:val="24"/>
                <w:szCs w:val="24"/>
                <w:lang w:eastAsia="ru-RU"/>
              </w:rPr>
            </w:pPr>
            <w:r w:rsidRPr="00164B6C">
              <w:rPr>
                <w:rFonts w:ascii="Times New Roman" w:hAnsi="Times New Roman"/>
                <w:b/>
                <w:bCs/>
                <w:sz w:val="24"/>
                <w:szCs w:val="24"/>
                <w:lang w:eastAsia="ru-RU"/>
              </w:rPr>
              <w:t>исследовательский</w:t>
            </w:r>
          </w:p>
          <w:p w:rsidR="00600D16" w:rsidRPr="00164B6C" w:rsidRDefault="00376BCF" w:rsidP="00FF304B">
            <w:pPr>
              <w:tabs>
                <w:tab w:val="left" w:pos="284"/>
              </w:tabs>
              <w:autoSpaceDE w:val="0"/>
              <w:autoSpaceDN w:val="0"/>
              <w:adjustRightInd w:val="0"/>
              <w:spacing w:after="0" w:line="240" w:lineRule="auto"/>
              <w:rPr>
                <w:rFonts w:ascii="Times New Roman" w:hAnsi="Times New Roman"/>
                <w:b/>
                <w:bCs/>
                <w:sz w:val="24"/>
                <w:szCs w:val="24"/>
                <w:lang w:eastAsia="ru-RU"/>
              </w:rPr>
            </w:pPr>
            <w:r w:rsidRPr="00164B6C">
              <w:rPr>
                <w:rFonts w:ascii="Times New Roman" w:hAnsi="Times New Roman"/>
                <w:b/>
                <w:bCs/>
                <w:sz w:val="24"/>
                <w:szCs w:val="24"/>
                <w:lang w:eastAsia="ru-RU"/>
              </w:rPr>
              <w:t>проект</w:t>
            </w:r>
          </w:p>
        </w:tc>
        <w:tc>
          <w:tcPr>
            <w:tcW w:w="0" w:type="auto"/>
          </w:tcPr>
          <w:p w:rsidR="00376BCF"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Открытие новых</w:t>
            </w:r>
          </w:p>
          <w:p w:rsidR="00600D16"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для обучающегося знаний</w:t>
            </w:r>
          </w:p>
        </w:tc>
        <w:tc>
          <w:tcPr>
            <w:tcW w:w="0" w:type="auto"/>
          </w:tcPr>
          <w:p w:rsidR="00376BCF"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Ограничены</w:t>
            </w:r>
          </w:p>
          <w:p w:rsidR="00376BCF"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заранее</w:t>
            </w:r>
          </w:p>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p>
        </w:tc>
        <w:tc>
          <w:tcPr>
            <w:tcW w:w="0" w:type="auto"/>
          </w:tcPr>
          <w:p w:rsidR="00376BCF"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Ограничены</w:t>
            </w:r>
          </w:p>
          <w:p w:rsidR="00376BCF"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заранее</w:t>
            </w:r>
          </w:p>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p>
        </w:tc>
      </w:tr>
      <w:tr w:rsidR="00600D16" w:rsidRPr="00164B6C" w:rsidTr="00216CAC">
        <w:tc>
          <w:tcPr>
            <w:tcW w:w="2047" w:type="dxa"/>
          </w:tcPr>
          <w:p w:rsidR="00376BCF" w:rsidRPr="00164B6C" w:rsidRDefault="00376BCF" w:rsidP="00FF304B">
            <w:pPr>
              <w:tabs>
                <w:tab w:val="left" w:pos="284"/>
              </w:tabs>
              <w:autoSpaceDE w:val="0"/>
              <w:autoSpaceDN w:val="0"/>
              <w:adjustRightInd w:val="0"/>
              <w:spacing w:after="0" w:line="240" w:lineRule="auto"/>
              <w:rPr>
                <w:rFonts w:ascii="Times New Roman" w:hAnsi="Times New Roman"/>
                <w:b/>
                <w:bCs/>
                <w:sz w:val="24"/>
                <w:szCs w:val="24"/>
                <w:lang w:eastAsia="ru-RU"/>
              </w:rPr>
            </w:pPr>
            <w:r w:rsidRPr="00164B6C">
              <w:rPr>
                <w:rFonts w:ascii="Times New Roman" w:hAnsi="Times New Roman"/>
                <w:b/>
                <w:bCs/>
                <w:sz w:val="24"/>
                <w:szCs w:val="24"/>
                <w:lang w:eastAsia="ru-RU"/>
              </w:rPr>
              <w:t>Учебный проект</w:t>
            </w:r>
          </w:p>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p>
        </w:tc>
        <w:tc>
          <w:tcPr>
            <w:tcW w:w="0" w:type="auto"/>
          </w:tcPr>
          <w:p w:rsidR="00376BCF"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Самостоятельное</w:t>
            </w:r>
          </w:p>
          <w:p w:rsidR="00376BCF"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изучение темы,</w:t>
            </w:r>
          </w:p>
          <w:p w:rsidR="00376BCF"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подтверждаемое</w:t>
            </w:r>
          </w:p>
          <w:p w:rsidR="00376BCF"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применением полученных</w:t>
            </w:r>
          </w:p>
          <w:p w:rsidR="00376BCF"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знаний –</w:t>
            </w:r>
          </w:p>
          <w:p w:rsidR="00600D16"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выполнением проектов</w:t>
            </w:r>
          </w:p>
        </w:tc>
        <w:tc>
          <w:tcPr>
            <w:tcW w:w="0" w:type="auto"/>
          </w:tcPr>
          <w:p w:rsidR="00376BCF"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Ограничены</w:t>
            </w:r>
          </w:p>
          <w:p w:rsidR="00376BCF"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заранее</w:t>
            </w:r>
          </w:p>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p>
        </w:tc>
        <w:tc>
          <w:tcPr>
            <w:tcW w:w="0" w:type="auto"/>
          </w:tcPr>
          <w:p w:rsidR="00376BCF" w:rsidRPr="00164B6C" w:rsidRDefault="00376BCF" w:rsidP="00FF304B">
            <w:pPr>
              <w:tabs>
                <w:tab w:val="left" w:pos="284"/>
              </w:tabs>
              <w:autoSpaceDE w:val="0"/>
              <w:autoSpaceDN w:val="0"/>
              <w:adjustRightInd w:val="0"/>
              <w:spacing w:after="0" w:line="240" w:lineRule="auto"/>
              <w:rPr>
                <w:rFonts w:ascii="Times New Roman" w:hAnsi="Times New Roman"/>
                <w:sz w:val="24"/>
                <w:szCs w:val="24"/>
                <w:lang w:eastAsia="ru-RU"/>
              </w:rPr>
            </w:pPr>
            <w:r w:rsidRPr="00164B6C">
              <w:rPr>
                <w:rFonts w:ascii="Times New Roman" w:hAnsi="Times New Roman"/>
                <w:sz w:val="24"/>
                <w:szCs w:val="24"/>
                <w:lang w:eastAsia="ru-RU"/>
              </w:rPr>
              <w:t>Ограничены</w:t>
            </w:r>
          </w:p>
          <w:p w:rsidR="00376BCF" w:rsidRPr="00164B6C" w:rsidRDefault="00376BCF" w:rsidP="00FF304B">
            <w:pPr>
              <w:pStyle w:val="a7"/>
              <w:widowControl w:val="0"/>
              <w:tabs>
                <w:tab w:val="left" w:pos="284"/>
                <w:tab w:val="left" w:pos="993"/>
              </w:tabs>
              <w:spacing w:before="0" w:beforeAutospacing="0" w:after="0" w:afterAutospacing="0"/>
              <w:jc w:val="both"/>
              <w:textAlignment w:val="baseline"/>
              <w:rPr>
                <w:rFonts w:ascii="Times New Roman" w:hAnsi="Times New Roman"/>
              </w:rPr>
            </w:pPr>
            <w:r w:rsidRPr="00164B6C">
              <w:rPr>
                <w:rFonts w:ascii="Times New Roman" w:hAnsi="Times New Roman"/>
              </w:rPr>
              <w:t>заранее</w:t>
            </w:r>
          </w:p>
          <w:p w:rsidR="00600D16" w:rsidRPr="00164B6C" w:rsidRDefault="00600D16" w:rsidP="00FF304B">
            <w:pPr>
              <w:tabs>
                <w:tab w:val="left" w:pos="284"/>
              </w:tabs>
              <w:autoSpaceDE w:val="0"/>
              <w:autoSpaceDN w:val="0"/>
              <w:adjustRightInd w:val="0"/>
              <w:spacing w:after="0" w:line="240" w:lineRule="auto"/>
              <w:rPr>
                <w:rFonts w:ascii="Times New Roman" w:hAnsi="Times New Roman"/>
                <w:b/>
                <w:bCs/>
                <w:sz w:val="24"/>
                <w:szCs w:val="24"/>
                <w:lang w:eastAsia="ru-RU"/>
              </w:rPr>
            </w:pPr>
          </w:p>
        </w:tc>
      </w:tr>
    </w:tbl>
    <w:p w:rsidR="00760243"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 xml:space="preserve">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w:t>
      </w:r>
      <w:r w:rsidR="00760243" w:rsidRPr="00164B6C">
        <w:rPr>
          <w:rFonts w:ascii="Times New Roman" w:hAnsi="Times New Roman"/>
        </w:rPr>
        <w:t xml:space="preserve">школы. </w:t>
      </w:r>
    </w:p>
    <w:p w:rsidR="00760243" w:rsidRPr="00164B6C" w:rsidRDefault="00760243" w:rsidP="00FF304B">
      <w:pPr>
        <w:pStyle w:val="6"/>
        <w:tabs>
          <w:tab w:val="left" w:pos="284"/>
        </w:tabs>
        <w:spacing w:before="0" w:line="240" w:lineRule="auto"/>
        <w:jc w:val="center"/>
        <w:rPr>
          <w:rFonts w:ascii="Times New Roman" w:eastAsia="Calibri" w:hAnsi="Times New Roman"/>
          <w:b/>
          <w:color w:val="auto"/>
          <w:sz w:val="24"/>
          <w:szCs w:val="24"/>
        </w:rPr>
      </w:pPr>
      <w:r w:rsidRPr="00164B6C">
        <w:rPr>
          <w:rFonts w:ascii="Times New Roman" w:hAnsi="Times New Roman"/>
          <w:b/>
          <w:color w:val="auto"/>
          <w:sz w:val="24"/>
          <w:szCs w:val="24"/>
        </w:rPr>
        <w:t>Последовательность  работы над проектом</w:t>
      </w:r>
    </w:p>
    <w:tbl>
      <w:tblPr>
        <w:tblW w:w="0" w:type="auto"/>
        <w:tblInd w:w="577" w:type="dxa"/>
        <w:tblCellMar>
          <w:left w:w="0" w:type="dxa"/>
          <w:right w:w="0" w:type="dxa"/>
        </w:tblCellMar>
        <w:tblLook w:val="0000" w:firstRow="0" w:lastRow="0" w:firstColumn="0" w:lastColumn="0" w:noHBand="0" w:noVBand="0"/>
      </w:tblPr>
      <w:tblGrid>
        <w:gridCol w:w="1693"/>
        <w:gridCol w:w="2632"/>
        <w:gridCol w:w="2237"/>
        <w:gridCol w:w="2236"/>
      </w:tblGrid>
      <w:tr w:rsidR="00760243" w:rsidRPr="00164B6C" w:rsidTr="00216CAC">
        <w:tc>
          <w:tcPr>
            <w:tcW w:w="1693" w:type="dxa"/>
            <w:tcBorders>
              <w:top w:val="single" w:sz="8" w:space="0" w:color="000000"/>
              <w:left w:val="single" w:sz="8" w:space="0" w:color="000000"/>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Стадия </w:t>
            </w:r>
            <w:r w:rsidR="00AF0C67" w:rsidRPr="00164B6C">
              <w:rPr>
                <w:rFonts w:ascii="Times New Roman" w:hAnsi="Times New Roman"/>
                <w:sz w:val="24"/>
                <w:szCs w:val="24"/>
              </w:rPr>
              <w:t xml:space="preserve"> </w:t>
            </w:r>
            <w:r w:rsidRPr="00164B6C">
              <w:rPr>
                <w:rFonts w:ascii="Times New Roman" w:hAnsi="Times New Roman"/>
                <w:sz w:val="24"/>
                <w:szCs w:val="24"/>
              </w:rPr>
              <w:t>работы над проектом</w:t>
            </w:r>
          </w:p>
        </w:tc>
        <w:tc>
          <w:tcPr>
            <w:tcW w:w="0" w:type="auto"/>
            <w:tcBorders>
              <w:top w:val="single" w:sz="8" w:space="0" w:color="000000"/>
              <w:bottom w:val="single" w:sz="8" w:space="0" w:color="000000"/>
              <w:right w:val="single" w:sz="8" w:space="0" w:color="000000"/>
            </w:tcBorders>
            <w:shd w:val="clear" w:color="auto" w:fill="FFFFFF"/>
          </w:tcPr>
          <w:p w:rsidR="00760243" w:rsidRPr="00164B6C" w:rsidRDefault="00760243" w:rsidP="00FF304B">
            <w:pPr>
              <w:pStyle w:val="7"/>
              <w:tabs>
                <w:tab w:val="left" w:pos="284"/>
              </w:tabs>
              <w:spacing w:before="0" w:line="240" w:lineRule="auto"/>
              <w:ind w:right="218"/>
              <w:rPr>
                <w:rFonts w:ascii="Times New Roman" w:eastAsia="Calibri" w:hAnsi="Times New Roman"/>
                <w:color w:val="auto"/>
                <w:sz w:val="24"/>
                <w:szCs w:val="24"/>
              </w:rPr>
            </w:pPr>
            <w:r w:rsidRPr="00164B6C">
              <w:rPr>
                <w:rFonts w:ascii="Times New Roman" w:hAnsi="Times New Roman"/>
                <w:bCs/>
                <w:i w:val="0"/>
                <w:iCs w:val="0"/>
                <w:color w:val="auto"/>
                <w:sz w:val="24"/>
                <w:szCs w:val="24"/>
              </w:rPr>
              <w:t>Содержание работы</w:t>
            </w:r>
          </w:p>
        </w:tc>
        <w:tc>
          <w:tcPr>
            <w:tcW w:w="0" w:type="auto"/>
            <w:tcBorders>
              <w:top w:val="single" w:sz="8" w:space="0" w:color="000000"/>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ind w:right="279"/>
              <w:jc w:val="center"/>
              <w:rPr>
                <w:rFonts w:ascii="Times New Roman" w:hAnsi="Times New Roman"/>
                <w:sz w:val="24"/>
                <w:szCs w:val="24"/>
              </w:rPr>
            </w:pPr>
            <w:r w:rsidRPr="00164B6C">
              <w:rPr>
                <w:rFonts w:ascii="Times New Roman" w:hAnsi="Times New Roman"/>
                <w:sz w:val="24"/>
                <w:szCs w:val="24"/>
              </w:rPr>
              <w:t>Деятельность</w:t>
            </w:r>
          </w:p>
          <w:p w:rsidR="00760243" w:rsidRPr="00164B6C" w:rsidRDefault="00760243" w:rsidP="00FF304B">
            <w:pPr>
              <w:tabs>
                <w:tab w:val="left" w:pos="284"/>
              </w:tabs>
              <w:spacing w:after="0" w:line="240" w:lineRule="auto"/>
              <w:ind w:right="279"/>
              <w:jc w:val="center"/>
              <w:rPr>
                <w:rFonts w:ascii="Times New Roman" w:hAnsi="Times New Roman"/>
                <w:sz w:val="24"/>
                <w:szCs w:val="24"/>
              </w:rPr>
            </w:pPr>
            <w:r w:rsidRPr="00164B6C">
              <w:rPr>
                <w:rFonts w:ascii="Times New Roman" w:hAnsi="Times New Roman"/>
                <w:sz w:val="24"/>
                <w:szCs w:val="24"/>
              </w:rPr>
              <w:t> учащихся</w:t>
            </w:r>
          </w:p>
        </w:tc>
        <w:tc>
          <w:tcPr>
            <w:tcW w:w="0" w:type="auto"/>
            <w:tcBorders>
              <w:top w:val="single" w:sz="8" w:space="0" w:color="000000"/>
              <w:bottom w:val="single" w:sz="8" w:space="0" w:color="000000"/>
              <w:right w:val="single" w:sz="8" w:space="0" w:color="000000"/>
            </w:tcBorders>
            <w:shd w:val="clear" w:color="auto" w:fill="FFFFFF"/>
          </w:tcPr>
          <w:p w:rsidR="00760243" w:rsidRPr="00164B6C" w:rsidRDefault="00760243" w:rsidP="00FF304B">
            <w:pPr>
              <w:pStyle w:val="233"/>
              <w:tabs>
                <w:tab w:val="left" w:pos="284"/>
              </w:tabs>
              <w:spacing w:after="0" w:line="240" w:lineRule="auto"/>
              <w:ind w:right="150"/>
              <w:jc w:val="center"/>
              <w:rPr>
                <w:rFonts w:ascii="Times New Roman" w:eastAsia="Calibri" w:hAnsi="Times New Roman" w:cs="Times New Roman"/>
                <w:i/>
                <w:iCs/>
                <w:sz w:val="24"/>
                <w:szCs w:val="24"/>
              </w:rPr>
            </w:pPr>
            <w:r w:rsidRPr="00164B6C">
              <w:rPr>
                <w:rFonts w:ascii="Times New Roman" w:eastAsia="Calibri" w:hAnsi="Times New Roman" w:cs="Times New Roman"/>
                <w:i/>
                <w:iCs/>
                <w:sz w:val="24"/>
                <w:szCs w:val="24"/>
              </w:rPr>
              <w:t>Деятельность</w:t>
            </w:r>
          </w:p>
          <w:p w:rsidR="00760243" w:rsidRPr="00164B6C" w:rsidRDefault="00760243" w:rsidP="00FF304B">
            <w:pPr>
              <w:pStyle w:val="233"/>
              <w:tabs>
                <w:tab w:val="left" w:pos="284"/>
              </w:tabs>
              <w:spacing w:after="0" w:line="240" w:lineRule="auto"/>
              <w:ind w:right="150"/>
              <w:jc w:val="center"/>
              <w:rPr>
                <w:rFonts w:ascii="Times New Roman" w:eastAsia="Calibri" w:hAnsi="Times New Roman" w:cs="Times New Roman"/>
                <w:sz w:val="24"/>
                <w:szCs w:val="24"/>
              </w:rPr>
            </w:pPr>
            <w:r w:rsidRPr="00164B6C">
              <w:rPr>
                <w:rFonts w:ascii="Times New Roman" w:eastAsia="Calibri" w:hAnsi="Times New Roman" w:cs="Times New Roman"/>
                <w:i/>
                <w:iCs/>
                <w:sz w:val="24"/>
                <w:szCs w:val="24"/>
              </w:rPr>
              <w:t>учителя</w:t>
            </w:r>
            <w:r w:rsidRPr="00164B6C">
              <w:rPr>
                <w:rFonts w:ascii="Times New Roman" w:hAnsi="Times New Roman" w:cs="Times New Roman"/>
                <w:sz w:val="24"/>
                <w:szCs w:val="24"/>
              </w:rPr>
              <w:t> </w:t>
            </w:r>
          </w:p>
        </w:tc>
      </w:tr>
      <w:tr w:rsidR="00760243" w:rsidRPr="00164B6C" w:rsidTr="00216CAC">
        <w:tc>
          <w:tcPr>
            <w:tcW w:w="1693" w:type="dxa"/>
            <w:tcBorders>
              <w:left w:val="single" w:sz="8" w:space="0" w:color="000000"/>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w:t>
            </w:r>
          </w:p>
        </w:tc>
        <w:tc>
          <w:tcPr>
            <w:tcW w:w="0" w:type="auto"/>
            <w:tcBorders>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ind w:right="218"/>
              <w:jc w:val="center"/>
              <w:rPr>
                <w:rFonts w:ascii="Times New Roman" w:hAnsi="Times New Roman"/>
                <w:sz w:val="24"/>
                <w:szCs w:val="24"/>
              </w:rPr>
            </w:pPr>
            <w:r w:rsidRPr="00164B6C">
              <w:rPr>
                <w:rFonts w:ascii="Times New Roman" w:hAnsi="Times New Roman"/>
                <w:sz w:val="24"/>
                <w:szCs w:val="24"/>
              </w:rPr>
              <w:t>2</w:t>
            </w:r>
          </w:p>
        </w:tc>
        <w:tc>
          <w:tcPr>
            <w:tcW w:w="0" w:type="auto"/>
            <w:tcBorders>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ind w:right="279"/>
              <w:jc w:val="center"/>
              <w:rPr>
                <w:rFonts w:ascii="Times New Roman" w:hAnsi="Times New Roman"/>
                <w:sz w:val="24"/>
                <w:szCs w:val="24"/>
              </w:rPr>
            </w:pPr>
            <w:r w:rsidRPr="00164B6C">
              <w:rPr>
                <w:rFonts w:ascii="Times New Roman" w:hAnsi="Times New Roman"/>
                <w:sz w:val="24"/>
                <w:szCs w:val="24"/>
              </w:rPr>
              <w:t>3</w:t>
            </w:r>
          </w:p>
        </w:tc>
        <w:tc>
          <w:tcPr>
            <w:tcW w:w="0" w:type="auto"/>
            <w:tcBorders>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ind w:right="150"/>
              <w:jc w:val="center"/>
              <w:rPr>
                <w:rFonts w:ascii="Times New Roman" w:hAnsi="Times New Roman"/>
                <w:sz w:val="24"/>
                <w:szCs w:val="24"/>
              </w:rPr>
            </w:pPr>
            <w:r w:rsidRPr="00164B6C">
              <w:rPr>
                <w:rFonts w:ascii="Times New Roman" w:hAnsi="Times New Roman"/>
                <w:sz w:val="24"/>
                <w:szCs w:val="24"/>
              </w:rPr>
              <w:t>4</w:t>
            </w:r>
          </w:p>
        </w:tc>
      </w:tr>
      <w:tr w:rsidR="00760243" w:rsidRPr="00164B6C" w:rsidTr="00216CAC">
        <w:tc>
          <w:tcPr>
            <w:tcW w:w="1693" w:type="dxa"/>
            <w:tcBorders>
              <w:left w:val="single" w:sz="8" w:space="0" w:color="000000"/>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Подготовка</w:t>
            </w:r>
          </w:p>
        </w:tc>
        <w:tc>
          <w:tcPr>
            <w:tcW w:w="0" w:type="auto"/>
            <w:tcBorders>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ind w:right="218"/>
              <w:jc w:val="both"/>
              <w:rPr>
                <w:rFonts w:ascii="Times New Roman" w:hAnsi="Times New Roman"/>
                <w:sz w:val="24"/>
                <w:szCs w:val="24"/>
              </w:rPr>
            </w:pPr>
            <w:r w:rsidRPr="00164B6C">
              <w:rPr>
                <w:rFonts w:ascii="Times New Roman" w:hAnsi="Times New Roman"/>
                <w:sz w:val="24"/>
                <w:szCs w:val="24"/>
              </w:rPr>
              <w:t>Определение темы и целей проекта, его исходного положения. Подбор рабочей группы</w:t>
            </w:r>
          </w:p>
        </w:tc>
        <w:tc>
          <w:tcPr>
            <w:tcW w:w="0" w:type="auto"/>
            <w:tcBorders>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ind w:right="279"/>
              <w:jc w:val="both"/>
              <w:rPr>
                <w:rFonts w:ascii="Times New Roman" w:hAnsi="Times New Roman"/>
                <w:sz w:val="24"/>
                <w:szCs w:val="24"/>
              </w:rPr>
            </w:pPr>
            <w:r w:rsidRPr="00164B6C">
              <w:rPr>
                <w:rFonts w:ascii="Times New Roman" w:hAnsi="Times New Roman"/>
                <w:sz w:val="24"/>
                <w:szCs w:val="24"/>
              </w:rPr>
              <w:t>Обсуждают тему проекта с учителем и получают при необходимости дополнительную информацию</w:t>
            </w:r>
          </w:p>
        </w:tc>
        <w:tc>
          <w:tcPr>
            <w:tcW w:w="0" w:type="auto"/>
            <w:tcBorders>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ind w:right="150"/>
              <w:jc w:val="both"/>
              <w:rPr>
                <w:rFonts w:ascii="Times New Roman" w:hAnsi="Times New Roman"/>
                <w:sz w:val="24"/>
                <w:szCs w:val="24"/>
              </w:rPr>
            </w:pPr>
            <w:r w:rsidRPr="00164B6C">
              <w:rPr>
                <w:rFonts w:ascii="Times New Roman" w:hAnsi="Times New Roman"/>
                <w:sz w:val="24"/>
                <w:szCs w:val="24"/>
              </w:rPr>
              <w:t>Знакомит со смыслом проектного подхода и мотивирует учащихся. Помогает в определении цели проекта. Наблюдает за работой учеников.</w:t>
            </w:r>
          </w:p>
        </w:tc>
      </w:tr>
      <w:tr w:rsidR="00760243" w:rsidRPr="00164B6C" w:rsidTr="00216CAC">
        <w:tc>
          <w:tcPr>
            <w:tcW w:w="1693" w:type="dxa"/>
            <w:tcBorders>
              <w:left w:val="single" w:sz="8" w:space="0" w:color="000000"/>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Планирование</w:t>
            </w:r>
          </w:p>
        </w:tc>
        <w:tc>
          <w:tcPr>
            <w:tcW w:w="0" w:type="auto"/>
            <w:tcBorders>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ind w:right="218"/>
              <w:jc w:val="both"/>
              <w:rPr>
                <w:rFonts w:ascii="Times New Roman" w:hAnsi="Times New Roman"/>
                <w:sz w:val="24"/>
                <w:szCs w:val="24"/>
              </w:rPr>
            </w:pPr>
            <w:r w:rsidRPr="00164B6C">
              <w:rPr>
                <w:rFonts w:ascii="Times New Roman" w:hAnsi="Times New Roman"/>
                <w:sz w:val="24"/>
                <w:szCs w:val="24"/>
              </w:rPr>
              <w:t>а) Определение источников необходимой информации.</w:t>
            </w:r>
          </w:p>
          <w:p w:rsidR="00760243" w:rsidRPr="00164B6C" w:rsidRDefault="00760243" w:rsidP="00FF304B">
            <w:pPr>
              <w:tabs>
                <w:tab w:val="left" w:pos="284"/>
              </w:tabs>
              <w:spacing w:after="0" w:line="240" w:lineRule="auto"/>
              <w:ind w:right="218"/>
              <w:jc w:val="both"/>
              <w:rPr>
                <w:rFonts w:ascii="Times New Roman" w:hAnsi="Times New Roman"/>
                <w:sz w:val="24"/>
                <w:szCs w:val="24"/>
              </w:rPr>
            </w:pPr>
            <w:r w:rsidRPr="00164B6C">
              <w:rPr>
                <w:rFonts w:ascii="Times New Roman" w:hAnsi="Times New Roman"/>
                <w:sz w:val="24"/>
                <w:szCs w:val="24"/>
              </w:rPr>
              <w:t>б) Определение способов сбора и анализа информации.</w:t>
            </w:r>
          </w:p>
          <w:p w:rsidR="00760243" w:rsidRPr="00164B6C" w:rsidRDefault="00760243" w:rsidP="00FF304B">
            <w:pPr>
              <w:tabs>
                <w:tab w:val="left" w:pos="284"/>
              </w:tabs>
              <w:spacing w:after="0" w:line="240" w:lineRule="auto"/>
              <w:ind w:right="218"/>
              <w:jc w:val="both"/>
              <w:rPr>
                <w:rFonts w:ascii="Times New Roman" w:hAnsi="Times New Roman"/>
                <w:sz w:val="24"/>
                <w:szCs w:val="24"/>
              </w:rPr>
            </w:pPr>
            <w:r w:rsidRPr="00164B6C">
              <w:rPr>
                <w:rFonts w:ascii="Times New Roman" w:hAnsi="Times New Roman"/>
                <w:sz w:val="24"/>
                <w:szCs w:val="24"/>
              </w:rPr>
              <w:t>в) Определение способа представления результатов (формы проекта)</w:t>
            </w:r>
          </w:p>
          <w:p w:rsidR="00760243" w:rsidRPr="00164B6C" w:rsidRDefault="00760243" w:rsidP="00FF304B">
            <w:pPr>
              <w:tabs>
                <w:tab w:val="left" w:pos="284"/>
              </w:tabs>
              <w:spacing w:after="0" w:line="240" w:lineRule="auto"/>
              <w:ind w:right="218"/>
              <w:jc w:val="both"/>
              <w:rPr>
                <w:rFonts w:ascii="Times New Roman" w:hAnsi="Times New Roman"/>
                <w:sz w:val="24"/>
                <w:szCs w:val="24"/>
              </w:rPr>
            </w:pPr>
            <w:r w:rsidRPr="00164B6C">
              <w:rPr>
                <w:rFonts w:ascii="Times New Roman" w:hAnsi="Times New Roman"/>
                <w:sz w:val="24"/>
                <w:szCs w:val="24"/>
              </w:rPr>
              <w:t>г) Установление процедур и критериев оценки результатов проекта.</w:t>
            </w:r>
          </w:p>
          <w:p w:rsidR="00760243" w:rsidRPr="00164B6C" w:rsidRDefault="00760243" w:rsidP="00FF304B">
            <w:pPr>
              <w:tabs>
                <w:tab w:val="left" w:pos="284"/>
              </w:tabs>
              <w:spacing w:after="0" w:line="240" w:lineRule="auto"/>
              <w:ind w:right="218"/>
              <w:jc w:val="both"/>
              <w:rPr>
                <w:rFonts w:ascii="Times New Roman" w:hAnsi="Times New Roman"/>
                <w:sz w:val="24"/>
                <w:szCs w:val="24"/>
              </w:rPr>
            </w:pPr>
            <w:r w:rsidRPr="00164B6C">
              <w:rPr>
                <w:rFonts w:ascii="Times New Roman" w:hAnsi="Times New Roman"/>
                <w:sz w:val="24"/>
                <w:szCs w:val="24"/>
              </w:rPr>
              <w:t>д) Распределение задач (обязанностей) между членами рабочей группы</w:t>
            </w:r>
          </w:p>
        </w:tc>
        <w:tc>
          <w:tcPr>
            <w:tcW w:w="0" w:type="auto"/>
            <w:tcBorders>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ind w:right="279"/>
              <w:jc w:val="both"/>
              <w:rPr>
                <w:rFonts w:ascii="Times New Roman" w:hAnsi="Times New Roman"/>
                <w:sz w:val="24"/>
                <w:szCs w:val="24"/>
              </w:rPr>
            </w:pPr>
            <w:r w:rsidRPr="00164B6C">
              <w:rPr>
                <w:rFonts w:ascii="Times New Roman" w:hAnsi="Times New Roman"/>
                <w:sz w:val="24"/>
                <w:szCs w:val="24"/>
              </w:rPr>
              <w:t>Формируют задачи проекта. Вырабатывают план действий. Выбирают и обосновывают свои критерии успеха проектной деятельности.</w:t>
            </w:r>
          </w:p>
        </w:tc>
        <w:tc>
          <w:tcPr>
            <w:tcW w:w="0" w:type="auto"/>
            <w:tcBorders>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ind w:right="150"/>
              <w:jc w:val="both"/>
              <w:rPr>
                <w:rFonts w:ascii="Times New Roman" w:hAnsi="Times New Roman"/>
                <w:sz w:val="24"/>
                <w:szCs w:val="24"/>
              </w:rPr>
            </w:pPr>
            <w:r w:rsidRPr="00164B6C">
              <w:rPr>
                <w:rFonts w:ascii="Times New Roman" w:hAnsi="Times New Roman"/>
                <w:sz w:val="24"/>
                <w:szCs w:val="24"/>
              </w:rPr>
              <w:t>Предлагает идеи, высказывает предположения. Наблюдает за работой учащихся.</w:t>
            </w:r>
          </w:p>
        </w:tc>
      </w:tr>
      <w:tr w:rsidR="00760243" w:rsidRPr="00164B6C" w:rsidTr="00216CAC">
        <w:tc>
          <w:tcPr>
            <w:tcW w:w="1693" w:type="dxa"/>
            <w:tcBorders>
              <w:left w:val="single" w:sz="8" w:space="0" w:color="000000"/>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Исследование</w:t>
            </w:r>
          </w:p>
        </w:tc>
        <w:tc>
          <w:tcPr>
            <w:tcW w:w="0" w:type="auto"/>
            <w:tcBorders>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ind w:right="218"/>
              <w:jc w:val="both"/>
              <w:rPr>
                <w:rFonts w:ascii="Times New Roman" w:hAnsi="Times New Roman"/>
                <w:sz w:val="24"/>
                <w:szCs w:val="24"/>
              </w:rPr>
            </w:pPr>
            <w:r w:rsidRPr="00164B6C">
              <w:rPr>
                <w:rFonts w:ascii="Times New Roman" w:hAnsi="Times New Roman"/>
                <w:sz w:val="24"/>
                <w:szCs w:val="24"/>
              </w:rPr>
              <w:t>1.Сбор и уточнение информации (основные инструменты: интервью, опросы, наблюдения, эксперименты и т.п.)</w:t>
            </w:r>
          </w:p>
          <w:p w:rsidR="00760243" w:rsidRPr="00164B6C" w:rsidRDefault="00760243" w:rsidP="00FF304B">
            <w:pPr>
              <w:tabs>
                <w:tab w:val="left" w:pos="284"/>
              </w:tabs>
              <w:spacing w:after="0" w:line="240" w:lineRule="auto"/>
              <w:ind w:right="218"/>
              <w:jc w:val="both"/>
              <w:rPr>
                <w:rFonts w:ascii="Times New Roman" w:hAnsi="Times New Roman"/>
                <w:sz w:val="24"/>
                <w:szCs w:val="24"/>
              </w:rPr>
            </w:pPr>
            <w:r w:rsidRPr="00164B6C">
              <w:rPr>
                <w:rFonts w:ascii="Times New Roman" w:hAnsi="Times New Roman"/>
                <w:sz w:val="24"/>
                <w:szCs w:val="24"/>
              </w:rPr>
              <w:t>2.Выявление («мозговой штурм») и обсуждение альтернатив, возникших в ходе выполнения проекта.</w:t>
            </w:r>
          </w:p>
          <w:p w:rsidR="00760243" w:rsidRPr="00164B6C" w:rsidRDefault="00760243" w:rsidP="00FF304B">
            <w:pPr>
              <w:tabs>
                <w:tab w:val="left" w:pos="284"/>
              </w:tabs>
              <w:spacing w:after="0" w:line="240" w:lineRule="auto"/>
              <w:ind w:right="218"/>
              <w:jc w:val="both"/>
              <w:rPr>
                <w:rFonts w:ascii="Times New Roman" w:hAnsi="Times New Roman"/>
                <w:sz w:val="24"/>
                <w:szCs w:val="24"/>
              </w:rPr>
            </w:pPr>
            <w:r w:rsidRPr="00164B6C">
              <w:rPr>
                <w:rFonts w:ascii="Times New Roman" w:hAnsi="Times New Roman"/>
                <w:sz w:val="24"/>
                <w:szCs w:val="24"/>
              </w:rPr>
              <w:t>3.Выбор оптимального варианта хода проекта.</w:t>
            </w:r>
          </w:p>
          <w:p w:rsidR="00760243" w:rsidRPr="00164B6C" w:rsidRDefault="00760243" w:rsidP="00FF304B">
            <w:pPr>
              <w:tabs>
                <w:tab w:val="left" w:pos="284"/>
              </w:tabs>
              <w:spacing w:after="0" w:line="240" w:lineRule="auto"/>
              <w:ind w:right="218"/>
              <w:jc w:val="both"/>
              <w:rPr>
                <w:rFonts w:ascii="Times New Roman" w:hAnsi="Times New Roman"/>
                <w:sz w:val="24"/>
                <w:szCs w:val="24"/>
              </w:rPr>
            </w:pPr>
            <w:r w:rsidRPr="00164B6C">
              <w:rPr>
                <w:rFonts w:ascii="Times New Roman" w:hAnsi="Times New Roman"/>
                <w:sz w:val="24"/>
                <w:szCs w:val="24"/>
              </w:rPr>
              <w:t>4.Поэтапное выполнение исследовательских задач проекта</w:t>
            </w:r>
          </w:p>
        </w:tc>
        <w:tc>
          <w:tcPr>
            <w:tcW w:w="0" w:type="auto"/>
            <w:tcBorders>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ind w:right="279"/>
              <w:jc w:val="both"/>
              <w:rPr>
                <w:rFonts w:ascii="Times New Roman" w:hAnsi="Times New Roman"/>
                <w:sz w:val="24"/>
                <w:szCs w:val="24"/>
              </w:rPr>
            </w:pPr>
            <w:r w:rsidRPr="00164B6C">
              <w:rPr>
                <w:rFonts w:ascii="Times New Roman" w:hAnsi="Times New Roman"/>
                <w:sz w:val="24"/>
                <w:szCs w:val="24"/>
              </w:rPr>
              <w:t>Поэтапно выполняют задачи проекта</w:t>
            </w:r>
          </w:p>
        </w:tc>
        <w:tc>
          <w:tcPr>
            <w:tcW w:w="0" w:type="auto"/>
            <w:tcBorders>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ind w:right="150"/>
              <w:jc w:val="both"/>
              <w:rPr>
                <w:rFonts w:ascii="Times New Roman" w:hAnsi="Times New Roman"/>
                <w:sz w:val="24"/>
                <w:szCs w:val="24"/>
              </w:rPr>
            </w:pPr>
            <w:r w:rsidRPr="00164B6C">
              <w:rPr>
                <w:rFonts w:ascii="Times New Roman" w:hAnsi="Times New Roman"/>
                <w:sz w:val="24"/>
                <w:szCs w:val="24"/>
              </w:rPr>
              <w:t>Наблюдает, советует, косвенно руководит деятельностью учащихся</w:t>
            </w:r>
          </w:p>
        </w:tc>
      </w:tr>
      <w:tr w:rsidR="00760243" w:rsidRPr="00164B6C" w:rsidTr="00216CAC">
        <w:tc>
          <w:tcPr>
            <w:tcW w:w="1693" w:type="dxa"/>
            <w:tcBorders>
              <w:left w:val="single" w:sz="8" w:space="0" w:color="000000"/>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Выводы</w:t>
            </w:r>
          </w:p>
        </w:tc>
        <w:tc>
          <w:tcPr>
            <w:tcW w:w="0" w:type="auto"/>
            <w:tcBorders>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ind w:right="218"/>
              <w:jc w:val="both"/>
              <w:rPr>
                <w:rFonts w:ascii="Times New Roman" w:hAnsi="Times New Roman"/>
                <w:sz w:val="24"/>
                <w:szCs w:val="24"/>
              </w:rPr>
            </w:pPr>
            <w:r w:rsidRPr="00164B6C">
              <w:rPr>
                <w:rFonts w:ascii="Times New Roman" w:hAnsi="Times New Roman"/>
                <w:sz w:val="24"/>
                <w:szCs w:val="24"/>
              </w:rPr>
              <w:t>Анализ информации. Формулирование выводов</w:t>
            </w:r>
          </w:p>
        </w:tc>
        <w:tc>
          <w:tcPr>
            <w:tcW w:w="0" w:type="auto"/>
            <w:tcBorders>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ind w:right="279"/>
              <w:jc w:val="both"/>
              <w:rPr>
                <w:rFonts w:ascii="Times New Roman" w:hAnsi="Times New Roman"/>
                <w:sz w:val="24"/>
                <w:szCs w:val="24"/>
              </w:rPr>
            </w:pPr>
            <w:r w:rsidRPr="00164B6C">
              <w:rPr>
                <w:rFonts w:ascii="Times New Roman" w:hAnsi="Times New Roman"/>
                <w:sz w:val="24"/>
                <w:szCs w:val="24"/>
              </w:rPr>
              <w:t>Выполняют исследование и работают над проектом, анализируя информацию. Оформляют проект</w:t>
            </w:r>
          </w:p>
        </w:tc>
        <w:tc>
          <w:tcPr>
            <w:tcW w:w="0" w:type="auto"/>
            <w:tcBorders>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ind w:right="150"/>
              <w:jc w:val="both"/>
              <w:rPr>
                <w:rFonts w:ascii="Times New Roman" w:hAnsi="Times New Roman"/>
                <w:sz w:val="24"/>
                <w:szCs w:val="24"/>
              </w:rPr>
            </w:pPr>
            <w:r w:rsidRPr="00164B6C">
              <w:rPr>
                <w:rFonts w:ascii="Times New Roman" w:hAnsi="Times New Roman"/>
                <w:sz w:val="24"/>
                <w:szCs w:val="24"/>
              </w:rPr>
              <w:t>Наблюдает, советует (по просьбе учащихся)</w:t>
            </w:r>
          </w:p>
        </w:tc>
      </w:tr>
      <w:tr w:rsidR="00760243" w:rsidRPr="00164B6C" w:rsidTr="00216CAC">
        <w:tc>
          <w:tcPr>
            <w:tcW w:w="1693" w:type="dxa"/>
            <w:tcBorders>
              <w:left w:val="single" w:sz="8" w:space="0" w:color="000000"/>
              <w:bottom w:val="single" w:sz="8" w:space="0" w:color="000000"/>
              <w:right w:val="single" w:sz="8" w:space="0" w:color="000000"/>
            </w:tcBorders>
            <w:shd w:val="clear" w:color="auto" w:fill="FFFFFF"/>
          </w:tcPr>
          <w:p w:rsidR="00760243" w:rsidRPr="00164B6C" w:rsidRDefault="00AF0C67"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w:t>
            </w:r>
            <w:r w:rsidR="00760243" w:rsidRPr="00164B6C">
              <w:rPr>
                <w:rFonts w:ascii="Times New Roman" w:hAnsi="Times New Roman"/>
                <w:sz w:val="24"/>
                <w:szCs w:val="24"/>
              </w:rPr>
              <w:t>Представление (защита) проекта и оценка его результатов</w:t>
            </w:r>
          </w:p>
        </w:tc>
        <w:tc>
          <w:tcPr>
            <w:tcW w:w="0" w:type="auto"/>
            <w:tcBorders>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ind w:right="218"/>
              <w:jc w:val="both"/>
              <w:rPr>
                <w:rFonts w:ascii="Times New Roman" w:hAnsi="Times New Roman"/>
                <w:sz w:val="24"/>
                <w:szCs w:val="24"/>
              </w:rPr>
            </w:pPr>
            <w:r w:rsidRPr="00164B6C">
              <w:rPr>
                <w:rFonts w:ascii="Times New Roman" w:hAnsi="Times New Roman"/>
                <w:sz w:val="24"/>
                <w:szCs w:val="24"/>
              </w:rPr>
              <w:t>Подготовка отчета о ходе выполнения проекта с объяснением полученных результатов (возможные формы отчета: устный отчет, устный отчет с демонстрацией материалов, письменный отчет). Анализ выполнения проекта, достигнутых результатов (успехов и неудач) и причин этого</w:t>
            </w:r>
          </w:p>
        </w:tc>
        <w:tc>
          <w:tcPr>
            <w:tcW w:w="0" w:type="auto"/>
            <w:tcBorders>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ind w:right="279"/>
              <w:jc w:val="both"/>
              <w:rPr>
                <w:rFonts w:ascii="Times New Roman" w:hAnsi="Times New Roman"/>
                <w:sz w:val="24"/>
                <w:szCs w:val="24"/>
              </w:rPr>
            </w:pPr>
            <w:r w:rsidRPr="00164B6C">
              <w:rPr>
                <w:rFonts w:ascii="Times New Roman" w:hAnsi="Times New Roman"/>
                <w:sz w:val="24"/>
                <w:szCs w:val="24"/>
              </w:rPr>
              <w:t>Представляют проект, участвуют в его коллективном самоанализе и оценке.</w:t>
            </w:r>
          </w:p>
        </w:tc>
        <w:tc>
          <w:tcPr>
            <w:tcW w:w="0" w:type="auto"/>
            <w:tcBorders>
              <w:bottom w:val="single" w:sz="8" w:space="0" w:color="000000"/>
              <w:right w:val="single" w:sz="8" w:space="0" w:color="000000"/>
            </w:tcBorders>
            <w:shd w:val="clear" w:color="auto" w:fill="FFFFFF"/>
          </w:tcPr>
          <w:p w:rsidR="00760243" w:rsidRPr="00164B6C" w:rsidRDefault="00760243" w:rsidP="00FF304B">
            <w:pPr>
              <w:tabs>
                <w:tab w:val="left" w:pos="284"/>
              </w:tabs>
              <w:spacing w:after="0" w:line="240" w:lineRule="auto"/>
              <w:ind w:right="150"/>
              <w:jc w:val="both"/>
              <w:rPr>
                <w:rFonts w:ascii="Times New Roman" w:hAnsi="Times New Roman"/>
                <w:sz w:val="24"/>
                <w:szCs w:val="24"/>
              </w:rPr>
            </w:pPr>
            <w:r w:rsidRPr="00164B6C">
              <w:rPr>
                <w:rFonts w:ascii="Times New Roman" w:hAnsi="Times New Roman"/>
                <w:sz w:val="24"/>
                <w:szCs w:val="24"/>
              </w:rPr>
              <w:t>Слушает, задает целесообразные вопросы в роли рядового участника. При необходимости направляет процесс анализа. Оценивает усилия учащихся, качество отчета, креативность, качество использования источников, потенциал продолжения проекта</w:t>
            </w:r>
          </w:p>
        </w:tc>
      </w:tr>
    </w:tbl>
    <w:p w:rsidR="00760243" w:rsidRPr="00164B6C" w:rsidRDefault="00760243" w:rsidP="00FF304B">
      <w:pPr>
        <w:tabs>
          <w:tab w:val="left" w:pos="284"/>
        </w:tabs>
        <w:spacing w:after="0" w:line="240" w:lineRule="auto"/>
        <w:jc w:val="both"/>
        <w:rPr>
          <w:rFonts w:ascii="Times New Roman" w:eastAsia="Times New Roman" w:hAnsi="Times New Roman"/>
          <w:sz w:val="24"/>
          <w:szCs w:val="24"/>
        </w:rPr>
      </w:pPr>
    </w:p>
    <w:p w:rsidR="00216CAC" w:rsidRPr="00164B6C" w:rsidRDefault="00760243"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Выбор тематики проектов в разных ситуациях может быть раз</w:t>
      </w:r>
      <w:r w:rsidRPr="00164B6C">
        <w:rPr>
          <w:rFonts w:ascii="Times New Roman" w:hAnsi="Times New Roman"/>
          <w:sz w:val="24"/>
          <w:szCs w:val="24"/>
        </w:rPr>
        <w:softHyphen/>
        <w:t>личным. В одних случаях учителя определяют тематику с учетом учеб</w:t>
      </w:r>
      <w:r w:rsidRPr="00164B6C">
        <w:rPr>
          <w:rFonts w:ascii="Times New Roman" w:hAnsi="Times New Roman"/>
          <w:sz w:val="24"/>
          <w:szCs w:val="24"/>
        </w:rPr>
        <w:softHyphen/>
        <w:t>ной ситуации по своему предмету, естественных профессиональных интересов, интересов и способностей учащихся. В других — тематика проектов, особенно предназначенных для внеурочной деятельнос</w:t>
      </w:r>
      <w:r w:rsidRPr="00164B6C">
        <w:rPr>
          <w:rFonts w:ascii="Times New Roman" w:hAnsi="Times New Roman"/>
          <w:sz w:val="24"/>
          <w:szCs w:val="24"/>
        </w:rPr>
        <w:softHyphen/>
        <w:t>ти, может быть предложена и самими учащимися, которые, есте</w:t>
      </w:r>
      <w:r w:rsidRPr="00164B6C">
        <w:rPr>
          <w:rFonts w:ascii="Times New Roman" w:hAnsi="Times New Roman"/>
          <w:sz w:val="24"/>
          <w:szCs w:val="24"/>
        </w:rPr>
        <w:softHyphen/>
        <w:t>ственно, ориентируются при этом на собственные интересы, не толь</w:t>
      </w:r>
      <w:r w:rsidRPr="00164B6C">
        <w:rPr>
          <w:rFonts w:ascii="Times New Roman" w:hAnsi="Times New Roman"/>
          <w:sz w:val="24"/>
          <w:szCs w:val="24"/>
        </w:rPr>
        <w:softHyphen/>
        <w:t>ко чисто познавательные, но и творческие, прикладные.</w:t>
      </w:r>
    </w:p>
    <w:p w:rsidR="00760243" w:rsidRPr="00164B6C" w:rsidRDefault="00760243" w:rsidP="00FF304B">
      <w:pPr>
        <w:tabs>
          <w:tab w:val="left" w:pos="284"/>
        </w:tabs>
        <w:spacing w:after="0" w:line="240" w:lineRule="auto"/>
        <w:jc w:val="both"/>
        <w:rPr>
          <w:rFonts w:ascii="Times New Roman" w:eastAsia="Times New Roman" w:hAnsi="Times New Roman"/>
          <w:b/>
          <w:bCs/>
          <w:sz w:val="24"/>
          <w:szCs w:val="24"/>
        </w:rPr>
      </w:pPr>
      <w:r w:rsidRPr="00164B6C">
        <w:rPr>
          <w:rFonts w:ascii="Times New Roman" w:hAnsi="Times New Roman"/>
          <w:sz w:val="24"/>
          <w:szCs w:val="24"/>
        </w:rPr>
        <w:t xml:space="preserve">             Чаще, однако, темы проектов относятся к какому-то практи</w:t>
      </w:r>
      <w:r w:rsidRPr="00164B6C">
        <w:rPr>
          <w:rFonts w:ascii="Times New Roman" w:hAnsi="Times New Roman"/>
          <w:sz w:val="24"/>
          <w:szCs w:val="24"/>
        </w:rPr>
        <w:softHyphen/>
        <w:t>ческому вопросу, актуальному для повседневной жизни и, вместе с тем, требующему привлечения знаний учащихся не по одному предмету, а из разных областей, их творческого мышления, ис</w:t>
      </w:r>
      <w:r w:rsidRPr="00164B6C">
        <w:rPr>
          <w:rFonts w:ascii="Times New Roman" w:hAnsi="Times New Roman"/>
          <w:sz w:val="24"/>
          <w:szCs w:val="24"/>
        </w:rPr>
        <w:softHyphen/>
        <w:t>следовательских навыков. Таким образом, кстати, достигается впол</w:t>
      </w:r>
      <w:r w:rsidRPr="00164B6C">
        <w:rPr>
          <w:rFonts w:ascii="Times New Roman" w:hAnsi="Times New Roman"/>
          <w:sz w:val="24"/>
          <w:szCs w:val="24"/>
        </w:rPr>
        <w:softHyphen/>
        <w:t>не естественная интеграция знаний.</w:t>
      </w:r>
      <w:r w:rsidRPr="00164B6C">
        <w:rPr>
          <w:rFonts w:ascii="Times New Roman" w:eastAsia="Times New Roman" w:hAnsi="Times New Roman"/>
          <w:b/>
          <w:bCs/>
          <w:sz w:val="24"/>
          <w:szCs w:val="24"/>
        </w:rPr>
        <w:t xml:space="preserve"> Итоги</w:t>
      </w:r>
      <w:r w:rsidRPr="00164B6C">
        <w:rPr>
          <w:rFonts w:ascii="Times New Roman" w:eastAsia="Times New Roman" w:hAnsi="Times New Roman"/>
          <w:sz w:val="24"/>
          <w:szCs w:val="24"/>
        </w:rPr>
        <w:t xml:space="preserve"> проектной и учебно-исследовательской деятельности - не столько предметные результаты, сколько </w:t>
      </w:r>
      <w:r w:rsidRPr="00164B6C">
        <w:rPr>
          <w:rFonts w:ascii="Times New Roman" w:eastAsia="Times New Roman" w:hAnsi="Times New Roman"/>
          <w:b/>
          <w:bCs/>
          <w:sz w:val="24"/>
          <w:szCs w:val="24"/>
        </w:rPr>
        <w:t>интеллектуальное, личностное развитие школьников, рост их компетентности в выбранной для исследования или проекта сфере, формирование умения сотрудничать в коллективе и самостоятельно работать, уяснение сущности творческой исследовательской и проектной работы</w:t>
      </w:r>
      <w:r w:rsidRPr="00164B6C">
        <w:rPr>
          <w:rFonts w:ascii="Times New Roman" w:eastAsia="Times New Roman" w:hAnsi="Times New Roman"/>
          <w:sz w:val="24"/>
          <w:szCs w:val="24"/>
        </w:rPr>
        <w:t>, которая рассматривается как показатель успешности (неуспешности) исследовательской деятельности.</w:t>
      </w:r>
    </w:p>
    <w:p w:rsidR="00760243" w:rsidRPr="00164B6C" w:rsidRDefault="00760243" w:rsidP="00FF304B">
      <w:pPr>
        <w:tabs>
          <w:tab w:val="left" w:pos="284"/>
        </w:tabs>
        <w:spacing w:after="0" w:line="240" w:lineRule="auto"/>
        <w:jc w:val="center"/>
        <w:rPr>
          <w:rFonts w:ascii="Times New Roman" w:eastAsia="Times New Roman" w:hAnsi="Times New Roman"/>
          <w:sz w:val="24"/>
          <w:szCs w:val="24"/>
        </w:rPr>
      </w:pPr>
      <w:r w:rsidRPr="00164B6C">
        <w:rPr>
          <w:rFonts w:ascii="Times New Roman" w:eastAsia="Times New Roman" w:hAnsi="Times New Roman"/>
          <w:b/>
          <w:bCs/>
          <w:sz w:val="24"/>
          <w:szCs w:val="24"/>
        </w:rPr>
        <w:t>Типология форм организации проектной деятельности</w:t>
      </w:r>
    </w:p>
    <w:p w:rsidR="00760243" w:rsidRPr="00164B6C" w:rsidRDefault="00760243" w:rsidP="00FF304B">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Типология форм организации проектной деятельности (проектов) обучающихся в образовательном учреждении может быть представлена по следующим основаниям:</w:t>
      </w:r>
    </w:p>
    <w:p w:rsidR="00760243" w:rsidRPr="00164B6C" w:rsidRDefault="00760243" w:rsidP="00FF304B">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 </w:t>
      </w:r>
      <w:r w:rsidRPr="00164B6C">
        <w:rPr>
          <w:rFonts w:ascii="Times New Roman" w:eastAsia="Times New Roman" w:hAnsi="Times New Roman"/>
          <w:b/>
          <w:bCs/>
          <w:sz w:val="24"/>
          <w:szCs w:val="24"/>
        </w:rPr>
        <w:t>видам проектов</w:t>
      </w:r>
      <w:r w:rsidRPr="00164B6C">
        <w:rPr>
          <w:rFonts w:ascii="Times New Roman" w:eastAsia="Times New Roman" w:hAnsi="Times New Roman"/>
          <w:sz w:val="24"/>
          <w:szCs w:val="24"/>
        </w:rPr>
        <w:t>: информационный (поисковый), исследовательский, творческий, социальный, прикладной (практико-ориентированный), игровой (ролевой), инновационный (предполагающий организационно-экономический механизм внедрения);</w:t>
      </w:r>
    </w:p>
    <w:p w:rsidR="00760243" w:rsidRPr="00164B6C" w:rsidRDefault="00760243" w:rsidP="00FF304B">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 </w:t>
      </w:r>
      <w:r w:rsidRPr="00164B6C">
        <w:rPr>
          <w:rFonts w:ascii="Times New Roman" w:eastAsia="Times New Roman" w:hAnsi="Times New Roman"/>
          <w:b/>
          <w:bCs/>
          <w:sz w:val="24"/>
          <w:szCs w:val="24"/>
        </w:rPr>
        <w:t>содержанию</w:t>
      </w:r>
      <w:r w:rsidRPr="00164B6C">
        <w:rPr>
          <w:rFonts w:ascii="Times New Roman" w:eastAsia="Times New Roman" w:hAnsi="Times New Roman"/>
          <w:sz w:val="24"/>
          <w:szCs w:val="24"/>
        </w:rPr>
        <w:t>: монопредметный, метапредметный, относящийся к области знаний (нескольким областям), относящийся к области деятельности и пр.;</w:t>
      </w:r>
    </w:p>
    <w:p w:rsidR="00760243" w:rsidRPr="00164B6C" w:rsidRDefault="00760243" w:rsidP="00FF304B">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 </w:t>
      </w:r>
      <w:r w:rsidRPr="00164B6C">
        <w:rPr>
          <w:rFonts w:ascii="Times New Roman" w:eastAsia="Times New Roman" w:hAnsi="Times New Roman"/>
          <w:b/>
          <w:bCs/>
          <w:sz w:val="24"/>
          <w:szCs w:val="24"/>
        </w:rPr>
        <w:t>количеству участников</w:t>
      </w:r>
      <w:r w:rsidRPr="00164B6C">
        <w:rPr>
          <w:rFonts w:ascii="Times New Roman" w:eastAsia="Times New Roman" w:hAnsi="Times New Roman"/>
          <w:sz w:val="24"/>
          <w:szCs w:val="24"/>
        </w:rPr>
        <w:t>: индивидуальный, парный, малогрупповой (до 5 человек), групповой (до 15 человек), коллективный (класс и более в рамках школы), муниципальный, городской, всероссийский, международный, сетевой (в рамках сложившейся партнёрской сети, в том числе в Интернете);</w:t>
      </w:r>
    </w:p>
    <w:p w:rsidR="00760243" w:rsidRPr="00164B6C" w:rsidRDefault="00760243" w:rsidP="00FF304B">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 </w:t>
      </w:r>
      <w:r w:rsidRPr="00164B6C">
        <w:rPr>
          <w:rFonts w:ascii="Times New Roman" w:eastAsia="Times New Roman" w:hAnsi="Times New Roman"/>
          <w:b/>
          <w:bCs/>
          <w:sz w:val="24"/>
          <w:szCs w:val="24"/>
        </w:rPr>
        <w:t>длительности (продолжительности)</w:t>
      </w:r>
      <w:r w:rsidRPr="00164B6C">
        <w:rPr>
          <w:rFonts w:ascii="Times New Roman" w:eastAsia="Times New Roman" w:hAnsi="Times New Roman"/>
          <w:sz w:val="24"/>
          <w:szCs w:val="24"/>
        </w:rPr>
        <w:t xml:space="preserve"> проекта: от проекта-урока до вертикального многолетнего проекта;</w:t>
      </w:r>
    </w:p>
    <w:p w:rsidR="0037355E" w:rsidRPr="00164B6C" w:rsidRDefault="00760243"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 </w:t>
      </w:r>
      <w:r w:rsidRPr="00164B6C">
        <w:rPr>
          <w:rFonts w:ascii="Times New Roman" w:hAnsi="Times New Roman"/>
          <w:b/>
          <w:bCs/>
        </w:rPr>
        <w:t>дидактической цели:</w:t>
      </w:r>
      <w:r w:rsidRPr="00164B6C">
        <w:rPr>
          <w:rFonts w:ascii="Times New Roman" w:hAnsi="Times New Roman"/>
        </w:rPr>
        <w:t xml:space="preserve"> ознакомление обучающихся с методами и технологиями проектной деятельности, обеспечение индивидуализации и дифференциации обучения, поддержка мотивации в обучении, реализация потенциала личности и пр.</w:t>
      </w:r>
    </w:p>
    <w:p w:rsidR="0037355E" w:rsidRPr="00164B6C" w:rsidRDefault="0037355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 xml:space="preserve"> Особое значение для развития УУД в основной школе имеет индивидуальный проект, представляющий собой самостоятельную работу, осуществляемую учащимся на протяжении длительного периода, возможно, в течение всего учебного года. В ходе такой работы учащийся (автор проекта)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760243" w:rsidRPr="00164B6C" w:rsidRDefault="00760243" w:rsidP="00FF304B">
      <w:pPr>
        <w:pStyle w:val="6"/>
        <w:tabs>
          <w:tab w:val="left" w:pos="284"/>
        </w:tabs>
        <w:spacing w:before="0" w:line="240" w:lineRule="auto"/>
        <w:jc w:val="center"/>
        <w:rPr>
          <w:rFonts w:ascii="Times New Roman" w:hAnsi="Times New Roman"/>
          <w:b/>
          <w:bCs/>
          <w:color w:val="auto"/>
          <w:sz w:val="24"/>
          <w:szCs w:val="24"/>
        </w:rPr>
      </w:pPr>
      <w:r w:rsidRPr="00164B6C">
        <w:rPr>
          <w:rFonts w:ascii="Times New Roman" w:hAnsi="Times New Roman"/>
          <w:color w:val="auto"/>
          <w:sz w:val="24"/>
          <w:szCs w:val="24"/>
        </w:rPr>
        <w:t>Оценивание проекта</w:t>
      </w:r>
    </w:p>
    <w:p w:rsidR="00760243" w:rsidRPr="00164B6C" w:rsidRDefault="00760243" w:rsidP="00FF304B">
      <w:pPr>
        <w:pStyle w:val="7"/>
        <w:tabs>
          <w:tab w:val="left" w:pos="284"/>
        </w:tabs>
        <w:spacing w:before="0" w:line="240" w:lineRule="auto"/>
        <w:rPr>
          <w:rFonts w:ascii="Times New Roman" w:eastAsia="Calibri" w:hAnsi="Times New Roman"/>
          <w:color w:val="auto"/>
          <w:sz w:val="24"/>
          <w:szCs w:val="24"/>
        </w:rPr>
      </w:pPr>
      <w:r w:rsidRPr="00164B6C">
        <w:rPr>
          <w:rFonts w:ascii="Times New Roman" w:hAnsi="Times New Roman"/>
          <w:b/>
          <w:bCs/>
          <w:i w:val="0"/>
          <w:iCs w:val="0"/>
          <w:color w:val="auto"/>
          <w:sz w:val="24"/>
          <w:szCs w:val="24"/>
        </w:rPr>
        <w:t>(индивидуальная карта учащегося, защищающего проект)</w:t>
      </w:r>
    </w:p>
    <w:tbl>
      <w:tblPr>
        <w:tblStyle w:val="19"/>
        <w:tblW w:w="9356" w:type="dxa"/>
        <w:tblInd w:w="675" w:type="dxa"/>
        <w:tblLayout w:type="fixed"/>
        <w:tblLook w:val="0000" w:firstRow="0" w:lastRow="0" w:firstColumn="0" w:lastColumn="0" w:noHBand="0" w:noVBand="0"/>
      </w:tblPr>
      <w:tblGrid>
        <w:gridCol w:w="2150"/>
        <w:gridCol w:w="2776"/>
        <w:gridCol w:w="1823"/>
        <w:gridCol w:w="1450"/>
        <w:gridCol w:w="1157"/>
      </w:tblGrid>
      <w:tr w:rsidR="00760243" w:rsidRPr="00164B6C" w:rsidTr="00216CAC">
        <w:tc>
          <w:tcPr>
            <w:tcW w:w="2150" w:type="dxa"/>
          </w:tcPr>
          <w:p w:rsidR="00760243" w:rsidRPr="00164B6C" w:rsidRDefault="00760243" w:rsidP="00FF304B">
            <w:pPr>
              <w:pStyle w:val="7"/>
              <w:tabs>
                <w:tab w:val="left" w:pos="284"/>
              </w:tabs>
              <w:spacing w:before="0" w:line="240" w:lineRule="auto"/>
              <w:rPr>
                <w:rFonts w:ascii="Times New Roman" w:eastAsia="Calibri" w:hAnsi="Times New Roman"/>
                <w:color w:val="auto"/>
                <w:sz w:val="24"/>
                <w:szCs w:val="24"/>
              </w:rPr>
            </w:pPr>
            <w:r w:rsidRPr="00164B6C">
              <w:rPr>
                <w:rFonts w:ascii="Times New Roman" w:eastAsia="Calibri" w:hAnsi="Times New Roman"/>
                <w:color w:val="auto"/>
                <w:sz w:val="24"/>
                <w:szCs w:val="24"/>
              </w:rPr>
              <w:t> </w:t>
            </w:r>
            <w:r w:rsidRPr="00164B6C">
              <w:rPr>
                <w:rFonts w:ascii="Times New Roman" w:hAnsi="Times New Roman"/>
                <w:b/>
                <w:bCs/>
                <w:i w:val="0"/>
                <w:iCs w:val="0"/>
                <w:color w:val="auto"/>
                <w:sz w:val="24"/>
                <w:szCs w:val="24"/>
              </w:rPr>
              <w:t>Этапы</w:t>
            </w:r>
          </w:p>
        </w:tc>
        <w:tc>
          <w:tcPr>
            <w:tcW w:w="2776" w:type="dxa"/>
          </w:tcPr>
          <w:p w:rsidR="00760243" w:rsidRPr="00164B6C" w:rsidRDefault="00760243"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Критерии оценки</w:t>
            </w:r>
          </w:p>
        </w:tc>
        <w:tc>
          <w:tcPr>
            <w:tcW w:w="1823" w:type="dxa"/>
          </w:tcPr>
          <w:p w:rsidR="00760243" w:rsidRPr="00164B6C" w:rsidRDefault="00760243"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Самооценка</w:t>
            </w:r>
          </w:p>
        </w:tc>
        <w:tc>
          <w:tcPr>
            <w:tcW w:w="1450" w:type="dxa"/>
          </w:tcPr>
          <w:p w:rsidR="00760243" w:rsidRPr="00164B6C" w:rsidRDefault="00760243"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Учитель</w:t>
            </w:r>
          </w:p>
        </w:tc>
        <w:tc>
          <w:tcPr>
            <w:tcW w:w="1157" w:type="dxa"/>
          </w:tcPr>
          <w:p w:rsidR="00760243" w:rsidRPr="00164B6C" w:rsidRDefault="00760243"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Коллеги</w:t>
            </w:r>
          </w:p>
          <w:p w:rsidR="00760243" w:rsidRPr="00164B6C" w:rsidRDefault="00760243"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по команде</w:t>
            </w:r>
          </w:p>
        </w:tc>
      </w:tr>
      <w:tr w:rsidR="00760243" w:rsidRPr="00164B6C" w:rsidTr="00216CAC">
        <w:tc>
          <w:tcPr>
            <w:tcW w:w="2150" w:type="dxa"/>
            <w:vMerge w:val="restart"/>
          </w:tcPr>
          <w:p w:rsidR="00760243" w:rsidRPr="00164B6C" w:rsidRDefault="00760243"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Защита</w:t>
            </w:r>
          </w:p>
        </w:tc>
        <w:tc>
          <w:tcPr>
            <w:tcW w:w="2776"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sz w:val="24"/>
                <w:szCs w:val="24"/>
              </w:rPr>
              <w:t>Представление (15 баллов)</w:t>
            </w:r>
          </w:p>
        </w:tc>
        <w:tc>
          <w:tcPr>
            <w:tcW w:w="1823"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b/>
                <w:bCs/>
                <w:i/>
                <w:iCs/>
                <w:sz w:val="24"/>
                <w:szCs w:val="24"/>
              </w:rPr>
              <w:t> </w:t>
            </w:r>
          </w:p>
        </w:tc>
        <w:tc>
          <w:tcPr>
            <w:tcW w:w="1450"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b/>
                <w:bCs/>
                <w:i/>
                <w:iCs/>
                <w:sz w:val="24"/>
                <w:szCs w:val="24"/>
              </w:rPr>
              <w:t> </w:t>
            </w:r>
          </w:p>
        </w:tc>
        <w:tc>
          <w:tcPr>
            <w:tcW w:w="1157" w:type="dxa"/>
          </w:tcPr>
          <w:p w:rsidR="00760243" w:rsidRPr="00164B6C" w:rsidRDefault="00760243"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i/>
                <w:iCs/>
                <w:sz w:val="24"/>
                <w:szCs w:val="24"/>
              </w:rPr>
              <w:t> </w:t>
            </w:r>
          </w:p>
        </w:tc>
      </w:tr>
      <w:tr w:rsidR="00760243" w:rsidRPr="00164B6C" w:rsidTr="00216CAC">
        <w:tc>
          <w:tcPr>
            <w:tcW w:w="2150" w:type="dxa"/>
            <w:vMerge/>
          </w:tcPr>
          <w:p w:rsidR="00760243" w:rsidRPr="00164B6C" w:rsidRDefault="00760243" w:rsidP="00FF304B">
            <w:pPr>
              <w:tabs>
                <w:tab w:val="left" w:pos="284"/>
              </w:tabs>
              <w:spacing w:after="0" w:line="240" w:lineRule="auto"/>
              <w:rPr>
                <w:rFonts w:ascii="Times New Roman" w:hAnsi="Times New Roman"/>
                <w:sz w:val="24"/>
                <w:szCs w:val="24"/>
              </w:rPr>
            </w:pPr>
          </w:p>
        </w:tc>
        <w:tc>
          <w:tcPr>
            <w:tcW w:w="2776"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sz w:val="24"/>
                <w:szCs w:val="24"/>
              </w:rPr>
              <w:t>Ответы на вопросы (15 баллов)</w:t>
            </w:r>
          </w:p>
        </w:tc>
        <w:tc>
          <w:tcPr>
            <w:tcW w:w="1823"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b/>
                <w:bCs/>
                <w:i/>
                <w:iCs/>
                <w:sz w:val="24"/>
                <w:szCs w:val="24"/>
              </w:rPr>
              <w:t> </w:t>
            </w:r>
          </w:p>
        </w:tc>
        <w:tc>
          <w:tcPr>
            <w:tcW w:w="1450"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b/>
                <w:bCs/>
                <w:i/>
                <w:iCs/>
                <w:sz w:val="24"/>
                <w:szCs w:val="24"/>
              </w:rPr>
              <w:t> </w:t>
            </w:r>
          </w:p>
        </w:tc>
        <w:tc>
          <w:tcPr>
            <w:tcW w:w="1157" w:type="dxa"/>
          </w:tcPr>
          <w:p w:rsidR="00760243" w:rsidRPr="00164B6C" w:rsidRDefault="00760243"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i/>
                <w:iCs/>
                <w:sz w:val="24"/>
                <w:szCs w:val="24"/>
              </w:rPr>
              <w:t> </w:t>
            </w:r>
          </w:p>
        </w:tc>
      </w:tr>
      <w:tr w:rsidR="00760243" w:rsidRPr="00164B6C" w:rsidTr="00216CAC">
        <w:tc>
          <w:tcPr>
            <w:tcW w:w="2150" w:type="dxa"/>
            <w:vMerge w:val="restart"/>
          </w:tcPr>
          <w:p w:rsidR="00760243" w:rsidRPr="00164B6C" w:rsidRDefault="00760243"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xml:space="preserve"> Процесс </w:t>
            </w:r>
          </w:p>
          <w:p w:rsidR="00760243" w:rsidRPr="00164B6C" w:rsidRDefault="00760243"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проектирования</w:t>
            </w:r>
          </w:p>
        </w:tc>
        <w:tc>
          <w:tcPr>
            <w:tcW w:w="2776"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sz w:val="24"/>
                <w:szCs w:val="24"/>
              </w:rPr>
              <w:t>Интеллектуальная активность (10 баллов)</w:t>
            </w:r>
          </w:p>
        </w:tc>
        <w:tc>
          <w:tcPr>
            <w:tcW w:w="1823"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b/>
                <w:bCs/>
                <w:i/>
                <w:iCs/>
                <w:sz w:val="24"/>
                <w:szCs w:val="24"/>
              </w:rPr>
              <w:t> </w:t>
            </w:r>
          </w:p>
        </w:tc>
        <w:tc>
          <w:tcPr>
            <w:tcW w:w="1450"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b/>
                <w:bCs/>
                <w:i/>
                <w:iCs/>
                <w:sz w:val="24"/>
                <w:szCs w:val="24"/>
              </w:rPr>
              <w:t> </w:t>
            </w:r>
          </w:p>
        </w:tc>
        <w:tc>
          <w:tcPr>
            <w:tcW w:w="1157" w:type="dxa"/>
          </w:tcPr>
          <w:p w:rsidR="00760243" w:rsidRPr="00164B6C" w:rsidRDefault="00760243"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i/>
                <w:iCs/>
                <w:sz w:val="24"/>
                <w:szCs w:val="24"/>
              </w:rPr>
              <w:t> </w:t>
            </w:r>
          </w:p>
        </w:tc>
      </w:tr>
      <w:tr w:rsidR="00760243" w:rsidRPr="00164B6C" w:rsidTr="00216CAC">
        <w:tc>
          <w:tcPr>
            <w:tcW w:w="2150" w:type="dxa"/>
            <w:vMerge/>
          </w:tcPr>
          <w:p w:rsidR="00760243" w:rsidRPr="00164B6C" w:rsidRDefault="00760243" w:rsidP="00FF304B">
            <w:pPr>
              <w:tabs>
                <w:tab w:val="left" w:pos="284"/>
              </w:tabs>
              <w:spacing w:after="0" w:line="240" w:lineRule="auto"/>
              <w:rPr>
                <w:rFonts w:ascii="Times New Roman" w:hAnsi="Times New Roman"/>
                <w:sz w:val="24"/>
                <w:szCs w:val="24"/>
              </w:rPr>
            </w:pPr>
          </w:p>
        </w:tc>
        <w:tc>
          <w:tcPr>
            <w:tcW w:w="2776"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sz w:val="24"/>
                <w:szCs w:val="24"/>
              </w:rPr>
              <w:t>Творчество (10 баллов)</w:t>
            </w:r>
          </w:p>
        </w:tc>
        <w:tc>
          <w:tcPr>
            <w:tcW w:w="1823"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b/>
                <w:bCs/>
                <w:i/>
                <w:iCs/>
                <w:sz w:val="24"/>
                <w:szCs w:val="24"/>
              </w:rPr>
              <w:t> </w:t>
            </w:r>
          </w:p>
        </w:tc>
        <w:tc>
          <w:tcPr>
            <w:tcW w:w="1450"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b/>
                <w:bCs/>
                <w:i/>
                <w:iCs/>
                <w:sz w:val="24"/>
                <w:szCs w:val="24"/>
              </w:rPr>
              <w:t> </w:t>
            </w:r>
          </w:p>
        </w:tc>
        <w:tc>
          <w:tcPr>
            <w:tcW w:w="1157" w:type="dxa"/>
          </w:tcPr>
          <w:p w:rsidR="00760243" w:rsidRPr="00164B6C" w:rsidRDefault="00760243"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i/>
                <w:iCs/>
                <w:sz w:val="24"/>
                <w:szCs w:val="24"/>
              </w:rPr>
              <w:t> </w:t>
            </w:r>
          </w:p>
        </w:tc>
      </w:tr>
      <w:tr w:rsidR="00760243" w:rsidRPr="00164B6C" w:rsidTr="00216CAC">
        <w:tc>
          <w:tcPr>
            <w:tcW w:w="2150" w:type="dxa"/>
            <w:vMerge/>
          </w:tcPr>
          <w:p w:rsidR="00760243" w:rsidRPr="00164B6C" w:rsidRDefault="00760243" w:rsidP="00FF304B">
            <w:pPr>
              <w:tabs>
                <w:tab w:val="left" w:pos="284"/>
              </w:tabs>
              <w:spacing w:after="0" w:line="240" w:lineRule="auto"/>
              <w:rPr>
                <w:rFonts w:ascii="Times New Roman" w:hAnsi="Times New Roman"/>
                <w:sz w:val="24"/>
                <w:szCs w:val="24"/>
              </w:rPr>
            </w:pPr>
          </w:p>
        </w:tc>
        <w:tc>
          <w:tcPr>
            <w:tcW w:w="2776"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sz w:val="24"/>
                <w:szCs w:val="24"/>
              </w:rPr>
              <w:t>Практическая деятельность (10 баллов)</w:t>
            </w:r>
          </w:p>
        </w:tc>
        <w:tc>
          <w:tcPr>
            <w:tcW w:w="1823"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b/>
                <w:bCs/>
                <w:i/>
                <w:iCs/>
                <w:sz w:val="24"/>
                <w:szCs w:val="24"/>
              </w:rPr>
              <w:t> </w:t>
            </w:r>
          </w:p>
        </w:tc>
        <w:tc>
          <w:tcPr>
            <w:tcW w:w="1450"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b/>
                <w:bCs/>
                <w:i/>
                <w:iCs/>
                <w:sz w:val="24"/>
                <w:szCs w:val="24"/>
              </w:rPr>
              <w:t> </w:t>
            </w:r>
          </w:p>
        </w:tc>
        <w:tc>
          <w:tcPr>
            <w:tcW w:w="1157" w:type="dxa"/>
          </w:tcPr>
          <w:p w:rsidR="00760243" w:rsidRPr="00164B6C" w:rsidRDefault="00760243"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i/>
                <w:iCs/>
                <w:sz w:val="24"/>
                <w:szCs w:val="24"/>
              </w:rPr>
              <w:t> </w:t>
            </w:r>
          </w:p>
        </w:tc>
      </w:tr>
      <w:tr w:rsidR="00760243" w:rsidRPr="00164B6C" w:rsidTr="00216CAC">
        <w:tc>
          <w:tcPr>
            <w:tcW w:w="2150" w:type="dxa"/>
            <w:vMerge/>
          </w:tcPr>
          <w:p w:rsidR="00760243" w:rsidRPr="00164B6C" w:rsidRDefault="00760243" w:rsidP="00FF304B">
            <w:pPr>
              <w:tabs>
                <w:tab w:val="left" w:pos="284"/>
              </w:tabs>
              <w:spacing w:after="0" w:line="240" w:lineRule="auto"/>
              <w:rPr>
                <w:rFonts w:ascii="Times New Roman" w:hAnsi="Times New Roman"/>
                <w:sz w:val="24"/>
                <w:szCs w:val="24"/>
              </w:rPr>
            </w:pPr>
          </w:p>
        </w:tc>
        <w:tc>
          <w:tcPr>
            <w:tcW w:w="2776"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sz w:val="24"/>
                <w:szCs w:val="24"/>
              </w:rPr>
              <w:t>Умение работать в команде (10 баллов)</w:t>
            </w:r>
          </w:p>
        </w:tc>
        <w:tc>
          <w:tcPr>
            <w:tcW w:w="1823"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b/>
                <w:bCs/>
                <w:i/>
                <w:iCs/>
                <w:sz w:val="24"/>
                <w:szCs w:val="24"/>
              </w:rPr>
              <w:t> </w:t>
            </w:r>
          </w:p>
        </w:tc>
        <w:tc>
          <w:tcPr>
            <w:tcW w:w="1450"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b/>
                <w:bCs/>
                <w:i/>
                <w:iCs/>
                <w:sz w:val="24"/>
                <w:szCs w:val="24"/>
              </w:rPr>
              <w:t> </w:t>
            </w:r>
          </w:p>
        </w:tc>
        <w:tc>
          <w:tcPr>
            <w:tcW w:w="1157" w:type="dxa"/>
          </w:tcPr>
          <w:p w:rsidR="00760243" w:rsidRPr="00164B6C" w:rsidRDefault="00760243"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i/>
                <w:iCs/>
                <w:sz w:val="24"/>
                <w:szCs w:val="24"/>
              </w:rPr>
              <w:t> </w:t>
            </w:r>
          </w:p>
        </w:tc>
      </w:tr>
      <w:tr w:rsidR="00760243" w:rsidRPr="00164B6C" w:rsidTr="00216CAC">
        <w:tc>
          <w:tcPr>
            <w:tcW w:w="2150" w:type="dxa"/>
            <w:vMerge w:val="restart"/>
          </w:tcPr>
          <w:p w:rsidR="00760243" w:rsidRPr="00164B6C" w:rsidRDefault="00760243"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p w:rsidR="00760243" w:rsidRPr="00164B6C" w:rsidRDefault="00760243"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Итог</w:t>
            </w:r>
          </w:p>
        </w:tc>
        <w:tc>
          <w:tcPr>
            <w:tcW w:w="2776"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sz w:val="24"/>
                <w:szCs w:val="24"/>
              </w:rPr>
              <w:t>Достигнутый результат (15 баллов)</w:t>
            </w:r>
          </w:p>
        </w:tc>
        <w:tc>
          <w:tcPr>
            <w:tcW w:w="1823"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b/>
                <w:bCs/>
                <w:i/>
                <w:iCs/>
                <w:sz w:val="24"/>
                <w:szCs w:val="24"/>
              </w:rPr>
              <w:t> </w:t>
            </w:r>
          </w:p>
        </w:tc>
        <w:tc>
          <w:tcPr>
            <w:tcW w:w="1450"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b/>
                <w:bCs/>
                <w:i/>
                <w:iCs/>
                <w:sz w:val="24"/>
                <w:szCs w:val="24"/>
              </w:rPr>
              <w:t> </w:t>
            </w:r>
          </w:p>
        </w:tc>
        <w:tc>
          <w:tcPr>
            <w:tcW w:w="1157" w:type="dxa"/>
          </w:tcPr>
          <w:p w:rsidR="00760243" w:rsidRPr="00164B6C" w:rsidRDefault="00760243"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i/>
                <w:iCs/>
                <w:sz w:val="24"/>
                <w:szCs w:val="24"/>
              </w:rPr>
              <w:t> </w:t>
            </w:r>
          </w:p>
        </w:tc>
      </w:tr>
      <w:tr w:rsidR="00760243" w:rsidRPr="00164B6C" w:rsidTr="00216CAC">
        <w:tc>
          <w:tcPr>
            <w:tcW w:w="2150" w:type="dxa"/>
            <w:vMerge/>
          </w:tcPr>
          <w:p w:rsidR="00760243" w:rsidRPr="00164B6C" w:rsidRDefault="00760243" w:rsidP="00FF304B">
            <w:pPr>
              <w:tabs>
                <w:tab w:val="left" w:pos="284"/>
              </w:tabs>
              <w:spacing w:after="0" w:line="240" w:lineRule="auto"/>
              <w:rPr>
                <w:rFonts w:ascii="Times New Roman" w:hAnsi="Times New Roman"/>
                <w:sz w:val="24"/>
                <w:szCs w:val="24"/>
              </w:rPr>
            </w:pPr>
          </w:p>
        </w:tc>
        <w:tc>
          <w:tcPr>
            <w:tcW w:w="2776"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sz w:val="24"/>
                <w:szCs w:val="24"/>
              </w:rPr>
              <w:t>Оформление (15 баллов)</w:t>
            </w:r>
          </w:p>
        </w:tc>
        <w:tc>
          <w:tcPr>
            <w:tcW w:w="1823"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b/>
                <w:bCs/>
                <w:i/>
                <w:iCs/>
                <w:sz w:val="24"/>
                <w:szCs w:val="24"/>
              </w:rPr>
              <w:t> </w:t>
            </w:r>
          </w:p>
        </w:tc>
        <w:tc>
          <w:tcPr>
            <w:tcW w:w="1450" w:type="dxa"/>
          </w:tcPr>
          <w:p w:rsidR="00760243" w:rsidRPr="00164B6C" w:rsidRDefault="00760243" w:rsidP="00FF304B">
            <w:pPr>
              <w:tabs>
                <w:tab w:val="left" w:pos="284"/>
              </w:tabs>
              <w:spacing w:after="0" w:line="240" w:lineRule="auto"/>
              <w:jc w:val="center"/>
              <w:rPr>
                <w:rFonts w:ascii="Times New Roman" w:hAnsi="Times New Roman"/>
                <w:b/>
                <w:bCs/>
                <w:i/>
                <w:iCs/>
                <w:sz w:val="24"/>
                <w:szCs w:val="24"/>
              </w:rPr>
            </w:pPr>
            <w:r w:rsidRPr="00164B6C">
              <w:rPr>
                <w:rFonts w:ascii="Times New Roman" w:hAnsi="Times New Roman"/>
                <w:b/>
                <w:bCs/>
                <w:i/>
                <w:iCs/>
                <w:sz w:val="24"/>
                <w:szCs w:val="24"/>
              </w:rPr>
              <w:t> </w:t>
            </w:r>
          </w:p>
        </w:tc>
        <w:tc>
          <w:tcPr>
            <w:tcW w:w="1157" w:type="dxa"/>
          </w:tcPr>
          <w:p w:rsidR="00760243" w:rsidRPr="00164B6C" w:rsidRDefault="00760243"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i/>
                <w:iCs/>
                <w:sz w:val="24"/>
                <w:szCs w:val="24"/>
              </w:rPr>
              <w:t> </w:t>
            </w:r>
          </w:p>
        </w:tc>
      </w:tr>
    </w:tbl>
    <w:p w:rsidR="00216CAC" w:rsidRPr="00164B6C" w:rsidRDefault="00216CAC" w:rsidP="00FF304B">
      <w:pPr>
        <w:tabs>
          <w:tab w:val="left" w:pos="284"/>
        </w:tabs>
        <w:spacing w:after="0" w:line="240" w:lineRule="auto"/>
        <w:rPr>
          <w:rFonts w:ascii="Times New Roman" w:hAnsi="Times New Roman"/>
          <w:sz w:val="24"/>
          <w:szCs w:val="24"/>
        </w:rPr>
      </w:pPr>
    </w:p>
    <w:p w:rsidR="00760243" w:rsidRPr="00164B6C" w:rsidRDefault="00760243"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85 – 100 баллов – «отлично»;      70 – 85 баллов – «хорошо»;       50 – 70 баллов – «удовлетворительно»;     менее 50 баллов - «неудовлетворительно».</w:t>
      </w:r>
    </w:p>
    <w:p w:rsidR="00B540EE" w:rsidRPr="00164B6C" w:rsidRDefault="00600D16"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Таким образом, ф</w:t>
      </w:r>
      <w:r w:rsidR="00B540EE" w:rsidRPr="00164B6C">
        <w:rPr>
          <w:rFonts w:ascii="Times New Roman" w:hAnsi="Times New Roman"/>
        </w:rPr>
        <w:t>ормы организации учебно-исследовательской деятельности на урочных занятиях могут быть следующими:</w:t>
      </w:r>
    </w:p>
    <w:p w:rsidR="00B540EE" w:rsidRPr="00164B6C" w:rsidRDefault="00B540EE" w:rsidP="001C6868">
      <w:pPr>
        <w:pStyle w:val="a7"/>
        <w:widowControl w:val="0"/>
        <w:numPr>
          <w:ilvl w:val="0"/>
          <w:numId w:val="2"/>
        </w:numPr>
        <w:tabs>
          <w:tab w:val="clear" w:pos="720"/>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
    <w:p w:rsidR="00B540EE" w:rsidRPr="00164B6C" w:rsidRDefault="00B540EE" w:rsidP="001C6868">
      <w:pPr>
        <w:pStyle w:val="a7"/>
        <w:widowControl w:val="0"/>
        <w:numPr>
          <w:ilvl w:val="0"/>
          <w:numId w:val="2"/>
        </w:numPr>
        <w:tabs>
          <w:tab w:val="clear" w:pos="720"/>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B540EE" w:rsidRPr="00164B6C" w:rsidRDefault="00B540EE" w:rsidP="001C6868">
      <w:pPr>
        <w:pStyle w:val="a7"/>
        <w:widowControl w:val="0"/>
        <w:numPr>
          <w:ilvl w:val="0"/>
          <w:numId w:val="2"/>
        </w:numPr>
        <w:tabs>
          <w:tab w:val="clear" w:pos="720"/>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Формы организации учебно-исследовательской деятельности на внеурочных занятиях могут быть следующими:</w:t>
      </w:r>
    </w:p>
    <w:p w:rsidR="00B540EE" w:rsidRPr="00164B6C" w:rsidRDefault="00B540EE" w:rsidP="001C6868">
      <w:pPr>
        <w:pStyle w:val="a7"/>
        <w:widowControl w:val="0"/>
        <w:numPr>
          <w:ilvl w:val="0"/>
          <w:numId w:val="2"/>
        </w:numPr>
        <w:tabs>
          <w:tab w:val="clear" w:pos="720"/>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исследовательская практика обучающихся;</w:t>
      </w:r>
    </w:p>
    <w:p w:rsidR="00B540EE" w:rsidRPr="00164B6C" w:rsidRDefault="00B540EE" w:rsidP="001C6868">
      <w:pPr>
        <w:pStyle w:val="a7"/>
        <w:widowControl w:val="0"/>
        <w:numPr>
          <w:ilvl w:val="0"/>
          <w:numId w:val="2"/>
        </w:numPr>
        <w:tabs>
          <w:tab w:val="clear" w:pos="720"/>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B540EE" w:rsidRPr="00164B6C" w:rsidRDefault="00B540EE" w:rsidP="001C6868">
      <w:pPr>
        <w:pStyle w:val="a7"/>
        <w:widowControl w:val="0"/>
        <w:numPr>
          <w:ilvl w:val="0"/>
          <w:numId w:val="2"/>
        </w:numPr>
        <w:tabs>
          <w:tab w:val="clear" w:pos="720"/>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w:t>
      </w:r>
    </w:p>
    <w:p w:rsidR="00B540EE" w:rsidRPr="00164B6C" w:rsidRDefault="00B540EE" w:rsidP="001C6868">
      <w:pPr>
        <w:pStyle w:val="a7"/>
        <w:widowControl w:val="0"/>
        <w:numPr>
          <w:ilvl w:val="0"/>
          <w:numId w:val="2"/>
        </w:numPr>
        <w:tabs>
          <w:tab w:val="clear" w:pos="720"/>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ученическое научно-исследовательское общество</w:t>
      </w:r>
      <w:r w:rsidR="000B698C" w:rsidRPr="00164B6C">
        <w:rPr>
          <w:rFonts w:ascii="Times New Roman" w:hAnsi="Times New Roman"/>
        </w:rPr>
        <w:t xml:space="preserve"> </w:t>
      </w:r>
      <w:r w:rsidRPr="00164B6C">
        <w:rPr>
          <w:rFonts w:ascii="Times New Roman" w:hAnsi="Times New Roman"/>
        </w:rPr>
        <w:t xml:space="preserve">–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w:t>
      </w:r>
      <w:r w:rsidR="007D62DE" w:rsidRPr="00164B6C">
        <w:rPr>
          <w:rFonts w:ascii="Times New Roman" w:hAnsi="Times New Roman"/>
        </w:rPr>
        <w:t xml:space="preserve">включает </w:t>
      </w:r>
      <w:r w:rsidRPr="00164B6C">
        <w:rPr>
          <w:rFonts w:ascii="Times New Roman" w:hAnsi="Times New Roman"/>
        </w:rPr>
        <w:t xml:space="preserve">встречи с представителями науки и образования, экскурсии в учреждения науки и образования, сотрудничество </w:t>
      </w:r>
      <w:r w:rsidR="00600D16" w:rsidRPr="00164B6C">
        <w:rPr>
          <w:rFonts w:ascii="Times New Roman" w:hAnsi="Times New Roman"/>
        </w:rPr>
        <w:t>с</w:t>
      </w:r>
      <w:r w:rsidRPr="00164B6C">
        <w:rPr>
          <w:rFonts w:ascii="Times New Roman" w:hAnsi="Times New Roman"/>
        </w:rPr>
        <w:t xml:space="preserve"> други</w:t>
      </w:r>
      <w:r w:rsidR="00600D16" w:rsidRPr="00164B6C">
        <w:rPr>
          <w:rFonts w:ascii="Times New Roman" w:hAnsi="Times New Roman"/>
        </w:rPr>
        <w:t>ми</w:t>
      </w:r>
      <w:r w:rsidRPr="00164B6C">
        <w:rPr>
          <w:rFonts w:ascii="Times New Roman" w:hAnsi="Times New Roman"/>
        </w:rPr>
        <w:t xml:space="preserve"> школ</w:t>
      </w:r>
      <w:r w:rsidR="00600D16" w:rsidRPr="00164B6C">
        <w:rPr>
          <w:rFonts w:ascii="Times New Roman" w:hAnsi="Times New Roman"/>
        </w:rPr>
        <w:t>ами</w:t>
      </w:r>
      <w:r w:rsidRPr="00164B6C">
        <w:rPr>
          <w:rFonts w:ascii="Times New Roman" w:hAnsi="Times New Roman"/>
        </w:rPr>
        <w:t>;</w:t>
      </w:r>
    </w:p>
    <w:p w:rsidR="00B540EE" w:rsidRPr="00164B6C" w:rsidRDefault="00600D16" w:rsidP="001C6868">
      <w:pPr>
        <w:pStyle w:val="a7"/>
        <w:widowControl w:val="0"/>
        <w:numPr>
          <w:ilvl w:val="0"/>
          <w:numId w:val="2"/>
        </w:numPr>
        <w:tabs>
          <w:tab w:val="clear" w:pos="720"/>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участие </w:t>
      </w:r>
      <w:r w:rsidR="00B540EE" w:rsidRPr="00164B6C">
        <w:rPr>
          <w:rFonts w:ascii="Times New Roman" w:hAnsi="Times New Roman"/>
        </w:rPr>
        <w:t>учащихся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Среди возможных форм представления результатов проектной деятельности можно выделить следующи</w:t>
      </w:r>
      <w:r w:rsidR="007D62DE" w:rsidRPr="00164B6C">
        <w:rPr>
          <w:rFonts w:ascii="Times New Roman" w:hAnsi="Times New Roman"/>
        </w:rPr>
        <w:t>е</w:t>
      </w:r>
      <w:r w:rsidRPr="00164B6C">
        <w:rPr>
          <w:rFonts w:ascii="Times New Roman" w:hAnsi="Times New Roman"/>
        </w:rPr>
        <w:t>:</w:t>
      </w:r>
    </w:p>
    <w:p w:rsidR="00B540EE" w:rsidRPr="00164B6C" w:rsidRDefault="00B540EE" w:rsidP="001C6868">
      <w:pPr>
        <w:pStyle w:val="a7"/>
        <w:widowControl w:val="0"/>
        <w:numPr>
          <w:ilvl w:val="0"/>
          <w:numId w:val="9"/>
        </w:numPr>
        <w:tabs>
          <w:tab w:val="clear" w:pos="720"/>
          <w:tab w:val="num" w:pos="-48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макеты, модели, рабочие установки, схемы, план-карт</w:t>
      </w:r>
      <w:r w:rsidR="007D62DE" w:rsidRPr="00164B6C">
        <w:rPr>
          <w:rFonts w:ascii="Times New Roman" w:hAnsi="Times New Roman"/>
        </w:rPr>
        <w:t>ы</w:t>
      </w:r>
      <w:r w:rsidRPr="00164B6C">
        <w:rPr>
          <w:rFonts w:ascii="Times New Roman" w:hAnsi="Times New Roman"/>
        </w:rPr>
        <w:t>;</w:t>
      </w:r>
    </w:p>
    <w:p w:rsidR="00B540EE" w:rsidRPr="00164B6C" w:rsidRDefault="00B540EE" w:rsidP="001C6868">
      <w:pPr>
        <w:pStyle w:val="a7"/>
        <w:widowControl w:val="0"/>
        <w:numPr>
          <w:ilvl w:val="0"/>
          <w:numId w:val="9"/>
        </w:numPr>
        <w:tabs>
          <w:tab w:val="clear" w:pos="720"/>
          <w:tab w:val="num" w:pos="-48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постеры, презентации;</w:t>
      </w:r>
    </w:p>
    <w:p w:rsidR="00B540EE" w:rsidRPr="00164B6C" w:rsidRDefault="00B540EE" w:rsidP="001C6868">
      <w:pPr>
        <w:pStyle w:val="a7"/>
        <w:widowControl w:val="0"/>
        <w:numPr>
          <w:ilvl w:val="0"/>
          <w:numId w:val="9"/>
        </w:numPr>
        <w:tabs>
          <w:tab w:val="clear" w:pos="720"/>
          <w:tab w:val="num" w:pos="-48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альбомы, буклеты, брошюры, книги;</w:t>
      </w:r>
    </w:p>
    <w:p w:rsidR="00B540EE" w:rsidRPr="00164B6C" w:rsidRDefault="00B540EE" w:rsidP="001C6868">
      <w:pPr>
        <w:pStyle w:val="a7"/>
        <w:widowControl w:val="0"/>
        <w:numPr>
          <w:ilvl w:val="0"/>
          <w:numId w:val="9"/>
        </w:numPr>
        <w:tabs>
          <w:tab w:val="clear" w:pos="720"/>
          <w:tab w:val="num" w:pos="-48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реконструкции событий;</w:t>
      </w:r>
    </w:p>
    <w:p w:rsidR="00B540EE" w:rsidRPr="00164B6C" w:rsidRDefault="00B540EE" w:rsidP="001C6868">
      <w:pPr>
        <w:pStyle w:val="a7"/>
        <w:widowControl w:val="0"/>
        <w:numPr>
          <w:ilvl w:val="0"/>
          <w:numId w:val="9"/>
        </w:numPr>
        <w:tabs>
          <w:tab w:val="clear" w:pos="720"/>
          <w:tab w:val="num" w:pos="-48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эссе, рассказы, стихи, рисунки;</w:t>
      </w:r>
    </w:p>
    <w:p w:rsidR="00B540EE" w:rsidRPr="00164B6C" w:rsidRDefault="00B540EE" w:rsidP="001C6868">
      <w:pPr>
        <w:pStyle w:val="a7"/>
        <w:widowControl w:val="0"/>
        <w:numPr>
          <w:ilvl w:val="0"/>
          <w:numId w:val="9"/>
        </w:numPr>
        <w:tabs>
          <w:tab w:val="clear" w:pos="720"/>
          <w:tab w:val="num" w:pos="-48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результаты исследовательских экспедиций, обработки архивов и мемуаров;</w:t>
      </w:r>
    </w:p>
    <w:p w:rsidR="00B540EE" w:rsidRPr="00164B6C" w:rsidRDefault="00B540EE" w:rsidP="001C6868">
      <w:pPr>
        <w:pStyle w:val="a7"/>
        <w:widowControl w:val="0"/>
        <w:numPr>
          <w:ilvl w:val="0"/>
          <w:numId w:val="9"/>
        </w:numPr>
        <w:tabs>
          <w:tab w:val="clear" w:pos="720"/>
          <w:tab w:val="num" w:pos="-48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документальные фильмы, мультфильмы;</w:t>
      </w:r>
    </w:p>
    <w:p w:rsidR="00B540EE" w:rsidRPr="00164B6C" w:rsidRDefault="00B540EE" w:rsidP="001C6868">
      <w:pPr>
        <w:pStyle w:val="a7"/>
        <w:widowControl w:val="0"/>
        <w:numPr>
          <w:ilvl w:val="0"/>
          <w:numId w:val="9"/>
        </w:numPr>
        <w:tabs>
          <w:tab w:val="clear" w:pos="720"/>
          <w:tab w:val="num" w:pos="-48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выставки, игры, тематические вечера, концерты;</w:t>
      </w:r>
    </w:p>
    <w:p w:rsidR="00B540EE" w:rsidRPr="00164B6C" w:rsidRDefault="00B540EE" w:rsidP="001C6868">
      <w:pPr>
        <w:pStyle w:val="a7"/>
        <w:widowControl w:val="0"/>
        <w:numPr>
          <w:ilvl w:val="0"/>
          <w:numId w:val="9"/>
        </w:numPr>
        <w:tabs>
          <w:tab w:val="clear" w:pos="720"/>
          <w:tab w:val="num" w:pos="-48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сценарии мероприятий;</w:t>
      </w:r>
    </w:p>
    <w:p w:rsidR="00B540EE" w:rsidRPr="00164B6C" w:rsidRDefault="00B540EE" w:rsidP="001C6868">
      <w:pPr>
        <w:pStyle w:val="a7"/>
        <w:widowControl w:val="0"/>
        <w:numPr>
          <w:ilvl w:val="0"/>
          <w:numId w:val="9"/>
        </w:numPr>
        <w:tabs>
          <w:tab w:val="clear" w:pos="720"/>
          <w:tab w:val="num" w:pos="-48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веб-сайты, программное обеспечение, компакт-диски (или другие цифровые носители) и др.</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Результаты также могут быть представлены в ходе проведения конференций, семинаров и круглых столов.</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p>
    <w:p w:rsidR="00B540EE" w:rsidRPr="00164B6C" w:rsidRDefault="0021451B" w:rsidP="00FF304B">
      <w:pPr>
        <w:pStyle w:val="a7"/>
        <w:widowControl w:val="0"/>
        <w:tabs>
          <w:tab w:val="left" w:pos="284"/>
          <w:tab w:val="left" w:pos="567"/>
        </w:tabs>
        <w:spacing w:before="0" w:beforeAutospacing="0" w:after="0" w:afterAutospacing="0"/>
        <w:jc w:val="center"/>
        <w:rPr>
          <w:rFonts w:ascii="Times New Roman" w:hAnsi="Times New Roman"/>
          <w:b/>
        </w:rPr>
      </w:pPr>
      <w:r w:rsidRPr="00164B6C">
        <w:rPr>
          <w:rFonts w:ascii="Times New Roman" w:hAnsi="Times New Roman"/>
          <w:b/>
        </w:rPr>
        <w:t>2.1.</w:t>
      </w:r>
      <w:r w:rsidR="00AF0C67" w:rsidRPr="00164B6C">
        <w:rPr>
          <w:rFonts w:ascii="Times New Roman" w:hAnsi="Times New Roman"/>
          <w:b/>
        </w:rPr>
        <w:t>5</w:t>
      </w:r>
      <w:r w:rsidRPr="00164B6C">
        <w:rPr>
          <w:rFonts w:ascii="Times New Roman" w:hAnsi="Times New Roman"/>
          <w:b/>
        </w:rPr>
        <w:t xml:space="preserve">. </w:t>
      </w:r>
      <w:r w:rsidR="00B540EE" w:rsidRPr="00164B6C">
        <w:rPr>
          <w:rFonts w:ascii="Times New Roman" w:hAnsi="Times New Roman"/>
          <w:b/>
        </w:rPr>
        <w:t xml:space="preserve">Описание содержания, видов и форм организации учебной деятельности по развитию </w:t>
      </w:r>
      <w:r w:rsidR="00B46327" w:rsidRPr="00164B6C">
        <w:rPr>
          <w:rFonts w:ascii="Times New Roman" w:hAnsi="Times New Roman"/>
          <w:b/>
        </w:rPr>
        <w:t>информационно-коммуникационных технологий</w:t>
      </w:r>
    </w:p>
    <w:p w:rsidR="00376BCF" w:rsidRPr="00164B6C" w:rsidRDefault="00376BCF" w:rsidP="00FF304B">
      <w:pPr>
        <w:tabs>
          <w:tab w:val="left" w:pos="284"/>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lang w:eastAsia="ru-RU"/>
        </w:rPr>
        <w:t>ИКТ-компетентность - это необходимая для успешной жизни и работы в условиях становящегося информационного общества способность учащихся использовать  информационные и коммуникационные технологии для доступа к информации, для еѐ поиска, организации, обработки, оценки, а также для еѐ создания и передачи/распространения.</w:t>
      </w:r>
    </w:p>
    <w:p w:rsidR="00376BCF" w:rsidRPr="00164B6C" w:rsidRDefault="00376BCF" w:rsidP="00FF304B">
      <w:pPr>
        <w:tabs>
          <w:tab w:val="left" w:pos="284"/>
        </w:tabs>
        <w:autoSpaceDE w:val="0"/>
        <w:autoSpaceDN w:val="0"/>
        <w:adjustRightInd w:val="0"/>
        <w:spacing w:after="0" w:line="240" w:lineRule="auto"/>
        <w:jc w:val="both"/>
        <w:rPr>
          <w:rFonts w:ascii="Times New Roman" w:hAnsi="Times New Roman"/>
          <w:sz w:val="24"/>
          <w:szCs w:val="24"/>
          <w:lang w:eastAsia="ru-RU"/>
        </w:rPr>
      </w:pPr>
      <w:r w:rsidRPr="00164B6C">
        <w:rPr>
          <w:rFonts w:ascii="Times New Roman" w:hAnsi="Times New Roman"/>
          <w:sz w:val="24"/>
          <w:szCs w:val="24"/>
          <w:lang w:eastAsia="ru-RU"/>
        </w:rPr>
        <w:t>Информационные и коммуникационные технологии применяются в самых разных</w:t>
      </w:r>
      <w:r w:rsidR="00AF0C67" w:rsidRPr="00164B6C">
        <w:rPr>
          <w:rFonts w:ascii="Times New Roman" w:hAnsi="Times New Roman"/>
          <w:sz w:val="24"/>
          <w:szCs w:val="24"/>
          <w:lang w:eastAsia="ru-RU"/>
        </w:rPr>
        <w:t xml:space="preserve"> </w:t>
      </w:r>
      <w:r w:rsidRPr="00164B6C">
        <w:rPr>
          <w:rFonts w:ascii="Times New Roman" w:hAnsi="Times New Roman"/>
          <w:sz w:val="24"/>
          <w:szCs w:val="24"/>
          <w:lang w:eastAsia="ru-RU"/>
        </w:rPr>
        <w:t>областях,  основное внимание уделяется способностям учащихся использовать  информационные и коммуникационные технологии при выполнении универсальных учебных действий:</w:t>
      </w:r>
    </w:p>
    <w:p w:rsidR="00376BCF" w:rsidRPr="00164B6C" w:rsidRDefault="00376BCF" w:rsidP="00FF304B">
      <w:pPr>
        <w:tabs>
          <w:tab w:val="left" w:pos="284"/>
        </w:tabs>
        <w:autoSpaceDE w:val="0"/>
        <w:autoSpaceDN w:val="0"/>
        <w:adjustRightInd w:val="0"/>
        <w:spacing w:after="0" w:line="240" w:lineRule="auto"/>
        <w:jc w:val="both"/>
        <w:rPr>
          <w:rFonts w:ascii="Times New Roman" w:hAnsi="Times New Roman"/>
          <w:sz w:val="24"/>
          <w:szCs w:val="24"/>
          <w:lang w:eastAsia="ru-RU"/>
        </w:rPr>
      </w:pPr>
      <w:r w:rsidRPr="00164B6C">
        <w:rPr>
          <w:rFonts w:ascii="Times New Roman" w:hAnsi="Times New Roman"/>
          <w:sz w:val="24"/>
          <w:szCs w:val="24"/>
          <w:lang w:eastAsia="ru-RU"/>
        </w:rPr>
        <w:t>1) познавательных: поиск и организация информации, моделирование, проектирование, хранение и обработка больших объемов данных;</w:t>
      </w:r>
    </w:p>
    <w:p w:rsidR="00376BCF" w:rsidRPr="00164B6C" w:rsidRDefault="00376BCF" w:rsidP="00FF304B">
      <w:pPr>
        <w:tabs>
          <w:tab w:val="left" w:pos="284"/>
        </w:tabs>
        <w:autoSpaceDE w:val="0"/>
        <w:autoSpaceDN w:val="0"/>
        <w:adjustRightInd w:val="0"/>
        <w:spacing w:after="0" w:line="240" w:lineRule="auto"/>
        <w:jc w:val="both"/>
        <w:rPr>
          <w:rFonts w:ascii="Times New Roman" w:hAnsi="Times New Roman"/>
          <w:sz w:val="24"/>
          <w:szCs w:val="24"/>
          <w:lang w:eastAsia="ru-RU"/>
        </w:rPr>
      </w:pPr>
      <w:r w:rsidRPr="00164B6C">
        <w:rPr>
          <w:rFonts w:ascii="Times New Roman" w:hAnsi="Times New Roman"/>
          <w:sz w:val="24"/>
          <w:szCs w:val="24"/>
          <w:lang w:eastAsia="ru-RU"/>
        </w:rPr>
        <w:t xml:space="preserve">2) регулятивных: управление личными проектами, организация времени; </w:t>
      </w:r>
    </w:p>
    <w:p w:rsidR="00376BCF" w:rsidRPr="00164B6C" w:rsidRDefault="00376BCF" w:rsidP="00FF304B">
      <w:pPr>
        <w:tabs>
          <w:tab w:val="left" w:pos="284"/>
        </w:tabs>
        <w:autoSpaceDE w:val="0"/>
        <w:autoSpaceDN w:val="0"/>
        <w:adjustRightInd w:val="0"/>
        <w:spacing w:after="0" w:line="240" w:lineRule="auto"/>
        <w:jc w:val="both"/>
        <w:rPr>
          <w:rFonts w:ascii="Times New Roman" w:hAnsi="Times New Roman"/>
          <w:sz w:val="24"/>
          <w:szCs w:val="24"/>
          <w:lang w:eastAsia="ru-RU"/>
        </w:rPr>
      </w:pPr>
      <w:r w:rsidRPr="00164B6C">
        <w:rPr>
          <w:rFonts w:ascii="Times New Roman" w:hAnsi="Times New Roman"/>
          <w:sz w:val="24"/>
          <w:szCs w:val="24"/>
          <w:lang w:eastAsia="ru-RU"/>
        </w:rPr>
        <w:t>3) коммуникативных:  непосредственная коммуникация: общение в сети, выступление с</w:t>
      </w:r>
      <w:r w:rsidR="00AF0C67" w:rsidRPr="00164B6C">
        <w:rPr>
          <w:rFonts w:ascii="Times New Roman" w:hAnsi="Times New Roman"/>
          <w:sz w:val="24"/>
          <w:szCs w:val="24"/>
          <w:lang w:eastAsia="ru-RU"/>
        </w:rPr>
        <w:t xml:space="preserve"> </w:t>
      </w:r>
      <w:r w:rsidRPr="00164B6C">
        <w:rPr>
          <w:rFonts w:ascii="Times New Roman" w:hAnsi="Times New Roman"/>
          <w:sz w:val="24"/>
          <w:szCs w:val="24"/>
          <w:lang w:eastAsia="ru-RU"/>
        </w:rPr>
        <w:t>компьютерным сопровождением, опосредованная коммуникация: создание документов и печатных изданий, создание мультимедийной продукции, создание электронных изданий.</w:t>
      </w:r>
    </w:p>
    <w:p w:rsidR="00376BCF" w:rsidRPr="00164B6C" w:rsidRDefault="00376BCF" w:rsidP="00FF304B">
      <w:pPr>
        <w:tabs>
          <w:tab w:val="left" w:pos="284"/>
        </w:tabs>
        <w:autoSpaceDE w:val="0"/>
        <w:autoSpaceDN w:val="0"/>
        <w:adjustRightInd w:val="0"/>
        <w:spacing w:after="0" w:line="240" w:lineRule="auto"/>
        <w:jc w:val="both"/>
        <w:rPr>
          <w:rFonts w:ascii="Times New Roman" w:hAnsi="Times New Roman"/>
          <w:sz w:val="24"/>
          <w:szCs w:val="24"/>
          <w:lang w:eastAsia="ru-RU"/>
        </w:rPr>
      </w:pPr>
      <w:r w:rsidRPr="00164B6C">
        <w:rPr>
          <w:rFonts w:ascii="Times New Roman" w:hAnsi="Times New Roman"/>
          <w:sz w:val="24"/>
          <w:szCs w:val="24"/>
          <w:lang w:eastAsia="ru-RU"/>
        </w:rPr>
        <w:t>По каждому из перечисленных направлений умение выполнять что-либо с применением средств ИКТ включает умение выполнять это действие в принципе и уже затем делать это с применением ИКТ. Формируя ИКТ-компетентность школьников важно уделять основное внимание не сугубо компьютерно-инструментальной стороне вопроса, а более эффективному и результативному выполнению того или иного действия. Например,</w:t>
      </w:r>
    </w:p>
    <w:p w:rsidR="00376BCF" w:rsidRPr="00164B6C" w:rsidRDefault="00376BCF" w:rsidP="00FF304B">
      <w:pPr>
        <w:tabs>
          <w:tab w:val="left" w:pos="284"/>
        </w:tabs>
        <w:autoSpaceDE w:val="0"/>
        <w:autoSpaceDN w:val="0"/>
        <w:adjustRightInd w:val="0"/>
        <w:spacing w:after="0" w:line="240" w:lineRule="auto"/>
        <w:jc w:val="both"/>
        <w:rPr>
          <w:rFonts w:ascii="Times New Roman" w:hAnsi="Times New Roman"/>
          <w:sz w:val="24"/>
          <w:szCs w:val="24"/>
          <w:lang w:eastAsia="ru-RU"/>
        </w:rPr>
      </w:pPr>
      <w:r w:rsidRPr="00164B6C">
        <w:rPr>
          <w:rFonts w:ascii="Times New Roman" w:hAnsi="Times New Roman"/>
          <w:sz w:val="24"/>
          <w:szCs w:val="24"/>
          <w:lang w:eastAsia="ru-RU"/>
        </w:rPr>
        <w:t>обучая публичным выступлениям с компьютерным сопровождением, рекомендуется</w:t>
      </w:r>
      <w:r w:rsidR="00AF0C67" w:rsidRPr="00164B6C">
        <w:rPr>
          <w:rFonts w:ascii="Times New Roman" w:hAnsi="Times New Roman"/>
          <w:sz w:val="24"/>
          <w:szCs w:val="24"/>
          <w:lang w:eastAsia="ru-RU"/>
        </w:rPr>
        <w:t xml:space="preserve"> </w:t>
      </w:r>
      <w:r w:rsidRPr="00164B6C">
        <w:rPr>
          <w:rFonts w:ascii="Times New Roman" w:hAnsi="Times New Roman"/>
          <w:sz w:val="24"/>
          <w:szCs w:val="24"/>
          <w:lang w:eastAsia="ru-RU"/>
        </w:rPr>
        <w:t>концентрировать внимание не на технологических нюансах подготовки презентации, а повышении эффективности и результативности самого выступления вследствие применения компьютерной поддержки.</w:t>
      </w:r>
    </w:p>
    <w:p w:rsidR="00376BCF" w:rsidRPr="00164B6C" w:rsidRDefault="00376BCF" w:rsidP="00FF304B">
      <w:pPr>
        <w:tabs>
          <w:tab w:val="left" w:pos="284"/>
        </w:tabs>
        <w:autoSpaceDE w:val="0"/>
        <w:autoSpaceDN w:val="0"/>
        <w:adjustRightInd w:val="0"/>
        <w:spacing w:after="0" w:line="240" w:lineRule="auto"/>
        <w:jc w:val="both"/>
        <w:rPr>
          <w:rFonts w:ascii="Times New Roman" w:hAnsi="Times New Roman"/>
          <w:b/>
          <w:bCs/>
          <w:sz w:val="24"/>
          <w:szCs w:val="24"/>
          <w:lang w:eastAsia="ru-RU"/>
        </w:rPr>
      </w:pPr>
      <w:r w:rsidRPr="00164B6C">
        <w:rPr>
          <w:rFonts w:ascii="Times New Roman" w:hAnsi="Times New Roman"/>
          <w:b/>
          <w:bCs/>
          <w:sz w:val="24"/>
          <w:szCs w:val="24"/>
          <w:lang w:eastAsia="ru-RU"/>
        </w:rPr>
        <w:t>Основные формы организации формирования ИКТ-компетентности в</w:t>
      </w:r>
      <w:r w:rsidR="001A2C27" w:rsidRPr="00164B6C">
        <w:rPr>
          <w:rFonts w:ascii="Times New Roman" w:hAnsi="Times New Roman"/>
          <w:b/>
          <w:bCs/>
          <w:sz w:val="24"/>
          <w:szCs w:val="24"/>
          <w:lang w:val="tt-RU" w:eastAsia="ru-RU"/>
        </w:rPr>
        <w:t xml:space="preserve"> </w:t>
      </w:r>
      <w:r w:rsidRPr="00164B6C">
        <w:rPr>
          <w:rFonts w:ascii="Times New Roman" w:hAnsi="Times New Roman"/>
          <w:b/>
          <w:bCs/>
          <w:sz w:val="24"/>
          <w:szCs w:val="24"/>
          <w:lang w:eastAsia="ru-RU"/>
        </w:rPr>
        <w:t>учебном процессе:</w:t>
      </w:r>
    </w:p>
    <w:p w:rsidR="00376BCF" w:rsidRPr="00164B6C" w:rsidRDefault="00376BCF" w:rsidP="00BD1C4E">
      <w:pPr>
        <w:pStyle w:val="a8"/>
        <w:numPr>
          <w:ilvl w:val="0"/>
          <w:numId w:val="192"/>
        </w:numPr>
        <w:tabs>
          <w:tab w:val="left" w:pos="284"/>
        </w:tabs>
        <w:autoSpaceDE w:val="0"/>
        <w:autoSpaceDN w:val="0"/>
        <w:adjustRightInd w:val="0"/>
        <w:ind w:left="0" w:firstLine="0"/>
        <w:jc w:val="both"/>
        <w:rPr>
          <w:rFonts w:ascii="Times New Roman" w:hAnsi="Times New Roman"/>
        </w:rPr>
      </w:pPr>
      <w:r w:rsidRPr="00164B6C">
        <w:rPr>
          <w:rFonts w:ascii="Times New Roman" w:hAnsi="Times New Roman"/>
        </w:rPr>
        <w:t>на уроках информатики с последующим применением сформированных умений в</w:t>
      </w:r>
      <w:r w:rsidR="00AF0C67" w:rsidRPr="00164B6C">
        <w:rPr>
          <w:rFonts w:ascii="Times New Roman" w:hAnsi="Times New Roman"/>
        </w:rPr>
        <w:t xml:space="preserve"> </w:t>
      </w:r>
      <w:r w:rsidRPr="00164B6C">
        <w:rPr>
          <w:rFonts w:ascii="Times New Roman" w:hAnsi="Times New Roman"/>
        </w:rPr>
        <w:t>учебном процессе на уроках и во внеурочной деятельности;</w:t>
      </w:r>
    </w:p>
    <w:p w:rsidR="00376BCF" w:rsidRPr="00164B6C" w:rsidRDefault="00376BCF" w:rsidP="00BD1C4E">
      <w:pPr>
        <w:pStyle w:val="a8"/>
        <w:numPr>
          <w:ilvl w:val="0"/>
          <w:numId w:val="192"/>
        </w:numPr>
        <w:tabs>
          <w:tab w:val="left" w:pos="284"/>
        </w:tabs>
        <w:autoSpaceDE w:val="0"/>
        <w:autoSpaceDN w:val="0"/>
        <w:adjustRightInd w:val="0"/>
        <w:ind w:left="0" w:firstLine="0"/>
        <w:jc w:val="both"/>
        <w:rPr>
          <w:rFonts w:ascii="Times New Roman" w:hAnsi="Times New Roman"/>
        </w:rPr>
      </w:pPr>
      <w:r w:rsidRPr="00164B6C">
        <w:rPr>
          <w:rFonts w:ascii="Times New Roman" w:hAnsi="Times New Roman"/>
        </w:rPr>
        <w:t>при информатизации традиционных форм учебного процесса, в том числе при</w:t>
      </w:r>
      <w:r w:rsidR="00AF0C67" w:rsidRPr="00164B6C">
        <w:rPr>
          <w:rFonts w:ascii="Times New Roman" w:hAnsi="Times New Roman"/>
        </w:rPr>
        <w:t xml:space="preserve"> </w:t>
      </w:r>
      <w:r w:rsidRPr="00164B6C">
        <w:rPr>
          <w:rFonts w:ascii="Times New Roman" w:hAnsi="Times New Roman"/>
        </w:rPr>
        <w:t>участии школьников в процессе информатизации (создание электронных пособий):</w:t>
      </w:r>
    </w:p>
    <w:p w:rsidR="00376BCF" w:rsidRPr="00164B6C" w:rsidRDefault="00376BCF" w:rsidP="00BD1C4E">
      <w:pPr>
        <w:pStyle w:val="a8"/>
        <w:numPr>
          <w:ilvl w:val="0"/>
          <w:numId w:val="192"/>
        </w:numPr>
        <w:tabs>
          <w:tab w:val="left" w:pos="284"/>
        </w:tabs>
        <w:autoSpaceDE w:val="0"/>
        <w:autoSpaceDN w:val="0"/>
        <w:adjustRightInd w:val="0"/>
        <w:ind w:left="0" w:firstLine="0"/>
        <w:jc w:val="both"/>
        <w:rPr>
          <w:rFonts w:ascii="Times New Roman" w:hAnsi="Times New Roman"/>
        </w:rPr>
      </w:pPr>
      <w:r w:rsidRPr="00164B6C">
        <w:rPr>
          <w:rFonts w:ascii="Times New Roman" w:hAnsi="Times New Roman"/>
        </w:rPr>
        <w:t>тесты,</w:t>
      </w:r>
    </w:p>
    <w:p w:rsidR="00376BCF" w:rsidRPr="00164B6C" w:rsidRDefault="00376BCF" w:rsidP="00BD1C4E">
      <w:pPr>
        <w:pStyle w:val="a8"/>
        <w:numPr>
          <w:ilvl w:val="0"/>
          <w:numId w:val="192"/>
        </w:numPr>
        <w:tabs>
          <w:tab w:val="left" w:pos="284"/>
        </w:tabs>
        <w:autoSpaceDE w:val="0"/>
        <w:autoSpaceDN w:val="0"/>
        <w:adjustRightInd w:val="0"/>
        <w:ind w:left="0" w:firstLine="0"/>
        <w:jc w:val="both"/>
        <w:rPr>
          <w:rFonts w:ascii="Times New Roman" w:hAnsi="Times New Roman"/>
        </w:rPr>
      </w:pPr>
      <w:r w:rsidRPr="00164B6C">
        <w:rPr>
          <w:rFonts w:ascii="Times New Roman" w:hAnsi="Times New Roman"/>
        </w:rPr>
        <w:t>виртуальные лаборатории,</w:t>
      </w:r>
    </w:p>
    <w:p w:rsidR="00376BCF" w:rsidRPr="00164B6C" w:rsidRDefault="00376BCF" w:rsidP="00BD1C4E">
      <w:pPr>
        <w:pStyle w:val="a8"/>
        <w:numPr>
          <w:ilvl w:val="0"/>
          <w:numId w:val="192"/>
        </w:numPr>
        <w:tabs>
          <w:tab w:val="left" w:pos="284"/>
        </w:tabs>
        <w:autoSpaceDE w:val="0"/>
        <w:autoSpaceDN w:val="0"/>
        <w:adjustRightInd w:val="0"/>
        <w:ind w:left="0" w:firstLine="0"/>
        <w:jc w:val="both"/>
        <w:rPr>
          <w:rFonts w:ascii="Times New Roman" w:hAnsi="Times New Roman"/>
        </w:rPr>
      </w:pPr>
      <w:r w:rsidRPr="00164B6C">
        <w:rPr>
          <w:rFonts w:ascii="Times New Roman" w:hAnsi="Times New Roman"/>
        </w:rPr>
        <w:t>компьютерные модели,</w:t>
      </w:r>
    </w:p>
    <w:p w:rsidR="00376BCF" w:rsidRPr="00164B6C" w:rsidRDefault="00376BCF" w:rsidP="00BD1C4E">
      <w:pPr>
        <w:pStyle w:val="a8"/>
        <w:numPr>
          <w:ilvl w:val="0"/>
          <w:numId w:val="192"/>
        </w:numPr>
        <w:tabs>
          <w:tab w:val="left" w:pos="284"/>
        </w:tabs>
        <w:autoSpaceDE w:val="0"/>
        <w:autoSpaceDN w:val="0"/>
        <w:adjustRightInd w:val="0"/>
        <w:ind w:left="0" w:firstLine="0"/>
        <w:jc w:val="both"/>
        <w:rPr>
          <w:rFonts w:ascii="Times New Roman" w:hAnsi="Times New Roman"/>
        </w:rPr>
      </w:pPr>
      <w:r w:rsidRPr="00164B6C">
        <w:rPr>
          <w:rFonts w:ascii="Times New Roman" w:hAnsi="Times New Roman"/>
        </w:rPr>
        <w:t>электронные плакаты,</w:t>
      </w:r>
    </w:p>
    <w:p w:rsidR="00376BCF" w:rsidRPr="00164B6C" w:rsidRDefault="00376BCF" w:rsidP="00BD1C4E">
      <w:pPr>
        <w:pStyle w:val="a8"/>
        <w:numPr>
          <w:ilvl w:val="0"/>
          <w:numId w:val="192"/>
        </w:numPr>
        <w:tabs>
          <w:tab w:val="left" w:pos="284"/>
        </w:tabs>
        <w:autoSpaceDE w:val="0"/>
        <w:autoSpaceDN w:val="0"/>
        <w:adjustRightInd w:val="0"/>
        <w:ind w:left="0" w:firstLine="0"/>
        <w:jc w:val="both"/>
        <w:rPr>
          <w:rFonts w:ascii="Times New Roman" w:hAnsi="Times New Roman"/>
        </w:rPr>
      </w:pPr>
      <w:r w:rsidRPr="00164B6C">
        <w:rPr>
          <w:rFonts w:ascii="Times New Roman" w:hAnsi="Times New Roman"/>
        </w:rPr>
        <w:t>типовые задачи в электронном представлении,</w:t>
      </w:r>
    </w:p>
    <w:p w:rsidR="00376BCF" w:rsidRPr="00164B6C" w:rsidRDefault="00376BCF" w:rsidP="00BD1C4E">
      <w:pPr>
        <w:pStyle w:val="a8"/>
        <w:numPr>
          <w:ilvl w:val="0"/>
          <w:numId w:val="192"/>
        </w:numPr>
        <w:tabs>
          <w:tab w:val="left" w:pos="284"/>
        </w:tabs>
        <w:autoSpaceDE w:val="0"/>
        <w:autoSpaceDN w:val="0"/>
        <w:adjustRightInd w:val="0"/>
        <w:ind w:left="0" w:firstLine="0"/>
        <w:jc w:val="both"/>
        <w:rPr>
          <w:rFonts w:ascii="Times New Roman" w:hAnsi="Times New Roman"/>
        </w:rPr>
      </w:pPr>
      <w:r w:rsidRPr="00164B6C">
        <w:rPr>
          <w:rFonts w:ascii="Times New Roman" w:hAnsi="Times New Roman"/>
        </w:rPr>
        <w:t>при работе в специализированных учебных средах,</w:t>
      </w:r>
    </w:p>
    <w:p w:rsidR="00376BCF" w:rsidRPr="00164B6C" w:rsidRDefault="00376BCF" w:rsidP="00BD1C4E">
      <w:pPr>
        <w:pStyle w:val="a8"/>
        <w:numPr>
          <w:ilvl w:val="0"/>
          <w:numId w:val="192"/>
        </w:numPr>
        <w:tabs>
          <w:tab w:val="left" w:pos="284"/>
        </w:tabs>
        <w:autoSpaceDE w:val="0"/>
        <w:autoSpaceDN w:val="0"/>
        <w:adjustRightInd w:val="0"/>
        <w:ind w:left="0" w:firstLine="0"/>
        <w:jc w:val="both"/>
        <w:rPr>
          <w:rFonts w:ascii="Times New Roman" w:hAnsi="Times New Roman"/>
        </w:rPr>
      </w:pPr>
      <w:r w:rsidRPr="00164B6C">
        <w:rPr>
          <w:rFonts w:ascii="Times New Roman" w:hAnsi="Times New Roman"/>
        </w:rPr>
        <w:t>при работе над проектами и учебными исследованиями:</w:t>
      </w:r>
    </w:p>
    <w:p w:rsidR="00376BCF" w:rsidRPr="00164B6C" w:rsidRDefault="00376BCF" w:rsidP="00BD1C4E">
      <w:pPr>
        <w:pStyle w:val="a8"/>
        <w:numPr>
          <w:ilvl w:val="0"/>
          <w:numId w:val="192"/>
        </w:numPr>
        <w:tabs>
          <w:tab w:val="left" w:pos="284"/>
        </w:tabs>
        <w:autoSpaceDE w:val="0"/>
        <w:autoSpaceDN w:val="0"/>
        <w:adjustRightInd w:val="0"/>
        <w:ind w:left="0" w:firstLine="0"/>
        <w:jc w:val="both"/>
        <w:rPr>
          <w:rFonts w:ascii="Times New Roman" w:hAnsi="Times New Roman"/>
        </w:rPr>
      </w:pPr>
      <w:r w:rsidRPr="00164B6C">
        <w:rPr>
          <w:rFonts w:ascii="Times New Roman" w:hAnsi="Times New Roman"/>
        </w:rPr>
        <w:t>поиск информации,</w:t>
      </w:r>
    </w:p>
    <w:p w:rsidR="00376BCF" w:rsidRPr="00164B6C" w:rsidRDefault="00376BCF" w:rsidP="00BD1C4E">
      <w:pPr>
        <w:pStyle w:val="a8"/>
        <w:numPr>
          <w:ilvl w:val="0"/>
          <w:numId w:val="192"/>
        </w:numPr>
        <w:tabs>
          <w:tab w:val="left" w:pos="284"/>
        </w:tabs>
        <w:autoSpaceDE w:val="0"/>
        <w:autoSpaceDN w:val="0"/>
        <w:adjustRightInd w:val="0"/>
        <w:ind w:left="0" w:firstLine="0"/>
        <w:jc w:val="both"/>
        <w:rPr>
          <w:rFonts w:ascii="Times New Roman" w:hAnsi="Times New Roman"/>
        </w:rPr>
      </w:pPr>
      <w:r w:rsidRPr="00164B6C">
        <w:rPr>
          <w:rFonts w:ascii="Times New Roman" w:hAnsi="Times New Roman"/>
        </w:rPr>
        <w:t>исследования,</w:t>
      </w:r>
    </w:p>
    <w:p w:rsidR="00376BCF" w:rsidRPr="00164B6C" w:rsidRDefault="00376BCF" w:rsidP="00BD1C4E">
      <w:pPr>
        <w:pStyle w:val="a8"/>
        <w:numPr>
          <w:ilvl w:val="0"/>
          <w:numId w:val="192"/>
        </w:numPr>
        <w:tabs>
          <w:tab w:val="left" w:pos="284"/>
        </w:tabs>
        <w:autoSpaceDE w:val="0"/>
        <w:autoSpaceDN w:val="0"/>
        <w:adjustRightInd w:val="0"/>
        <w:ind w:left="0" w:firstLine="0"/>
        <w:jc w:val="both"/>
        <w:rPr>
          <w:rFonts w:ascii="Times New Roman" w:hAnsi="Times New Roman"/>
        </w:rPr>
      </w:pPr>
      <w:r w:rsidRPr="00164B6C">
        <w:rPr>
          <w:rFonts w:ascii="Times New Roman" w:hAnsi="Times New Roman"/>
        </w:rPr>
        <w:t>проектирование,</w:t>
      </w:r>
    </w:p>
    <w:p w:rsidR="00376BCF" w:rsidRPr="00164B6C" w:rsidRDefault="00376BCF" w:rsidP="00BD1C4E">
      <w:pPr>
        <w:pStyle w:val="a8"/>
        <w:numPr>
          <w:ilvl w:val="0"/>
          <w:numId w:val="192"/>
        </w:numPr>
        <w:tabs>
          <w:tab w:val="left" w:pos="284"/>
        </w:tabs>
        <w:autoSpaceDE w:val="0"/>
        <w:autoSpaceDN w:val="0"/>
        <w:adjustRightInd w:val="0"/>
        <w:ind w:left="0" w:firstLine="0"/>
        <w:jc w:val="both"/>
        <w:rPr>
          <w:rFonts w:ascii="Times New Roman" w:hAnsi="Times New Roman"/>
        </w:rPr>
      </w:pPr>
      <w:r w:rsidRPr="00164B6C">
        <w:rPr>
          <w:rFonts w:ascii="Times New Roman" w:hAnsi="Times New Roman"/>
        </w:rPr>
        <w:t>создание ИКТ-проектов,</w:t>
      </w:r>
    </w:p>
    <w:p w:rsidR="00376BCF" w:rsidRPr="00164B6C" w:rsidRDefault="00376BCF" w:rsidP="00BD1C4E">
      <w:pPr>
        <w:pStyle w:val="a8"/>
        <w:numPr>
          <w:ilvl w:val="0"/>
          <w:numId w:val="192"/>
        </w:numPr>
        <w:tabs>
          <w:tab w:val="left" w:pos="284"/>
        </w:tabs>
        <w:autoSpaceDE w:val="0"/>
        <w:autoSpaceDN w:val="0"/>
        <w:adjustRightInd w:val="0"/>
        <w:ind w:left="0" w:firstLine="0"/>
        <w:jc w:val="both"/>
        <w:rPr>
          <w:rFonts w:ascii="Times New Roman" w:hAnsi="Times New Roman"/>
        </w:rPr>
      </w:pPr>
      <w:r w:rsidRPr="00164B6C">
        <w:rPr>
          <w:rFonts w:ascii="Times New Roman" w:hAnsi="Times New Roman"/>
        </w:rPr>
        <w:t>оформление, презентации,</w:t>
      </w:r>
    </w:p>
    <w:p w:rsidR="00376BCF" w:rsidRPr="00164B6C" w:rsidRDefault="00376BCF" w:rsidP="00BD1C4E">
      <w:pPr>
        <w:pStyle w:val="a8"/>
        <w:numPr>
          <w:ilvl w:val="0"/>
          <w:numId w:val="192"/>
        </w:numPr>
        <w:tabs>
          <w:tab w:val="left" w:pos="284"/>
        </w:tabs>
        <w:autoSpaceDE w:val="0"/>
        <w:autoSpaceDN w:val="0"/>
        <w:adjustRightInd w:val="0"/>
        <w:ind w:left="0" w:firstLine="0"/>
        <w:jc w:val="both"/>
        <w:rPr>
          <w:rFonts w:ascii="Times New Roman" w:hAnsi="Times New Roman"/>
        </w:rPr>
      </w:pPr>
      <w:r w:rsidRPr="00164B6C">
        <w:rPr>
          <w:rFonts w:ascii="Times New Roman" w:hAnsi="Times New Roman"/>
        </w:rPr>
        <w:t>при включении в учебный процесс элементов дистанционного образования.</w:t>
      </w:r>
    </w:p>
    <w:p w:rsidR="00376BCF" w:rsidRPr="00164B6C" w:rsidRDefault="00376BCF" w:rsidP="00FF304B">
      <w:pPr>
        <w:tabs>
          <w:tab w:val="left" w:pos="284"/>
        </w:tabs>
        <w:autoSpaceDE w:val="0"/>
        <w:autoSpaceDN w:val="0"/>
        <w:adjustRightInd w:val="0"/>
        <w:spacing w:after="0" w:line="240" w:lineRule="auto"/>
        <w:jc w:val="both"/>
        <w:rPr>
          <w:rFonts w:ascii="Times New Roman" w:hAnsi="Times New Roman"/>
          <w:sz w:val="24"/>
          <w:szCs w:val="24"/>
          <w:lang w:eastAsia="ru-RU"/>
        </w:rPr>
      </w:pPr>
      <w:r w:rsidRPr="00164B6C">
        <w:rPr>
          <w:rFonts w:ascii="Times New Roman" w:hAnsi="Times New Roman"/>
          <w:sz w:val="24"/>
          <w:szCs w:val="24"/>
          <w:lang w:eastAsia="ru-RU"/>
        </w:rPr>
        <w:t>По отношению к процессу формирования ИКТ-компетентности уроки</w:t>
      </w:r>
      <w:r w:rsidR="00AF0C67" w:rsidRPr="00164B6C">
        <w:rPr>
          <w:rFonts w:ascii="Times New Roman" w:hAnsi="Times New Roman"/>
          <w:sz w:val="24"/>
          <w:szCs w:val="24"/>
          <w:lang w:eastAsia="ru-RU"/>
        </w:rPr>
        <w:t xml:space="preserve"> </w:t>
      </w:r>
      <w:r w:rsidRPr="00164B6C">
        <w:rPr>
          <w:rFonts w:ascii="Times New Roman" w:hAnsi="Times New Roman"/>
          <w:sz w:val="24"/>
          <w:szCs w:val="24"/>
          <w:lang w:eastAsia="ru-RU"/>
        </w:rPr>
        <w:t>информатики рассматриваются как средство стартового освоения средств ИКТ для</w:t>
      </w:r>
      <w:r w:rsidR="00AF0C67" w:rsidRPr="00164B6C">
        <w:rPr>
          <w:rFonts w:ascii="Times New Roman" w:hAnsi="Times New Roman"/>
          <w:sz w:val="24"/>
          <w:szCs w:val="24"/>
          <w:lang w:eastAsia="ru-RU"/>
        </w:rPr>
        <w:t xml:space="preserve"> </w:t>
      </w:r>
      <w:r w:rsidRPr="00164B6C">
        <w:rPr>
          <w:rFonts w:ascii="Times New Roman" w:hAnsi="Times New Roman"/>
          <w:sz w:val="24"/>
          <w:szCs w:val="24"/>
          <w:lang w:eastAsia="ru-RU"/>
        </w:rPr>
        <w:t>последующего применения их в учебном процессе. Кроме того, уроки информатики</w:t>
      </w:r>
      <w:r w:rsidR="00AF0C67" w:rsidRPr="00164B6C">
        <w:rPr>
          <w:rFonts w:ascii="Times New Roman" w:hAnsi="Times New Roman"/>
          <w:sz w:val="24"/>
          <w:szCs w:val="24"/>
          <w:lang w:eastAsia="ru-RU"/>
        </w:rPr>
        <w:t xml:space="preserve"> </w:t>
      </w:r>
      <w:r w:rsidRPr="00164B6C">
        <w:rPr>
          <w:rFonts w:ascii="Times New Roman" w:hAnsi="Times New Roman"/>
          <w:sz w:val="24"/>
          <w:szCs w:val="24"/>
          <w:lang w:eastAsia="ru-RU"/>
        </w:rPr>
        <w:t xml:space="preserve">призваны помочь </w:t>
      </w:r>
      <w:r w:rsidR="00AF0C67" w:rsidRPr="00164B6C">
        <w:rPr>
          <w:rFonts w:ascii="Times New Roman" w:hAnsi="Times New Roman"/>
          <w:sz w:val="24"/>
          <w:szCs w:val="24"/>
          <w:lang w:eastAsia="ru-RU"/>
        </w:rPr>
        <w:t xml:space="preserve">учащимся </w:t>
      </w:r>
      <w:r w:rsidRPr="00164B6C">
        <w:rPr>
          <w:rFonts w:ascii="Times New Roman" w:hAnsi="Times New Roman"/>
          <w:sz w:val="24"/>
          <w:szCs w:val="24"/>
          <w:lang w:eastAsia="ru-RU"/>
        </w:rPr>
        <w:t xml:space="preserve"> перевести стихийно складывавшиеся умения применения</w:t>
      </w:r>
      <w:r w:rsidR="00AF0C67" w:rsidRPr="00164B6C">
        <w:rPr>
          <w:rFonts w:ascii="Times New Roman" w:hAnsi="Times New Roman"/>
          <w:sz w:val="24"/>
          <w:szCs w:val="24"/>
          <w:lang w:eastAsia="ru-RU"/>
        </w:rPr>
        <w:t xml:space="preserve"> </w:t>
      </w:r>
      <w:r w:rsidRPr="00164B6C">
        <w:rPr>
          <w:rFonts w:ascii="Times New Roman" w:hAnsi="Times New Roman"/>
          <w:sz w:val="24"/>
          <w:szCs w:val="24"/>
          <w:lang w:eastAsia="ru-RU"/>
        </w:rPr>
        <w:t>средств ИКТ на более высокий уровень.</w:t>
      </w:r>
    </w:p>
    <w:p w:rsidR="00376BCF" w:rsidRPr="00164B6C" w:rsidRDefault="00376BCF" w:rsidP="00FF304B">
      <w:pPr>
        <w:tabs>
          <w:tab w:val="left" w:pos="284"/>
        </w:tabs>
        <w:autoSpaceDE w:val="0"/>
        <w:autoSpaceDN w:val="0"/>
        <w:adjustRightInd w:val="0"/>
        <w:spacing w:after="0" w:line="240" w:lineRule="auto"/>
        <w:jc w:val="both"/>
        <w:rPr>
          <w:rFonts w:ascii="Times New Roman" w:hAnsi="Times New Roman"/>
          <w:sz w:val="24"/>
          <w:szCs w:val="24"/>
          <w:lang w:eastAsia="ru-RU"/>
        </w:rPr>
      </w:pPr>
      <w:r w:rsidRPr="00164B6C">
        <w:rPr>
          <w:rFonts w:ascii="Times New Roman" w:hAnsi="Times New Roman"/>
          <w:sz w:val="24"/>
          <w:szCs w:val="24"/>
          <w:lang w:eastAsia="ru-RU"/>
        </w:rPr>
        <w:t>Большие возможности для формирования ИКТ-компетентности такие формы учебной</w:t>
      </w:r>
    </w:p>
    <w:p w:rsidR="00376BCF" w:rsidRPr="00164B6C" w:rsidRDefault="00376BCF" w:rsidP="00FF304B">
      <w:pPr>
        <w:tabs>
          <w:tab w:val="left" w:pos="284"/>
        </w:tabs>
        <w:autoSpaceDE w:val="0"/>
        <w:autoSpaceDN w:val="0"/>
        <w:adjustRightInd w:val="0"/>
        <w:spacing w:after="0" w:line="240" w:lineRule="auto"/>
        <w:jc w:val="both"/>
        <w:rPr>
          <w:rFonts w:ascii="Times New Roman" w:hAnsi="Times New Roman"/>
          <w:sz w:val="24"/>
          <w:szCs w:val="24"/>
          <w:lang w:eastAsia="ru-RU"/>
        </w:rPr>
      </w:pPr>
      <w:r w:rsidRPr="00164B6C">
        <w:rPr>
          <w:rFonts w:ascii="Times New Roman" w:hAnsi="Times New Roman"/>
          <w:sz w:val="24"/>
          <w:szCs w:val="24"/>
          <w:lang w:eastAsia="ru-RU"/>
        </w:rPr>
        <w:t>деятельности: проекты и учебные исследования. Они проводятся в основном вне уроков,</w:t>
      </w:r>
    </w:p>
    <w:p w:rsidR="00376BCF" w:rsidRPr="00164B6C" w:rsidRDefault="00376BCF" w:rsidP="00FF304B">
      <w:pPr>
        <w:tabs>
          <w:tab w:val="left" w:pos="284"/>
        </w:tabs>
        <w:autoSpaceDE w:val="0"/>
        <w:autoSpaceDN w:val="0"/>
        <w:adjustRightInd w:val="0"/>
        <w:spacing w:after="0" w:line="240" w:lineRule="auto"/>
        <w:jc w:val="both"/>
        <w:rPr>
          <w:rFonts w:ascii="Times New Roman" w:hAnsi="Times New Roman"/>
          <w:sz w:val="24"/>
          <w:szCs w:val="24"/>
          <w:lang w:eastAsia="ru-RU"/>
        </w:rPr>
      </w:pPr>
      <w:r w:rsidRPr="00164B6C">
        <w:rPr>
          <w:rFonts w:ascii="Times New Roman" w:hAnsi="Times New Roman"/>
          <w:sz w:val="24"/>
          <w:szCs w:val="24"/>
          <w:lang w:eastAsia="ru-RU"/>
        </w:rPr>
        <w:t>работа над ними может проходить после уроков на компьютерах ОУ или с применением</w:t>
      </w:r>
    </w:p>
    <w:p w:rsidR="00376BCF" w:rsidRPr="00164B6C" w:rsidRDefault="00376BCF" w:rsidP="00FF304B">
      <w:pPr>
        <w:tabs>
          <w:tab w:val="left" w:pos="284"/>
        </w:tabs>
        <w:autoSpaceDE w:val="0"/>
        <w:autoSpaceDN w:val="0"/>
        <w:adjustRightInd w:val="0"/>
        <w:spacing w:after="0" w:line="240" w:lineRule="auto"/>
        <w:jc w:val="both"/>
        <w:rPr>
          <w:rFonts w:ascii="Times New Roman" w:hAnsi="Times New Roman"/>
          <w:sz w:val="24"/>
          <w:szCs w:val="24"/>
          <w:lang w:eastAsia="ru-RU"/>
        </w:rPr>
      </w:pPr>
      <w:r w:rsidRPr="00164B6C">
        <w:rPr>
          <w:rFonts w:ascii="Times New Roman" w:hAnsi="Times New Roman"/>
          <w:sz w:val="24"/>
          <w:szCs w:val="24"/>
          <w:lang w:eastAsia="ru-RU"/>
        </w:rPr>
        <w:t>домашних компьютеров. Частный, но важный вид ИКТ-проектов – самостоятельная</w:t>
      </w:r>
    </w:p>
    <w:p w:rsidR="00376BCF" w:rsidRPr="00164B6C" w:rsidRDefault="00376BCF" w:rsidP="00FF304B">
      <w:pPr>
        <w:tabs>
          <w:tab w:val="left" w:pos="284"/>
        </w:tabs>
        <w:autoSpaceDE w:val="0"/>
        <w:autoSpaceDN w:val="0"/>
        <w:adjustRightInd w:val="0"/>
        <w:spacing w:after="0" w:line="240" w:lineRule="auto"/>
        <w:jc w:val="both"/>
        <w:rPr>
          <w:rFonts w:ascii="Times New Roman" w:hAnsi="Times New Roman"/>
          <w:sz w:val="24"/>
          <w:szCs w:val="24"/>
          <w:lang w:eastAsia="ru-RU"/>
        </w:rPr>
      </w:pPr>
      <w:r w:rsidRPr="00164B6C">
        <w:rPr>
          <w:rFonts w:ascii="Times New Roman" w:hAnsi="Times New Roman"/>
          <w:sz w:val="24"/>
          <w:szCs w:val="24"/>
          <w:lang w:eastAsia="ru-RU"/>
        </w:rPr>
        <w:t>разработка школьниками под руководством учителей ИКТ-продукции для</w:t>
      </w:r>
    </w:p>
    <w:p w:rsidR="00376BCF" w:rsidRPr="00164B6C" w:rsidRDefault="00376BCF" w:rsidP="00FF304B">
      <w:pPr>
        <w:tabs>
          <w:tab w:val="left" w:pos="284"/>
        </w:tabs>
        <w:autoSpaceDE w:val="0"/>
        <w:autoSpaceDN w:val="0"/>
        <w:adjustRightInd w:val="0"/>
        <w:spacing w:after="0" w:line="240" w:lineRule="auto"/>
        <w:jc w:val="both"/>
        <w:rPr>
          <w:rFonts w:ascii="Times New Roman" w:hAnsi="Times New Roman"/>
          <w:sz w:val="24"/>
          <w:szCs w:val="24"/>
          <w:lang w:eastAsia="ru-RU"/>
        </w:rPr>
      </w:pPr>
      <w:r w:rsidRPr="00164B6C">
        <w:rPr>
          <w:rFonts w:ascii="Times New Roman" w:hAnsi="Times New Roman"/>
          <w:sz w:val="24"/>
          <w:szCs w:val="24"/>
          <w:lang w:eastAsia="ru-RU"/>
        </w:rPr>
        <w:t>информатизации традиционных форм учебного процесса: тестов, электронных плакатов и</w:t>
      </w:r>
    </w:p>
    <w:p w:rsidR="00376BCF" w:rsidRPr="00164B6C" w:rsidRDefault="00376BCF" w:rsidP="00FF304B">
      <w:pPr>
        <w:tabs>
          <w:tab w:val="left" w:pos="284"/>
        </w:tabs>
        <w:autoSpaceDE w:val="0"/>
        <w:autoSpaceDN w:val="0"/>
        <w:adjustRightInd w:val="0"/>
        <w:spacing w:after="0" w:line="240" w:lineRule="auto"/>
        <w:jc w:val="both"/>
        <w:rPr>
          <w:rFonts w:ascii="Times New Roman" w:hAnsi="Times New Roman"/>
          <w:sz w:val="24"/>
          <w:szCs w:val="24"/>
          <w:lang w:eastAsia="ru-RU"/>
        </w:rPr>
      </w:pPr>
      <w:r w:rsidRPr="00164B6C">
        <w:rPr>
          <w:rFonts w:ascii="Times New Roman" w:hAnsi="Times New Roman"/>
          <w:sz w:val="24"/>
          <w:szCs w:val="24"/>
          <w:lang w:eastAsia="ru-RU"/>
        </w:rPr>
        <w:t>других электронных образовательных ресурсов.</w:t>
      </w:r>
    </w:p>
    <w:p w:rsidR="00B540EE" w:rsidRPr="00164B6C" w:rsidRDefault="00B46327"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О</w:t>
      </w:r>
      <w:r w:rsidR="00B540EE" w:rsidRPr="00164B6C">
        <w:rPr>
          <w:rFonts w:ascii="Times New Roman" w:hAnsi="Times New Roman"/>
        </w:rPr>
        <w:t>сновны</w:t>
      </w:r>
      <w:r w:rsidRPr="00164B6C">
        <w:rPr>
          <w:rFonts w:ascii="Times New Roman" w:hAnsi="Times New Roman"/>
        </w:rPr>
        <w:t>е</w:t>
      </w:r>
      <w:r w:rsidR="00B540EE" w:rsidRPr="00164B6C">
        <w:rPr>
          <w:rFonts w:ascii="Times New Roman" w:hAnsi="Times New Roman"/>
        </w:rPr>
        <w:t xml:space="preserve"> форм</w:t>
      </w:r>
      <w:r w:rsidRPr="00164B6C">
        <w:rPr>
          <w:rFonts w:ascii="Times New Roman" w:hAnsi="Times New Roman"/>
        </w:rPr>
        <w:t>ы</w:t>
      </w:r>
      <w:r w:rsidR="00B540EE" w:rsidRPr="00164B6C">
        <w:rPr>
          <w:rFonts w:ascii="Times New Roman" w:hAnsi="Times New Roman"/>
        </w:rPr>
        <w:t xml:space="preserve"> организации учебной деятельности по формированию ИКТ-компетенции обучающихся</w:t>
      </w:r>
      <w:r w:rsidR="000B698C" w:rsidRPr="00164B6C">
        <w:rPr>
          <w:rFonts w:ascii="Times New Roman" w:hAnsi="Times New Roman"/>
        </w:rPr>
        <w:t xml:space="preserve"> </w:t>
      </w:r>
      <w:r w:rsidRPr="00164B6C">
        <w:rPr>
          <w:rFonts w:ascii="Times New Roman" w:hAnsi="Times New Roman"/>
        </w:rPr>
        <w:t xml:space="preserve">могут </w:t>
      </w:r>
      <w:r w:rsidR="00B540EE" w:rsidRPr="00164B6C">
        <w:rPr>
          <w:rFonts w:ascii="Times New Roman" w:hAnsi="Times New Roman"/>
        </w:rPr>
        <w:t>включить:</w:t>
      </w:r>
    </w:p>
    <w:p w:rsidR="00B540EE" w:rsidRPr="00164B6C" w:rsidRDefault="00B540EE" w:rsidP="001C6868">
      <w:pPr>
        <w:pStyle w:val="a7"/>
        <w:widowControl w:val="0"/>
        <w:numPr>
          <w:ilvl w:val="0"/>
          <w:numId w:val="10"/>
        </w:numPr>
        <w:tabs>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уроки по информатике и другим предметам;</w:t>
      </w:r>
    </w:p>
    <w:p w:rsidR="00B540EE" w:rsidRPr="00164B6C" w:rsidRDefault="00B540EE" w:rsidP="001C6868">
      <w:pPr>
        <w:pStyle w:val="a7"/>
        <w:widowControl w:val="0"/>
        <w:numPr>
          <w:ilvl w:val="0"/>
          <w:numId w:val="10"/>
        </w:numPr>
        <w:tabs>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факультативы;</w:t>
      </w:r>
    </w:p>
    <w:p w:rsidR="00B540EE" w:rsidRPr="00164B6C" w:rsidRDefault="00B540EE" w:rsidP="001C6868">
      <w:pPr>
        <w:pStyle w:val="a7"/>
        <w:widowControl w:val="0"/>
        <w:numPr>
          <w:ilvl w:val="0"/>
          <w:numId w:val="10"/>
        </w:numPr>
        <w:tabs>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кружки;</w:t>
      </w:r>
    </w:p>
    <w:p w:rsidR="00B540EE" w:rsidRPr="00164B6C" w:rsidRDefault="00B540EE" w:rsidP="001C6868">
      <w:pPr>
        <w:pStyle w:val="a7"/>
        <w:widowControl w:val="0"/>
        <w:numPr>
          <w:ilvl w:val="0"/>
          <w:numId w:val="10"/>
        </w:numPr>
        <w:tabs>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интегративные межпредметные проекты;</w:t>
      </w:r>
    </w:p>
    <w:p w:rsidR="00B540EE" w:rsidRPr="00164B6C" w:rsidRDefault="00B540EE" w:rsidP="001C6868">
      <w:pPr>
        <w:pStyle w:val="a7"/>
        <w:widowControl w:val="0"/>
        <w:numPr>
          <w:ilvl w:val="0"/>
          <w:numId w:val="10"/>
        </w:numPr>
        <w:tabs>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внеурочные и внешкольные активности. </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 xml:space="preserve">Среди видов учебной деятельности, обеспечивающих формирование ИКТ-компетенции обучающихся, можно выделить в том числе такие, как: </w:t>
      </w:r>
    </w:p>
    <w:p w:rsidR="00B540EE" w:rsidRPr="00164B6C" w:rsidRDefault="00B540EE" w:rsidP="001C6868">
      <w:pPr>
        <w:pStyle w:val="a7"/>
        <w:widowControl w:val="0"/>
        <w:numPr>
          <w:ilvl w:val="0"/>
          <w:numId w:val="10"/>
        </w:numPr>
        <w:tabs>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выполняемые на уроках, дома и в рамках внеурочной деятельности задания, предполагающие использование электронных образовательных ресурсов; </w:t>
      </w:r>
    </w:p>
    <w:p w:rsidR="00B540EE" w:rsidRPr="00164B6C" w:rsidRDefault="00B540EE" w:rsidP="001C6868">
      <w:pPr>
        <w:pStyle w:val="a7"/>
        <w:widowControl w:val="0"/>
        <w:numPr>
          <w:ilvl w:val="0"/>
          <w:numId w:val="10"/>
        </w:numPr>
        <w:tabs>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создание и редактирование текстов; </w:t>
      </w:r>
    </w:p>
    <w:p w:rsidR="00B540EE" w:rsidRPr="00164B6C" w:rsidRDefault="00B540EE" w:rsidP="001C6868">
      <w:pPr>
        <w:pStyle w:val="a7"/>
        <w:widowControl w:val="0"/>
        <w:numPr>
          <w:ilvl w:val="0"/>
          <w:numId w:val="10"/>
        </w:numPr>
        <w:tabs>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создание и редактирование электронных таблиц; </w:t>
      </w:r>
    </w:p>
    <w:p w:rsidR="00B540EE" w:rsidRPr="00164B6C" w:rsidRDefault="00B540EE" w:rsidP="001C6868">
      <w:pPr>
        <w:pStyle w:val="a7"/>
        <w:widowControl w:val="0"/>
        <w:numPr>
          <w:ilvl w:val="0"/>
          <w:numId w:val="10"/>
        </w:numPr>
        <w:tabs>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использование средств для построения диаграмм, графиков, блок-схем, других графических объектов; </w:t>
      </w:r>
    </w:p>
    <w:p w:rsidR="00B540EE" w:rsidRPr="00164B6C" w:rsidRDefault="00B540EE" w:rsidP="001C6868">
      <w:pPr>
        <w:pStyle w:val="a7"/>
        <w:widowControl w:val="0"/>
        <w:numPr>
          <w:ilvl w:val="0"/>
          <w:numId w:val="10"/>
        </w:numPr>
        <w:tabs>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создание и редактирование презентаций; </w:t>
      </w:r>
    </w:p>
    <w:p w:rsidR="00B540EE" w:rsidRPr="00164B6C" w:rsidRDefault="00B540EE" w:rsidP="001C6868">
      <w:pPr>
        <w:pStyle w:val="a7"/>
        <w:widowControl w:val="0"/>
        <w:numPr>
          <w:ilvl w:val="0"/>
          <w:numId w:val="10"/>
        </w:numPr>
        <w:tabs>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создание и редактирование графики и фото; </w:t>
      </w:r>
    </w:p>
    <w:p w:rsidR="00B540EE" w:rsidRPr="00164B6C" w:rsidRDefault="00B540EE" w:rsidP="001C6868">
      <w:pPr>
        <w:pStyle w:val="a7"/>
        <w:widowControl w:val="0"/>
        <w:numPr>
          <w:ilvl w:val="0"/>
          <w:numId w:val="10"/>
        </w:numPr>
        <w:tabs>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создание и редактирование видео; </w:t>
      </w:r>
    </w:p>
    <w:p w:rsidR="00B540EE" w:rsidRPr="00164B6C" w:rsidRDefault="00B540EE" w:rsidP="001C6868">
      <w:pPr>
        <w:pStyle w:val="a7"/>
        <w:widowControl w:val="0"/>
        <w:numPr>
          <w:ilvl w:val="0"/>
          <w:numId w:val="10"/>
        </w:numPr>
        <w:tabs>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создание музыкальных и звуковых объектов; </w:t>
      </w:r>
    </w:p>
    <w:p w:rsidR="00B540EE" w:rsidRPr="00164B6C" w:rsidRDefault="00B540EE" w:rsidP="001C6868">
      <w:pPr>
        <w:pStyle w:val="a7"/>
        <w:widowControl w:val="0"/>
        <w:numPr>
          <w:ilvl w:val="0"/>
          <w:numId w:val="10"/>
        </w:numPr>
        <w:tabs>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поиск и анализ информации в Интернете; </w:t>
      </w:r>
    </w:p>
    <w:p w:rsidR="00B540EE" w:rsidRPr="00164B6C" w:rsidRDefault="00B540EE" w:rsidP="001C6868">
      <w:pPr>
        <w:pStyle w:val="a7"/>
        <w:widowControl w:val="0"/>
        <w:numPr>
          <w:ilvl w:val="0"/>
          <w:numId w:val="10"/>
        </w:numPr>
        <w:tabs>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моделирование, проектирование и управление; </w:t>
      </w:r>
    </w:p>
    <w:p w:rsidR="00B540EE" w:rsidRPr="00164B6C" w:rsidRDefault="00B540EE" w:rsidP="001C6868">
      <w:pPr>
        <w:pStyle w:val="a7"/>
        <w:widowControl w:val="0"/>
        <w:numPr>
          <w:ilvl w:val="0"/>
          <w:numId w:val="10"/>
        </w:numPr>
        <w:tabs>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математическая обработка и визуализация данных; </w:t>
      </w:r>
    </w:p>
    <w:p w:rsidR="00B540EE" w:rsidRPr="00164B6C" w:rsidRDefault="00B540EE" w:rsidP="001C6868">
      <w:pPr>
        <w:pStyle w:val="a7"/>
        <w:widowControl w:val="0"/>
        <w:numPr>
          <w:ilvl w:val="0"/>
          <w:numId w:val="10"/>
        </w:numPr>
        <w:tabs>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создание</w:t>
      </w:r>
      <w:r w:rsidR="00B46327" w:rsidRPr="00164B6C">
        <w:rPr>
          <w:rFonts w:ascii="Times New Roman" w:hAnsi="Times New Roman"/>
        </w:rPr>
        <w:t xml:space="preserve"> веб</w:t>
      </w:r>
      <w:r w:rsidRPr="00164B6C">
        <w:rPr>
          <w:rFonts w:ascii="Times New Roman" w:hAnsi="Times New Roman"/>
        </w:rPr>
        <w:t xml:space="preserve">-страниц и сайтов; </w:t>
      </w:r>
    </w:p>
    <w:p w:rsidR="00B540EE" w:rsidRPr="00164B6C" w:rsidRDefault="00B540EE" w:rsidP="001C6868">
      <w:pPr>
        <w:pStyle w:val="a7"/>
        <w:widowControl w:val="0"/>
        <w:numPr>
          <w:ilvl w:val="0"/>
          <w:numId w:val="10"/>
        </w:numPr>
        <w:tabs>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сетевая коммуникация между учениками и (или) учителем.</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 xml:space="preserve">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 </w:t>
      </w:r>
    </w:p>
    <w:p w:rsidR="002146EE" w:rsidRPr="00164B6C" w:rsidRDefault="002146EE" w:rsidP="00FF304B">
      <w:pPr>
        <w:pStyle w:val="a7"/>
        <w:widowControl w:val="0"/>
        <w:tabs>
          <w:tab w:val="left" w:pos="284"/>
          <w:tab w:val="left" w:pos="567"/>
        </w:tabs>
        <w:spacing w:before="0" w:beforeAutospacing="0" w:after="0" w:afterAutospacing="0"/>
        <w:jc w:val="center"/>
        <w:rPr>
          <w:rFonts w:ascii="Times New Roman" w:hAnsi="Times New Roman"/>
          <w:b/>
        </w:rPr>
      </w:pPr>
    </w:p>
    <w:p w:rsidR="00B540EE" w:rsidRPr="00164B6C" w:rsidRDefault="00667803" w:rsidP="001A2C27">
      <w:pPr>
        <w:pStyle w:val="a7"/>
        <w:widowControl w:val="0"/>
        <w:tabs>
          <w:tab w:val="left" w:pos="284"/>
          <w:tab w:val="left" w:pos="567"/>
        </w:tabs>
        <w:spacing w:before="0" w:beforeAutospacing="0" w:after="0" w:afterAutospacing="0"/>
        <w:rPr>
          <w:rFonts w:ascii="Times New Roman" w:hAnsi="Times New Roman"/>
          <w:b/>
        </w:rPr>
      </w:pPr>
      <w:r w:rsidRPr="00164B6C">
        <w:rPr>
          <w:rFonts w:ascii="Times New Roman" w:hAnsi="Times New Roman"/>
          <w:b/>
        </w:rPr>
        <w:t>2.1.</w:t>
      </w:r>
      <w:r w:rsidR="00AF0C67" w:rsidRPr="00164B6C">
        <w:rPr>
          <w:rFonts w:ascii="Times New Roman" w:hAnsi="Times New Roman"/>
          <w:b/>
        </w:rPr>
        <w:t>6</w:t>
      </w:r>
      <w:r w:rsidRPr="00164B6C">
        <w:rPr>
          <w:rFonts w:ascii="Times New Roman" w:hAnsi="Times New Roman"/>
          <w:b/>
        </w:rPr>
        <w:t xml:space="preserve">. </w:t>
      </w:r>
      <w:r w:rsidR="00B540EE" w:rsidRPr="00164B6C">
        <w:rPr>
          <w:rFonts w:ascii="Times New Roman" w:hAnsi="Times New Roman"/>
          <w:b/>
        </w:rPr>
        <w:t>Перечень и описание основных элементов ИКТ-компетенции и инструментов их использования</w:t>
      </w:r>
      <w:r w:rsidR="005C2979" w:rsidRPr="00164B6C">
        <w:rPr>
          <w:rFonts w:ascii="Times New Roman" w:hAnsi="Times New Roman"/>
          <w:b/>
        </w:rPr>
        <w:t>. Планируемые результаты формирования и развития компетентности обучающихся в области использования информационно-коммуникационных технологий</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b/>
          <w:bCs/>
          <w:iCs/>
        </w:rPr>
        <w:t>Обращение с устройствами ИКТ.</w:t>
      </w:r>
      <w:r w:rsidR="000B698C" w:rsidRPr="00164B6C">
        <w:rPr>
          <w:rFonts w:ascii="Times New Roman" w:hAnsi="Times New Roman"/>
          <w:b/>
          <w:bCs/>
          <w:iCs/>
        </w:rPr>
        <w:t xml:space="preserve"> </w:t>
      </w:r>
      <w:r w:rsidRPr="00164B6C">
        <w:rPr>
          <w:rFonts w:ascii="Times New Roman" w:hAnsi="Times New Roman"/>
        </w:rPr>
        <w:t>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b/>
          <w:bCs/>
          <w:iCs/>
        </w:rPr>
        <w:t>Фиксация и обработка изображений и звуков.</w:t>
      </w:r>
      <w:r w:rsidR="00C8496F" w:rsidRPr="00164B6C">
        <w:rPr>
          <w:rFonts w:ascii="Times New Roman" w:hAnsi="Times New Roman"/>
          <w:b/>
          <w:bCs/>
          <w:iCs/>
        </w:rPr>
        <w:t xml:space="preserve"> </w:t>
      </w:r>
      <w:r w:rsidRPr="00164B6C">
        <w:rPr>
          <w:rFonts w:ascii="Times New Roman" w:hAnsi="Times New Roman"/>
        </w:rPr>
        <w:t>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b/>
          <w:bCs/>
          <w:iCs/>
        </w:rPr>
        <w:t>Поиск и организация хранения информации.</w:t>
      </w:r>
      <w:r w:rsidR="00C8496F" w:rsidRPr="00164B6C">
        <w:rPr>
          <w:rFonts w:ascii="Times New Roman" w:hAnsi="Times New Roman"/>
          <w:b/>
          <w:bCs/>
          <w:iCs/>
        </w:rPr>
        <w:t xml:space="preserve"> </w:t>
      </w:r>
      <w:r w:rsidRPr="00164B6C">
        <w:rPr>
          <w:rFonts w:ascii="Times New Roman" w:hAnsi="Times New Roman"/>
        </w:rPr>
        <w:t xml:space="preserve">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w:t>
      </w:r>
      <w:r w:rsidR="00B46327" w:rsidRPr="00164B6C">
        <w:rPr>
          <w:rFonts w:ascii="Times New Roman" w:hAnsi="Times New Roman"/>
        </w:rPr>
        <w:t xml:space="preserve">сети </w:t>
      </w:r>
      <w:r w:rsidRPr="00164B6C">
        <w:rPr>
          <w:rFonts w:ascii="Times New Roman" w:hAnsi="Times New Roman"/>
        </w:rPr>
        <w:t xml:space="preserve">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w:t>
      </w:r>
      <w:r w:rsidR="00B46327" w:rsidRPr="00164B6C">
        <w:rPr>
          <w:rFonts w:ascii="Times New Roman" w:hAnsi="Times New Roman"/>
        </w:rPr>
        <w:t xml:space="preserve">сети </w:t>
      </w:r>
      <w:r w:rsidRPr="00164B6C">
        <w:rPr>
          <w:rFonts w:ascii="Times New Roman" w:hAnsi="Times New Roman"/>
        </w:rPr>
        <w:t>Интернет.</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b/>
          <w:bCs/>
          <w:iCs/>
        </w:rPr>
        <w:t>Создание письменных сообщений.</w:t>
      </w:r>
      <w:r w:rsidR="00C8496F" w:rsidRPr="00164B6C">
        <w:rPr>
          <w:rFonts w:ascii="Times New Roman" w:hAnsi="Times New Roman"/>
          <w:b/>
          <w:bCs/>
          <w:iCs/>
        </w:rPr>
        <w:t xml:space="preserve"> </w:t>
      </w:r>
      <w:r w:rsidRPr="00164B6C">
        <w:rPr>
          <w:rFonts w:ascii="Times New Roman" w:hAnsi="Times New Roman"/>
        </w:rPr>
        <w:t>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b/>
          <w:bCs/>
          <w:iCs/>
        </w:rPr>
        <w:t>Создание графических объектов.</w:t>
      </w:r>
      <w:r w:rsidR="00C8496F" w:rsidRPr="00164B6C">
        <w:rPr>
          <w:rFonts w:ascii="Times New Roman" w:hAnsi="Times New Roman"/>
          <w:b/>
          <w:bCs/>
          <w:iCs/>
        </w:rPr>
        <w:t xml:space="preserve"> </w:t>
      </w:r>
      <w:r w:rsidRPr="00164B6C">
        <w:rPr>
          <w:rFonts w:ascii="Times New Roman" w:hAnsi="Times New Roman"/>
        </w:rPr>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b/>
          <w:bCs/>
          <w:iCs/>
        </w:rPr>
        <w:t>Создание музыкальных и звуковых объектов.</w:t>
      </w:r>
      <w:r w:rsidR="00C8496F" w:rsidRPr="00164B6C">
        <w:rPr>
          <w:rFonts w:ascii="Times New Roman" w:hAnsi="Times New Roman"/>
          <w:b/>
          <w:bCs/>
          <w:iCs/>
        </w:rPr>
        <w:t xml:space="preserve"> </w:t>
      </w:r>
      <w:r w:rsidRPr="00164B6C">
        <w:rPr>
          <w:rFonts w:ascii="Times New Roman" w:hAnsi="Times New Roman"/>
        </w:rP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b/>
          <w:bCs/>
          <w:iCs/>
        </w:rPr>
        <w:t>Восприятие, использование и создание гипертекстовых и мультимедийных информационных объектов.</w:t>
      </w:r>
      <w:r w:rsidR="00C8496F" w:rsidRPr="00164B6C">
        <w:rPr>
          <w:rFonts w:ascii="Times New Roman" w:hAnsi="Times New Roman"/>
          <w:b/>
          <w:bCs/>
          <w:iCs/>
        </w:rPr>
        <w:t xml:space="preserve"> </w:t>
      </w:r>
      <w:r w:rsidRPr="00164B6C">
        <w:rPr>
          <w:rFonts w:ascii="Times New Roman" w:hAnsi="Times New Roman"/>
        </w:rPr>
        <w:t>«Чтение»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b/>
          <w:bCs/>
          <w:iCs/>
        </w:rPr>
        <w:t>Анализ информации, математическая обработка данных в исследовании.</w:t>
      </w:r>
      <w:r w:rsidR="00C8496F" w:rsidRPr="00164B6C">
        <w:rPr>
          <w:rFonts w:ascii="Times New Roman" w:hAnsi="Times New Roman"/>
          <w:b/>
          <w:bCs/>
          <w:iCs/>
        </w:rPr>
        <w:t xml:space="preserve"> </w:t>
      </w:r>
      <w:r w:rsidRPr="00164B6C">
        <w:rPr>
          <w:rFonts w:ascii="Times New Roman" w:hAnsi="Times New Roman"/>
        </w:rPr>
        <w:t>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b/>
          <w:bCs/>
          <w:iCs/>
        </w:rPr>
        <w:t>Моделирование, проектирование и управление.</w:t>
      </w:r>
      <w:r w:rsidR="00C8496F" w:rsidRPr="00164B6C">
        <w:rPr>
          <w:rFonts w:ascii="Times New Roman" w:hAnsi="Times New Roman"/>
          <w:b/>
          <w:bCs/>
          <w:iCs/>
        </w:rPr>
        <w:t xml:space="preserve"> </w:t>
      </w:r>
      <w:r w:rsidRPr="00164B6C">
        <w:rPr>
          <w:rFonts w:ascii="Times New Roman" w:hAnsi="Times New Roman"/>
        </w:rPr>
        <w:t>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b/>
          <w:bCs/>
          <w:iCs/>
        </w:rPr>
        <w:t>Коммуникация и социальное взаимодействие.</w:t>
      </w:r>
      <w:r w:rsidR="00C8496F" w:rsidRPr="00164B6C">
        <w:rPr>
          <w:rFonts w:ascii="Times New Roman" w:hAnsi="Times New Roman"/>
          <w:b/>
          <w:bCs/>
          <w:iCs/>
        </w:rPr>
        <w:t xml:space="preserve"> </w:t>
      </w:r>
      <w:r w:rsidRPr="00164B6C">
        <w:rPr>
          <w:rFonts w:ascii="Times New Roman" w:hAnsi="Times New Roman"/>
        </w:rPr>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b/>
          <w:bCs/>
          <w:iCs/>
        </w:rPr>
        <w:t>Информационная безопасность.</w:t>
      </w:r>
      <w:r w:rsidR="00C8496F" w:rsidRPr="00164B6C">
        <w:rPr>
          <w:rFonts w:ascii="Times New Roman" w:hAnsi="Times New Roman"/>
          <w:b/>
          <w:bCs/>
          <w:iCs/>
        </w:rPr>
        <w:t xml:space="preserve"> </w:t>
      </w:r>
      <w:r w:rsidRPr="00164B6C">
        <w:rPr>
          <w:rFonts w:ascii="Times New Roman" w:hAnsi="Times New Roman"/>
        </w:rP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B540EE" w:rsidRPr="00164B6C" w:rsidRDefault="005C2979" w:rsidP="00FF304B">
      <w:pPr>
        <w:pStyle w:val="2"/>
        <w:tabs>
          <w:tab w:val="left" w:pos="284"/>
          <w:tab w:val="left" w:pos="567"/>
        </w:tabs>
        <w:spacing w:line="240" w:lineRule="auto"/>
        <w:ind w:firstLine="0"/>
        <w:rPr>
          <w:sz w:val="24"/>
          <w:szCs w:val="24"/>
        </w:rPr>
      </w:pPr>
      <w:bookmarkStart w:id="105" w:name="_Toc405145662"/>
      <w:bookmarkStart w:id="106" w:name="_Toc406059005"/>
      <w:bookmarkStart w:id="107" w:name="_Toc409682184"/>
      <w:bookmarkStart w:id="108" w:name="_Toc409691658"/>
      <w:bookmarkStart w:id="109" w:name="_Toc410653982"/>
      <w:bookmarkStart w:id="110" w:name="_Toc410702986"/>
      <w:bookmarkStart w:id="111" w:name="_Toc284662742"/>
      <w:bookmarkStart w:id="112" w:name="_Toc284663368"/>
      <w:bookmarkStart w:id="113" w:name="_Toc414553168"/>
      <w:r w:rsidRPr="00164B6C">
        <w:rPr>
          <w:rFonts w:eastAsia="Times New Roman"/>
          <w:b w:val="0"/>
          <w:bCs w:val="0"/>
          <w:sz w:val="24"/>
          <w:szCs w:val="24"/>
        </w:rPr>
        <w:tab/>
      </w:r>
      <w:r w:rsidRPr="00164B6C">
        <w:rPr>
          <w:rFonts w:eastAsia="Times New Roman"/>
          <w:b w:val="0"/>
          <w:bCs w:val="0"/>
          <w:sz w:val="24"/>
          <w:szCs w:val="24"/>
        </w:rPr>
        <w:tab/>
      </w:r>
      <w:r w:rsidR="00B540EE" w:rsidRPr="00164B6C">
        <w:rPr>
          <w:b w:val="0"/>
          <w:sz w:val="24"/>
          <w:szCs w:val="24"/>
        </w:rPr>
        <w:t xml:space="preserve">В рамках направления </w:t>
      </w:r>
      <w:r w:rsidR="00B46327" w:rsidRPr="00164B6C">
        <w:rPr>
          <w:b w:val="0"/>
          <w:sz w:val="24"/>
          <w:szCs w:val="24"/>
        </w:rPr>
        <w:t>«О</w:t>
      </w:r>
      <w:r w:rsidR="00B540EE" w:rsidRPr="00164B6C">
        <w:rPr>
          <w:b w:val="0"/>
          <w:sz w:val="24"/>
          <w:szCs w:val="24"/>
        </w:rPr>
        <w:t>бращение с устройствами ИКТ</w:t>
      </w:r>
      <w:r w:rsidR="00B46327" w:rsidRPr="00164B6C">
        <w:rPr>
          <w:b w:val="0"/>
          <w:sz w:val="24"/>
          <w:szCs w:val="24"/>
        </w:rPr>
        <w:t>»</w:t>
      </w:r>
      <w:r w:rsidR="00B540EE" w:rsidRPr="00164B6C">
        <w:rPr>
          <w:b w:val="0"/>
          <w:sz w:val="24"/>
          <w:szCs w:val="24"/>
        </w:rPr>
        <w:t xml:space="preserve">  учащийся сможет:</w:t>
      </w:r>
      <w:bookmarkEnd w:id="105"/>
      <w:bookmarkEnd w:id="106"/>
      <w:bookmarkEnd w:id="107"/>
      <w:bookmarkEnd w:id="108"/>
      <w:bookmarkEnd w:id="109"/>
      <w:bookmarkEnd w:id="110"/>
      <w:bookmarkEnd w:id="111"/>
      <w:bookmarkEnd w:id="112"/>
      <w:bookmarkEnd w:id="113"/>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осуществлять информационное подключение к локальной сети и глобальной сети Интернет;</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получать информацию о характеристиках компьютера;</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входить в информационную среду образовательной организации, в том числе через </w:t>
      </w:r>
      <w:r w:rsidR="00B46327" w:rsidRPr="00164B6C">
        <w:rPr>
          <w:rFonts w:ascii="Times New Roman" w:hAnsi="Times New Roman"/>
        </w:rPr>
        <w:t xml:space="preserve">сеть </w:t>
      </w:r>
      <w:r w:rsidRPr="00164B6C">
        <w:rPr>
          <w:rFonts w:ascii="Times New Roman" w:hAnsi="Times New Roman"/>
        </w:rPr>
        <w:t>Интернет, размещать в информационной среде различные информационные объекты;</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соблюдать требования техники безопасности, гигиены, эргономики и ресурсосбережения при работе с устройствами ИКТ.</w:t>
      </w:r>
    </w:p>
    <w:p w:rsidR="00B540EE" w:rsidRPr="00164B6C" w:rsidRDefault="00731D9E" w:rsidP="00FF304B">
      <w:pPr>
        <w:pStyle w:val="2"/>
        <w:tabs>
          <w:tab w:val="left" w:pos="284"/>
          <w:tab w:val="left" w:pos="567"/>
        </w:tabs>
        <w:spacing w:line="240" w:lineRule="auto"/>
        <w:ind w:firstLine="0"/>
        <w:rPr>
          <w:sz w:val="24"/>
          <w:szCs w:val="24"/>
        </w:rPr>
      </w:pPr>
      <w:bookmarkStart w:id="114" w:name="_Toc405145663"/>
      <w:bookmarkStart w:id="115" w:name="_Toc406059006"/>
      <w:bookmarkStart w:id="116" w:name="_Toc409682185"/>
      <w:bookmarkStart w:id="117" w:name="_Toc409691659"/>
      <w:bookmarkStart w:id="118" w:name="_Toc410653983"/>
      <w:bookmarkStart w:id="119" w:name="_Toc410702987"/>
      <w:r w:rsidRPr="00164B6C">
        <w:rPr>
          <w:b w:val="0"/>
          <w:sz w:val="24"/>
          <w:szCs w:val="24"/>
        </w:rPr>
        <w:tab/>
      </w:r>
      <w:bookmarkStart w:id="120" w:name="_Toc284662743"/>
      <w:bookmarkStart w:id="121" w:name="_Toc284663369"/>
      <w:bookmarkStart w:id="122" w:name="_Toc414553169"/>
      <w:r w:rsidR="00B540EE" w:rsidRPr="00164B6C">
        <w:rPr>
          <w:b w:val="0"/>
          <w:sz w:val="24"/>
          <w:szCs w:val="24"/>
        </w:rPr>
        <w:t xml:space="preserve">В рамках направления «Фиксация и обработка изображений и звуков» </w:t>
      </w:r>
      <w:r w:rsidR="00AF0C67" w:rsidRPr="00164B6C">
        <w:rPr>
          <w:b w:val="0"/>
          <w:sz w:val="24"/>
          <w:szCs w:val="24"/>
        </w:rPr>
        <w:t>уча</w:t>
      </w:r>
      <w:r w:rsidR="00B540EE" w:rsidRPr="00164B6C">
        <w:rPr>
          <w:b w:val="0"/>
          <w:sz w:val="24"/>
          <w:szCs w:val="24"/>
        </w:rPr>
        <w:t>щийся сможет:</w:t>
      </w:r>
      <w:bookmarkEnd w:id="114"/>
      <w:bookmarkEnd w:id="115"/>
      <w:bookmarkEnd w:id="116"/>
      <w:bookmarkEnd w:id="117"/>
      <w:bookmarkEnd w:id="118"/>
      <w:bookmarkEnd w:id="119"/>
      <w:bookmarkEnd w:id="120"/>
      <w:bookmarkEnd w:id="121"/>
      <w:bookmarkEnd w:id="122"/>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создавать презентации на основе цифровых фотографий;</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проводить обработку цифровых фотографий с использованием возможностей специальных компьютерных инструментов;</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проводить обработку цифровых звукозаписей с использованием возможностей специальных компьютерных инструментов;</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осуществлять видеосъемку и проводить монтаж отснятого материала с использованием возможностей специальных компьютерных инструментов.</w:t>
      </w:r>
    </w:p>
    <w:p w:rsidR="00B540EE" w:rsidRPr="00164B6C" w:rsidRDefault="00731D9E" w:rsidP="00FF304B">
      <w:pPr>
        <w:pStyle w:val="2"/>
        <w:tabs>
          <w:tab w:val="left" w:pos="284"/>
          <w:tab w:val="left" w:pos="567"/>
        </w:tabs>
        <w:spacing w:line="240" w:lineRule="auto"/>
        <w:ind w:firstLine="0"/>
        <w:rPr>
          <w:sz w:val="24"/>
          <w:szCs w:val="24"/>
        </w:rPr>
      </w:pPr>
      <w:bookmarkStart w:id="123" w:name="_Toc405145664"/>
      <w:bookmarkStart w:id="124" w:name="_Toc406059007"/>
      <w:bookmarkStart w:id="125" w:name="_Toc409682186"/>
      <w:bookmarkStart w:id="126" w:name="_Toc409691660"/>
      <w:bookmarkStart w:id="127" w:name="_Toc410653984"/>
      <w:bookmarkStart w:id="128" w:name="_Toc410702988"/>
      <w:r w:rsidRPr="00164B6C">
        <w:rPr>
          <w:b w:val="0"/>
          <w:sz w:val="24"/>
          <w:szCs w:val="24"/>
        </w:rPr>
        <w:tab/>
      </w:r>
      <w:bookmarkStart w:id="129" w:name="_Toc284662744"/>
      <w:bookmarkStart w:id="130" w:name="_Toc284663370"/>
      <w:bookmarkStart w:id="131" w:name="_Toc414553170"/>
      <w:r w:rsidR="00B540EE" w:rsidRPr="00164B6C">
        <w:rPr>
          <w:b w:val="0"/>
          <w:sz w:val="24"/>
          <w:szCs w:val="24"/>
        </w:rPr>
        <w:t xml:space="preserve">В рамках направления «Поиск и организация хранения информации» </w:t>
      </w:r>
      <w:r w:rsidR="005C2979" w:rsidRPr="00164B6C">
        <w:rPr>
          <w:b w:val="0"/>
          <w:sz w:val="24"/>
          <w:szCs w:val="24"/>
        </w:rPr>
        <w:t>учашийся</w:t>
      </w:r>
      <w:r w:rsidR="00B540EE" w:rsidRPr="00164B6C">
        <w:rPr>
          <w:b w:val="0"/>
          <w:sz w:val="24"/>
          <w:szCs w:val="24"/>
        </w:rPr>
        <w:t xml:space="preserve"> сможет:</w:t>
      </w:r>
      <w:bookmarkEnd w:id="123"/>
      <w:bookmarkEnd w:id="124"/>
      <w:bookmarkEnd w:id="125"/>
      <w:bookmarkEnd w:id="126"/>
      <w:bookmarkEnd w:id="127"/>
      <w:bookmarkEnd w:id="128"/>
      <w:bookmarkEnd w:id="129"/>
      <w:bookmarkEnd w:id="130"/>
      <w:bookmarkEnd w:id="131"/>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использовать различные приемы поиска информации в </w:t>
      </w:r>
      <w:r w:rsidR="00B46327" w:rsidRPr="00164B6C">
        <w:rPr>
          <w:rFonts w:ascii="Times New Roman" w:hAnsi="Times New Roman"/>
        </w:rPr>
        <w:t xml:space="preserve">сети </w:t>
      </w:r>
      <w:r w:rsidRPr="00164B6C">
        <w:rPr>
          <w:rFonts w:ascii="Times New Roman" w:hAnsi="Times New Roman"/>
        </w:rPr>
        <w:t>Интернет (поисковые системы, справочные разделы, предметные рубрики);</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строить запросы для поиска информации с использованием логических операций и анализировать результаты поиска;</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использовать различные библиотечные, в том числе электронные, каталоги для поиска необходимых книг;</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искать информацию в различных базах данных, создавать и заполнять базы данных, в частности, использовать различные определители;</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сохранять для индивидуального использования найденные в сети Интернет информационные объекты и ссылки на них.</w:t>
      </w:r>
    </w:p>
    <w:p w:rsidR="00B540EE" w:rsidRPr="00164B6C" w:rsidRDefault="00731D9E" w:rsidP="00FF304B">
      <w:pPr>
        <w:pStyle w:val="2"/>
        <w:tabs>
          <w:tab w:val="left" w:pos="284"/>
          <w:tab w:val="left" w:pos="567"/>
        </w:tabs>
        <w:spacing w:line="240" w:lineRule="auto"/>
        <w:ind w:firstLine="0"/>
        <w:rPr>
          <w:sz w:val="24"/>
          <w:szCs w:val="24"/>
        </w:rPr>
      </w:pPr>
      <w:bookmarkStart w:id="132" w:name="_Toc405145665"/>
      <w:bookmarkStart w:id="133" w:name="_Toc406059008"/>
      <w:bookmarkStart w:id="134" w:name="_Toc409682187"/>
      <w:bookmarkStart w:id="135" w:name="_Toc409691661"/>
      <w:bookmarkStart w:id="136" w:name="_Toc410653985"/>
      <w:bookmarkStart w:id="137" w:name="_Toc410702989"/>
      <w:r w:rsidRPr="00164B6C">
        <w:rPr>
          <w:b w:val="0"/>
          <w:sz w:val="24"/>
          <w:szCs w:val="24"/>
        </w:rPr>
        <w:tab/>
      </w:r>
      <w:bookmarkStart w:id="138" w:name="_Toc284662745"/>
      <w:bookmarkStart w:id="139" w:name="_Toc284663371"/>
      <w:bookmarkStart w:id="140" w:name="_Toc414553171"/>
      <w:r w:rsidR="00B540EE" w:rsidRPr="00164B6C">
        <w:rPr>
          <w:b w:val="0"/>
          <w:sz w:val="24"/>
          <w:szCs w:val="24"/>
        </w:rPr>
        <w:t xml:space="preserve">В рамках направления «Создание письменных сообщений» </w:t>
      </w:r>
      <w:r w:rsidR="005C2979" w:rsidRPr="00164B6C">
        <w:rPr>
          <w:b w:val="0"/>
          <w:sz w:val="24"/>
          <w:szCs w:val="24"/>
        </w:rPr>
        <w:t>уча</w:t>
      </w:r>
      <w:r w:rsidR="00B540EE" w:rsidRPr="00164B6C">
        <w:rPr>
          <w:b w:val="0"/>
          <w:sz w:val="24"/>
          <w:szCs w:val="24"/>
        </w:rPr>
        <w:t>щийся сможет:</w:t>
      </w:r>
      <w:bookmarkEnd w:id="132"/>
      <w:bookmarkEnd w:id="133"/>
      <w:bookmarkEnd w:id="134"/>
      <w:bookmarkEnd w:id="135"/>
      <w:bookmarkEnd w:id="136"/>
      <w:bookmarkEnd w:id="137"/>
      <w:bookmarkEnd w:id="138"/>
      <w:bookmarkEnd w:id="139"/>
      <w:bookmarkEnd w:id="140"/>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осуществлять редактирование и структурирование текста в соответствии с его смыслом средствами текстового редактора;</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вставлять в документ формулы, таблицы, списки, изображения;</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участвовать в коллективном создании текстового документа;</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создавать гипертекстовые документы.</w:t>
      </w:r>
    </w:p>
    <w:p w:rsidR="00B540EE" w:rsidRPr="00164B6C" w:rsidRDefault="00731D9E" w:rsidP="00FF304B">
      <w:pPr>
        <w:pStyle w:val="2"/>
        <w:tabs>
          <w:tab w:val="left" w:pos="284"/>
          <w:tab w:val="left" w:pos="567"/>
        </w:tabs>
        <w:spacing w:line="240" w:lineRule="auto"/>
        <w:ind w:firstLine="0"/>
        <w:rPr>
          <w:sz w:val="24"/>
          <w:szCs w:val="24"/>
        </w:rPr>
      </w:pPr>
      <w:bookmarkStart w:id="141" w:name="_Toc405145666"/>
      <w:bookmarkStart w:id="142" w:name="_Toc406059009"/>
      <w:bookmarkStart w:id="143" w:name="_Toc409682188"/>
      <w:bookmarkStart w:id="144" w:name="_Toc409691662"/>
      <w:bookmarkStart w:id="145" w:name="_Toc410653986"/>
      <w:bookmarkStart w:id="146" w:name="_Toc410702990"/>
      <w:r w:rsidRPr="00164B6C">
        <w:rPr>
          <w:b w:val="0"/>
          <w:sz w:val="24"/>
          <w:szCs w:val="24"/>
        </w:rPr>
        <w:tab/>
      </w:r>
      <w:bookmarkStart w:id="147" w:name="_Toc284662746"/>
      <w:bookmarkStart w:id="148" w:name="_Toc284663372"/>
      <w:bookmarkStart w:id="149" w:name="_Toc414553172"/>
      <w:r w:rsidR="00B540EE" w:rsidRPr="00164B6C">
        <w:rPr>
          <w:b w:val="0"/>
          <w:sz w:val="24"/>
          <w:szCs w:val="24"/>
        </w:rPr>
        <w:t>В рамках направления «Создание графических объектов» учащийся сможет:</w:t>
      </w:r>
      <w:bookmarkEnd w:id="141"/>
      <w:bookmarkEnd w:id="142"/>
      <w:bookmarkEnd w:id="143"/>
      <w:bookmarkEnd w:id="144"/>
      <w:bookmarkEnd w:id="145"/>
      <w:bookmarkEnd w:id="146"/>
      <w:bookmarkEnd w:id="147"/>
      <w:bookmarkEnd w:id="148"/>
      <w:bookmarkEnd w:id="149"/>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создавать и редактировать изображения с помощью инструментов графического редактора;</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создавать различные геометрические объекты и чертежи с использованием возможностей специальных компьютерных инструментов;</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B540EE" w:rsidRPr="00164B6C" w:rsidRDefault="00731D9E" w:rsidP="00FF304B">
      <w:pPr>
        <w:pStyle w:val="2"/>
        <w:tabs>
          <w:tab w:val="left" w:pos="284"/>
          <w:tab w:val="left" w:pos="567"/>
        </w:tabs>
        <w:spacing w:line="240" w:lineRule="auto"/>
        <w:ind w:firstLine="0"/>
        <w:rPr>
          <w:sz w:val="24"/>
          <w:szCs w:val="24"/>
        </w:rPr>
      </w:pPr>
      <w:bookmarkStart w:id="150" w:name="_Toc405145667"/>
      <w:bookmarkStart w:id="151" w:name="_Toc406059010"/>
      <w:bookmarkStart w:id="152" w:name="_Toc409682189"/>
      <w:bookmarkStart w:id="153" w:name="_Toc409691663"/>
      <w:bookmarkStart w:id="154" w:name="_Toc410653987"/>
      <w:bookmarkStart w:id="155" w:name="_Toc410702991"/>
      <w:r w:rsidRPr="00164B6C">
        <w:rPr>
          <w:b w:val="0"/>
          <w:sz w:val="24"/>
          <w:szCs w:val="24"/>
        </w:rPr>
        <w:tab/>
      </w:r>
      <w:bookmarkStart w:id="156" w:name="_Toc284662747"/>
      <w:bookmarkStart w:id="157" w:name="_Toc284663373"/>
      <w:bookmarkStart w:id="158" w:name="_Toc414553173"/>
      <w:r w:rsidR="00B540EE" w:rsidRPr="00164B6C">
        <w:rPr>
          <w:b w:val="0"/>
          <w:sz w:val="24"/>
          <w:szCs w:val="24"/>
        </w:rPr>
        <w:t>В рамках направления «Создание музыкальных и звуковых объектов» учащийся сможет:</w:t>
      </w:r>
      <w:bookmarkEnd w:id="150"/>
      <w:bookmarkEnd w:id="151"/>
      <w:bookmarkEnd w:id="152"/>
      <w:bookmarkEnd w:id="153"/>
      <w:bookmarkEnd w:id="154"/>
      <w:bookmarkEnd w:id="155"/>
      <w:bookmarkEnd w:id="156"/>
      <w:bookmarkEnd w:id="157"/>
      <w:bookmarkEnd w:id="158"/>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записывать звуковые файлы с различным качеством звучания (глубиной кодирования и частотой дискретизации);</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использовать музыкальные редакторы, клавишные и кинетические синтезаторы для решения творческих задач.</w:t>
      </w:r>
    </w:p>
    <w:p w:rsidR="00B540EE" w:rsidRPr="00164B6C" w:rsidRDefault="00731D9E" w:rsidP="00FF304B">
      <w:pPr>
        <w:pStyle w:val="2"/>
        <w:tabs>
          <w:tab w:val="left" w:pos="284"/>
          <w:tab w:val="left" w:pos="567"/>
        </w:tabs>
        <w:spacing w:line="240" w:lineRule="auto"/>
        <w:ind w:firstLine="0"/>
        <w:rPr>
          <w:sz w:val="24"/>
          <w:szCs w:val="24"/>
        </w:rPr>
      </w:pPr>
      <w:bookmarkStart w:id="159" w:name="_Toc405145668"/>
      <w:bookmarkStart w:id="160" w:name="_Toc406059011"/>
      <w:bookmarkStart w:id="161" w:name="_Toc409682190"/>
      <w:bookmarkStart w:id="162" w:name="_Toc409691664"/>
      <w:bookmarkStart w:id="163" w:name="_Toc410653988"/>
      <w:bookmarkStart w:id="164" w:name="_Toc410702992"/>
      <w:r w:rsidRPr="00164B6C">
        <w:rPr>
          <w:b w:val="0"/>
          <w:sz w:val="24"/>
          <w:szCs w:val="24"/>
        </w:rPr>
        <w:tab/>
      </w:r>
      <w:bookmarkStart w:id="165" w:name="_Toc284662748"/>
      <w:bookmarkStart w:id="166" w:name="_Toc284663374"/>
      <w:bookmarkStart w:id="167" w:name="_Toc414553174"/>
      <w:r w:rsidR="00B540EE" w:rsidRPr="00164B6C">
        <w:rPr>
          <w:b w:val="0"/>
          <w:sz w:val="24"/>
          <w:szCs w:val="24"/>
        </w:rPr>
        <w:t>В 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bookmarkEnd w:id="159"/>
      <w:bookmarkEnd w:id="160"/>
      <w:bookmarkEnd w:id="161"/>
      <w:bookmarkEnd w:id="162"/>
      <w:bookmarkEnd w:id="163"/>
      <w:bookmarkEnd w:id="164"/>
      <w:bookmarkEnd w:id="165"/>
      <w:bookmarkEnd w:id="166"/>
      <w:bookmarkEnd w:id="167"/>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создавать на заданную тему мультимедийную презентацию с гиперссылками, слайды которой содержат тексты, звуки, графические изображения; </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использовать программы-архиваторы.</w:t>
      </w:r>
    </w:p>
    <w:p w:rsidR="00B540EE" w:rsidRPr="00164B6C" w:rsidRDefault="00731D9E" w:rsidP="00FF304B">
      <w:pPr>
        <w:pStyle w:val="2"/>
        <w:tabs>
          <w:tab w:val="left" w:pos="284"/>
          <w:tab w:val="left" w:pos="567"/>
        </w:tabs>
        <w:spacing w:line="240" w:lineRule="auto"/>
        <w:ind w:firstLine="0"/>
        <w:rPr>
          <w:sz w:val="24"/>
          <w:szCs w:val="24"/>
        </w:rPr>
      </w:pPr>
      <w:bookmarkStart w:id="168" w:name="_Toc405145669"/>
      <w:bookmarkStart w:id="169" w:name="_Toc406059012"/>
      <w:bookmarkStart w:id="170" w:name="_Toc409682191"/>
      <w:bookmarkStart w:id="171" w:name="_Toc409691665"/>
      <w:bookmarkStart w:id="172" w:name="_Toc410653989"/>
      <w:bookmarkStart w:id="173" w:name="_Toc410702993"/>
      <w:r w:rsidRPr="00164B6C">
        <w:rPr>
          <w:b w:val="0"/>
          <w:sz w:val="24"/>
          <w:szCs w:val="24"/>
        </w:rPr>
        <w:tab/>
      </w:r>
      <w:bookmarkStart w:id="174" w:name="_Toc284662749"/>
      <w:bookmarkStart w:id="175" w:name="_Toc284663375"/>
      <w:bookmarkStart w:id="176" w:name="_Toc414553175"/>
      <w:r w:rsidR="00B540EE" w:rsidRPr="00164B6C">
        <w:rPr>
          <w:b w:val="0"/>
          <w:sz w:val="24"/>
          <w:szCs w:val="24"/>
        </w:rPr>
        <w:t xml:space="preserve">В рамках направления «Анализ информации, математическая обработка данных в исследовании» </w:t>
      </w:r>
      <w:r w:rsidR="005C2979" w:rsidRPr="00164B6C">
        <w:rPr>
          <w:b w:val="0"/>
          <w:sz w:val="24"/>
          <w:szCs w:val="24"/>
        </w:rPr>
        <w:t xml:space="preserve">учащийся </w:t>
      </w:r>
      <w:r w:rsidR="00B540EE" w:rsidRPr="00164B6C">
        <w:rPr>
          <w:b w:val="0"/>
          <w:sz w:val="24"/>
          <w:szCs w:val="24"/>
        </w:rPr>
        <w:t xml:space="preserve"> сможет:</w:t>
      </w:r>
      <w:bookmarkEnd w:id="168"/>
      <w:bookmarkEnd w:id="169"/>
      <w:bookmarkEnd w:id="170"/>
      <w:bookmarkEnd w:id="171"/>
      <w:bookmarkEnd w:id="172"/>
      <w:bookmarkEnd w:id="173"/>
      <w:bookmarkEnd w:id="174"/>
      <w:bookmarkEnd w:id="175"/>
      <w:bookmarkEnd w:id="176"/>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проводить простые эксперименты и исследования в виртуальных лабораториях;</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вводить результаты измерений и другие цифровые данные для их обработки, в том числе статистической и визуализации; </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проводить эксперименты и исследования в виртуальных лабораториях по естественным наукам, математике и информатике.</w:t>
      </w:r>
    </w:p>
    <w:p w:rsidR="00B540EE" w:rsidRPr="00164B6C" w:rsidRDefault="00731D9E" w:rsidP="00FF304B">
      <w:pPr>
        <w:pStyle w:val="2"/>
        <w:tabs>
          <w:tab w:val="left" w:pos="284"/>
          <w:tab w:val="left" w:pos="567"/>
        </w:tabs>
        <w:spacing w:line="240" w:lineRule="auto"/>
        <w:ind w:firstLine="0"/>
        <w:rPr>
          <w:sz w:val="24"/>
          <w:szCs w:val="24"/>
        </w:rPr>
      </w:pPr>
      <w:bookmarkStart w:id="177" w:name="_Toc405145670"/>
      <w:bookmarkStart w:id="178" w:name="_Toc406059013"/>
      <w:bookmarkStart w:id="179" w:name="_Toc409682192"/>
      <w:bookmarkStart w:id="180" w:name="_Toc409691666"/>
      <w:bookmarkStart w:id="181" w:name="_Toc410653990"/>
      <w:bookmarkStart w:id="182" w:name="_Toc410702994"/>
      <w:r w:rsidRPr="00164B6C">
        <w:rPr>
          <w:b w:val="0"/>
          <w:sz w:val="24"/>
          <w:szCs w:val="24"/>
        </w:rPr>
        <w:tab/>
      </w:r>
      <w:bookmarkStart w:id="183" w:name="_Toc284662750"/>
      <w:bookmarkStart w:id="184" w:name="_Toc284663376"/>
      <w:bookmarkStart w:id="185" w:name="_Toc414553176"/>
      <w:r w:rsidR="00B540EE" w:rsidRPr="00164B6C">
        <w:rPr>
          <w:b w:val="0"/>
          <w:sz w:val="24"/>
          <w:szCs w:val="24"/>
        </w:rPr>
        <w:t xml:space="preserve">В рамках направления «Моделирование, проектирование и управление» </w:t>
      </w:r>
      <w:r w:rsidR="005C2979" w:rsidRPr="00164B6C">
        <w:rPr>
          <w:b w:val="0"/>
          <w:sz w:val="24"/>
          <w:szCs w:val="24"/>
        </w:rPr>
        <w:t>уча</w:t>
      </w:r>
      <w:r w:rsidR="00B540EE" w:rsidRPr="00164B6C">
        <w:rPr>
          <w:b w:val="0"/>
          <w:sz w:val="24"/>
          <w:szCs w:val="24"/>
        </w:rPr>
        <w:t>щийся сможет:</w:t>
      </w:r>
      <w:bookmarkEnd w:id="177"/>
      <w:bookmarkEnd w:id="178"/>
      <w:bookmarkEnd w:id="179"/>
      <w:bookmarkEnd w:id="180"/>
      <w:bookmarkEnd w:id="181"/>
      <w:bookmarkEnd w:id="182"/>
      <w:bookmarkEnd w:id="183"/>
      <w:bookmarkEnd w:id="184"/>
      <w:bookmarkEnd w:id="185"/>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строить с помощью компьютерных инструментов разнообразные информационные структуры для описания объектов; </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конструировать и моделировать с использованием материальных конструкторов с компьютерным управлением и обратной связью</w:t>
      </w:r>
      <w:r w:rsidR="00B46327" w:rsidRPr="00164B6C">
        <w:rPr>
          <w:rFonts w:ascii="Times New Roman" w:hAnsi="Times New Roman"/>
        </w:rPr>
        <w:t xml:space="preserve"> (робототехника)</w:t>
      </w:r>
      <w:r w:rsidRPr="00164B6C">
        <w:rPr>
          <w:rFonts w:ascii="Times New Roman" w:hAnsi="Times New Roman"/>
        </w:rPr>
        <w:t>;</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моделировать с использованием виртуальных конструкторов;</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моделировать с использованием средств программирования.</w:t>
      </w:r>
    </w:p>
    <w:p w:rsidR="00B540EE" w:rsidRPr="00164B6C" w:rsidRDefault="00731D9E" w:rsidP="00FF304B">
      <w:pPr>
        <w:pStyle w:val="2"/>
        <w:tabs>
          <w:tab w:val="left" w:pos="284"/>
          <w:tab w:val="left" w:pos="567"/>
        </w:tabs>
        <w:spacing w:line="240" w:lineRule="auto"/>
        <w:ind w:firstLine="0"/>
        <w:rPr>
          <w:sz w:val="24"/>
          <w:szCs w:val="24"/>
        </w:rPr>
      </w:pPr>
      <w:bookmarkStart w:id="186" w:name="_Toc405145671"/>
      <w:bookmarkStart w:id="187" w:name="_Toc406059014"/>
      <w:bookmarkStart w:id="188" w:name="_Toc409682193"/>
      <w:bookmarkStart w:id="189" w:name="_Toc409691667"/>
      <w:bookmarkStart w:id="190" w:name="_Toc410653991"/>
      <w:bookmarkStart w:id="191" w:name="_Toc410702995"/>
      <w:r w:rsidRPr="00164B6C">
        <w:rPr>
          <w:b w:val="0"/>
          <w:sz w:val="24"/>
          <w:szCs w:val="24"/>
        </w:rPr>
        <w:tab/>
      </w:r>
      <w:bookmarkStart w:id="192" w:name="_Toc284662751"/>
      <w:bookmarkStart w:id="193" w:name="_Toc284663377"/>
      <w:bookmarkStart w:id="194" w:name="_Toc414553177"/>
      <w:r w:rsidR="00B540EE" w:rsidRPr="00164B6C">
        <w:rPr>
          <w:b w:val="0"/>
          <w:sz w:val="24"/>
          <w:szCs w:val="24"/>
        </w:rPr>
        <w:t>В рамках направления «Коммуникация и социальное взаимодействие» учащийся сможет:</w:t>
      </w:r>
      <w:bookmarkEnd w:id="186"/>
      <w:bookmarkEnd w:id="187"/>
      <w:bookmarkEnd w:id="188"/>
      <w:bookmarkEnd w:id="189"/>
      <w:bookmarkEnd w:id="190"/>
      <w:bookmarkEnd w:id="191"/>
      <w:bookmarkEnd w:id="192"/>
      <w:bookmarkEnd w:id="193"/>
      <w:bookmarkEnd w:id="194"/>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использовать возможности электронной почты, </w:t>
      </w:r>
      <w:r w:rsidR="00B46327" w:rsidRPr="00164B6C">
        <w:rPr>
          <w:rFonts w:ascii="Times New Roman" w:hAnsi="Times New Roman"/>
        </w:rPr>
        <w:t>и</w:t>
      </w:r>
      <w:r w:rsidRPr="00164B6C">
        <w:rPr>
          <w:rFonts w:ascii="Times New Roman" w:hAnsi="Times New Roman"/>
        </w:rPr>
        <w:t>нтернет-мессенджеров и социальных сетей для обучения;</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вести личный дневник (блог) с использованием возможностей </w:t>
      </w:r>
      <w:r w:rsidR="00B46327" w:rsidRPr="00164B6C">
        <w:rPr>
          <w:rFonts w:ascii="Times New Roman" w:hAnsi="Times New Roman"/>
        </w:rPr>
        <w:t xml:space="preserve">сети </w:t>
      </w:r>
      <w:r w:rsidRPr="00164B6C">
        <w:rPr>
          <w:rFonts w:ascii="Times New Roman" w:hAnsi="Times New Roman"/>
        </w:rPr>
        <w:t>Интернет;</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соблюдать нормы информационной культуры, этики и права; с уважением относиться к частной информации и информационным правам других людей;</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осуществлять защиту от троянских вирусов, фишинговых атак, информации от компьютерных вирусов с помощью антивирусных программ; </w:t>
      </w:r>
    </w:p>
    <w:p w:rsidR="00B540EE" w:rsidRPr="00164B6C" w:rsidRDefault="00B540EE" w:rsidP="001C6868">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соблюдать правила безопасного поведения в </w:t>
      </w:r>
      <w:r w:rsidR="00B46327" w:rsidRPr="00164B6C">
        <w:rPr>
          <w:rFonts w:ascii="Times New Roman" w:hAnsi="Times New Roman"/>
        </w:rPr>
        <w:t xml:space="preserve">сети </w:t>
      </w:r>
      <w:r w:rsidRPr="00164B6C">
        <w:rPr>
          <w:rFonts w:ascii="Times New Roman" w:hAnsi="Times New Roman"/>
        </w:rPr>
        <w:t>Интернет;</w:t>
      </w:r>
    </w:p>
    <w:p w:rsidR="00B540EE" w:rsidRPr="00164B6C" w:rsidRDefault="00B540EE" w:rsidP="00FF304B">
      <w:pPr>
        <w:pStyle w:val="a7"/>
        <w:widowControl w:val="0"/>
        <w:numPr>
          <w:ilvl w:val="0"/>
          <w:numId w:val="11"/>
        </w:numPr>
        <w:tabs>
          <w:tab w:val="clear" w:pos="720"/>
          <w:tab w:val="left" w:pos="284"/>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различать безопасные ресурсы </w:t>
      </w:r>
      <w:r w:rsidR="00B46327" w:rsidRPr="00164B6C">
        <w:rPr>
          <w:rFonts w:ascii="Times New Roman" w:hAnsi="Times New Roman"/>
        </w:rPr>
        <w:t xml:space="preserve">сети </w:t>
      </w:r>
      <w:r w:rsidRPr="00164B6C">
        <w:rPr>
          <w:rFonts w:ascii="Times New Roman" w:hAnsi="Times New Roman"/>
        </w:rPr>
        <w:t>Интернет и ресурсы, содержание которых несовместимо с задачами воспитания и образования или нежелательно.</w:t>
      </w:r>
    </w:p>
    <w:p w:rsidR="00B540EE" w:rsidRPr="00164B6C" w:rsidRDefault="00667803" w:rsidP="001A2C27">
      <w:pPr>
        <w:pStyle w:val="a7"/>
        <w:widowControl w:val="0"/>
        <w:tabs>
          <w:tab w:val="left" w:pos="284"/>
          <w:tab w:val="left" w:pos="993"/>
        </w:tabs>
        <w:spacing w:before="0" w:beforeAutospacing="0" w:after="0" w:afterAutospacing="0"/>
        <w:textAlignment w:val="baseline"/>
        <w:rPr>
          <w:rFonts w:ascii="Times New Roman" w:hAnsi="Times New Roman"/>
          <w:b/>
        </w:rPr>
      </w:pPr>
      <w:r w:rsidRPr="00164B6C">
        <w:rPr>
          <w:rFonts w:ascii="Times New Roman" w:hAnsi="Times New Roman"/>
          <w:b/>
        </w:rPr>
        <w:t>2.1.</w:t>
      </w:r>
      <w:r w:rsidR="005C2979" w:rsidRPr="00164B6C">
        <w:rPr>
          <w:rFonts w:ascii="Times New Roman" w:hAnsi="Times New Roman"/>
          <w:b/>
        </w:rPr>
        <w:t>7</w:t>
      </w:r>
      <w:r w:rsidRPr="00164B6C">
        <w:rPr>
          <w:rFonts w:ascii="Times New Roman" w:hAnsi="Times New Roman"/>
          <w:b/>
        </w:rPr>
        <w:t xml:space="preserve">. </w:t>
      </w:r>
      <w:r w:rsidR="00B540EE" w:rsidRPr="00164B6C">
        <w:rPr>
          <w:rFonts w:ascii="Times New Roman" w:hAnsi="Times New Roman"/>
          <w:b/>
        </w:rPr>
        <w:t>Виды взаимодействия с учебными, научными и социальными организациями, формы привлечения консультантов, экспертов и научных руководителей</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Формы привлечения консультантов, экспертов и научных руководителей могут строиться на основе договорных отношений, отношений взаимовыгодного сотрудничества. Такие формы могут в себя включать:</w:t>
      </w:r>
    </w:p>
    <w:p w:rsidR="00B540EE" w:rsidRPr="00164B6C" w:rsidRDefault="00B540EE" w:rsidP="001C6868">
      <w:pPr>
        <w:pStyle w:val="a7"/>
        <w:widowControl w:val="0"/>
        <w:numPr>
          <w:ilvl w:val="0"/>
          <w:numId w:val="3"/>
        </w:numPr>
        <w:tabs>
          <w:tab w:val="clear" w:pos="720"/>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договор с </w:t>
      </w:r>
      <w:r w:rsidR="00667803" w:rsidRPr="00164B6C">
        <w:rPr>
          <w:rFonts w:ascii="Times New Roman" w:hAnsi="Times New Roman"/>
        </w:rPr>
        <w:t xml:space="preserve">вузом </w:t>
      </w:r>
      <w:r w:rsidRPr="00164B6C">
        <w:rPr>
          <w:rFonts w:ascii="Times New Roman" w:hAnsi="Times New Roman"/>
        </w:rPr>
        <w:t>о взаимовыгодном сотрудничестве (привлечение научных сотрудников, преподавателей университетов в качестве экспертов, консультантов, научных руководителей в обмен на предоставление возможности прохождения практики студентам или возможности проведения исследований на базе организации);</w:t>
      </w:r>
    </w:p>
    <w:p w:rsidR="00B540EE" w:rsidRPr="00164B6C" w:rsidRDefault="00B540EE" w:rsidP="001C6868">
      <w:pPr>
        <w:pStyle w:val="a7"/>
        <w:widowControl w:val="0"/>
        <w:numPr>
          <w:ilvl w:val="0"/>
          <w:numId w:val="3"/>
        </w:numPr>
        <w:tabs>
          <w:tab w:val="clear" w:pos="720"/>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договор о сотрудничестве может основываться на оплате услуг экспертов, консультантов, научных руководителей;</w:t>
      </w:r>
    </w:p>
    <w:p w:rsidR="00B540EE" w:rsidRPr="00164B6C" w:rsidRDefault="00B540EE" w:rsidP="001C6868">
      <w:pPr>
        <w:pStyle w:val="a7"/>
        <w:widowControl w:val="0"/>
        <w:numPr>
          <w:ilvl w:val="0"/>
          <w:numId w:val="3"/>
        </w:numPr>
        <w:tabs>
          <w:tab w:val="clear" w:pos="720"/>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экспертная, научная и консультационная поддержка может осуществляться в рамках сетевого взаимодействия </w:t>
      </w:r>
      <w:r w:rsidR="00E5241E" w:rsidRPr="00164B6C">
        <w:rPr>
          <w:rFonts w:ascii="Times New Roman" w:hAnsi="Times New Roman"/>
        </w:rPr>
        <w:t>обще</w:t>
      </w:r>
      <w:r w:rsidRPr="00164B6C">
        <w:rPr>
          <w:rFonts w:ascii="Times New Roman" w:hAnsi="Times New Roman"/>
        </w:rPr>
        <w:t>образовательных организаций;</w:t>
      </w:r>
    </w:p>
    <w:p w:rsidR="00B540EE" w:rsidRPr="00164B6C" w:rsidRDefault="00B540EE" w:rsidP="001C6868">
      <w:pPr>
        <w:pStyle w:val="a7"/>
        <w:widowControl w:val="0"/>
        <w:numPr>
          <w:ilvl w:val="0"/>
          <w:numId w:val="3"/>
        </w:numPr>
        <w:tabs>
          <w:tab w:val="clear" w:pos="720"/>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консультационная, экспертная, научная поддержка может осуществляться в рамках организации повышения квалификации на базе стажировочных площадок (школ), применяющих современные образовательные технологии, имеющих высокие образовательные результаты обучающихся, реализующих эффективные модели финансово-экономического управления.</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Взаимодействие с учебными, научными и социальными организациями может включать проведение: единовременного или регулярного научного семинара; научно-практической конференции; консультаций; круглых столов; вебинаров; мастер-классов, тренингов и др.</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Приведенные списки направлений и форм взаимодействия носят рекомендательный характер и могут быть скорректированы и дополнены образовательной организацией с учетом конкретных особенностей и текущей ситуации.</w:t>
      </w:r>
    </w:p>
    <w:p w:rsidR="00C66CE5" w:rsidRPr="00164B6C" w:rsidRDefault="00667803" w:rsidP="001A2C27">
      <w:pPr>
        <w:pStyle w:val="a7"/>
        <w:widowControl w:val="0"/>
        <w:tabs>
          <w:tab w:val="left" w:pos="284"/>
          <w:tab w:val="left" w:pos="567"/>
        </w:tabs>
        <w:spacing w:before="0" w:beforeAutospacing="0" w:after="0" w:afterAutospacing="0"/>
        <w:rPr>
          <w:rFonts w:ascii="Times New Roman" w:hAnsi="Times New Roman"/>
          <w:b/>
        </w:rPr>
      </w:pPr>
      <w:r w:rsidRPr="00164B6C">
        <w:rPr>
          <w:rFonts w:ascii="Times New Roman" w:hAnsi="Times New Roman"/>
          <w:b/>
        </w:rPr>
        <w:t>2.1.</w:t>
      </w:r>
      <w:r w:rsidR="005C2979" w:rsidRPr="00164B6C">
        <w:rPr>
          <w:rFonts w:ascii="Times New Roman" w:hAnsi="Times New Roman"/>
          <w:b/>
        </w:rPr>
        <w:t>8</w:t>
      </w:r>
      <w:r w:rsidRPr="00164B6C">
        <w:rPr>
          <w:rFonts w:ascii="Times New Roman" w:hAnsi="Times New Roman"/>
          <w:b/>
        </w:rPr>
        <w:t xml:space="preserve">. </w:t>
      </w:r>
      <w:r w:rsidR="00C66CE5" w:rsidRPr="00164B6C">
        <w:rPr>
          <w:rFonts w:ascii="Times New Roman" w:hAnsi="Times New Roman"/>
          <w:b/>
        </w:rPr>
        <w:t>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
    <w:p w:rsidR="00B540EE" w:rsidRPr="00164B6C" w:rsidRDefault="004E6316"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У</w:t>
      </w:r>
      <w:r w:rsidR="00B540EE" w:rsidRPr="00164B6C">
        <w:rPr>
          <w:rFonts w:ascii="Times New Roman" w:hAnsi="Times New Roman"/>
        </w:rPr>
        <w:t>словия реализации программы УУД</w:t>
      </w:r>
      <w:r w:rsidR="005C2979" w:rsidRPr="00164B6C">
        <w:rPr>
          <w:rFonts w:ascii="Times New Roman" w:hAnsi="Times New Roman"/>
        </w:rPr>
        <w:t xml:space="preserve"> </w:t>
      </w:r>
      <w:r w:rsidR="00B540EE" w:rsidRPr="00164B6C">
        <w:rPr>
          <w:rFonts w:ascii="Times New Roman" w:hAnsi="Times New Roman"/>
        </w:rPr>
        <w:t xml:space="preserve"> обеспечи</w:t>
      </w:r>
      <w:r w:rsidR="005C2979" w:rsidRPr="00164B6C">
        <w:rPr>
          <w:rFonts w:ascii="Times New Roman" w:hAnsi="Times New Roman"/>
        </w:rPr>
        <w:t>вает</w:t>
      </w:r>
      <w:r w:rsidR="00B540EE" w:rsidRPr="00164B6C">
        <w:rPr>
          <w:rFonts w:ascii="Times New Roman" w:hAnsi="Times New Roman"/>
        </w:rPr>
        <w:t xml:space="preserve"> участникам овладение ключевыми компетенциями, включая формирование опыта проектно-исследовательской деятельности и ИКТ-компетенций.</w:t>
      </w:r>
    </w:p>
    <w:tbl>
      <w:tblPr>
        <w:tblStyle w:val="a4"/>
        <w:tblW w:w="0" w:type="auto"/>
        <w:tblInd w:w="675" w:type="dxa"/>
        <w:tblLook w:val="04A0" w:firstRow="1" w:lastRow="0" w:firstColumn="1" w:lastColumn="0" w:noHBand="0" w:noVBand="1"/>
      </w:tblPr>
      <w:tblGrid>
        <w:gridCol w:w="4057"/>
        <w:gridCol w:w="4839"/>
      </w:tblGrid>
      <w:tr w:rsidR="005C2979" w:rsidRPr="00164B6C" w:rsidTr="00216CAC">
        <w:tc>
          <w:tcPr>
            <w:tcW w:w="4111" w:type="dxa"/>
          </w:tcPr>
          <w:p w:rsidR="005C2979" w:rsidRPr="00164B6C" w:rsidRDefault="005C2979"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Требования к условиям реализации программы УУД</w:t>
            </w:r>
          </w:p>
        </w:tc>
        <w:tc>
          <w:tcPr>
            <w:tcW w:w="4926" w:type="dxa"/>
          </w:tcPr>
          <w:p w:rsidR="005C2979" w:rsidRPr="00164B6C" w:rsidRDefault="005C2979" w:rsidP="00FF304B">
            <w:pPr>
              <w:pStyle w:val="a7"/>
              <w:widowControl w:val="0"/>
              <w:tabs>
                <w:tab w:val="left" w:pos="-36"/>
                <w:tab w:val="left" w:pos="284"/>
              </w:tabs>
              <w:spacing w:before="0" w:beforeAutospacing="0" w:after="0" w:afterAutospacing="0"/>
              <w:jc w:val="both"/>
              <w:rPr>
                <w:rFonts w:ascii="Times New Roman" w:hAnsi="Times New Roman"/>
              </w:rPr>
            </w:pPr>
            <w:r w:rsidRPr="00164B6C">
              <w:rPr>
                <w:rFonts w:ascii="Times New Roman" w:hAnsi="Times New Roman"/>
              </w:rPr>
              <w:t>Ожидаемый результат</w:t>
            </w:r>
          </w:p>
        </w:tc>
      </w:tr>
      <w:tr w:rsidR="005C2979" w:rsidRPr="00164B6C" w:rsidTr="00216CAC">
        <w:tc>
          <w:tcPr>
            <w:tcW w:w="4111" w:type="dxa"/>
          </w:tcPr>
          <w:p w:rsidR="005C2979" w:rsidRPr="00164B6C" w:rsidRDefault="005C2979"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Укомплектованность образовательной организации педагогическими, руководящими и иными работниками</w:t>
            </w:r>
          </w:p>
        </w:tc>
        <w:tc>
          <w:tcPr>
            <w:tcW w:w="4926" w:type="dxa"/>
          </w:tcPr>
          <w:p w:rsidR="005C2979" w:rsidRPr="00164B6C" w:rsidRDefault="00DB0BA0" w:rsidP="00FF304B">
            <w:pPr>
              <w:pStyle w:val="a7"/>
              <w:widowControl w:val="0"/>
              <w:tabs>
                <w:tab w:val="left" w:pos="-36"/>
                <w:tab w:val="left" w:pos="284"/>
              </w:tabs>
              <w:spacing w:before="0" w:beforeAutospacing="0" w:after="0" w:afterAutospacing="0"/>
              <w:jc w:val="both"/>
              <w:rPr>
                <w:rFonts w:ascii="Times New Roman" w:hAnsi="Times New Roman"/>
              </w:rPr>
            </w:pPr>
            <w:r w:rsidRPr="00164B6C">
              <w:rPr>
                <w:rFonts w:ascii="Times New Roman" w:hAnsi="Times New Roman"/>
              </w:rPr>
              <w:t>100%</w:t>
            </w:r>
          </w:p>
        </w:tc>
      </w:tr>
      <w:tr w:rsidR="005C2979" w:rsidRPr="00164B6C" w:rsidTr="00216CAC">
        <w:tc>
          <w:tcPr>
            <w:tcW w:w="4111" w:type="dxa"/>
          </w:tcPr>
          <w:p w:rsidR="005C2979" w:rsidRPr="00164B6C" w:rsidRDefault="005C2979"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Уровень квалификации педагогических и иных работников образовательной организации</w:t>
            </w:r>
          </w:p>
        </w:tc>
        <w:tc>
          <w:tcPr>
            <w:tcW w:w="4926" w:type="dxa"/>
          </w:tcPr>
          <w:p w:rsidR="00DB0BA0" w:rsidRPr="00164B6C" w:rsidRDefault="005C2979" w:rsidP="001C6868">
            <w:pPr>
              <w:pStyle w:val="a7"/>
              <w:widowControl w:val="0"/>
              <w:numPr>
                <w:ilvl w:val="0"/>
                <w:numId w:val="4"/>
              </w:numPr>
              <w:tabs>
                <w:tab w:val="clear" w:pos="720"/>
                <w:tab w:val="left" w:pos="-36"/>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педагоги владеют представлениями о возрастных особенностях учащихся начальной, основной и старшей школы;</w:t>
            </w:r>
            <w:r w:rsidR="00DB0BA0" w:rsidRPr="00164B6C">
              <w:rPr>
                <w:rFonts w:ascii="Times New Roman" w:hAnsi="Times New Roman"/>
              </w:rPr>
              <w:t xml:space="preserve"> </w:t>
            </w:r>
          </w:p>
          <w:p w:rsidR="00DB0BA0" w:rsidRPr="00164B6C" w:rsidRDefault="00DB0BA0" w:rsidP="001C6868">
            <w:pPr>
              <w:pStyle w:val="a7"/>
              <w:widowControl w:val="0"/>
              <w:numPr>
                <w:ilvl w:val="0"/>
                <w:numId w:val="4"/>
              </w:numPr>
              <w:tabs>
                <w:tab w:val="clear" w:pos="720"/>
                <w:tab w:val="left" w:pos="-36"/>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 УУД;</w:t>
            </w:r>
          </w:p>
          <w:p w:rsidR="00DB0BA0" w:rsidRPr="00164B6C" w:rsidRDefault="00DB0BA0" w:rsidP="001C6868">
            <w:pPr>
              <w:pStyle w:val="a7"/>
              <w:widowControl w:val="0"/>
              <w:numPr>
                <w:ilvl w:val="0"/>
                <w:numId w:val="4"/>
              </w:numPr>
              <w:tabs>
                <w:tab w:val="clear" w:pos="720"/>
                <w:tab w:val="left" w:pos="-36"/>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педагоги могут строить образовательный процесс в рамках учебного предмета в соответствии с особенностями формирования конкретных УУД;</w:t>
            </w:r>
          </w:p>
          <w:p w:rsidR="00DB0BA0" w:rsidRPr="00164B6C" w:rsidRDefault="00DB0BA0" w:rsidP="001C6868">
            <w:pPr>
              <w:pStyle w:val="a7"/>
              <w:widowControl w:val="0"/>
              <w:numPr>
                <w:ilvl w:val="0"/>
                <w:numId w:val="4"/>
              </w:numPr>
              <w:tabs>
                <w:tab w:val="clear" w:pos="720"/>
                <w:tab w:val="left" w:pos="-36"/>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педагоги осуществляют формирование УУД в рамках проектной, исследовательской деятельностей;</w:t>
            </w:r>
          </w:p>
          <w:p w:rsidR="00DB0BA0" w:rsidRPr="00164B6C" w:rsidRDefault="00DB0BA0" w:rsidP="001C6868">
            <w:pPr>
              <w:pStyle w:val="a7"/>
              <w:widowControl w:val="0"/>
              <w:numPr>
                <w:ilvl w:val="0"/>
                <w:numId w:val="4"/>
              </w:numPr>
              <w:tabs>
                <w:tab w:val="clear" w:pos="720"/>
                <w:tab w:val="left" w:pos="-36"/>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характер взаимодействия педагога и обучающегося не противоречит представлениям об условиях формирования УУД;</w:t>
            </w:r>
          </w:p>
          <w:p w:rsidR="00DB0BA0" w:rsidRPr="00164B6C" w:rsidRDefault="00DB0BA0" w:rsidP="001C6868">
            <w:pPr>
              <w:pStyle w:val="a7"/>
              <w:widowControl w:val="0"/>
              <w:numPr>
                <w:ilvl w:val="0"/>
                <w:numId w:val="4"/>
              </w:numPr>
              <w:tabs>
                <w:tab w:val="clear" w:pos="720"/>
                <w:tab w:val="left" w:pos="-36"/>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педагоги владеют навыками формирующего оценивания;</w:t>
            </w:r>
          </w:p>
          <w:p w:rsidR="005C2979" w:rsidRPr="00164B6C" w:rsidRDefault="00DB0BA0" w:rsidP="001C6868">
            <w:pPr>
              <w:pStyle w:val="a7"/>
              <w:widowControl w:val="0"/>
              <w:numPr>
                <w:ilvl w:val="0"/>
                <w:numId w:val="4"/>
              </w:numPr>
              <w:tabs>
                <w:tab w:val="clear" w:pos="720"/>
                <w:tab w:val="left" w:pos="-36"/>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tc>
      </w:tr>
      <w:tr w:rsidR="005C2979" w:rsidRPr="00164B6C" w:rsidTr="00216CAC">
        <w:tc>
          <w:tcPr>
            <w:tcW w:w="4111" w:type="dxa"/>
          </w:tcPr>
          <w:p w:rsidR="005C2979" w:rsidRPr="00164B6C" w:rsidRDefault="005C2979"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tc>
        <w:tc>
          <w:tcPr>
            <w:tcW w:w="4926" w:type="dxa"/>
          </w:tcPr>
          <w:p w:rsidR="005C2979" w:rsidRPr="00164B6C" w:rsidRDefault="005C2979" w:rsidP="001C6868">
            <w:pPr>
              <w:pStyle w:val="a7"/>
              <w:widowControl w:val="0"/>
              <w:numPr>
                <w:ilvl w:val="0"/>
                <w:numId w:val="4"/>
              </w:numPr>
              <w:tabs>
                <w:tab w:val="clear" w:pos="720"/>
                <w:tab w:val="left" w:pos="-36"/>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педагоги прошли курсы повышения квалификации, посвященные ФГОС;</w:t>
            </w:r>
          </w:p>
          <w:p w:rsidR="005C2979" w:rsidRPr="00164B6C" w:rsidRDefault="00DB0BA0" w:rsidP="001C6868">
            <w:pPr>
              <w:pStyle w:val="a7"/>
              <w:widowControl w:val="0"/>
              <w:numPr>
                <w:ilvl w:val="0"/>
                <w:numId w:val="4"/>
              </w:numPr>
              <w:tabs>
                <w:tab w:val="clear" w:pos="720"/>
                <w:tab w:val="left" w:pos="-36"/>
                <w:tab w:val="left" w:pos="284"/>
                <w:tab w:val="num"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наличие позиции тьютора или педагоги владеют навыками тьюторского сопровождения обучающихся;</w:t>
            </w:r>
          </w:p>
        </w:tc>
      </w:tr>
    </w:tbl>
    <w:p w:rsidR="002146EE" w:rsidRPr="00164B6C" w:rsidRDefault="002146EE" w:rsidP="00FF304B">
      <w:pPr>
        <w:pStyle w:val="a7"/>
        <w:widowControl w:val="0"/>
        <w:tabs>
          <w:tab w:val="left" w:pos="284"/>
          <w:tab w:val="left" w:pos="567"/>
        </w:tabs>
        <w:spacing w:before="0" w:beforeAutospacing="0" w:after="0" w:afterAutospacing="0"/>
        <w:jc w:val="center"/>
        <w:rPr>
          <w:rFonts w:ascii="Times New Roman" w:hAnsi="Times New Roman"/>
          <w:b/>
        </w:rPr>
      </w:pPr>
    </w:p>
    <w:p w:rsidR="00B540EE" w:rsidRPr="00164B6C" w:rsidRDefault="00667803" w:rsidP="001A2C27">
      <w:pPr>
        <w:pStyle w:val="a7"/>
        <w:widowControl w:val="0"/>
        <w:tabs>
          <w:tab w:val="left" w:pos="284"/>
          <w:tab w:val="left" w:pos="567"/>
        </w:tabs>
        <w:spacing w:before="0" w:beforeAutospacing="0" w:after="0" w:afterAutospacing="0"/>
        <w:rPr>
          <w:rFonts w:ascii="Times New Roman" w:hAnsi="Times New Roman"/>
          <w:b/>
        </w:rPr>
      </w:pPr>
      <w:r w:rsidRPr="00164B6C">
        <w:rPr>
          <w:rFonts w:ascii="Times New Roman" w:hAnsi="Times New Roman"/>
          <w:b/>
        </w:rPr>
        <w:t>2.1.</w:t>
      </w:r>
      <w:r w:rsidR="00DB0BA0" w:rsidRPr="00164B6C">
        <w:rPr>
          <w:rFonts w:ascii="Times New Roman" w:hAnsi="Times New Roman"/>
          <w:b/>
        </w:rPr>
        <w:t>9</w:t>
      </w:r>
      <w:r w:rsidRPr="00164B6C">
        <w:rPr>
          <w:rFonts w:ascii="Times New Roman" w:hAnsi="Times New Roman"/>
          <w:b/>
        </w:rPr>
        <w:t xml:space="preserve">. </w:t>
      </w:r>
      <w:r w:rsidR="00B540EE" w:rsidRPr="00164B6C">
        <w:rPr>
          <w:rFonts w:ascii="Times New Roman" w:hAnsi="Times New Roman"/>
          <w:b/>
        </w:rPr>
        <w:t>Методика и инструментарий мониторинга успешности освоения и применения обучающимися универсальных учебных действий</w:t>
      </w:r>
    </w:p>
    <w:p w:rsidR="00B540EE" w:rsidRPr="00164B6C" w:rsidRDefault="00DB0BA0"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 xml:space="preserve">В основе </w:t>
      </w:r>
      <w:r w:rsidR="00B540EE" w:rsidRPr="00164B6C">
        <w:rPr>
          <w:rFonts w:ascii="Times New Roman" w:hAnsi="Times New Roman"/>
        </w:rPr>
        <w:t xml:space="preserve"> мониторинга успешности освоения и применения УУД </w:t>
      </w:r>
      <w:r w:rsidRPr="00164B6C">
        <w:rPr>
          <w:rFonts w:ascii="Times New Roman" w:hAnsi="Times New Roman"/>
        </w:rPr>
        <w:t>учитываются</w:t>
      </w:r>
      <w:r w:rsidR="00B540EE" w:rsidRPr="00164B6C">
        <w:rPr>
          <w:rFonts w:ascii="Times New Roman" w:hAnsi="Times New Roman"/>
        </w:rPr>
        <w:t xml:space="preserve"> следующие этапы освоения УУД:</w:t>
      </w:r>
    </w:p>
    <w:p w:rsidR="00B540EE" w:rsidRPr="00164B6C" w:rsidRDefault="00B540EE" w:rsidP="001C6868">
      <w:pPr>
        <w:pStyle w:val="a7"/>
        <w:widowControl w:val="0"/>
        <w:numPr>
          <w:ilvl w:val="0"/>
          <w:numId w:val="5"/>
        </w:numPr>
        <w:tabs>
          <w:tab w:val="clear" w:pos="720"/>
          <w:tab w:val="left" w:pos="284"/>
          <w:tab w:val="left" w:pos="567"/>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B540EE" w:rsidRPr="00164B6C" w:rsidRDefault="00B540EE" w:rsidP="001C6868">
      <w:pPr>
        <w:pStyle w:val="a7"/>
        <w:widowControl w:val="0"/>
        <w:numPr>
          <w:ilvl w:val="0"/>
          <w:numId w:val="5"/>
        </w:numPr>
        <w:tabs>
          <w:tab w:val="clear" w:pos="720"/>
          <w:tab w:val="left" w:pos="284"/>
          <w:tab w:val="left" w:pos="567"/>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B540EE" w:rsidRPr="00164B6C" w:rsidRDefault="00B540EE" w:rsidP="001C6868">
      <w:pPr>
        <w:pStyle w:val="a7"/>
        <w:widowControl w:val="0"/>
        <w:numPr>
          <w:ilvl w:val="0"/>
          <w:numId w:val="5"/>
        </w:numPr>
        <w:tabs>
          <w:tab w:val="clear" w:pos="720"/>
          <w:tab w:val="left" w:pos="284"/>
          <w:tab w:val="left" w:pos="567"/>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B540EE" w:rsidRPr="00164B6C" w:rsidRDefault="00B540EE" w:rsidP="001C6868">
      <w:pPr>
        <w:pStyle w:val="a7"/>
        <w:widowControl w:val="0"/>
        <w:numPr>
          <w:ilvl w:val="0"/>
          <w:numId w:val="5"/>
        </w:numPr>
        <w:tabs>
          <w:tab w:val="clear" w:pos="720"/>
          <w:tab w:val="left" w:pos="284"/>
          <w:tab w:val="left" w:pos="567"/>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B540EE" w:rsidRPr="00164B6C" w:rsidRDefault="00B540EE" w:rsidP="001C6868">
      <w:pPr>
        <w:pStyle w:val="a7"/>
        <w:widowControl w:val="0"/>
        <w:numPr>
          <w:ilvl w:val="0"/>
          <w:numId w:val="5"/>
        </w:numPr>
        <w:tabs>
          <w:tab w:val="clear" w:pos="720"/>
          <w:tab w:val="left" w:pos="284"/>
          <w:tab w:val="left" w:pos="567"/>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B540EE" w:rsidRPr="00164B6C" w:rsidRDefault="00B540EE" w:rsidP="001C6868">
      <w:pPr>
        <w:pStyle w:val="a7"/>
        <w:widowControl w:val="0"/>
        <w:numPr>
          <w:ilvl w:val="0"/>
          <w:numId w:val="5"/>
        </w:numPr>
        <w:tabs>
          <w:tab w:val="clear" w:pos="720"/>
          <w:tab w:val="left" w:pos="284"/>
          <w:tab w:val="left" w:pos="567"/>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обобщение учебных действий на основе выявления общих принципов.</w:t>
      </w:r>
    </w:p>
    <w:p w:rsidR="00B540EE" w:rsidRPr="00164B6C" w:rsidRDefault="00B540EE"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 xml:space="preserve">Система оценки </w:t>
      </w:r>
      <w:r w:rsidR="00323A58" w:rsidRPr="00164B6C">
        <w:rPr>
          <w:rFonts w:ascii="Times New Roman" w:hAnsi="Times New Roman"/>
        </w:rPr>
        <w:t>УУД</w:t>
      </w:r>
      <w:r w:rsidRPr="00164B6C">
        <w:rPr>
          <w:rFonts w:ascii="Times New Roman" w:hAnsi="Times New Roman"/>
        </w:rPr>
        <w:t xml:space="preserve"> может быть:</w:t>
      </w:r>
    </w:p>
    <w:p w:rsidR="00B540EE" w:rsidRPr="00164B6C" w:rsidRDefault="00B540EE" w:rsidP="001C6868">
      <w:pPr>
        <w:pStyle w:val="a7"/>
        <w:widowControl w:val="0"/>
        <w:numPr>
          <w:ilvl w:val="0"/>
          <w:numId w:val="5"/>
        </w:numPr>
        <w:tabs>
          <w:tab w:val="clear" w:pos="720"/>
          <w:tab w:val="left" w:pos="284"/>
          <w:tab w:val="left" w:pos="567"/>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 xml:space="preserve">уровневой (определяются уровни владения </w:t>
      </w:r>
      <w:r w:rsidR="00323A58" w:rsidRPr="00164B6C">
        <w:rPr>
          <w:rFonts w:ascii="Times New Roman" w:hAnsi="Times New Roman"/>
        </w:rPr>
        <w:t>УУД</w:t>
      </w:r>
      <w:r w:rsidRPr="00164B6C">
        <w:rPr>
          <w:rFonts w:ascii="Times New Roman" w:hAnsi="Times New Roman"/>
        </w:rPr>
        <w:t>);</w:t>
      </w:r>
    </w:p>
    <w:p w:rsidR="00B540EE" w:rsidRPr="00164B6C" w:rsidRDefault="00B540EE" w:rsidP="001C6868">
      <w:pPr>
        <w:pStyle w:val="a7"/>
        <w:widowControl w:val="0"/>
        <w:numPr>
          <w:ilvl w:val="0"/>
          <w:numId w:val="5"/>
        </w:numPr>
        <w:tabs>
          <w:tab w:val="clear" w:pos="720"/>
          <w:tab w:val="left" w:pos="284"/>
          <w:tab w:val="left" w:pos="567"/>
          <w:tab w:val="left" w:pos="993"/>
        </w:tabs>
        <w:spacing w:before="0" w:beforeAutospacing="0" w:after="0" w:afterAutospacing="0"/>
        <w:ind w:left="0" w:firstLine="0"/>
        <w:jc w:val="both"/>
        <w:textAlignment w:val="baseline"/>
        <w:rPr>
          <w:rFonts w:ascii="Times New Roman" w:hAnsi="Times New Roman"/>
        </w:rPr>
      </w:pPr>
      <w:r w:rsidRPr="00164B6C">
        <w:rPr>
          <w:rFonts w:ascii="Times New Roman" w:hAnsi="Times New Roman"/>
        </w:rPr>
        <w:t>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B540EE" w:rsidRPr="00164B6C" w:rsidRDefault="00DB0BA0" w:rsidP="00FF304B">
      <w:pPr>
        <w:pStyle w:val="a7"/>
        <w:widowControl w:val="0"/>
        <w:tabs>
          <w:tab w:val="left" w:pos="284"/>
          <w:tab w:val="left" w:pos="567"/>
        </w:tabs>
        <w:spacing w:before="0" w:beforeAutospacing="0" w:after="0" w:afterAutospacing="0"/>
        <w:jc w:val="both"/>
        <w:rPr>
          <w:rFonts w:ascii="Times New Roman" w:hAnsi="Times New Roman"/>
        </w:rPr>
      </w:pPr>
      <w:r w:rsidRPr="00164B6C">
        <w:rPr>
          <w:rFonts w:ascii="Times New Roman" w:hAnsi="Times New Roman"/>
        </w:rPr>
        <w:t>П</w:t>
      </w:r>
      <w:r w:rsidR="00B540EE" w:rsidRPr="00164B6C">
        <w:rPr>
          <w:rFonts w:ascii="Times New Roman" w:hAnsi="Times New Roman"/>
        </w:rPr>
        <w:t>ри</w:t>
      </w:r>
      <w:r w:rsidRPr="00164B6C">
        <w:rPr>
          <w:rFonts w:ascii="Times New Roman" w:hAnsi="Times New Roman"/>
        </w:rPr>
        <w:t xml:space="preserve"> </w:t>
      </w:r>
      <w:r w:rsidR="00B540EE" w:rsidRPr="00164B6C">
        <w:rPr>
          <w:rFonts w:ascii="Times New Roman" w:hAnsi="Times New Roman"/>
        </w:rPr>
        <w:t xml:space="preserve"> оценивании развития УУД пятибалльн</w:t>
      </w:r>
      <w:r w:rsidRPr="00164B6C">
        <w:rPr>
          <w:rFonts w:ascii="Times New Roman" w:hAnsi="Times New Roman"/>
        </w:rPr>
        <w:t>ая</w:t>
      </w:r>
      <w:r w:rsidR="00B540EE" w:rsidRPr="00164B6C">
        <w:rPr>
          <w:rFonts w:ascii="Times New Roman" w:hAnsi="Times New Roman"/>
        </w:rPr>
        <w:t xml:space="preserve"> шкалу</w:t>
      </w:r>
      <w:r w:rsidRPr="00164B6C">
        <w:rPr>
          <w:rFonts w:ascii="Times New Roman" w:hAnsi="Times New Roman"/>
        </w:rPr>
        <w:t xml:space="preserve"> не применяется</w:t>
      </w:r>
      <w:r w:rsidR="00B540EE" w:rsidRPr="00164B6C">
        <w:rPr>
          <w:rFonts w:ascii="Times New Roman" w:hAnsi="Times New Roman"/>
        </w:rPr>
        <w:t xml:space="preserve">.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w:t>
      </w:r>
    </w:p>
    <w:p w:rsidR="00B540EE" w:rsidRPr="00164B6C" w:rsidRDefault="00B540EE" w:rsidP="00FF304B">
      <w:pPr>
        <w:pStyle w:val="Osnova"/>
        <w:tabs>
          <w:tab w:val="left" w:pos="284"/>
          <w:tab w:val="left" w:pos="567"/>
          <w:tab w:val="left" w:leader="dot" w:pos="624"/>
        </w:tabs>
        <w:spacing w:line="240" w:lineRule="auto"/>
        <w:ind w:firstLine="0"/>
        <w:rPr>
          <w:rStyle w:val="Zag11"/>
          <w:rFonts w:ascii="Times New Roman" w:eastAsia="@Arial Unicode MS" w:hAnsi="Times New Roman" w:cs="Times New Roman"/>
          <w:color w:val="auto"/>
          <w:sz w:val="24"/>
          <w:szCs w:val="24"/>
          <w:lang w:val="ru-RU"/>
        </w:rPr>
      </w:pPr>
      <w:r w:rsidRPr="00164B6C">
        <w:rPr>
          <w:rFonts w:ascii="Times New Roman" w:hAnsi="Times New Roman" w:cs="Times New Roman"/>
          <w:color w:val="auto"/>
          <w:sz w:val="24"/>
          <w:szCs w:val="24"/>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D7175A" w:rsidRPr="00164B6C" w:rsidRDefault="00D7175A" w:rsidP="00FF304B">
      <w:pPr>
        <w:pStyle w:val="2"/>
        <w:tabs>
          <w:tab w:val="left" w:pos="284"/>
        </w:tabs>
        <w:spacing w:line="240" w:lineRule="auto"/>
        <w:ind w:firstLine="0"/>
        <w:rPr>
          <w:sz w:val="24"/>
          <w:szCs w:val="24"/>
        </w:rPr>
      </w:pPr>
      <w:bookmarkStart w:id="195" w:name="_Toc406059015"/>
      <w:bookmarkStart w:id="196" w:name="_Toc409691668"/>
      <w:bookmarkStart w:id="197" w:name="_Toc410653992"/>
      <w:bookmarkStart w:id="198" w:name="_Toc414553178"/>
    </w:p>
    <w:p w:rsidR="00B540EE" w:rsidRPr="00164B6C" w:rsidRDefault="00140CF3" w:rsidP="00FF304B">
      <w:pPr>
        <w:pStyle w:val="2"/>
        <w:tabs>
          <w:tab w:val="left" w:pos="284"/>
        </w:tabs>
        <w:spacing w:line="240" w:lineRule="auto"/>
        <w:ind w:firstLine="0"/>
        <w:rPr>
          <w:sz w:val="24"/>
          <w:szCs w:val="24"/>
        </w:rPr>
      </w:pPr>
      <w:r w:rsidRPr="00164B6C">
        <w:rPr>
          <w:sz w:val="24"/>
          <w:szCs w:val="24"/>
        </w:rPr>
        <w:t xml:space="preserve">2.2. </w:t>
      </w:r>
      <w:r w:rsidR="00D7774B" w:rsidRPr="00164B6C">
        <w:rPr>
          <w:sz w:val="24"/>
          <w:szCs w:val="24"/>
        </w:rPr>
        <w:t>П</w:t>
      </w:r>
      <w:r w:rsidR="00B540EE" w:rsidRPr="00164B6C">
        <w:rPr>
          <w:sz w:val="24"/>
          <w:szCs w:val="24"/>
        </w:rPr>
        <w:t>рограммы учебных предметов, курсов</w:t>
      </w:r>
      <w:bookmarkEnd w:id="195"/>
      <w:bookmarkEnd w:id="196"/>
      <w:bookmarkEnd w:id="197"/>
      <w:bookmarkEnd w:id="198"/>
    </w:p>
    <w:p w:rsidR="00140CF3" w:rsidRPr="00164B6C" w:rsidRDefault="00533ABE" w:rsidP="00FF304B">
      <w:pPr>
        <w:pStyle w:val="2"/>
        <w:tabs>
          <w:tab w:val="left" w:pos="284"/>
        </w:tabs>
        <w:spacing w:line="240" w:lineRule="auto"/>
        <w:ind w:firstLine="0"/>
        <w:rPr>
          <w:b w:val="0"/>
          <w:sz w:val="24"/>
          <w:szCs w:val="24"/>
        </w:rPr>
      </w:pPr>
      <w:bookmarkStart w:id="199" w:name="_Toc414553179"/>
      <w:r w:rsidRPr="00164B6C">
        <w:rPr>
          <w:sz w:val="24"/>
          <w:szCs w:val="24"/>
        </w:rPr>
        <w:t>2.2.1 Общие положения</w:t>
      </w:r>
      <w:bookmarkEnd w:id="199"/>
    </w:p>
    <w:p w:rsidR="001E5C7E" w:rsidRPr="00164B6C" w:rsidRDefault="001E5C7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Программы </w:t>
      </w:r>
      <w:r w:rsidR="00323A58" w:rsidRPr="00164B6C">
        <w:rPr>
          <w:rFonts w:ascii="Times New Roman" w:hAnsi="Times New Roman"/>
          <w:sz w:val="24"/>
          <w:szCs w:val="24"/>
        </w:rPr>
        <w:t xml:space="preserve">разработаны </w:t>
      </w:r>
      <w:r w:rsidRPr="00164B6C">
        <w:rPr>
          <w:rFonts w:ascii="Times New Roman" w:hAnsi="Times New Roman"/>
          <w:sz w:val="24"/>
          <w:szCs w:val="24"/>
        </w:rPr>
        <w:t xml:space="preserve">с учетом актуальных задач воспитания, обучения и развития </w:t>
      </w:r>
      <w:r w:rsidR="00C1401F" w:rsidRPr="00164B6C">
        <w:rPr>
          <w:rFonts w:ascii="Times New Roman" w:hAnsi="Times New Roman"/>
          <w:sz w:val="24"/>
          <w:szCs w:val="24"/>
        </w:rPr>
        <w:t>уча</w:t>
      </w:r>
      <w:r w:rsidRPr="00164B6C">
        <w:rPr>
          <w:rFonts w:ascii="Times New Roman" w:hAnsi="Times New Roman"/>
          <w:sz w:val="24"/>
          <w:szCs w:val="24"/>
        </w:rPr>
        <w:t>щихся</w:t>
      </w:r>
      <w:r w:rsidR="00323A58" w:rsidRPr="00164B6C">
        <w:rPr>
          <w:rFonts w:ascii="Times New Roman" w:hAnsi="Times New Roman"/>
          <w:sz w:val="24"/>
          <w:szCs w:val="24"/>
        </w:rPr>
        <w:t xml:space="preserve">, их возрастных и иных особенностей, а также </w:t>
      </w:r>
      <w:r w:rsidRPr="00164B6C">
        <w:rPr>
          <w:rFonts w:ascii="Times New Roman" w:hAnsi="Times New Roman"/>
          <w:sz w:val="24"/>
          <w:szCs w:val="24"/>
        </w:rPr>
        <w:t>условий, необходимых для развития их личностных и познавательных качеств.</w:t>
      </w:r>
    </w:p>
    <w:p w:rsidR="00C1401F" w:rsidRPr="00164B6C" w:rsidRDefault="008E7CA7"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 программах предусмотрено дальнейшее раз</w:t>
      </w:r>
      <w:r w:rsidR="00C1401F" w:rsidRPr="00164B6C">
        <w:rPr>
          <w:rFonts w:ascii="Times New Roman" w:hAnsi="Times New Roman"/>
          <w:sz w:val="24"/>
          <w:szCs w:val="24"/>
        </w:rPr>
        <w:t xml:space="preserve">витие всех видов деятельности </w:t>
      </w:r>
      <w:r w:rsidRPr="00164B6C">
        <w:rPr>
          <w:rFonts w:ascii="Times New Roman" w:hAnsi="Times New Roman"/>
          <w:sz w:val="24"/>
          <w:szCs w:val="24"/>
        </w:rPr>
        <w:t>учащихся, представленных в программах начального общего образования.</w:t>
      </w:r>
    </w:p>
    <w:p w:rsidR="004E6316" w:rsidRPr="00164B6C" w:rsidRDefault="00C1401F"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w:t>
      </w:r>
      <w:r w:rsidR="001E5C7E" w:rsidRPr="00164B6C">
        <w:rPr>
          <w:rFonts w:ascii="Times New Roman" w:hAnsi="Times New Roman"/>
          <w:sz w:val="24"/>
          <w:szCs w:val="24"/>
        </w:rPr>
        <w:t>рограммы</w:t>
      </w:r>
      <w:r w:rsidRPr="00164B6C">
        <w:rPr>
          <w:rFonts w:ascii="Times New Roman" w:hAnsi="Times New Roman"/>
          <w:sz w:val="24"/>
          <w:szCs w:val="24"/>
        </w:rPr>
        <w:t xml:space="preserve"> </w:t>
      </w:r>
      <w:r w:rsidR="001E5C7E" w:rsidRPr="00164B6C">
        <w:rPr>
          <w:rFonts w:ascii="Times New Roman" w:hAnsi="Times New Roman"/>
          <w:sz w:val="24"/>
          <w:szCs w:val="24"/>
        </w:rPr>
        <w:t xml:space="preserve"> учебных предметов </w:t>
      </w:r>
      <w:r w:rsidR="004E6316" w:rsidRPr="00164B6C">
        <w:rPr>
          <w:rFonts w:ascii="Times New Roman" w:hAnsi="Times New Roman"/>
          <w:sz w:val="24"/>
          <w:szCs w:val="24"/>
        </w:rPr>
        <w:t xml:space="preserve">являются ориентиром для составления рабочих программ: определяет инвариантную (обязательную) и вариативную части учебного курса. 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 </w:t>
      </w:r>
    </w:p>
    <w:p w:rsidR="00667803" w:rsidRPr="00164B6C" w:rsidRDefault="00667803"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Каждый учебный предмет в зависимости от предметного содержания и релевантных способов организации учебной деятельности</w:t>
      </w:r>
      <w:r w:rsidR="00C1401F" w:rsidRPr="00164B6C">
        <w:rPr>
          <w:rFonts w:ascii="Times New Roman" w:hAnsi="Times New Roman"/>
          <w:sz w:val="24"/>
          <w:szCs w:val="24"/>
        </w:rPr>
        <w:t xml:space="preserve"> </w:t>
      </w:r>
      <w:r w:rsidRPr="00164B6C">
        <w:rPr>
          <w:rFonts w:ascii="Times New Roman" w:hAnsi="Times New Roman"/>
          <w:sz w:val="24"/>
          <w:szCs w:val="24"/>
        </w:rPr>
        <w:t>учащихся раскрывает определ</w:t>
      </w:r>
      <w:r w:rsidR="00A23AB5" w:rsidRPr="00164B6C">
        <w:rPr>
          <w:rFonts w:ascii="Times New Roman" w:hAnsi="Times New Roman"/>
          <w:sz w:val="24"/>
          <w:szCs w:val="24"/>
        </w:rPr>
        <w:t>е</w:t>
      </w:r>
      <w:r w:rsidRPr="00164B6C">
        <w:rPr>
          <w:rFonts w:ascii="Times New Roman" w:hAnsi="Times New Roman"/>
          <w:sz w:val="24"/>
          <w:szCs w:val="24"/>
        </w:rPr>
        <w:t>нные возможности для формирования универсальных учебных действий</w:t>
      </w:r>
      <w:r w:rsidR="008E7CA7" w:rsidRPr="00164B6C">
        <w:rPr>
          <w:rFonts w:ascii="Times New Roman" w:hAnsi="Times New Roman"/>
          <w:sz w:val="24"/>
          <w:szCs w:val="24"/>
        </w:rPr>
        <w:t xml:space="preserve"> и получения личностных результатов</w:t>
      </w:r>
      <w:r w:rsidRPr="00164B6C">
        <w:rPr>
          <w:rFonts w:ascii="Times New Roman" w:hAnsi="Times New Roman"/>
          <w:sz w:val="24"/>
          <w:szCs w:val="24"/>
        </w:rPr>
        <w:t>.</w:t>
      </w:r>
    </w:p>
    <w:p w:rsidR="008E7CA7" w:rsidRPr="00164B6C" w:rsidRDefault="008E7CA7"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sz w:val="24"/>
          <w:szCs w:val="24"/>
        </w:rPr>
        <w:t>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w:t>
      </w:r>
      <w:r w:rsidR="0004095D" w:rsidRPr="00164B6C">
        <w:rPr>
          <w:rFonts w:ascii="Times New Roman" w:hAnsi="Times New Roman"/>
          <w:sz w:val="24"/>
          <w:szCs w:val="24"/>
        </w:rPr>
        <w:t>ного общего образования всеми уча</w:t>
      </w:r>
      <w:r w:rsidRPr="00164B6C">
        <w:rPr>
          <w:rFonts w:ascii="Times New Roman" w:hAnsi="Times New Roman"/>
          <w:sz w:val="24"/>
          <w:szCs w:val="24"/>
        </w:rPr>
        <w:t xml:space="preserve">щимися, в том числе </w:t>
      </w:r>
      <w:r w:rsidR="0004095D" w:rsidRPr="00164B6C">
        <w:rPr>
          <w:rFonts w:ascii="Times New Roman" w:hAnsi="Times New Roman"/>
          <w:sz w:val="24"/>
          <w:szCs w:val="24"/>
        </w:rPr>
        <w:t>уча</w:t>
      </w:r>
      <w:r w:rsidRPr="00164B6C">
        <w:rPr>
          <w:rFonts w:ascii="Times New Roman" w:hAnsi="Times New Roman"/>
          <w:sz w:val="24"/>
          <w:szCs w:val="24"/>
        </w:rPr>
        <w:t xml:space="preserve">щимися с </w:t>
      </w:r>
      <w:r w:rsidR="000D18F7" w:rsidRPr="00164B6C">
        <w:rPr>
          <w:rFonts w:ascii="Times New Roman" w:hAnsi="Times New Roman"/>
          <w:sz w:val="24"/>
          <w:szCs w:val="24"/>
        </w:rPr>
        <w:t>ОВЗ</w:t>
      </w:r>
      <w:r w:rsidRPr="00164B6C">
        <w:rPr>
          <w:rFonts w:ascii="Times New Roman" w:hAnsi="Times New Roman"/>
          <w:sz w:val="24"/>
          <w:szCs w:val="24"/>
        </w:rPr>
        <w:t xml:space="preserve"> и инвалидами.</w:t>
      </w:r>
    </w:p>
    <w:p w:rsidR="004E6316" w:rsidRPr="00164B6C" w:rsidRDefault="004E6316"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Курсивом в примерных программах учебных предметов выделены элементы содержания, относящиеся к результатам, которым учащиеся «получат возможность научиться».</w:t>
      </w:r>
    </w:p>
    <w:p w:rsidR="0004095D" w:rsidRPr="00164B6C" w:rsidRDefault="0004095D" w:rsidP="00FF304B">
      <w:pPr>
        <w:pStyle w:val="2"/>
        <w:tabs>
          <w:tab w:val="left" w:pos="284"/>
        </w:tabs>
        <w:spacing w:line="240" w:lineRule="auto"/>
        <w:ind w:firstLine="0"/>
        <w:rPr>
          <w:sz w:val="24"/>
          <w:szCs w:val="24"/>
        </w:rPr>
      </w:pPr>
    </w:p>
    <w:p w:rsidR="0004095D" w:rsidRPr="00164B6C" w:rsidRDefault="0004095D" w:rsidP="00FF304B">
      <w:pPr>
        <w:pStyle w:val="2"/>
        <w:tabs>
          <w:tab w:val="left" w:pos="284"/>
        </w:tabs>
        <w:spacing w:line="240" w:lineRule="auto"/>
        <w:ind w:firstLine="0"/>
        <w:rPr>
          <w:sz w:val="24"/>
          <w:szCs w:val="24"/>
        </w:rPr>
      </w:pPr>
      <w:bookmarkStart w:id="200" w:name="_Toc410653993"/>
      <w:bookmarkStart w:id="201" w:name="_Toc414553180"/>
      <w:r w:rsidRPr="00164B6C">
        <w:rPr>
          <w:sz w:val="24"/>
          <w:szCs w:val="24"/>
        </w:rPr>
        <w:t>2.2.2. Основное содержание учебных предметов на уровне основного общего образования</w:t>
      </w:r>
      <w:bookmarkEnd w:id="200"/>
      <w:bookmarkEnd w:id="201"/>
    </w:p>
    <w:p w:rsidR="009719B3" w:rsidRPr="00164B6C" w:rsidRDefault="009719B3" w:rsidP="00332BD9">
      <w:pPr>
        <w:pStyle w:val="2"/>
        <w:tabs>
          <w:tab w:val="left" w:pos="284"/>
        </w:tabs>
        <w:spacing w:line="240" w:lineRule="auto"/>
        <w:ind w:firstLine="0"/>
        <w:jc w:val="center"/>
        <w:rPr>
          <w:sz w:val="24"/>
          <w:szCs w:val="24"/>
        </w:rPr>
      </w:pPr>
      <w:r w:rsidRPr="00164B6C">
        <w:rPr>
          <w:sz w:val="24"/>
          <w:szCs w:val="24"/>
        </w:rPr>
        <w:t>2.2.2.1.Русский язык</w:t>
      </w:r>
    </w:p>
    <w:p w:rsidR="009719B3" w:rsidRPr="00164B6C" w:rsidRDefault="009719B3" w:rsidP="009719B3">
      <w:pPr>
        <w:spacing w:after="0" w:line="240" w:lineRule="auto"/>
        <w:rPr>
          <w:rFonts w:ascii="Times New Roman" w:hAnsi="Times New Roman"/>
          <w:sz w:val="24"/>
          <w:szCs w:val="24"/>
        </w:rPr>
      </w:pP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Изучение русского языка направлено на развитие и совершенствование коммуникативной компетенции (включая языковой, речевой и социолингвистический ее компоненты), лингвистической (языковедческой), а также культуроведческой компетенций.</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Главными задачами изучения являются:</w:t>
      </w:r>
    </w:p>
    <w:p w:rsidR="004C42A9" w:rsidRPr="00164B6C" w:rsidRDefault="004C42A9" w:rsidP="00BD1C4E">
      <w:pPr>
        <w:pStyle w:val="a8"/>
        <w:numPr>
          <w:ilvl w:val="0"/>
          <w:numId w:val="142"/>
        </w:numPr>
        <w:tabs>
          <w:tab w:val="left" w:pos="284"/>
        </w:tabs>
        <w:ind w:left="0" w:firstLine="0"/>
        <w:jc w:val="both"/>
        <w:rPr>
          <w:rFonts w:ascii="Times New Roman" w:hAnsi="Times New Roman"/>
        </w:rPr>
      </w:pPr>
      <w:r w:rsidRPr="00164B6C">
        <w:rPr>
          <w:rFonts w:ascii="Times New Roman" w:hAnsi="Times New Roman"/>
        </w:rP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rsidR="004C42A9" w:rsidRPr="00164B6C" w:rsidRDefault="004C42A9" w:rsidP="00BD1C4E">
      <w:pPr>
        <w:pStyle w:val="a8"/>
        <w:numPr>
          <w:ilvl w:val="0"/>
          <w:numId w:val="142"/>
        </w:numPr>
        <w:tabs>
          <w:tab w:val="left" w:pos="284"/>
        </w:tabs>
        <w:ind w:left="0" w:firstLine="0"/>
        <w:jc w:val="both"/>
        <w:rPr>
          <w:rFonts w:ascii="Times New Roman" w:hAnsi="Times New Roman"/>
        </w:rPr>
      </w:pPr>
      <w:r w:rsidRPr="00164B6C">
        <w:rPr>
          <w:rFonts w:ascii="Times New Roman" w:hAnsi="Times New Roman"/>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rsidR="004C42A9" w:rsidRPr="00164B6C" w:rsidRDefault="004C42A9" w:rsidP="00BD1C4E">
      <w:pPr>
        <w:pStyle w:val="a8"/>
        <w:numPr>
          <w:ilvl w:val="0"/>
          <w:numId w:val="142"/>
        </w:numPr>
        <w:tabs>
          <w:tab w:val="left" w:pos="284"/>
        </w:tabs>
        <w:ind w:left="0" w:firstLine="0"/>
        <w:jc w:val="both"/>
        <w:rPr>
          <w:rFonts w:ascii="Times New Roman" w:hAnsi="Times New Roman"/>
        </w:rPr>
      </w:pPr>
      <w:r w:rsidRPr="00164B6C">
        <w:rPr>
          <w:rFonts w:ascii="Times New Roman" w:hAnsi="Times New Roman"/>
        </w:rPr>
        <w:t>овладение функциональной грамотностью и принципами нормативного использования языковых средств;</w:t>
      </w:r>
    </w:p>
    <w:p w:rsidR="004C42A9" w:rsidRPr="00164B6C" w:rsidRDefault="004C42A9" w:rsidP="00BD1C4E">
      <w:pPr>
        <w:pStyle w:val="a8"/>
        <w:numPr>
          <w:ilvl w:val="0"/>
          <w:numId w:val="142"/>
        </w:numPr>
        <w:tabs>
          <w:tab w:val="left" w:pos="284"/>
        </w:tabs>
        <w:ind w:left="0" w:firstLine="0"/>
        <w:jc w:val="both"/>
        <w:rPr>
          <w:rFonts w:ascii="Times New Roman" w:hAnsi="Times New Roman"/>
        </w:rPr>
      </w:pPr>
      <w:r w:rsidRPr="00164B6C">
        <w:rPr>
          <w:rFonts w:ascii="Times New Roman" w:hAnsi="Times New Roman"/>
        </w:rPr>
        <w:t>овладение основными видами речевой деятельности, использование возможностей языка как средства коммуникации и средства познания.</w:t>
      </w:r>
    </w:p>
    <w:p w:rsidR="004C42A9" w:rsidRPr="00164B6C" w:rsidRDefault="004C42A9" w:rsidP="004C42A9">
      <w:pPr>
        <w:pStyle w:val="a8"/>
        <w:tabs>
          <w:tab w:val="left" w:pos="284"/>
        </w:tabs>
        <w:ind w:left="0"/>
        <w:jc w:val="both"/>
        <w:rPr>
          <w:rFonts w:ascii="Times New Roman" w:hAnsi="Times New Roman"/>
        </w:rPr>
      </w:pPr>
      <w:r w:rsidRPr="00164B6C">
        <w:rPr>
          <w:rFonts w:ascii="Times New Roman" w:hAnsi="Times New Roman"/>
        </w:rPr>
        <w:t xml:space="preserve">В процессе изучения предмета «Русский язык» создаются условия: </w:t>
      </w:r>
    </w:p>
    <w:p w:rsidR="004C42A9" w:rsidRPr="00164B6C" w:rsidRDefault="004C42A9" w:rsidP="00BD1C4E">
      <w:pPr>
        <w:pStyle w:val="a8"/>
        <w:numPr>
          <w:ilvl w:val="0"/>
          <w:numId w:val="142"/>
        </w:numPr>
        <w:tabs>
          <w:tab w:val="left" w:pos="284"/>
        </w:tabs>
        <w:ind w:left="0" w:firstLine="0"/>
        <w:jc w:val="both"/>
        <w:rPr>
          <w:rFonts w:ascii="Times New Roman" w:hAnsi="Times New Roman"/>
        </w:rPr>
      </w:pPr>
      <w:r w:rsidRPr="00164B6C">
        <w:rPr>
          <w:rFonts w:ascii="Times New Roman" w:hAnsi="Times New Roman"/>
        </w:rPr>
        <w:t>для развития личности, ее духовно-нравственного и эмоционального совершенствования;</w:t>
      </w:r>
    </w:p>
    <w:p w:rsidR="004C42A9" w:rsidRPr="00164B6C" w:rsidRDefault="004C42A9" w:rsidP="00BD1C4E">
      <w:pPr>
        <w:pStyle w:val="a8"/>
        <w:numPr>
          <w:ilvl w:val="0"/>
          <w:numId w:val="142"/>
        </w:numPr>
        <w:tabs>
          <w:tab w:val="left" w:pos="284"/>
        </w:tabs>
        <w:ind w:left="0" w:firstLine="0"/>
        <w:jc w:val="both"/>
        <w:rPr>
          <w:rFonts w:ascii="Times New Roman" w:hAnsi="Times New Roman"/>
        </w:rPr>
      </w:pPr>
      <w:r w:rsidRPr="00164B6C">
        <w:rPr>
          <w:rFonts w:ascii="Times New Roman" w:hAnsi="Times New Roman"/>
        </w:rPr>
        <w:t xml:space="preserve">для развития способностей, удовлетворения познавательных интересов, самореализации обучающихся, в том числе </w:t>
      </w:r>
      <w:r w:rsidRPr="00164B6C">
        <w:rPr>
          <w:rStyle w:val="Zag11"/>
          <w:rFonts w:ascii="Times New Roman" w:eastAsia="@Arial Unicode MS" w:hAnsi="Times New Roman"/>
        </w:rPr>
        <w:t>лиц, проявивших выдающиеся способности</w:t>
      </w:r>
      <w:r w:rsidRPr="00164B6C">
        <w:rPr>
          <w:rFonts w:ascii="Times New Roman" w:hAnsi="Times New Roman"/>
        </w:rPr>
        <w:t>;</w:t>
      </w:r>
    </w:p>
    <w:p w:rsidR="004C42A9" w:rsidRPr="00164B6C" w:rsidRDefault="004C42A9" w:rsidP="00BD1C4E">
      <w:pPr>
        <w:pStyle w:val="a8"/>
        <w:numPr>
          <w:ilvl w:val="0"/>
          <w:numId w:val="142"/>
        </w:numPr>
        <w:tabs>
          <w:tab w:val="left" w:pos="284"/>
        </w:tabs>
        <w:ind w:left="0" w:firstLine="0"/>
        <w:jc w:val="both"/>
        <w:rPr>
          <w:rFonts w:ascii="Times New Roman" w:hAnsi="Times New Roman"/>
        </w:rPr>
      </w:pPr>
      <w:r w:rsidRPr="00164B6C">
        <w:rPr>
          <w:rFonts w:ascii="Times New Roman" w:hAnsi="Times New Roman"/>
        </w:rPr>
        <w:t>для формирования социальных ценностей обучающихся, основ их гражданской идентичности и социально-профессиональных ориентаций;</w:t>
      </w:r>
    </w:p>
    <w:p w:rsidR="004C42A9" w:rsidRPr="00164B6C" w:rsidRDefault="004C42A9" w:rsidP="00BD1C4E">
      <w:pPr>
        <w:pStyle w:val="a8"/>
        <w:numPr>
          <w:ilvl w:val="0"/>
          <w:numId w:val="142"/>
        </w:numPr>
        <w:tabs>
          <w:tab w:val="left" w:pos="284"/>
        </w:tabs>
        <w:ind w:left="0" w:firstLine="0"/>
        <w:jc w:val="both"/>
        <w:rPr>
          <w:rFonts w:ascii="Times New Roman" w:hAnsi="Times New Roman"/>
        </w:rPr>
      </w:pPr>
      <w:r w:rsidRPr="00164B6C">
        <w:rPr>
          <w:rFonts w:ascii="Times New Roman" w:hAnsi="Times New Roman"/>
        </w:rPr>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w:t>
      </w:r>
    </w:p>
    <w:p w:rsidR="004C42A9" w:rsidRPr="00164B6C" w:rsidRDefault="004C42A9" w:rsidP="00BD1C4E">
      <w:pPr>
        <w:pStyle w:val="a8"/>
        <w:numPr>
          <w:ilvl w:val="0"/>
          <w:numId w:val="142"/>
        </w:numPr>
        <w:tabs>
          <w:tab w:val="left" w:pos="284"/>
        </w:tabs>
        <w:ind w:left="0" w:firstLine="0"/>
        <w:jc w:val="both"/>
        <w:rPr>
          <w:rFonts w:ascii="Times New Roman" w:hAnsi="Times New Roman"/>
        </w:rPr>
      </w:pPr>
      <w:r w:rsidRPr="00164B6C">
        <w:rPr>
          <w:rFonts w:ascii="Times New Roman" w:hAnsi="Times New Roman"/>
        </w:rPr>
        <w:t xml:space="preserve">для знакомства обучающихся с методами научного познания; </w:t>
      </w:r>
    </w:p>
    <w:p w:rsidR="004C42A9" w:rsidRPr="00164B6C" w:rsidRDefault="004C42A9" w:rsidP="00BD1C4E">
      <w:pPr>
        <w:pStyle w:val="a8"/>
        <w:numPr>
          <w:ilvl w:val="0"/>
          <w:numId w:val="142"/>
        </w:numPr>
        <w:tabs>
          <w:tab w:val="left" w:pos="284"/>
        </w:tabs>
        <w:ind w:left="0" w:firstLine="0"/>
        <w:jc w:val="both"/>
        <w:rPr>
          <w:rFonts w:ascii="Times New Roman" w:hAnsi="Times New Roman"/>
        </w:rPr>
      </w:pPr>
      <w:r w:rsidRPr="00164B6C">
        <w:rPr>
          <w:rFonts w:ascii="Times New Roman" w:hAnsi="Times New Roman"/>
        </w:rPr>
        <w:t>для формирования у обучающихся опыта самостоятельной образовательной, общественной, проектно-исследовательской и художественной деятельности;</w:t>
      </w:r>
    </w:p>
    <w:p w:rsidR="004C42A9" w:rsidRPr="00164B6C" w:rsidRDefault="004C42A9" w:rsidP="00BD1C4E">
      <w:pPr>
        <w:pStyle w:val="a8"/>
        <w:numPr>
          <w:ilvl w:val="0"/>
          <w:numId w:val="142"/>
        </w:numPr>
        <w:tabs>
          <w:tab w:val="left" w:pos="284"/>
        </w:tabs>
        <w:ind w:left="0" w:firstLine="0"/>
        <w:jc w:val="both"/>
        <w:rPr>
          <w:rFonts w:ascii="Times New Roman" w:hAnsi="Times New Roman"/>
        </w:rPr>
      </w:pPr>
      <w:r w:rsidRPr="00164B6C">
        <w:rPr>
          <w:rFonts w:ascii="Times New Roman" w:hAnsi="Times New Roman"/>
        </w:rPr>
        <w:t>для овладения обучающимися ключевыми компетенциями, составляющими основу дальнейшего успешного образования и ориентации в мире профессий.</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 связи со спецификой предмета «Русский язык» указанные элементы из обязательного минимума содержания реализуются на каждом уроке при выполнении упражнений, написании различных видов диктантов, изложений, сочинений, при опросе домашнего задания и различных видов самостоятельных работ:</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Анализ текста. </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Виды речевой деятельности (говорение, аудирование, письмо, чтение).</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Создание устных высказываний разной коммуникативной направленности  в зависимости от сферы и ситуации общения.</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Информационная переработка текста (план, конспект, аннотация).</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Изложение содержания прослушанного или прочитанного текста (подробное, сжатое, выборочное). </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Написание сочинений, писем, текстов иных жанров. </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 Применение знаний по фонетике в практике правописания. </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Применение знаний по морфемике и словообразованию в практике правописания.</w:t>
      </w:r>
    </w:p>
    <w:p w:rsidR="004C42A9" w:rsidRPr="00164B6C" w:rsidRDefault="004C42A9" w:rsidP="004C42A9">
      <w:pPr>
        <w:tabs>
          <w:tab w:val="left" w:pos="284"/>
        </w:tabs>
        <w:spacing w:after="0" w:line="240" w:lineRule="auto"/>
        <w:jc w:val="both"/>
        <w:rPr>
          <w:rFonts w:ascii="Times New Roman" w:hAnsi="Times New Roman"/>
          <w:sz w:val="24"/>
          <w:szCs w:val="24"/>
          <w:vertAlign w:val="superscript"/>
        </w:rPr>
      </w:pPr>
      <w:r w:rsidRPr="00164B6C">
        <w:rPr>
          <w:rFonts w:ascii="Times New Roman" w:hAnsi="Times New Roman"/>
          <w:sz w:val="24"/>
          <w:szCs w:val="24"/>
        </w:rPr>
        <w:t>Оценка своей и чужой речи с точки зрения точного, уместного и выразительного словоупотребления.</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Применение знаний по морфологии в практике правописания.</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Применение знаний по синтаксису в практике правописания.</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Соблюдение основных орфографических норм.</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Соблюдение основных пунктуационных норм.</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Орфографический анализ слова и пунктуационный анализ предложения.</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Оценивание правильности, коммуникативных качеств и эффективности речи.</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Оценка собственной и чужой речи с точки зрения орфоэпических норм. </w:t>
      </w:r>
    </w:p>
    <w:p w:rsidR="004C42A9" w:rsidRPr="00164B6C" w:rsidRDefault="004C42A9" w:rsidP="004C42A9">
      <w:pPr>
        <w:tabs>
          <w:tab w:val="left" w:pos="284"/>
        </w:tabs>
        <w:spacing w:after="0" w:line="240" w:lineRule="auto"/>
        <w:jc w:val="both"/>
        <w:rPr>
          <w:rFonts w:ascii="Times New Roman" w:hAnsi="Times New Roman"/>
          <w:sz w:val="24"/>
          <w:szCs w:val="24"/>
        </w:rPr>
      </w:pPr>
    </w:p>
    <w:p w:rsidR="004C42A9" w:rsidRPr="00164B6C" w:rsidRDefault="004C42A9" w:rsidP="004C42A9">
      <w:pPr>
        <w:pStyle w:val="2"/>
        <w:tabs>
          <w:tab w:val="left" w:pos="284"/>
        </w:tabs>
        <w:spacing w:line="240" w:lineRule="auto"/>
        <w:ind w:firstLine="0"/>
        <w:rPr>
          <w:sz w:val="24"/>
          <w:szCs w:val="24"/>
        </w:rPr>
      </w:pPr>
    </w:p>
    <w:p w:rsidR="004C42A9" w:rsidRPr="00164B6C" w:rsidRDefault="004C42A9" w:rsidP="004C42A9">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СОДЕРЖАНИЕ КУРСА ДЛЯ 5 КЛАССА</w:t>
      </w:r>
    </w:p>
    <w:p w:rsidR="004C42A9" w:rsidRPr="00164B6C" w:rsidRDefault="004C42A9" w:rsidP="004C42A9">
      <w:pPr>
        <w:pStyle w:val="2"/>
        <w:tabs>
          <w:tab w:val="left" w:pos="284"/>
        </w:tabs>
        <w:spacing w:line="240" w:lineRule="auto"/>
        <w:ind w:firstLine="0"/>
        <w:rPr>
          <w:sz w:val="24"/>
          <w:szCs w:val="24"/>
        </w:rPr>
      </w:pPr>
      <w:bookmarkStart w:id="202" w:name="_Toc287934280"/>
      <w:bookmarkStart w:id="203" w:name="_Toc414553182"/>
      <w:r w:rsidRPr="00164B6C">
        <w:rPr>
          <w:sz w:val="24"/>
          <w:szCs w:val="24"/>
        </w:rPr>
        <w:t>Речь. Речевая деятельность</w:t>
      </w:r>
      <w:bookmarkEnd w:id="202"/>
      <w:bookmarkEnd w:id="203"/>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Язык и речь</w:t>
      </w:r>
      <w:r w:rsidRPr="00164B6C">
        <w:rPr>
          <w:rFonts w:ascii="Times New Roman" w:hAnsi="Times New Roman"/>
          <w:sz w:val="24"/>
          <w:szCs w:val="24"/>
        </w:rPr>
        <w:t xml:space="preserve">. Речевое общение. Виды речи (устная и письменная). Формы речи (монолог, диалог). Основные особенности разговорной речи,языка художественной литературы. Основные жанры разговорной речи (рассказ, беседа, спор) </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Текст как продукт речевой деятельности. Формально-смысловое единство и его коммуникативная направленность текста: тема, идея; </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Функционально-смысловые типы текста (повествование, описание, рассуждение). Тексты смешанного типа. </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 xml:space="preserve">Диалоги разного характера (этикетный, диалог-расспрос, диалог-побуждение, диалог – обмен мнениями, диалог смешанного типа) </w:t>
      </w:r>
    </w:p>
    <w:p w:rsidR="004C42A9" w:rsidRPr="00164B6C" w:rsidRDefault="004C42A9" w:rsidP="004C42A9">
      <w:pPr>
        <w:pStyle w:val="3"/>
        <w:tabs>
          <w:tab w:val="left" w:pos="284"/>
        </w:tabs>
        <w:spacing w:before="0" w:beforeAutospacing="0" w:after="0" w:afterAutospacing="0"/>
        <w:rPr>
          <w:b w:val="0"/>
          <w:sz w:val="24"/>
          <w:szCs w:val="24"/>
        </w:rPr>
      </w:pPr>
      <w:bookmarkStart w:id="204" w:name="_Toc287934281"/>
      <w:bookmarkStart w:id="205" w:name="_Toc414553183"/>
      <w:r w:rsidRPr="00164B6C">
        <w:rPr>
          <w:b w:val="0"/>
          <w:sz w:val="24"/>
          <w:szCs w:val="24"/>
        </w:rPr>
        <w:t>Виды речевой деятельности (говорение, аудирование, письмо, чтение)</w:t>
      </w:r>
    </w:p>
    <w:p w:rsidR="004C42A9" w:rsidRPr="00164B6C" w:rsidRDefault="004C42A9" w:rsidP="004C42A9">
      <w:pPr>
        <w:spacing w:line="240" w:lineRule="auto"/>
        <w:contextualSpacing/>
        <w:rPr>
          <w:rFonts w:ascii="Times New Roman" w:hAnsi="Times New Roman"/>
          <w:sz w:val="24"/>
          <w:szCs w:val="24"/>
          <w:lang w:eastAsia="ru-RU"/>
        </w:rPr>
      </w:pPr>
      <w:r w:rsidRPr="00164B6C">
        <w:rPr>
          <w:rFonts w:ascii="Times New Roman" w:hAnsi="Times New Roman"/>
          <w:sz w:val="24"/>
          <w:szCs w:val="24"/>
          <w:lang w:eastAsia="ru-RU"/>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                                                                                                                                                                     Создание устных высказываний разной коммуникативной направленности  в зависимости от сферы и ситуации общения</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Изложение содержания прослушанного или прочитанного текста (подробное, сжатое, выборочное). </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Написание сочинений, писем, текстов иных жанров.</w:t>
      </w:r>
    </w:p>
    <w:p w:rsidR="004C42A9" w:rsidRPr="00164B6C" w:rsidRDefault="004C42A9" w:rsidP="004C42A9">
      <w:pPr>
        <w:spacing w:line="240" w:lineRule="auto"/>
        <w:contextualSpacing/>
        <w:rPr>
          <w:rFonts w:ascii="Times New Roman" w:hAnsi="Times New Roman"/>
          <w:b/>
          <w:sz w:val="24"/>
          <w:szCs w:val="24"/>
        </w:rPr>
      </w:pPr>
      <w:r w:rsidRPr="00164B6C">
        <w:rPr>
          <w:rFonts w:ascii="Times New Roman" w:hAnsi="Times New Roman"/>
          <w:b/>
          <w:sz w:val="24"/>
          <w:szCs w:val="24"/>
        </w:rPr>
        <w:t>Культура речи</w:t>
      </w:r>
      <w:bookmarkEnd w:id="204"/>
      <w:bookmarkEnd w:id="205"/>
    </w:p>
    <w:p w:rsidR="004C42A9" w:rsidRPr="00164B6C" w:rsidRDefault="004C42A9" w:rsidP="004C42A9">
      <w:pPr>
        <w:spacing w:after="0" w:line="240" w:lineRule="auto"/>
        <w:contextualSpacing/>
        <w:jc w:val="both"/>
        <w:rPr>
          <w:rFonts w:ascii="Times New Roman" w:hAnsi="Times New Roman"/>
          <w:i/>
          <w:sz w:val="24"/>
          <w:szCs w:val="24"/>
        </w:rPr>
      </w:pPr>
      <w:r w:rsidRPr="00164B6C">
        <w:rPr>
          <w:rFonts w:ascii="Times New Roman" w:hAnsi="Times New Roman"/>
          <w:sz w:val="24"/>
          <w:szCs w:val="24"/>
        </w:rPr>
        <w:t xml:space="preserve">Культура речи и ее основные аспекты: нормативный, коммуникативный, этический. </w:t>
      </w:r>
      <w:r w:rsidRPr="00164B6C">
        <w:rPr>
          <w:rFonts w:ascii="Times New Roman" w:hAnsi="Times New Roman"/>
          <w:i/>
          <w:sz w:val="24"/>
          <w:szCs w:val="24"/>
        </w:rPr>
        <w:t>Основные критерии культуры речи.</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Оценивание правильности, коммуникативных качеств и эффективности речи.</w:t>
      </w:r>
    </w:p>
    <w:p w:rsidR="004C42A9" w:rsidRPr="00164B6C" w:rsidRDefault="004C42A9" w:rsidP="004C42A9">
      <w:pPr>
        <w:spacing w:after="0" w:line="240" w:lineRule="auto"/>
        <w:jc w:val="both"/>
        <w:rPr>
          <w:rFonts w:ascii="Times New Roman" w:hAnsi="Times New Roman"/>
          <w:i/>
          <w:sz w:val="24"/>
          <w:szCs w:val="24"/>
        </w:rPr>
      </w:pPr>
      <w:r w:rsidRPr="00164B6C">
        <w:rPr>
          <w:rFonts w:ascii="Times New Roman" w:hAnsi="Times New Roman"/>
          <w:sz w:val="24"/>
          <w:szCs w:val="24"/>
        </w:rPr>
        <w:t xml:space="preserve">Речевой этикет. Овладение лингвокультурными нормами речевого поведения в различных ситуациях формального и неформального общения. </w:t>
      </w:r>
      <w:r w:rsidRPr="00164B6C">
        <w:rPr>
          <w:rFonts w:ascii="Times New Roman" w:hAnsi="Times New Roman"/>
          <w:i/>
          <w:sz w:val="24"/>
          <w:szCs w:val="24"/>
        </w:rPr>
        <w:t>Невербальные средства общения. Межкультурная коммуникация.</w:t>
      </w:r>
      <w:bookmarkStart w:id="206" w:name="_Toc287934282"/>
      <w:bookmarkStart w:id="207" w:name="_Toc414553184"/>
    </w:p>
    <w:p w:rsidR="004C42A9" w:rsidRPr="00164B6C" w:rsidRDefault="004C42A9" w:rsidP="004C42A9">
      <w:pPr>
        <w:pStyle w:val="2"/>
        <w:tabs>
          <w:tab w:val="left" w:pos="284"/>
        </w:tabs>
        <w:spacing w:line="240" w:lineRule="auto"/>
        <w:ind w:firstLine="0"/>
        <w:rPr>
          <w:sz w:val="24"/>
          <w:szCs w:val="24"/>
        </w:rPr>
      </w:pPr>
      <w:r w:rsidRPr="00164B6C">
        <w:rPr>
          <w:sz w:val="24"/>
          <w:szCs w:val="24"/>
        </w:rPr>
        <w:t>Общие сведения о языке. Основные разделы науки о языке</w:t>
      </w:r>
      <w:bookmarkEnd w:id="206"/>
      <w:bookmarkEnd w:id="207"/>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Роль языка в жизни человека и общества. </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Основные лингвистические словари. Работа со словарной статьей.</w:t>
      </w:r>
      <w:bookmarkStart w:id="208" w:name="_Toc287934284"/>
      <w:bookmarkStart w:id="209" w:name="_Toc414553186"/>
      <w:r w:rsidRPr="00164B6C">
        <w:rPr>
          <w:rFonts w:ascii="Times New Roman" w:hAnsi="Times New Roman"/>
          <w:i/>
          <w:sz w:val="24"/>
          <w:szCs w:val="24"/>
        </w:rPr>
        <w:t xml:space="preserve"> Выдающиеся отечественные лингвисты.</w:t>
      </w:r>
    </w:p>
    <w:p w:rsidR="004C42A9" w:rsidRPr="00164B6C" w:rsidRDefault="004C42A9" w:rsidP="004C42A9">
      <w:pPr>
        <w:pStyle w:val="3"/>
        <w:tabs>
          <w:tab w:val="left" w:pos="284"/>
        </w:tabs>
        <w:spacing w:before="0" w:beforeAutospacing="0" w:after="0" w:afterAutospacing="0"/>
        <w:rPr>
          <w:sz w:val="24"/>
          <w:szCs w:val="24"/>
        </w:rPr>
      </w:pPr>
      <w:r w:rsidRPr="00164B6C">
        <w:rPr>
          <w:sz w:val="24"/>
          <w:szCs w:val="24"/>
        </w:rPr>
        <w:t>Фонетика, орфоэпия и графика</w:t>
      </w:r>
      <w:bookmarkEnd w:id="208"/>
      <w:bookmarkEnd w:id="209"/>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4C42A9" w:rsidRPr="00164B6C" w:rsidRDefault="004C42A9" w:rsidP="004C42A9">
      <w:pPr>
        <w:tabs>
          <w:tab w:val="left" w:pos="284"/>
        </w:tabs>
        <w:spacing w:after="0" w:line="240" w:lineRule="auto"/>
        <w:jc w:val="both"/>
        <w:rPr>
          <w:rFonts w:ascii="Times New Roman" w:hAnsi="Times New Roman"/>
          <w:sz w:val="24"/>
          <w:szCs w:val="24"/>
          <w:vertAlign w:val="superscript"/>
        </w:rPr>
      </w:pPr>
      <w:r w:rsidRPr="00164B6C">
        <w:rPr>
          <w:rFonts w:ascii="Times New Roman" w:hAnsi="Times New Roman"/>
          <w:sz w:val="24"/>
          <w:szCs w:val="24"/>
        </w:rPr>
        <w:t>Соотношение звука и буквы. Состав русского алфавита, названия букв. Способы обозначения [j’] на письме.</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Интонация, ее функции. Основные элементы интонации.</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Связь фонетики с графикой и орфографией.</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 </w:t>
      </w:r>
    </w:p>
    <w:p w:rsidR="004C42A9" w:rsidRPr="00164B6C" w:rsidRDefault="004C42A9" w:rsidP="004C42A9">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Применение знаний по фонетике в практике правописания</w:t>
      </w:r>
      <w:bookmarkStart w:id="210" w:name="_Toc287934285"/>
      <w:bookmarkStart w:id="211" w:name="_Toc414553187"/>
    </w:p>
    <w:p w:rsidR="004C42A9" w:rsidRPr="00164B6C" w:rsidRDefault="004C42A9" w:rsidP="004C42A9">
      <w:pPr>
        <w:pStyle w:val="3"/>
        <w:tabs>
          <w:tab w:val="left" w:pos="284"/>
        </w:tabs>
        <w:spacing w:before="0" w:beforeAutospacing="0" w:after="0" w:afterAutospacing="0"/>
        <w:rPr>
          <w:sz w:val="24"/>
          <w:szCs w:val="24"/>
        </w:rPr>
      </w:pPr>
      <w:r w:rsidRPr="00164B6C">
        <w:rPr>
          <w:sz w:val="24"/>
          <w:szCs w:val="24"/>
        </w:rPr>
        <w:t>Морфемика и словообразование</w:t>
      </w:r>
      <w:bookmarkEnd w:id="210"/>
      <w:bookmarkEnd w:id="211"/>
    </w:p>
    <w:p w:rsidR="004C42A9" w:rsidRPr="00164B6C" w:rsidRDefault="004C42A9" w:rsidP="004C42A9">
      <w:pPr>
        <w:tabs>
          <w:tab w:val="left" w:pos="284"/>
        </w:tabs>
        <w:spacing w:after="0" w:line="240" w:lineRule="auto"/>
        <w:jc w:val="both"/>
        <w:rPr>
          <w:rFonts w:ascii="Times New Roman" w:hAnsi="Times New Roman"/>
          <w:sz w:val="24"/>
          <w:szCs w:val="24"/>
          <w:vertAlign w:val="superscript"/>
        </w:rPr>
      </w:pPr>
      <w:r w:rsidRPr="00164B6C">
        <w:rPr>
          <w:rFonts w:ascii="Times New Roman" w:hAnsi="Times New Roman"/>
          <w:sz w:val="24"/>
          <w:szCs w:val="24"/>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bookmarkStart w:id="212" w:name="_Toc287934286"/>
      <w:bookmarkStart w:id="213" w:name="_Toc414553188"/>
    </w:p>
    <w:p w:rsidR="004C42A9" w:rsidRPr="00164B6C" w:rsidRDefault="004C42A9" w:rsidP="004C42A9">
      <w:pPr>
        <w:pStyle w:val="3"/>
        <w:tabs>
          <w:tab w:val="left" w:pos="284"/>
        </w:tabs>
        <w:spacing w:before="0" w:beforeAutospacing="0" w:after="0" w:afterAutospacing="0"/>
        <w:rPr>
          <w:sz w:val="24"/>
          <w:szCs w:val="24"/>
        </w:rPr>
      </w:pPr>
      <w:r w:rsidRPr="00164B6C">
        <w:rPr>
          <w:sz w:val="24"/>
          <w:szCs w:val="24"/>
        </w:rPr>
        <w:t>Лексикология и фразеология</w:t>
      </w:r>
      <w:bookmarkEnd w:id="212"/>
      <w:bookmarkEnd w:id="213"/>
    </w:p>
    <w:p w:rsidR="004C42A9" w:rsidRPr="00164B6C" w:rsidRDefault="004C42A9" w:rsidP="004C42A9">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Слово как единица языка. Лексическое и грамматическое значение слова. Однозначные и многозначные слова; прямое и переносное значения слова.. Синонимы. Антонимы. Омонимы. .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w:t>
      </w:r>
      <w:r w:rsidRPr="00164B6C">
        <w:rPr>
          <w:rFonts w:ascii="Times New Roman" w:hAnsi="Times New Roman"/>
          <w:i/>
          <w:sz w:val="24"/>
          <w:szCs w:val="24"/>
        </w:rPr>
        <w:t>Лексический анализ слова.</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Основные изобразительно-выразительные средства русского языка и речи, их использование в речи (метафора, эпитет, олицетворение и другие). </w:t>
      </w:r>
    </w:p>
    <w:p w:rsidR="004C42A9" w:rsidRPr="00164B6C" w:rsidRDefault="004C42A9" w:rsidP="004C42A9">
      <w:pPr>
        <w:tabs>
          <w:tab w:val="left" w:pos="284"/>
        </w:tabs>
        <w:spacing w:after="0" w:line="240" w:lineRule="auto"/>
        <w:jc w:val="both"/>
        <w:rPr>
          <w:rFonts w:ascii="Times New Roman" w:hAnsi="Times New Roman"/>
          <w:b/>
          <w:sz w:val="24"/>
          <w:szCs w:val="24"/>
        </w:rPr>
      </w:pPr>
      <w:r w:rsidRPr="00164B6C">
        <w:rPr>
          <w:rFonts w:ascii="Times New Roman" w:hAnsi="Times New Roman"/>
          <w:sz w:val="24"/>
          <w:szCs w:val="24"/>
        </w:rPr>
        <w:t xml:space="preserve">Сферы употребления русской лексики. Активный и пассивный словарный запас. Архаизмы, историзмы, неологизмы.  </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Исконно русские и заимствованные слова.</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Оценка своей и чужой речи с точки зрения точного, уместного и выразительного словоупотребления.</w:t>
      </w:r>
    </w:p>
    <w:p w:rsidR="004C42A9" w:rsidRPr="00164B6C" w:rsidRDefault="004C42A9" w:rsidP="004C42A9">
      <w:pPr>
        <w:pStyle w:val="3"/>
        <w:tabs>
          <w:tab w:val="left" w:pos="284"/>
        </w:tabs>
        <w:spacing w:before="0" w:beforeAutospacing="0" w:after="0" w:afterAutospacing="0"/>
        <w:rPr>
          <w:sz w:val="24"/>
          <w:szCs w:val="24"/>
        </w:rPr>
      </w:pPr>
      <w:bookmarkStart w:id="214" w:name="_Toc287934287"/>
      <w:bookmarkStart w:id="215" w:name="_Toc414553189"/>
      <w:r w:rsidRPr="00164B6C">
        <w:rPr>
          <w:sz w:val="24"/>
          <w:szCs w:val="24"/>
        </w:rPr>
        <w:t>Морфология</w:t>
      </w:r>
      <w:bookmarkEnd w:id="214"/>
      <w:bookmarkEnd w:id="215"/>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имени существительного,прилагательного, глагола.</w:t>
      </w:r>
    </w:p>
    <w:p w:rsidR="004C42A9" w:rsidRPr="00164B6C" w:rsidRDefault="004C42A9" w:rsidP="004C42A9">
      <w:pPr>
        <w:tabs>
          <w:tab w:val="left" w:pos="284"/>
          <w:tab w:val="left" w:pos="4387"/>
        </w:tabs>
        <w:spacing w:after="0" w:line="240" w:lineRule="auto"/>
        <w:jc w:val="both"/>
        <w:rPr>
          <w:rFonts w:ascii="Times New Roman" w:hAnsi="Times New Roman"/>
          <w:sz w:val="24"/>
          <w:szCs w:val="24"/>
          <w:vertAlign w:val="superscript"/>
        </w:rPr>
      </w:pPr>
      <w:r w:rsidRPr="00164B6C">
        <w:rPr>
          <w:rFonts w:ascii="Times New Roman" w:hAnsi="Times New Roman"/>
          <w:sz w:val="24"/>
          <w:szCs w:val="24"/>
        </w:rPr>
        <w:t>Морфологический анализ слова.</w:t>
      </w:r>
      <w:r w:rsidRPr="00164B6C">
        <w:rPr>
          <w:rFonts w:ascii="Times New Roman" w:hAnsi="Times New Roman"/>
          <w:sz w:val="24"/>
          <w:szCs w:val="24"/>
        </w:rPr>
        <w:tab/>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Основные морфологические нормы русского литературного языка (нормы образования форм имен существительных, имен прилагательных). </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Применение знаний по морфологии в практике правописания.</w:t>
      </w:r>
      <w:bookmarkStart w:id="216" w:name="_Toc287934288"/>
      <w:bookmarkStart w:id="217" w:name="_Toc414553190"/>
    </w:p>
    <w:p w:rsidR="004C42A9" w:rsidRPr="00164B6C" w:rsidRDefault="004C42A9" w:rsidP="004C42A9">
      <w:pPr>
        <w:pStyle w:val="3"/>
        <w:tabs>
          <w:tab w:val="left" w:pos="284"/>
        </w:tabs>
        <w:spacing w:before="0" w:beforeAutospacing="0" w:after="0" w:afterAutospacing="0"/>
        <w:rPr>
          <w:sz w:val="24"/>
          <w:szCs w:val="24"/>
        </w:rPr>
      </w:pPr>
      <w:r w:rsidRPr="00164B6C">
        <w:rPr>
          <w:sz w:val="24"/>
          <w:szCs w:val="24"/>
        </w:rPr>
        <w:t>Синтаксис</w:t>
      </w:r>
      <w:bookmarkEnd w:id="216"/>
      <w:bookmarkEnd w:id="217"/>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Грамматическая основа предложения. Главные и второстепенные члены, способы их выражения.</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 Предложения простые и сложные. Структурные типы простых предложений (распространенные – нераспространенные, предложения осложненной и неосложненной структуры). Однородные члены предложения; обращение. Сложные предложения с различными видами связи.</w:t>
      </w:r>
    </w:p>
    <w:p w:rsidR="004C42A9" w:rsidRPr="00164B6C" w:rsidRDefault="004C42A9" w:rsidP="004C42A9">
      <w:pPr>
        <w:tabs>
          <w:tab w:val="left" w:pos="284"/>
          <w:tab w:val="left" w:pos="6313"/>
        </w:tabs>
        <w:spacing w:after="0" w:line="240" w:lineRule="auto"/>
        <w:jc w:val="both"/>
        <w:rPr>
          <w:rFonts w:ascii="Times New Roman" w:hAnsi="Times New Roman"/>
          <w:sz w:val="24"/>
          <w:szCs w:val="24"/>
        </w:rPr>
      </w:pPr>
      <w:r w:rsidRPr="00164B6C">
        <w:rPr>
          <w:rFonts w:ascii="Times New Roman" w:hAnsi="Times New Roman"/>
          <w:sz w:val="24"/>
          <w:szCs w:val="24"/>
        </w:rPr>
        <w:t>Способы передачи чужой речи.</w:t>
      </w:r>
      <w:r w:rsidRPr="00164B6C">
        <w:rPr>
          <w:rFonts w:ascii="Times New Roman" w:hAnsi="Times New Roman"/>
          <w:sz w:val="24"/>
          <w:szCs w:val="24"/>
        </w:rPr>
        <w:tab/>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Основные синтаксические нормы современного русского литературного языка (нормы употребления однородных членов в составе простого предложения). Применение знаний по синтаксису в практике правописания.</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Понятие текста, основные признаки текста (членимость, смысловая цельность, связность, завершенность). Внутритекстовые средства связи.</w:t>
      </w:r>
    </w:p>
    <w:p w:rsidR="004C42A9" w:rsidRPr="00164B6C" w:rsidRDefault="004C42A9" w:rsidP="004C42A9">
      <w:pPr>
        <w:pStyle w:val="3"/>
        <w:tabs>
          <w:tab w:val="left" w:pos="284"/>
        </w:tabs>
        <w:spacing w:before="0" w:beforeAutospacing="0" w:after="0" w:afterAutospacing="0"/>
        <w:rPr>
          <w:sz w:val="24"/>
          <w:szCs w:val="24"/>
        </w:rPr>
      </w:pPr>
      <w:bookmarkStart w:id="218" w:name="_Toc287934289"/>
      <w:bookmarkStart w:id="219" w:name="_Toc414553191"/>
      <w:r w:rsidRPr="00164B6C">
        <w:rPr>
          <w:sz w:val="24"/>
          <w:szCs w:val="24"/>
        </w:rPr>
        <w:t>Правописание: орфография и пунктуация</w:t>
      </w:r>
      <w:bookmarkEnd w:id="218"/>
      <w:bookmarkEnd w:id="219"/>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Орфография. Понятие орфограммы. Правописание гласных и согласных в составе морфем и на стыке морфем. Правописание Ъ и Ь. Слитные  и раздельные написания. Прописная и строчная буквы. Перенос слов. Соблюдение основных орфографических норм.</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Пунктуация. Знаки препинания и их функции. Одиночные и парные знаки препинания. Знаки препинания в конце предложения, в простом и сложном предложениях, при прямой речи, в диалоге. Соблюдение основных пунктуационных норм.</w:t>
      </w:r>
    </w:p>
    <w:p w:rsidR="004C42A9" w:rsidRPr="00164B6C" w:rsidRDefault="004C42A9" w:rsidP="004C42A9">
      <w:pPr>
        <w:spacing w:after="0" w:line="240" w:lineRule="auto"/>
        <w:jc w:val="both"/>
        <w:rPr>
          <w:rFonts w:ascii="Times New Roman" w:hAnsi="Times New Roman"/>
          <w:b/>
          <w:sz w:val="24"/>
          <w:szCs w:val="24"/>
        </w:rPr>
      </w:pPr>
      <w:r w:rsidRPr="00164B6C">
        <w:rPr>
          <w:rFonts w:ascii="Times New Roman" w:hAnsi="Times New Roman"/>
          <w:sz w:val="24"/>
          <w:szCs w:val="24"/>
        </w:rPr>
        <w:t>Орфографический анализ слова и пунктуационный анализ предложения.</w:t>
      </w:r>
    </w:p>
    <w:p w:rsidR="004C42A9" w:rsidRPr="00164B6C" w:rsidRDefault="004C42A9" w:rsidP="004C42A9">
      <w:pPr>
        <w:tabs>
          <w:tab w:val="left" w:pos="284"/>
        </w:tabs>
        <w:spacing w:after="0" w:line="240" w:lineRule="auto"/>
        <w:jc w:val="center"/>
        <w:rPr>
          <w:rFonts w:ascii="Times New Roman" w:hAnsi="Times New Roman"/>
          <w:sz w:val="24"/>
          <w:szCs w:val="24"/>
        </w:rPr>
      </w:pPr>
    </w:p>
    <w:p w:rsidR="004C42A9" w:rsidRPr="00164B6C" w:rsidRDefault="004C42A9" w:rsidP="004C42A9">
      <w:pPr>
        <w:tabs>
          <w:tab w:val="left" w:pos="284"/>
          <w:tab w:val="left" w:pos="3740"/>
        </w:tabs>
        <w:spacing w:after="0" w:line="240" w:lineRule="auto"/>
        <w:jc w:val="center"/>
        <w:rPr>
          <w:rFonts w:ascii="Times New Roman" w:hAnsi="Times New Roman"/>
          <w:sz w:val="24"/>
          <w:szCs w:val="24"/>
        </w:rPr>
      </w:pPr>
      <w:r w:rsidRPr="00164B6C">
        <w:rPr>
          <w:rFonts w:ascii="Times New Roman" w:hAnsi="Times New Roman"/>
          <w:sz w:val="24"/>
          <w:szCs w:val="24"/>
        </w:rPr>
        <w:t>СОДЕРЖАНИЕ КУРСА ДЛЯ  6 КЛАССА</w:t>
      </w:r>
    </w:p>
    <w:p w:rsidR="004C42A9" w:rsidRPr="00164B6C" w:rsidRDefault="004C42A9" w:rsidP="004C42A9">
      <w:pPr>
        <w:pStyle w:val="2"/>
        <w:tabs>
          <w:tab w:val="left" w:pos="284"/>
        </w:tabs>
        <w:spacing w:line="240" w:lineRule="auto"/>
        <w:ind w:firstLine="0"/>
        <w:rPr>
          <w:sz w:val="24"/>
          <w:szCs w:val="24"/>
        </w:rPr>
      </w:pPr>
      <w:r w:rsidRPr="00164B6C">
        <w:rPr>
          <w:sz w:val="24"/>
          <w:szCs w:val="24"/>
        </w:rPr>
        <w:t>Речь. Речевая деятельность</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Основные особенности функциональных стилей (официально-делового и научного  стиля).</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Основные жанры  официально-делового стиля (расписка, заявление).</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Текст как продукт речевой деятельности. Формально-смысловое единство и его коммуникативная направленность текста: тема, идея; главная, второстепенная и избыточная информация. Функционально-смысловые типы текста (повествование, описание, рассуждение). </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 xml:space="preserve">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 д.). </w:t>
      </w:r>
    </w:p>
    <w:p w:rsidR="004C42A9" w:rsidRPr="00164B6C" w:rsidRDefault="004C42A9" w:rsidP="004C42A9">
      <w:pPr>
        <w:pStyle w:val="3"/>
        <w:tabs>
          <w:tab w:val="left" w:pos="284"/>
        </w:tabs>
        <w:spacing w:before="0" w:beforeAutospacing="0" w:after="0" w:afterAutospacing="0"/>
        <w:rPr>
          <w:b w:val="0"/>
          <w:sz w:val="24"/>
          <w:szCs w:val="24"/>
        </w:rPr>
      </w:pPr>
      <w:r w:rsidRPr="00164B6C">
        <w:rPr>
          <w:b w:val="0"/>
          <w:sz w:val="24"/>
          <w:szCs w:val="24"/>
        </w:rPr>
        <w:t>Виды речевой деятельности (говорение, аудирование, письмо, чтение)</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Создание устных высказываний разной коммуникативной направленности  в зависимости от сферы и ситуации общения.</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 xml:space="preserve">Изложение содержания прослушанного или прочитанного текста (подробное, сжатое, выборочное). </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Написание сочинений, писем, текстов иных жанров.</w:t>
      </w:r>
    </w:p>
    <w:p w:rsidR="004C42A9" w:rsidRPr="00164B6C" w:rsidRDefault="004C42A9" w:rsidP="004C42A9">
      <w:pPr>
        <w:pStyle w:val="3"/>
        <w:tabs>
          <w:tab w:val="left" w:pos="284"/>
        </w:tabs>
        <w:spacing w:before="0" w:beforeAutospacing="0" w:after="0" w:afterAutospacing="0"/>
        <w:rPr>
          <w:sz w:val="24"/>
          <w:szCs w:val="24"/>
        </w:rPr>
      </w:pPr>
      <w:r w:rsidRPr="00164B6C">
        <w:rPr>
          <w:sz w:val="24"/>
          <w:szCs w:val="24"/>
        </w:rPr>
        <w:t>Культура речи</w:t>
      </w:r>
    </w:p>
    <w:p w:rsidR="004C42A9" w:rsidRPr="00164B6C" w:rsidRDefault="004C42A9" w:rsidP="004C42A9">
      <w:pPr>
        <w:spacing w:after="0" w:line="240" w:lineRule="auto"/>
        <w:jc w:val="both"/>
        <w:rPr>
          <w:rFonts w:ascii="Times New Roman" w:hAnsi="Times New Roman"/>
          <w:i/>
          <w:sz w:val="24"/>
          <w:szCs w:val="24"/>
        </w:rPr>
      </w:pPr>
      <w:r w:rsidRPr="00164B6C">
        <w:rPr>
          <w:rFonts w:ascii="Times New Roman" w:hAnsi="Times New Roman"/>
          <w:sz w:val="24"/>
          <w:szCs w:val="24"/>
        </w:rPr>
        <w:t xml:space="preserve">Культура речи и ее основные аспекты: нормативный, коммуникативный, этический. </w:t>
      </w:r>
      <w:r w:rsidRPr="00164B6C">
        <w:rPr>
          <w:rFonts w:ascii="Times New Roman" w:hAnsi="Times New Roman"/>
          <w:i/>
          <w:sz w:val="24"/>
          <w:szCs w:val="24"/>
        </w:rPr>
        <w:t>Основные критерии культуры речи.</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Оценивание правильности, коммуникативных качеств и эффективности речи.</w:t>
      </w:r>
    </w:p>
    <w:p w:rsidR="004C42A9" w:rsidRPr="00164B6C" w:rsidRDefault="004C42A9" w:rsidP="004C42A9">
      <w:pPr>
        <w:spacing w:after="0" w:line="240" w:lineRule="auto"/>
        <w:jc w:val="both"/>
        <w:rPr>
          <w:rFonts w:ascii="Times New Roman" w:hAnsi="Times New Roman"/>
          <w:i/>
          <w:sz w:val="24"/>
          <w:szCs w:val="24"/>
        </w:rPr>
      </w:pPr>
      <w:r w:rsidRPr="00164B6C">
        <w:rPr>
          <w:rFonts w:ascii="Times New Roman" w:hAnsi="Times New Roman"/>
          <w:sz w:val="24"/>
          <w:szCs w:val="24"/>
        </w:rPr>
        <w:t xml:space="preserve">Речевой этикет. Овладение лингвокультурными нормами речевого поведения в различных ситуациях формального и неформального общения. </w:t>
      </w:r>
      <w:r w:rsidRPr="00164B6C">
        <w:rPr>
          <w:rFonts w:ascii="Times New Roman" w:hAnsi="Times New Roman"/>
          <w:i/>
          <w:sz w:val="24"/>
          <w:szCs w:val="24"/>
        </w:rPr>
        <w:t>Межкультурная коммуникация.</w:t>
      </w:r>
    </w:p>
    <w:p w:rsidR="004C42A9" w:rsidRPr="00164B6C" w:rsidRDefault="004C42A9" w:rsidP="004C42A9">
      <w:pPr>
        <w:pStyle w:val="2"/>
        <w:tabs>
          <w:tab w:val="left" w:pos="284"/>
        </w:tabs>
        <w:spacing w:line="240" w:lineRule="auto"/>
        <w:ind w:firstLine="0"/>
        <w:rPr>
          <w:sz w:val="24"/>
          <w:szCs w:val="24"/>
        </w:rPr>
      </w:pPr>
      <w:r w:rsidRPr="00164B6C">
        <w:rPr>
          <w:sz w:val="24"/>
          <w:szCs w:val="24"/>
        </w:rPr>
        <w:t>Общие сведения о языке. Основные разделы науки о языке</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Пословицы, поговорки, афоризмы и крылатые слова.</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Основные лингвистические словари. Работа со словарной статьей.</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i/>
          <w:sz w:val="24"/>
          <w:szCs w:val="24"/>
        </w:rPr>
        <w:t>Выдающиеся отечественные лингвисты.</w:t>
      </w:r>
    </w:p>
    <w:p w:rsidR="004C42A9" w:rsidRPr="00164B6C" w:rsidRDefault="004C42A9" w:rsidP="004C42A9">
      <w:pPr>
        <w:pStyle w:val="3"/>
        <w:tabs>
          <w:tab w:val="left" w:pos="284"/>
        </w:tabs>
        <w:spacing w:before="0" w:beforeAutospacing="0" w:after="0" w:afterAutospacing="0"/>
        <w:rPr>
          <w:sz w:val="24"/>
          <w:szCs w:val="24"/>
        </w:rPr>
      </w:pPr>
      <w:r w:rsidRPr="00164B6C">
        <w:rPr>
          <w:sz w:val="24"/>
          <w:szCs w:val="24"/>
        </w:rPr>
        <w:t>Морфемика и словообразование</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Способы образования слов (морфологические). Словообразующая морфема. Словообразовательная пара. Словообразовательный анализ слова. Применение знаний по морфемике и словообразованию в практике правописания.</w:t>
      </w:r>
    </w:p>
    <w:p w:rsidR="004C42A9" w:rsidRPr="00164B6C" w:rsidRDefault="004C42A9" w:rsidP="004C42A9">
      <w:pPr>
        <w:pStyle w:val="3"/>
        <w:tabs>
          <w:tab w:val="left" w:pos="284"/>
        </w:tabs>
        <w:spacing w:before="0" w:beforeAutospacing="0" w:after="0" w:afterAutospacing="0"/>
        <w:rPr>
          <w:sz w:val="24"/>
          <w:szCs w:val="24"/>
        </w:rPr>
      </w:pPr>
      <w:r w:rsidRPr="00164B6C">
        <w:rPr>
          <w:sz w:val="24"/>
          <w:szCs w:val="24"/>
        </w:rPr>
        <w:t>Лексикология и фразеология</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Стилистическая окраска слова. Основные изобразительно-выразительные средства русского языка и речи, их использование в речи (метафора, сравнение)</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Оценка своей и чужой речи с точки зрения точного, уместного и выразительного словоупотребления.</w:t>
      </w:r>
    </w:p>
    <w:p w:rsidR="004C42A9" w:rsidRPr="00164B6C" w:rsidRDefault="004C42A9" w:rsidP="004C42A9">
      <w:pPr>
        <w:pStyle w:val="3"/>
        <w:tabs>
          <w:tab w:val="left" w:pos="284"/>
        </w:tabs>
        <w:spacing w:before="0" w:beforeAutospacing="0" w:after="0" w:afterAutospacing="0"/>
        <w:jc w:val="both"/>
        <w:rPr>
          <w:sz w:val="24"/>
          <w:szCs w:val="24"/>
        </w:rPr>
      </w:pPr>
      <w:r w:rsidRPr="00164B6C">
        <w:rPr>
          <w:sz w:val="24"/>
          <w:szCs w:val="24"/>
        </w:rPr>
        <w:t>Морфология</w:t>
      </w:r>
    </w:p>
    <w:p w:rsidR="004C42A9" w:rsidRPr="00164B6C" w:rsidRDefault="004C42A9" w:rsidP="004C42A9">
      <w:pPr>
        <w:tabs>
          <w:tab w:val="left" w:pos="284"/>
        </w:tabs>
        <w:spacing w:after="0" w:line="240" w:lineRule="auto"/>
        <w:jc w:val="both"/>
        <w:rPr>
          <w:rFonts w:ascii="Times New Roman" w:hAnsi="Times New Roman"/>
          <w:sz w:val="24"/>
          <w:szCs w:val="24"/>
          <w:vertAlign w:val="superscript"/>
        </w:rPr>
      </w:pPr>
      <w:r w:rsidRPr="00164B6C">
        <w:rPr>
          <w:rFonts w:ascii="Times New Roman" w:hAnsi="Times New Roman"/>
          <w:sz w:val="24"/>
          <w:szCs w:val="24"/>
        </w:rPr>
        <w:t>Части речи как лексико-грамматические разряды слов. Общекатегориальное значение, морфологические и синтаксические свойства имени существительного,прилагательного, глагола, причастия, деепричастия, числительного, местоимения. Различные точки зрения на место причастия и деепричастия в системе частей речи. Морфологический анализ слова.</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деепричастий).</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Применение знаний по морфологии в практике правописания.</w:t>
      </w:r>
    </w:p>
    <w:p w:rsidR="004C42A9" w:rsidRPr="00164B6C" w:rsidRDefault="004C42A9" w:rsidP="004C42A9">
      <w:pPr>
        <w:pStyle w:val="3"/>
        <w:tabs>
          <w:tab w:val="left" w:pos="284"/>
        </w:tabs>
        <w:spacing w:before="0" w:beforeAutospacing="0" w:after="0" w:afterAutospacing="0"/>
        <w:rPr>
          <w:sz w:val="24"/>
          <w:szCs w:val="24"/>
        </w:rPr>
      </w:pPr>
      <w:r w:rsidRPr="00164B6C">
        <w:rPr>
          <w:sz w:val="24"/>
          <w:szCs w:val="24"/>
        </w:rPr>
        <w:t>Правописание: орфография и пунктуация</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Орфография. Правописание гласных и согласных в составе морфем и на стыке морфем. Правописание Ъ и Ь.Употребление прописных букв. Слитные, дефисные и раздельные написания. Соблюдение основных орфографических норм.</w:t>
      </w:r>
    </w:p>
    <w:p w:rsidR="004C42A9" w:rsidRPr="00164B6C" w:rsidRDefault="004C42A9" w:rsidP="004C42A9">
      <w:pPr>
        <w:spacing w:after="0" w:line="240" w:lineRule="auto"/>
        <w:jc w:val="both"/>
        <w:rPr>
          <w:rFonts w:ascii="Times New Roman" w:hAnsi="Times New Roman"/>
          <w:b/>
          <w:sz w:val="24"/>
          <w:szCs w:val="24"/>
        </w:rPr>
      </w:pPr>
      <w:r w:rsidRPr="00164B6C">
        <w:rPr>
          <w:rFonts w:ascii="Times New Roman" w:hAnsi="Times New Roman"/>
          <w:sz w:val="24"/>
          <w:szCs w:val="24"/>
        </w:rPr>
        <w:t xml:space="preserve">Пунктуация. Знаки препинания и их функции. Одиночные и парные знаки препинания. </w:t>
      </w:r>
    </w:p>
    <w:p w:rsidR="004C42A9" w:rsidRPr="00164B6C" w:rsidRDefault="004C42A9" w:rsidP="004C42A9">
      <w:pPr>
        <w:tabs>
          <w:tab w:val="left" w:pos="284"/>
        </w:tabs>
        <w:spacing w:after="0" w:line="240" w:lineRule="auto"/>
        <w:jc w:val="center"/>
        <w:rPr>
          <w:rFonts w:ascii="Times New Roman" w:hAnsi="Times New Roman"/>
          <w:sz w:val="24"/>
          <w:szCs w:val="24"/>
        </w:rPr>
      </w:pPr>
    </w:p>
    <w:p w:rsidR="004C42A9" w:rsidRPr="00164B6C" w:rsidRDefault="004C42A9" w:rsidP="004C42A9">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СОДЕРЖАНИЕ КУРСА ДЛЯ 7 КЛАССА</w:t>
      </w:r>
    </w:p>
    <w:p w:rsidR="004C42A9" w:rsidRPr="00164B6C" w:rsidRDefault="004C42A9" w:rsidP="004C42A9">
      <w:pPr>
        <w:pStyle w:val="2"/>
        <w:tabs>
          <w:tab w:val="left" w:pos="284"/>
        </w:tabs>
        <w:spacing w:line="240" w:lineRule="auto"/>
        <w:ind w:firstLine="0"/>
        <w:contextualSpacing/>
        <w:rPr>
          <w:sz w:val="24"/>
          <w:szCs w:val="24"/>
        </w:rPr>
      </w:pPr>
      <w:r w:rsidRPr="00164B6C">
        <w:rPr>
          <w:sz w:val="24"/>
          <w:szCs w:val="24"/>
        </w:rPr>
        <w:t>Речь. Речевая деятельность</w:t>
      </w:r>
    </w:p>
    <w:p w:rsidR="004C42A9" w:rsidRPr="00164B6C" w:rsidRDefault="004C42A9" w:rsidP="004C42A9">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Текст как продукт речевой деятельности. Основные особенности функциональных стилей (публицистического), </w:t>
      </w:r>
    </w:p>
    <w:p w:rsidR="004C42A9" w:rsidRPr="00164B6C" w:rsidRDefault="004C42A9" w:rsidP="004C42A9">
      <w:pPr>
        <w:pStyle w:val="3"/>
        <w:tabs>
          <w:tab w:val="left" w:pos="284"/>
        </w:tabs>
        <w:spacing w:before="0" w:beforeAutospacing="0" w:after="0" w:afterAutospacing="0"/>
        <w:contextualSpacing/>
        <w:rPr>
          <w:b w:val="0"/>
          <w:sz w:val="24"/>
          <w:szCs w:val="24"/>
        </w:rPr>
      </w:pPr>
      <w:r w:rsidRPr="00164B6C">
        <w:rPr>
          <w:b w:val="0"/>
          <w:sz w:val="24"/>
          <w:szCs w:val="24"/>
        </w:rPr>
        <w:t>Виды речевой деятельности (говорение, аудирование, письмо, чтение)</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Создание устных высказываний разной коммуникативной направленности  в зависимости от сферы и ситуации общения.</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Изложение содержания прослушанного или прочитанного текста (подробное, сжатое, выборочное). </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Написание сочинений, писем, текстов иных жанров.</w:t>
      </w:r>
    </w:p>
    <w:p w:rsidR="004C42A9" w:rsidRPr="00164B6C" w:rsidRDefault="004C42A9" w:rsidP="004C42A9">
      <w:pPr>
        <w:spacing w:after="0" w:line="240" w:lineRule="auto"/>
        <w:contextualSpacing/>
        <w:jc w:val="both"/>
        <w:rPr>
          <w:rFonts w:ascii="Times New Roman" w:hAnsi="Times New Roman"/>
          <w:b/>
          <w:sz w:val="24"/>
          <w:szCs w:val="24"/>
        </w:rPr>
      </w:pPr>
      <w:r w:rsidRPr="00164B6C">
        <w:rPr>
          <w:rFonts w:ascii="Times New Roman" w:hAnsi="Times New Roman"/>
          <w:b/>
          <w:sz w:val="24"/>
          <w:szCs w:val="24"/>
        </w:rPr>
        <w:t>Культура речи.</w:t>
      </w:r>
    </w:p>
    <w:p w:rsidR="004C42A9" w:rsidRPr="00164B6C" w:rsidRDefault="004C42A9" w:rsidP="004C42A9">
      <w:pPr>
        <w:spacing w:after="0" w:line="240" w:lineRule="auto"/>
        <w:contextualSpacing/>
        <w:jc w:val="both"/>
        <w:rPr>
          <w:rFonts w:ascii="Times New Roman" w:hAnsi="Times New Roman"/>
          <w:i/>
          <w:sz w:val="24"/>
          <w:szCs w:val="24"/>
        </w:rPr>
      </w:pPr>
      <w:r w:rsidRPr="00164B6C">
        <w:rPr>
          <w:rFonts w:ascii="Times New Roman" w:hAnsi="Times New Roman"/>
          <w:sz w:val="24"/>
          <w:szCs w:val="24"/>
        </w:rPr>
        <w:t xml:space="preserve">Культура речи и ее основные аспекты: нормативный, коммуникативный, этический. </w:t>
      </w:r>
      <w:r w:rsidRPr="00164B6C">
        <w:rPr>
          <w:rFonts w:ascii="Times New Roman" w:hAnsi="Times New Roman"/>
          <w:i/>
          <w:sz w:val="24"/>
          <w:szCs w:val="24"/>
        </w:rPr>
        <w:t>Основные критерии культуры речи.</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Оценивание правильности, коммуникативных качеств и эффективности речи.</w:t>
      </w:r>
    </w:p>
    <w:p w:rsidR="004C42A9" w:rsidRPr="00164B6C" w:rsidRDefault="004C42A9" w:rsidP="004C42A9">
      <w:pPr>
        <w:spacing w:after="0" w:line="240" w:lineRule="auto"/>
        <w:contextualSpacing/>
        <w:jc w:val="both"/>
        <w:rPr>
          <w:rFonts w:ascii="Times New Roman" w:hAnsi="Times New Roman"/>
          <w:i/>
          <w:sz w:val="24"/>
          <w:szCs w:val="24"/>
        </w:rPr>
      </w:pPr>
      <w:r w:rsidRPr="00164B6C">
        <w:rPr>
          <w:rFonts w:ascii="Times New Roman" w:hAnsi="Times New Roman"/>
          <w:sz w:val="24"/>
          <w:szCs w:val="24"/>
        </w:rPr>
        <w:t xml:space="preserve">Речевой этикет. Овладение лингвокультурными нормами речевого поведения в различных ситуациях формального и неформального общения. </w:t>
      </w:r>
      <w:r w:rsidRPr="00164B6C">
        <w:rPr>
          <w:rFonts w:ascii="Times New Roman" w:hAnsi="Times New Roman"/>
          <w:i/>
          <w:sz w:val="24"/>
          <w:szCs w:val="24"/>
        </w:rPr>
        <w:t>Межкультурная коммуникация.</w:t>
      </w:r>
    </w:p>
    <w:p w:rsidR="004C42A9" w:rsidRPr="00164B6C" w:rsidRDefault="004C42A9" w:rsidP="004C42A9">
      <w:pPr>
        <w:spacing w:after="0" w:line="240" w:lineRule="auto"/>
        <w:contextualSpacing/>
        <w:jc w:val="both"/>
        <w:rPr>
          <w:rFonts w:ascii="Times New Roman" w:hAnsi="Times New Roman"/>
          <w:sz w:val="24"/>
          <w:szCs w:val="24"/>
        </w:rPr>
      </w:pPr>
    </w:p>
    <w:p w:rsidR="004C42A9" w:rsidRPr="00164B6C" w:rsidRDefault="004C42A9" w:rsidP="004C42A9">
      <w:pPr>
        <w:pStyle w:val="2"/>
        <w:tabs>
          <w:tab w:val="left" w:pos="284"/>
        </w:tabs>
        <w:spacing w:line="240" w:lineRule="auto"/>
        <w:ind w:firstLine="0"/>
        <w:contextualSpacing/>
        <w:rPr>
          <w:sz w:val="24"/>
          <w:szCs w:val="24"/>
        </w:rPr>
      </w:pPr>
      <w:r w:rsidRPr="00164B6C">
        <w:rPr>
          <w:sz w:val="24"/>
          <w:szCs w:val="24"/>
        </w:rPr>
        <w:t>Общие сведения о языке. Основные разделы науки о языке</w:t>
      </w:r>
    </w:p>
    <w:p w:rsidR="004C42A9" w:rsidRPr="00164B6C" w:rsidRDefault="004C42A9" w:rsidP="004C42A9">
      <w:pPr>
        <w:pStyle w:val="2"/>
        <w:tabs>
          <w:tab w:val="left" w:pos="284"/>
        </w:tabs>
        <w:spacing w:line="240" w:lineRule="auto"/>
        <w:ind w:firstLine="0"/>
        <w:contextualSpacing/>
        <w:rPr>
          <w:b w:val="0"/>
          <w:sz w:val="24"/>
          <w:szCs w:val="24"/>
        </w:rPr>
      </w:pPr>
      <w:r w:rsidRPr="00164B6C">
        <w:rPr>
          <w:b w:val="0"/>
          <w:sz w:val="24"/>
          <w:szCs w:val="24"/>
        </w:rPr>
        <w:t>Русский язык как развивающееся явление</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b/>
          <w:sz w:val="24"/>
          <w:szCs w:val="24"/>
        </w:rPr>
        <w:t>Морфемика</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Способы образования слов (морфологические и неморфологические). Производящая и производная основы.  Словообразовательная цепочка. Словообразовательное гнездо.</w:t>
      </w:r>
      <w:r w:rsidRPr="00164B6C">
        <w:rPr>
          <w:rFonts w:ascii="Times New Roman" w:eastAsia="Times New Roman" w:hAnsi="Times New Roman"/>
          <w:bCs/>
          <w:sz w:val="24"/>
          <w:szCs w:val="24"/>
          <w:lang w:eastAsia="ru-RU"/>
        </w:rPr>
        <w:t xml:space="preserve"> </w:t>
      </w:r>
      <w:r w:rsidRPr="00164B6C">
        <w:rPr>
          <w:rFonts w:ascii="Times New Roman" w:hAnsi="Times New Roman"/>
          <w:sz w:val="24"/>
          <w:szCs w:val="24"/>
        </w:rPr>
        <w:t>Применение знаний по морфемике и словообразованию в практике правописания.</w:t>
      </w:r>
    </w:p>
    <w:p w:rsidR="004C42A9" w:rsidRPr="00164B6C" w:rsidRDefault="004C42A9" w:rsidP="004C42A9">
      <w:pPr>
        <w:pStyle w:val="3"/>
        <w:tabs>
          <w:tab w:val="left" w:pos="284"/>
        </w:tabs>
        <w:spacing w:before="0" w:beforeAutospacing="0" w:after="0" w:afterAutospacing="0"/>
        <w:rPr>
          <w:sz w:val="24"/>
          <w:szCs w:val="24"/>
        </w:rPr>
      </w:pPr>
      <w:r w:rsidRPr="00164B6C">
        <w:rPr>
          <w:sz w:val="24"/>
          <w:szCs w:val="24"/>
        </w:rPr>
        <w:t>Лексикология и фразеология</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Лексическая сочетаемость . Паронимы Сферы употребления русской лексики. Лексический анализ слова. Понятие об этимологии. Стилистические пласты лексики (книжный, нейтральный, сниженный). Стилистическая помета в словаре. </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 Оценка своей и чужой речи с точки зрения точного, уместного и выразительного словоупотребления.</w:t>
      </w:r>
    </w:p>
    <w:p w:rsidR="004C42A9" w:rsidRPr="00164B6C" w:rsidRDefault="004C42A9" w:rsidP="004C42A9">
      <w:pPr>
        <w:pStyle w:val="3"/>
        <w:tabs>
          <w:tab w:val="left" w:pos="284"/>
        </w:tabs>
        <w:spacing w:before="0" w:beforeAutospacing="0" w:after="0" w:afterAutospacing="0"/>
        <w:contextualSpacing/>
        <w:rPr>
          <w:sz w:val="24"/>
          <w:szCs w:val="24"/>
        </w:rPr>
      </w:pPr>
      <w:r w:rsidRPr="00164B6C">
        <w:rPr>
          <w:sz w:val="24"/>
          <w:szCs w:val="24"/>
        </w:rPr>
        <w:t>Морфология</w:t>
      </w:r>
    </w:p>
    <w:p w:rsidR="004C42A9" w:rsidRPr="00164B6C" w:rsidRDefault="004C42A9" w:rsidP="004C42A9">
      <w:pPr>
        <w:tabs>
          <w:tab w:val="left" w:pos="284"/>
        </w:tabs>
        <w:spacing w:after="0" w:line="240" w:lineRule="auto"/>
        <w:contextualSpacing/>
        <w:jc w:val="both"/>
        <w:rPr>
          <w:rFonts w:ascii="Times New Roman" w:hAnsi="Times New Roman"/>
          <w:sz w:val="24"/>
          <w:szCs w:val="24"/>
          <w:vertAlign w:val="superscript"/>
        </w:rPr>
      </w:pPr>
      <w:r w:rsidRPr="00164B6C">
        <w:rPr>
          <w:rFonts w:ascii="Times New Roman" w:hAnsi="Times New Roman"/>
          <w:sz w:val="24"/>
          <w:szCs w:val="24"/>
        </w:rPr>
        <w:t>Общекатегориальное значение, морфологические и синтаксические свойства наречия, предлога, союза, частицы, междометия.Служебные части речи. Междометия и звукоподражательные слова.</w:t>
      </w:r>
    </w:p>
    <w:p w:rsidR="004C42A9" w:rsidRPr="00164B6C" w:rsidRDefault="004C42A9" w:rsidP="004C42A9">
      <w:pPr>
        <w:tabs>
          <w:tab w:val="left" w:pos="284"/>
        </w:tabs>
        <w:spacing w:after="0" w:line="240" w:lineRule="auto"/>
        <w:contextualSpacing/>
        <w:jc w:val="both"/>
        <w:rPr>
          <w:rFonts w:ascii="Times New Roman" w:hAnsi="Times New Roman"/>
          <w:sz w:val="24"/>
          <w:szCs w:val="24"/>
          <w:vertAlign w:val="superscript"/>
        </w:rPr>
      </w:pPr>
      <w:r w:rsidRPr="00164B6C">
        <w:rPr>
          <w:rFonts w:ascii="Times New Roman" w:hAnsi="Times New Roman"/>
          <w:sz w:val="24"/>
          <w:szCs w:val="24"/>
        </w:rPr>
        <w:t>Морфологический анализ слова.</w:t>
      </w:r>
    </w:p>
    <w:p w:rsidR="004C42A9" w:rsidRPr="00164B6C" w:rsidRDefault="004C42A9" w:rsidP="004C42A9">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Омонимия слов разных частей речи.</w:t>
      </w:r>
    </w:p>
    <w:p w:rsidR="004C42A9" w:rsidRPr="00164B6C" w:rsidRDefault="004C42A9" w:rsidP="004C42A9">
      <w:pPr>
        <w:tabs>
          <w:tab w:val="left" w:pos="284"/>
        </w:tabs>
        <w:spacing w:after="0" w:line="240" w:lineRule="auto"/>
        <w:contextualSpacing/>
        <w:jc w:val="both"/>
        <w:rPr>
          <w:rFonts w:ascii="Times New Roman" w:hAnsi="Times New Roman"/>
          <w:sz w:val="24"/>
          <w:szCs w:val="24"/>
          <w:vertAlign w:val="superscript"/>
        </w:rPr>
      </w:pPr>
      <w:r w:rsidRPr="00164B6C">
        <w:rPr>
          <w:rFonts w:ascii="Times New Roman" w:hAnsi="Times New Roman"/>
          <w:sz w:val="24"/>
          <w:szCs w:val="24"/>
        </w:rPr>
        <w:t>Применение знаний по морфологии в практике правописания.</w:t>
      </w:r>
    </w:p>
    <w:p w:rsidR="004C42A9" w:rsidRPr="00164B6C" w:rsidRDefault="004C42A9" w:rsidP="004C42A9">
      <w:pPr>
        <w:tabs>
          <w:tab w:val="left" w:pos="284"/>
        </w:tabs>
        <w:spacing w:after="0" w:line="240" w:lineRule="auto"/>
        <w:contextualSpacing/>
        <w:jc w:val="both"/>
        <w:rPr>
          <w:rFonts w:ascii="Times New Roman" w:hAnsi="Times New Roman"/>
          <w:b/>
          <w:sz w:val="24"/>
          <w:szCs w:val="24"/>
        </w:rPr>
      </w:pPr>
      <w:r w:rsidRPr="00164B6C">
        <w:rPr>
          <w:rFonts w:ascii="Times New Roman" w:hAnsi="Times New Roman"/>
          <w:b/>
          <w:sz w:val="24"/>
          <w:szCs w:val="24"/>
        </w:rPr>
        <w:t>Синтаксис</w:t>
      </w:r>
    </w:p>
    <w:p w:rsidR="004C42A9" w:rsidRPr="00164B6C" w:rsidRDefault="004C42A9" w:rsidP="004C42A9">
      <w:pPr>
        <w:tabs>
          <w:tab w:val="left" w:pos="284"/>
        </w:tabs>
        <w:spacing w:after="0" w:line="240" w:lineRule="auto"/>
        <w:contextualSpacing/>
        <w:jc w:val="both"/>
        <w:rPr>
          <w:rFonts w:ascii="Times New Roman" w:hAnsi="Times New Roman"/>
          <w:b/>
          <w:sz w:val="24"/>
          <w:szCs w:val="24"/>
        </w:rPr>
      </w:pPr>
      <w:r w:rsidRPr="00164B6C">
        <w:rPr>
          <w:rFonts w:ascii="Times New Roman" w:hAnsi="Times New Roman"/>
          <w:sz w:val="24"/>
          <w:szCs w:val="24"/>
        </w:rPr>
        <w:t xml:space="preserve">Применение знаний по синтаксису в практике правописания. </w:t>
      </w:r>
    </w:p>
    <w:p w:rsidR="004C42A9" w:rsidRPr="00164B6C" w:rsidRDefault="004C42A9" w:rsidP="004C42A9">
      <w:pPr>
        <w:pStyle w:val="3"/>
        <w:spacing w:before="0" w:beforeAutospacing="0" w:after="0" w:afterAutospacing="0"/>
        <w:contextualSpacing/>
        <w:rPr>
          <w:sz w:val="24"/>
          <w:szCs w:val="24"/>
        </w:rPr>
      </w:pPr>
      <w:r w:rsidRPr="00164B6C">
        <w:rPr>
          <w:sz w:val="24"/>
          <w:szCs w:val="24"/>
        </w:rPr>
        <w:t>Правописание: орфография и пунктуация</w:t>
      </w:r>
    </w:p>
    <w:p w:rsidR="004C42A9" w:rsidRPr="00164B6C" w:rsidRDefault="004C42A9" w:rsidP="004C42A9">
      <w:pPr>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Орфография.Правописание гласных и согласных в составе морфем и на стыке морфем. Правописание Ъ и Ь. Буква Ь для обозначения мягкости согласного и грамматической формы.</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 Слитные, дефисные и раздельные написания.. Соблюдение основных орфографических норм.</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Пунктуация.Соблюдение основных пунктуационных норм.</w:t>
      </w:r>
    </w:p>
    <w:p w:rsidR="004C42A9" w:rsidRPr="00164B6C" w:rsidRDefault="004C42A9" w:rsidP="004C42A9">
      <w:pPr>
        <w:spacing w:after="0" w:line="240" w:lineRule="auto"/>
        <w:contextualSpacing/>
        <w:jc w:val="both"/>
        <w:rPr>
          <w:rFonts w:ascii="Times New Roman" w:hAnsi="Times New Roman"/>
          <w:b/>
          <w:sz w:val="24"/>
          <w:szCs w:val="24"/>
        </w:rPr>
      </w:pPr>
      <w:r w:rsidRPr="00164B6C">
        <w:rPr>
          <w:rFonts w:ascii="Times New Roman" w:hAnsi="Times New Roman"/>
          <w:sz w:val="24"/>
          <w:szCs w:val="24"/>
        </w:rPr>
        <w:t>Орфографический анализ слова и пунктуационный анализ предложения.</w:t>
      </w:r>
    </w:p>
    <w:p w:rsidR="004C42A9" w:rsidRPr="00164B6C" w:rsidRDefault="004C42A9" w:rsidP="004C42A9">
      <w:pPr>
        <w:tabs>
          <w:tab w:val="left" w:pos="284"/>
        </w:tabs>
        <w:spacing w:after="0" w:line="240" w:lineRule="auto"/>
        <w:contextualSpacing/>
        <w:jc w:val="both"/>
        <w:rPr>
          <w:rFonts w:ascii="Times New Roman" w:hAnsi="Times New Roman"/>
          <w:sz w:val="24"/>
          <w:szCs w:val="24"/>
        </w:rPr>
      </w:pPr>
    </w:p>
    <w:p w:rsidR="004C42A9" w:rsidRPr="00164B6C" w:rsidRDefault="004C42A9" w:rsidP="004C42A9">
      <w:pPr>
        <w:tabs>
          <w:tab w:val="left" w:pos="284"/>
        </w:tabs>
        <w:spacing w:after="0" w:line="240" w:lineRule="auto"/>
        <w:contextualSpacing/>
        <w:rPr>
          <w:rFonts w:ascii="Times New Roman" w:hAnsi="Times New Roman"/>
          <w:sz w:val="24"/>
          <w:szCs w:val="24"/>
        </w:rPr>
      </w:pPr>
    </w:p>
    <w:p w:rsidR="004C42A9" w:rsidRPr="00164B6C" w:rsidRDefault="004C42A9" w:rsidP="004C42A9">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СОДЕРЖАНИЕ КУРСА ДЛЯ 8 КЛАССА</w:t>
      </w:r>
    </w:p>
    <w:p w:rsidR="004C42A9" w:rsidRPr="00164B6C" w:rsidRDefault="004C42A9" w:rsidP="004C42A9">
      <w:pPr>
        <w:pStyle w:val="2"/>
        <w:tabs>
          <w:tab w:val="left" w:pos="284"/>
        </w:tabs>
        <w:spacing w:line="240" w:lineRule="auto"/>
        <w:ind w:firstLine="0"/>
        <w:contextualSpacing/>
        <w:rPr>
          <w:sz w:val="24"/>
          <w:szCs w:val="24"/>
        </w:rPr>
      </w:pPr>
      <w:r w:rsidRPr="00164B6C">
        <w:rPr>
          <w:sz w:val="24"/>
          <w:szCs w:val="24"/>
        </w:rPr>
        <w:t>Речь. Речевая деятельность</w:t>
      </w:r>
    </w:p>
    <w:p w:rsidR="004C42A9" w:rsidRPr="00164B6C" w:rsidRDefault="004C42A9" w:rsidP="004C42A9">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Текст как продукт речевой деятельности. Формы речи (полилог). Основные жанры публицистического стиля и устной публичной речи (статья, портретный очерк, репортаж).Анализ текста.</w:t>
      </w:r>
    </w:p>
    <w:p w:rsidR="004C42A9" w:rsidRPr="00164B6C" w:rsidRDefault="004C42A9" w:rsidP="004C42A9">
      <w:pPr>
        <w:pStyle w:val="3"/>
        <w:tabs>
          <w:tab w:val="left" w:pos="284"/>
        </w:tabs>
        <w:spacing w:before="0" w:beforeAutospacing="0" w:after="0" w:afterAutospacing="0"/>
        <w:contextualSpacing/>
        <w:rPr>
          <w:b w:val="0"/>
          <w:sz w:val="24"/>
          <w:szCs w:val="24"/>
        </w:rPr>
      </w:pPr>
      <w:r w:rsidRPr="00164B6C">
        <w:rPr>
          <w:b w:val="0"/>
          <w:sz w:val="24"/>
          <w:szCs w:val="24"/>
        </w:rPr>
        <w:t>Виды речевой деятельности (говорение, аудирование, письмо, чтение)</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Создание устных высказываний разной коммуникативной направленности  в зависимости от сферы и ситуации общения.</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Изложение содержания прослушанного или прочитанного текста (подробное, сжатое, выборочное). </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Написание сочинений, писем, текстов иных жанров.</w:t>
      </w:r>
    </w:p>
    <w:p w:rsidR="004C42A9" w:rsidRPr="00164B6C" w:rsidRDefault="004C42A9" w:rsidP="004C42A9">
      <w:pPr>
        <w:pStyle w:val="3"/>
        <w:tabs>
          <w:tab w:val="left" w:pos="284"/>
        </w:tabs>
        <w:spacing w:before="0" w:beforeAutospacing="0" w:after="0" w:afterAutospacing="0"/>
        <w:contextualSpacing/>
        <w:rPr>
          <w:sz w:val="24"/>
          <w:szCs w:val="24"/>
        </w:rPr>
      </w:pPr>
      <w:r w:rsidRPr="00164B6C">
        <w:rPr>
          <w:sz w:val="24"/>
          <w:szCs w:val="24"/>
        </w:rPr>
        <w:t>Культура речи</w:t>
      </w:r>
    </w:p>
    <w:p w:rsidR="004C42A9" w:rsidRPr="00164B6C" w:rsidRDefault="004C42A9" w:rsidP="004C42A9">
      <w:pPr>
        <w:spacing w:after="0" w:line="240" w:lineRule="auto"/>
        <w:contextualSpacing/>
        <w:jc w:val="both"/>
        <w:rPr>
          <w:rFonts w:ascii="Times New Roman" w:hAnsi="Times New Roman"/>
          <w:i/>
          <w:sz w:val="24"/>
          <w:szCs w:val="24"/>
        </w:rPr>
      </w:pPr>
      <w:r w:rsidRPr="00164B6C">
        <w:rPr>
          <w:rFonts w:ascii="Times New Roman" w:hAnsi="Times New Roman"/>
          <w:sz w:val="24"/>
          <w:szCs w:val="24"/>
        </w:rPr>
        <w:t xml:space="preserve">Культура речи и ее основные аспекты: нормативный, коммуникативный, этический. </w:t>
      </w:r>
      <w:r w:rsidRPr="00164B6C">
        <w:rPr>
          <w:rFonts w:ascii="Times New Roman" w:hAnsi="Times New Roman"/>
          <w:i/>
          <w:sz w:val="24"/>
          <w:szCs w:val="24"/>
        </w:rPr>
        <w:t>Основные критерии культуры речи.</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Оценивание правильности, коммуникативных качеств и эффективности речи.</w:t>
      </w:r>
    </w:p>
    <w:p w:rsidR="004C42A9" w:rsidRPr="00164B6C" w:rsidRDefault="004C42A9" w:rsidP="004C42A9">
      <w:pPr>
        <w:spacing w:after="0" w:line="240" w:lineRule="auto"/>
        <w:contextualSpacing/>
        <w:jc w:val="both"/>
        <w:rPr>
          <w:rFonts w:ascii="Times New Roman" w:hAnsi="Times New Roman"/>
          <w:i/>
          <w:sz w:val="24"/>
          <w:szCs w:val="24"/>
        </w:rPr>
      </w:pPr>
      <w:r w:rsidRPr="00164B6C">
        <w:rPr>
          <w:rFonts w:ascii="Times New Roman" w:hAnsi="Times New Roman"/>
          <w:sz w:val="24"/>
          <w:szCs w:val="24"/>
        </w:rPr>
        <w:t>Речевой этикет. Овладение лингвокультурными нормами речевого поведения в различных ситуациях формального и неформального общения.</w:t>
      </w:r>
      <w:r w:rsidRPr="00164B6C">
        <w:rPr>
          <w:rFonts w:ascii="Times New Roman" w:hAnsi="Times New Roman"/>
          <w:i/>
          <w:sz w:val="24"/>
          <w:szCs w:val="24"/>
        </w:rPr>
        <w:t>. Межкультурная коммуникация.</w:t>
      </w:r>
    </w:p>
    <w:p w:rsidR="004C42A9" w:rsidRPr="00164B6C" w:rsidRDefault="004C42A9" w:rsidP="004C42A9">
      <w:pPr>
        <w:pStyle w:val="2"/>
        <w:tabs>
          <w:tab w:val="left" w:pos="284"/>
        </w:tabs>
        <w:spacing w:line="240" w:lineRule="auto"/>
        <w:ind w:firstLine="0"/>
        <w:rPr>
          <w:sz w:val="24"/>
          <w:szCs w:val="24"/>
        </w:rPr>
      </w:pPr>
      <w:r w:rsidRPr="00164B6C">
        <w:rPr>
          <w:sz w:val="24"/>
          <w:szCs w:val="24"/>
        </w:rPr>
        <w:t>Общие сведения о языке. Основные разделы науки о языке</w:t>
      </w:r>
    </w:p>
    <w:p w:rsidR="004C42A9" w:rsidRPr="00164B6C" w:rsidRDefault="004C42A9" w:rsidP="004C42A9">
      <w:pPr>
        <w:pStyle w:val="3"/>
        <w:tabs>
          <w:tab w:val="left" w:pos="284"/>
        </w:tabs>
        <w:spacing w:before="0" w:beforeAutospacing="0" w:after="0" w:afterAutospacing="0"/>
        <w:rPr>
          <w:sz w:val="24"/>
          <w:szCs w:val="24"/>
        </w:rPr>
      </w:pPr>
      <w:r w:rsidRPr="00164B6C">
        <w:rPr>
          <w:sz w:val="24"/>
          <w:szCs w:val="24"/>
        </w:rPr>
        <w:t>Общие сведения о языке</w:t>
      </w:r>
    </w:p>
    <w:p w:rsidR="004C42A9" w:rsidRPr="00164B6C" w:rsidRDefault="004C42A9" w:rsidP="004C42A9">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Русский язык как один из индоевропейских языков. Русский язык в кругу других славянских языков. Историческое развитие русского языка.</w:t>
      </w:r>
    </w:p>
    <w:p w:rsidR="004C42A9" w:rsidRPr="00164B6C" w:rsidRDefault="004C42A9" w:rsidP="004C42A9">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Взаимосвязь языка и культуры. Отражение в языке культуры и истории народа. Взаимообогащение языков народов России.</w:t>
      </w:r>
    </w:p>
    <w:p w:rsidR="004C42A9" w:rsidRPr="00164B6C" w:rsidRDefault="004C42A9" w:rsidP="004C42A9">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Выдающиеся отечественные лингвисты.</w:t>
      </w:r>
    </w:p>
    <w:p w:rsidR="004C42A9" w:rsidRPr="00164B6C" w:rsidRDefault="004C42A9" w:rsidP="004C42A9">
      <w:pPr>
        <w:pStyle w:val="3"/>
        <w:tabs>
          <w:tab w:val="left" w:pos="284"/>
        </w:tabs>
        <w:spacing w:before="0" w:beforeAutospacing="0" w:after="0" w:afterAutospacing="0"/>
        <w:rPr>
          <w:sz w:val="24"/>
          <w:szCs w:val="24"/>
        </w:rPr>
      </w:pPr>
      <w:r w:rsidRPr="00164B6C">
        <w:rPr>
          <w:sz w:val="24"/>
          <w:szCs w:val="24"/>
        </w:rPr>
        <w:t>Синтаксис</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Единицы синтаксиса русского языка. Словосочетание как синтаксическая единица, его типы. Виды связи в словосочетании. Типы сказуемого. Предложения простые и сложные. Структурные типы простых предложений (двусоставные и односоставные,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Способы передачи чужой речи.</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предложений с прямой и косвенной речью (цитирование в предложении с косвенной речью и др.). Применение знаний по синтаксису в практике правописания.</w:t>
      </w:r>
    </w:p>
    <w:p w:rsidR="004C42A9" w:rsidRPr="00164B6C" w:rsidRDefault="004C42A9" w:rsidP="004C42A9">
      <w:pPr>
        <w:pStyle w:val="3"/>
        <w:spacing w:before="0" w:beforeAutospacing="0" w:after="0" w:afterAutospacing="0"/>
        <w:rPr>
          <w:sz w:val="24"/>
          <w:szCs w:val="24"/>
        </w:rPr>
      </w:pPr>
      <w:r w:rsidRPr="00164B6C">
        <w:rPr>
          <w:sz w:val="24"/>
          <w:szCs w:val="24"/>
        </w:rPr>
        <w:t>Правописание: орфография и пунктуация</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Орфография.. Соблюдение основных орфографических норм.</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Пунктуация. Знаки препинания в конце предложения, в простом предложении, при прямой речи и цитировании, в диалоге. Сочетание знаков препинания. Соблюдение основных пунктуационных норм.</w:t>
      </w:r>
    </w:p>
    <w:p w:rsidR="004C42A9" w:rsidRPr="00164B6C" w:rsidRDefault="004C42A9" w:rsidP="004C42A9">
      <w:pPr>
        <w:spacing w:after="0" w:line="240" w:lineRule="auto"/>
        <w:jc w:val="both"/>
        <w:rPr>
          <w:rFonts w:ascii="Times New Roman" w:hAnsi="Times New Roman"/>
          <w:b/>
          <w:sz w:val="24"/>
          <w:szCs w:val="24"/>
        </w:rPr>
      </w:pPr>
      <w:r w:rsidRPr="00164B6C">
        <w:rPr>
          <w:rFonts w:ascii="Times New Roman" w:hAnsi="Times New Roman"/>
          <w:sz w:val="24"/>
          <w:szCs w:val="24"/>
        </w:rPr>
        <w:t>Орфографический анализ слова и пунктуационный анализ предложения.</w:t>
      </w:r>
    </w:p>
    <w:p w:rsidR="004C42A9" w:rsidRPr="00164B6C" w:rsidRDefault="004C42A9" w:rsidP="004C42A9">
      <w:pPr>
        <w:tabs>
          <w:tab w:val="left" w:pos="284"/>
        </w:tabs>
        <w:spacing w:after="0" w:line="240" w:lineRule="auto"/>
        <w:jc w:val="both"/>
        <w:rPr>
          <w:rFonts w:ascii="Times New Roman" w:hAnsi="Times New Roman"/>
          <w:sz w:val="24"/>
          <w:szCs w:val="24"/>
        </w:rPr>
      </w:pPr>
    </w:p>
    <w:p w:rsidR="004C42A9" w:rsidRPr="00164B6C" w:rsidRDefault="004C42A9" w:rsidP="004C42A9">
      <w:pPr>
        <w:tabs>
          <w:tab w:val="left" w:pos="284"/>
        </w:tabs>
        <w:spacing w:after="0" w:line="240" w:lineRule="auto"/>
        <w:rPr>
          <w:rFonts w:ascii="Times New Roman" w:hAnsi="Times New Roman"/>
          <w:sz w:val="24"/>
          <w:szCs w:val="24"/>
        </w:rPr>
      </w:pPr>
    </w:p>
    <w:p w:rsidR="004C42A9" w:rsidRPr="00164B6C" w:rsidRDefault="004C42A9" w:rsidP="004C42A9">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СОДЕРЖАНИЕ КУРСА ДЛЯ 9  КЛАССА</w:t>
      </w:r>
    </w:p>
    <w:p w:rsidR="004C42A9" w:rsidRPr="00164B6C" w:rsidRDefault="004C42A9" w:rsidP="004C42A9">
      <w:pPr>
        <w:pStyle w:val="2"/>
        <w:tabs>
          <w:tab w:val="left" w:pos="284"/>
        </w:tabs>
        <w:spacing w:line="240" w:lineRule="auto"/>
        <w:ind w:firstLine="0"/>
        <w:rPr>
          <w:sz w:val="24"/>
          <w:szCs w:val="24"/>
        </w:rPr>
      </w:pPr>
      <w:r w:rsidRPr="00164B6C">
        <w:rPr>
          <w:sz w:val="24"/>
          <w:szCs w:val="24"/>
        </w:rPr>
        <w:t>Речь. Речевая деятельность</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Текст как продукт речевой деятельности. Основные особенности функциональных стилей (научного), языка художественной литературы. Основные жанры научного стиля и устной научной речи (выступление, тезисы, доклад,дискуссия, реферат,  статья, рецензия); официально-делового стиля ( доверенность, резюме).</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Специфика художественного текста.</w:t>
      </w:r>
    </w:p>
    <w:p w:rsidR="004C42A9" w:rsidRPr="00164B6C" w:rsidRDefault="004C42A9" w:rsidP="004C42A9">
      <w:pPr>
        <w:pStyle w:val="3"/>
        <w:tabs>
          <w:tab w:val="left" w:pos="284"/>
        </w:tabs>
        <w:spacing w:before="0" w:beforeAutospacing="0" w:after="0" w:afterAutospacing="0"/>
        <w:rPr>
          <w:b w:val="0"/>
          <w:sz w:val="24"/>
          <w:szCs w:val="24"/>
        </w:rPr>
      </w:pPr>
      <w:r w:rsidRPr="00164B6C">
        <w:rPr>
          <w:b w:val="0"/>
          <w:sz w:val="24"/>
          <w:szCs w:val="24"/>
        </w:rPr>
        <w:t>Виды речевой деятельности (говорение, аудирование, письмо, чтение)</w:t>
      </w:r>
    </w:p>
    <w:p w:rsidR="004C42A9" w:rsidRPr="00164B6C" w:rsidRDefault="004C42A9" w:rsidP="004C42A9">
      <w:pPr>
        <w:pStyle w:val="3"/>
        <w:tabs>
          <w:tab w:val="left" w:pos="284"/>
        </w:tabs>
        <w:spacing w:before="0" w:beforeAutospacing="0" w:after="0" w:afterAutospacing="0"/>
        <w:rPr>
          <w:b w:val="0"/>
          <w:sz w:val="24"/>
          <w:szCs w:val="24"/>
        </w:rPr>
      </w:pPr>
      <w:r w:rsidRPr="00164B6C">
        <w:rPr>
          <w:sz w:val="24"/>
          <w:szCs w:val="24"/>
        </w:rPr>
        <w:t>Формы речи (полилог).</w:t>
      </w:r>
      <w:r w:rsidRPr="00164B6C">
        <w:rPr>
          <w:b w:val="0"/>
          <w:sz w:val="24"/>
          <w:szCs w:val="24"/>
        </w:rPr>
        <w:t>Полилог: беседа, обсуждение, дискуссия.</w:t>
      </w:r>
      <w:r w:rsidRPr="00164B6C">
        <w:rPr>
          <w:sz w:val="24"/>
          <w:szCs w:val="24"/>
        </w:rPr>
        <w:t xml:space="preserve"> </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Создание устных высказываний разной коммуникативной направленности  в зависимости от сферы и ситуации общения.</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Информационная переработка текста (план, конспект, аннотация).</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 xml:space="preserve">Изложение содержания прослушанного или прочитанного текста (подробное, сжатое, выборочное). </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Написание сочинений, писем, текстов иных жанров.</w:t>
      </w:r>
    </w:p>
    <w:p w:rsidR="004C42A9" w:rsidRPr="00164B6C" w:rsidRDefault="004C42A9" w:rsidP="004C42A9">
      <w:pPr>
        <w:pStyle w:val="3"/>
        <w:tabs>
          <w:tab w:val="left" w:pos="284"/>
        </w:tabs>
        <w:spacing w:before="0" w:beforeAutospacing="0" w:after="0" w:afterAutospacing="0"/>
        <w:rPr>
          <w:sz w:val="24"/>
          <w:szCs w:val="24"/>
        </w:rPr>
      </w:pPr>
      <w:r w:rsidRPr="00164B6C">
        <w:rPr>
          <w:sz w:val="24"/>
          <w:szCs w:val="24"/>
        </w:rPr>
        <w:t>Культура речи</w:t>
      </w:r>
    </w:p>
    <w:p w:rsidR="004C42A9" w:rsidRPr="00164B6C" w:rsidRDefault="004C42A9" w:rsidP="004C42A9">
      <w:pPr>
        <w:spacing w:after="0" w:line="240" w:lineRule="auto"/>
        <w:contextualSpacing/>
        <w:jc w:val="both"/>
        <w:rPr>
          <w:rFonts w:ascii="Times New Roman" w:hAnsi="Times New Roman"/>
          <w:i/>
          <w:sz w:val="24"/>
          <w:szCs w:val="24"/>
        </w:rPr>
      </w:pPr>
      <w:r w:rsidRPr="00164B6C">
        <w:rPr>
          <w:rFonts w:ascii="Times New Roman" w:hAnsi="Times New Roman"/>
          <w:sz w:val="24"/>
          <w:szCs w:val="24"/>
        </w:rPr>
        <w:t xml:space="preserve">Культура речи и ее основные аспекты: нормативный, коммуникативный, этический. </w:t>
      </w:r>
      <w:r w:rsidRPr="00164B6C">
        <w:rPr>
          <w:rFonts w:ascii="Times New Roman" w:hAnsi="Times New Roman"/>
          <w:i/>
          <w:sz w:val="24"/>
          <w:szCs w:val="24"/>
        </w:rPr>
        <w:t>Основные критерии культуры речи.</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Оценивание правильности, коммуникативных качеств и эффективности речи.</w:t>
      </w:r>
    </w:p>
    <w:p w:rsidR="004C42A9" w:rsidRPr="00164B6C" w:rsidRDefault="004C42A9" w:rsidP="004C42A9">
      <w:pPr>
        <w:spacing w:after="0" w:line="240" w:lineRule="auto"/>
        <w:contextualSpacing/>
        <w:jc w:val="both"/>
        <w:rPr>
          <w:rFonts w:ascii="Times New Roman" w:hAnsi="Times New Roman"/>
          <w:i/>
          <w:sz w:val="24"/>
          <w:szCs w:val="24"/>
        </w:rPr>
      </w:pPr>
      <w:r w:rsidRPr="00164B6C">
        <w:rPr>
          <w:rFonts w:ascii="Times New Roman" w:hAnsi="Times New Roman"/>
          <w:sz w:val="24"/>
          <w:szCs w:val="24"/>
        </w:rPr>
        <w:t>Речевой этикет. Овладение лингвокультурными нормами речевого поведения в различных ситуациях формального и неформального общения</w:t>
      </w:r>
      <w:r w:rsidRPr="00164B6C">
        <w:rPr>
          <w:rFonts w:ascii="Times New Roman" w:hAnsi="Times New Roman"/>
          <w:i/>
          <w:sz w:val="24"/>
          <w:szCs w:val="24"/>
        </w:rPr>
        <w:t>. Межкультурная коммуникация.</w:t>
      </w:r>
    </w:p>
    <w:p w:rsidR="004C42A9" w:rsidRPr="00164B6C" w:rsidRDefault="004C42A9" w:rsidP="004C42A9">
      <w:pPr>
        <w:pStyle w:val="2"/>
        <w:tabs>
          <w:tab w:val="left" w:pos="284"/>
        </w:tabs>
        <w:spacing w:line="240" w:lineRule="auto"/>
        <w:ind w:firstLine="0"/>
        <w:rPr>
          <w:sz w:val="24"/>
          <w:szCs w:val="24"/>
        </w:rPr>
      </w:pPr>
      <w:r w:rsidRPr="00164B6C">
        <w:rPr>
          <w:sz w:val="24"/>
          <w:szCs w:val="24"/>
        </w:rPr>
        <w:t>Общие сведения о языке. Основные разделы науки о языке</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w:t>
      </w:r>
    </w:p>
    <w:p w:rsidR="004C42A9" w:rsidRPr="00164B6C" w:rsidRDefault="004C42A9" w:rsidP="004C42A9">
      <w:pPr>
        <w:tabs>
          <w:tab w:val="left" w:pos="284"/>
        </w:tabs>
        <w:spacing w:after="0" w:line="240" w:lineRule="auto"/>
        <w:jc w:val="both"/>
        <w:rPr>
          <w:rFonts w:ascii="Times New Roman" w:hAnsi="Times New Roman"/>
          <w:sz w:val="24"/>
          <w:szCs w:val="24"/>
        </w:rPr>
      </w:pP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Русский язык – язык русской художественной литературы. Языковые особенности художественного текста. </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Основные лингвистические словари. Работа со словарной статьей.</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Выдающиеся отечественные лингвисты.</w:t>
      </w:r>
    </w:p>
    <w:p w:rsidR="004C42A9" w:rsidRPr="00164B6C" w:rsidRDefault="004C42A9" w:rsidP="004C42A9">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Морфемика</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Применение знаний по морфемике и словообразованию в практике правописания.</w:t>
      </w:r>
    </w:p>
    <w:p w:rsidR="004C42A9" w:rsidRPr="00164B6C" w:rsidRDefault="004C42A9" w:rsidP="004C42A9">
      <w:pPr>
        <w:pStyle w:val="3"/>
        <w:tabs>
          <w:tab w:val="left" w:pos="284"/>
        </w:tabs>
        <w:spacing w:before="0" w:beforeAutospacing="0" w:after="0" w:afterAutospacing="0"/>
        <w:rPr>
          <w:sz w:val="24"/>
          <w:szCs w:val="24"/>
        </w:rPr>
      </w:pPr>
      <w:r w:rsidRPr="00164B6C">
        <w:rPr>
          <w:sz w:val="24"/>
          <w:szCs w:val="24"/>
        </w:rPr>
        <w:t>Лексикология и фразеология</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Лексический анализ слова.</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sz w:val="24"/>
          <w:szCs w:val="24"/>
        </w:rPr>
        <w:t>Оценка своей и чужой речи с точки зрения точного, уместного и выразительного словоупотребления.</w:t>
      </w:r>
    </w:p>
    <w:p w:rsidR="004C42A9" w:rsidRPr="00164B6C" w:rsidRDefault="004C42A9" w:rsidP="004C42A9">
      <w:pPr>
        <w:spacing w:after="0" w:line="240" w:lineRule="auto"/>
        <w:jc w:val="both"/>
        <w:rPr>
          <w:rFonts w:ascii="Times New Roman" w:hAnsi="Times New Roman"/>
          <w:sz w:val="24"/>
          <w:szCs w:val="24"/>
        </w:rPr>
      </w:pPr>
      <w:r w:rsidRPr="00164B6C">
        <w:rPr>
          <w:rFonts w:ascii="Times New Roman" w:hAnsi="Times New Roman"/>
          <w:b/>
          <w:sz w:val="24"/>
          <w:szCs w:val="24"/>
        </w:rPr>
        <w:t>Морфология.</w:t>
      </w:r>
      <w:r w:rsidRPr="00164B6C">
        <w:rPr>
          <w:rFonts w:ascii="Times New Roman" w:hAnsi="Times New Roman"/>
          <w:sz w:val="24"/>
          <w:szCs w:val="24"/>
        </w:rPr>
        <w:t xml:space="preserve"> Применение знаний по морфологии в практике правописания.</w:t>
      </w:r>
    </w:p>
    <w:p w:rsidR="004C42A9" w:rsidRPr="00164B6C" w:rsidRDefault="004C42A9" w:rsidP="004C42A9">
      <w:pPr>
        <w:pStyle w:val="3"/>
        <w:tabs>
          <w:tab w:val="left" w:pos="284"/>
        </w:tabs>
        <w:spacing w:before="0" w:beforeAutospacing="0" w:after="0" w:afterAutospacing="0"/>
        <w:rPr>
          <w:sz w:val="24"/>
          <w:szCs w:val="24"/>
        </w:rPr>
      </w:pPr>
      <w:r w:rsidRPr="00164B6C">
        <w:rPr>
          <w:sz w:val="24"/>
          <w:szCs w:val="24"/>
        </w:rPr>
        <w:t>Синтаксис</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Предложения простые и сложные.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Синтаксический анализ сложного предложения.</w:t>
      </w:r>
    </w:p>
    <w:p w:rsidR="004C42A9" w:rsidRPr="00164B6C" w:rsidRDefault="004C42A9" w:rsidP="004C42A9">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Основные синтаксические нормы современного русского литературного языка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Применение знаний по синтаксису в практике правописания.</w:t>
      </w:r>
    </w:p>
    <w:p w:rsidR="004C42A9" w:rsidRPr="00164B6C" w:rsidRDefault="004C42A9" w:rsidP="004C42A9">
      <w:pPr>
        <w:pStyle w:val="3"/>
        <w:spacing w:before="0" w:beforeAutospacing="0" w:after="0" w:afterAutospacing="0"/>
        <w:rPr>
          <w:sz w:val="24"/>
          <w:szCs w:val="24"/>
        </w:rPr>
      </w:pPr>
      <w:r w:rsidRPr="00164B6C">
        <w:rPr>
          <w:sz w:val="24"/>
          <w:szCs w:val="24"/>
        </w:rPr>
        <w:t>Правописание: орфография и пунктуация</w:t>
      </w:r>
    </w:p>
    <w:p w:rsidR="004C42A9" w:rsidRPr="00164B6C" w:rsidRDefault="004C42A9" w:rsidP="004C42A9">
      <w:pPr>
        <w:pStyle w:val="3"/>
        <w:spacing w:before="0" w:beforeAutospacing="0" w:after="0" w:afterAutospacing="0"/>
        <w:rPr>
          <w:sz w:val="24"/>
          <w:szCs w:val="24"/>
        </w:rPr>
      </w:pPr>
      <w:r w:rsidRPr="00164B6C">
        <w:rPr>
          <w:b w:val="0"/>
          <w:sz w:val="24"/>
          <w:szCs w:val="24"/>
        </w:rPr>
        <w:t xml:space="preserve"> Соблюдение основных орфографических норм.</w:t>
      </w:r>
    </w:p>
    <w:p w:rsidR="004C42A9" w:rsidRPr="00164B6C" w:rsidRDefault="004C42A9" w:rsidP="004C42A9">
      <w:pPr>
        <w:spacing w:after="0" w:line="240" w:lineRule="auto"/>
        <w:contextualSpacing/>
        <w:jc w:val="both"/>
        <w:rPr>
          <w:rFonts w:ascii="Times New Roman" w:hAnsi="Times New Roman"/>
          <w:sz w:val="24"/>
          <w:szCs w:val="24"/>
        </w:rPr>
      </w:pPr>
      <w:r w:rsidRPr="00164B6C">
        <w:rPr>
          <w:rFonts w:ascii="Times New Roman" w:hAnsi="Times New Roman"/>
          <w:sz w:val="24"/>
          <w:szCs w:val="24"/>
        </w:rPr>
        <w:t>Пунктуация. Знаки препинания сложном предложениях. Соблюдение основных пунктуационных норм.</w:t>
      </w:r>
    </w:p>
    <w:p w:rsidR="004C42A9" w:rsidRPr="00164B6C" w:rsidRDefault="004C42A9" w:rsidP="004C42A9">
      <w:pPr>
        <w:spacing w:after="0" w:line="240" w:lineRule="auto"/>
        <w:contextualSpacing/>
        <w:jc w:val="both"/>
        <w:rPr>
          <w:rFonts w:ascii="Times New Roman" w:hAnsi="Times New Roman"/>
          <w:b/>
          <w:sz w:val="24"/>
          <w:szCs w:val="24"/>
        </w:rPr>
      </w:pPr>
      <w:r w:rsidRPr="00164B6C">
        <w:rPr>
          <w:rFonts w:ascii="Times New Roman" w:hAnsi="Times New Roman"/>
          <w:sz w:val="24"/>
          <w:szCs w:val="24"/>
        </w:rPr>
        <w:t>Орфографический анализ слова и пунктуационный анализ предложения.</w:t>
      </w:r>
    </w:p>
    <w:p w:rsidR="004C42A9" w:rsidRPr="00164B6C" w:rsidRDefault="004C42A9" w:rsidP="009719B3">
      <w:pPr>
        <w:spacing w:after="0" w:line="240" w:lineRule="auto"/>
        <w:rPr>
          <w:rFonts w:ascii="Times New Roman" w:hAnsi="Times New Roman"/>
          <w:sz w:val="24"/>
          <w:szCs w:val="24"/>
        </w:rPr>
      </w:pPr>
    </w:p>
    <w:p w:rsidR="004C42A9" w:rsidRPr="00164B6C" w:rsidRDefault="004C42A9" w:rsidP="009719B3">
      <w:pPr>
        <w:spacing w:after="0" w:line="240" w:lineRule="auto"/>
        <w:rPr>
          <w:rFonts w:ascii="Times New Roman" w:hAnsi="Times New Roman"/>
          <w:sz w:val="24"/>
          <w:szCs w:val="24"/>
        </w:rPr>
      </w:pPr>
    </w:p>
    <w:p w:rsidR="004C42A9" w:rsidRPr="00164B6C" w:rsidRDefault="004C42A9" w:rsidP="009719B3">
      <w:pPr>
        <w:spacing w:after="0" w:line="240" w:lineRule="auto"/>
        <w:rPr>
          <w:rFonts w:ascii="Times New Roman" w:hAnsi="Times New Roman"/>
          <w:sz w:val="24"/>
          <w:szCs w:val="24"/>
        </w:rPr>
      </w:pPr>
    </w:p>
    <w:p w:rsidR="009719B3" w:rsidRPr="00164B6C" w:rsidRDefault="009719B3" w:rsidP="00332BD9">
      <w:pPr>
        <w:spacing w:after="0" w:line="240" w:lineRule="auto"/>
        <w:jc w:val="center"/>
        <w:rPr>
          <w:rFonts w:ascii="Times New Roman" w:hAnsi="Times New Roman"/>
          <w:b/>
          <w:sz w:val="24"/>
          <w:szCs w:val="24"/>
        </w:rPr>
      </w:pPr>
      <w:r w:rsidRPr="00164B6C">
        <w:rPr>
          <w:rFonts w:ascii="Times New Roman" w:hAnsi="Times New Roman"/>
          <w:b/>
          <w:sz w:val="24"/>
          <w:szCs w:val="24"/>
        </w:rPr>
        <w:t>2.2.2.2. Литература</w:t>
      </w:r>
    </w:p>
    <w:p w:rsidR="00E51675" w:rsidRPr="00164B6C" w:rsidRDefault="00E51675" w:rsidP="009719B3">
      <w:pPr>
        <w:shd w:val="clear" w:color="auto" w:fill="FFFFFF" w:themeFill="background1"/>
        <w:tabs>
          <w:tab w:val="left" w:pos="284"/>
        </w:tabs>
        <w:spacing w:after="0" w:line="240" w:lineRule="auto"/>
        <w:rPr>
          <w:rFonts w:ascii="Times New Roman" w:hAnsi="Times New Roman"/>
          <w:sz w:val="24"/>
          <w:szCs w:val="24"/>
        </w:rPr>
      </w:pPr>
    </w:p>
    <w:p w:rsidR="004C42A9" w:rsidRPr="00164B6C" w:rsidRDefault="004C42A9" w:rsidP="009719B3">
      <w:pPr>
        <w:shd w:val="clear" w:color="auto" w:fill="FFFFFF" w:themeFill="background1"/>
        <w:tabs>
          <w:tab w:val="left" w:pos="284"/>
        </w:tabs>
        <w:spacing w:after="0" w:line="240" w:lineRule="auto"/>
        <w:rPr>
          <w:rFonts w:ascii="Times New Roman" w:hAnsi="Times New Roman"/>
          <w:sz w:val="24"/>
          <w:szCs w:val="24"/>
        </w:rPr>
      </w:pPr>
    </w:p>
    <w:p w:rsidR="004C42A9" w:rsidRPr="00164B6C" w:rsidRDefault="004C42A9" w:rsidP="009719B3">
      <w:pPr>
        <w:shd w:val="clear" w:color="auto" w:fill="FFFFFF" w:themeFill="background1"/>
        <w:tabs>
          <w:tab w:val="left" w:pos="284"/>
        </w:tabs>
        <w:spacing w:after="0" w:line="240" w:lineRule="auto"/>
        <w:rPr>
          <w:rFonts w:ascii="Times New Roman" w:hAnsi="Times New Roman"/>
          <w:sz w:val="24"/>
          <w:szCs w:val="24"/>
        </w:rPr>
      </w:pP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Цели и задачи литературного образования</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Литература – учебный предмет, освоение содержания которого направлено:</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на последовательное формирование читательской культуры через приобщение к чтению художественной литературы; </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на развитие эмоциональной сферы личности, образного, ассоциативного и логического мышления;</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на формирование потребности и способности выражения себя в слове.</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 </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Стратегическая цель изучения литературы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Изучение литературы в основной школе закладывает необходимый фундамент для достижения перечисленных целей. </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(вслух, про себя, по ролям; чтения аналитического, выборочного, комментированного, сопоставительного и др.) и базовых навыков творческого и академического письма, последовательно формирующихся на уроках литературы.</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Изучение литературы в школе решает следующие образовательные задачи:</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формирование и развитие представлений о литературном произведении как о художественном мире, особым образом построенном автором;</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ответственного отношения к разнообразным художественным смыслам;</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формирование отношения к литературе как к особому способу познания жизни;</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воспитание у читателя культуры выражения собственной позиции, способности аргументировать свое мнение и оформлять его словесно в устных и письменных высказываниях разных жанров, создавать развернутые высказывания творческого, аналитического и интерпретирующего характера;</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воспитание культуры понимания «чужой» позиции, а также уважительного отношения к ценностям других людей, к культуре других эпох и народов; развитие способности понимать литературные художественные произведения, отражающие разные этнокультурные традиции;</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воспитание квалифицированного читателя со сформированным эстетическим вкусом; </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формирование отношения к литературе как к одной из основных культурных ценностей народа;</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обеспечение через чтение и изучение классической и современной литературы культурной самоидентификации; </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осознание значимости чтения и изучения литературы для своего дальнейшего развития;</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формирование у школьника стремления сознательно планировать свое досуговое чтение. </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Программа  по литературе строится с учетом:</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лучших традиций отечественной методики  преподавания литературы, заложенных трудами В.И. Водовозова, А.Д. Алферова, В.Я. Стоюнина, В.П. Острогорского, Л.И. Поливанова, В.В. Голубкова, Н.М. Соколова, М.А. Рыбниковой, И.С. Збарского, В.Г. Маранцмана, З.Н. Новлянской и др.;</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традиций изучения конкретных произведений (прежде всего русской и зарубежной классики), сложившихся в школьной практике;</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традиций научного анализа, а также художественной интерпретации средствами литературы и других видов искусств литературных произведений, входящих в национальный литературный канон (то есть образующих совокупность наиболее авторитетных для национальной традиции писательских имен, корпусов их творчества и их отдельных произведений); </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необходимой вариативности авторской / рабочей программы по литературе при сохранении обязательных базовых элементов содержания предмета;</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соответствия рекомендуемых к изучению литературных произведений возрастным и психологическим особенностям обучающихся;</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требований современного культурно-исторического контекста к изучению классической литературы;</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минимального количества учебного времени, отведенного на изучение литературы согласно действующему ФГОС и Базисному учебному плану.</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Программа  учебного курса строится на произведениях из трех списков: А, В и С (см. таблицу ниже). Эти три списка равноправны по статусу (то есть произведения всех списков должны быть обязательно  представлены в рабочих программах учителей).</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Список А - перечень конкретных произведений (например: А.С. Пушкин «Евгений Онегин», Н.В. Гоголь «Мертвые души» и т.д.). В этот список попадают «ключевые» произведения литературы, предназначенные для обязательного изучения. Вариативной части в списке А нет.</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Список В - перечень авторов, изучение которых обязательно в школе. Перечень произведений названных в списке В авторов является ориентировочным и может быть дополнен составителями программ УМК и рабочих программ. Минимальное количество произведений, обязательных для изучения, указано, например: А. Блок. 1 стихотворение; М. Булгаков. 1 повесть.  Конкретное произведение каждого автора выбирается составителем программы В программы включаются произведения всех указанных в списке В авторов. Единство списков в разных рабочих программах скрепляется в списке В фигурой автора. </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Список С - перечень литературных явлений, 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 Минимальное количество произведений указано, например: поэзия пушкинской эпохи: К.Н. Батюшков, А.А. Дельвиг, Н.М. Языков, Е.А. Баратынский (2-3 стихотворения на выбор). В программах указываются произведения писателей всех групп авторов из списка С.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 С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 и это самое важное – в логике ФГОС единство образовательного пространства достигается за счет формирования общих компетенций. При смене образовательного учреждения учащийся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 </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трех обязательных списков. Это может серьезно повысить интерес школьников к предмету и их мотивацию к чтению.</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5 класс</w:t>
      </w:r>
    </w:p>
    <w:tbl>
      <w:tblPr>
        <w:tblStyle w:val="a4"/>
        <w:tblW w:w="4942" w:type="pct"/>
        <w:tblInd w:w="108" w:type="dxa"/>
        <w:tblLayout w:type="fixed"/>
        <w:tblLook w:val="01E0" w:firstRow="1" w:lastRow="1" w:firstColumn="1" w:lastColumn="1" w:noHBand="0" w:noVBand="0"/>
      </w:tblPr>
      <w:tblGrid>
        <w:gridCol w:w="2842"/>
        <w:gridCol w:w="19"/>
        <w:gridCol w:w="1328"/>
        <w:gridCol w:w="2535"/>
        <w:gridCol w:w="2736"/>
      </w:tblGrid>
      <w:tr w:rsidR="004C42A9" w:rsidRPr="00164B6C" w:rsidTr="009D0663">
        <w:tc>
          <w:tcPr>
            <w:tcW w:w="2214" w:type="pct"/>
            <w:gridSpan w:val="3"/>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w:t>
            </w:r>
          </w:p>
        </w:tc>
        <w:tc>
          <w:tcPr>
            <w:tcW w:w="1340"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В</w:t>
            </w:r>
          </w:p>
        </w:tc>
        <w:tc>
          <w:tcPr>
            <w:tcW w:w="1446"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w:t>
            </w:r>
          </w:p>
        </w:tc>
      </w:tr>
      <w:tr w:rsidR="004C42A9" w:rsidRPr="00164B6C" w:rsidTr="009D0663">
        <w:tc>
          <w:tcPr>
            <w:tcW w:w="5000" w:type="pct"/>
            <w:gridSpan w:val="5"/>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РУССКАЯ ЛИТЕРАТУРА</w:t>
            </w:r>
          </w:p>
        </w:tc>
      </w:tr>
      <w:tr w:rsidR="004C42A9" w:rsidRPr="00164B6C" w:rsidTr="009D0663">
        <w:trPr>
          <w:trHeight w:val="533"/>
        </w:trPr>
        <w:tc>
          <w:tcPr>
            <w:tcW w:w="1512" w:type="pct"/>
            <w:gridSpan w:val="2"/>
          </w:tcPr>
          <w:p w:rsidR="004C42A9" w:rsidRPr="00164B6C" w:rsidRDefault="004C42A9" w:rsidP="009D0663">
            <w:pPr>
              <w:spacing w:after="0" w:line="240" w:lineRule="auto"/>
              <w:rPr>
                <w:rFonts w:ascii="Times New Roman" w:hAnsi="Times New Roman"/>
                <w:sz w:val="24"/>
                <w:szCs w:val="24"/>
              </w:rPr>
            </w:pPr>
          </w:p>
        </w:tc>
        <w:tc>
          <w:tcPr>
            <w:tcW w:w="2042" w:type="pct"/>
            <w:gridSpan w:val="2"/>
          </w:tcPr>
          <w:p w:rsidR="004C42A9" w:rsidRPr="00164B6C" w:rsidRDefault="004C42A9" w:rsidP="009D0663">
            <w:pPr>
              <w:spacing w:after="0" w:line="240" w:lineRule="auto"/>
              <w:rPr>
                <w:rFonts w:ascii="Times New Roman" w:hAnsi="Times New Roman"/>
                <w:sz w:val="24"/>
                <w:szCs w:val="24"/>
              </w:rPr>
            </w:pPr>
          </w:p>
        </w:tc>
        <w:tc>
          <w:tcPr>
            <w:tcW w:w="1446"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Русский фольклор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Колыбельные песни,пестушки, потешки, заклички, скороговорки, загадки</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Сказки «Иван-царевич», «Иван – крестьянский сын и чудо-юдо», «Журавль и цапля», «Солдатская шинель»</w:t>
            </w:r>
          </w:p>
        </w:tc>
      </w:tr>
      <w:tr w:rsidR="004C42A9" w:rsidRPr="00164B6C" w:rsidTr="009D0663">
        <w:trPr>
          <w:trHeight w:val="533"/>
        </w:trPr>
        <w:tc>
          <w:tcPr>
            <w:tcW w:w="1512" w:type="pct"/>
            <w:gridSpan w:val="2"/>
          </w:tcPr>
          <w:p w:rsidR="004C42A9" w:rsidRPr="00164B6C" w:rsidRDefault="004C42A9" w:rsidP="009D0663">
            <w:pPr>
              <w:spacing w:after="0" w:line="240" w:lineRule="auto"/>
              <w:rPr>
                <w:rFonts w:ascii="Times New Roman" w:hAnsi="Times New Roman"/>
                <w:sz w:val="24"/>
                <w:szCs w:val="24"/>
              </w:rPr>
            </w:pPr>
          </w:p>
        </w:tc>
        <w:tc>
          <w:tcPr>
            <w:tcW w:w="2042" w:type="pct"/>
            <w:gridSpan w:val="2"/>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Древнерусская литература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«Подвиг отрока-киевлянина и хитрость воеводы Претича»</w:t>
            </w:r>
          </w:p>
        </w:tc>
        <w:tc>
          <w:tcPr>
            <w:tcW w:w="1446" w:type="pct"/>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rPr>
          <w:trHeight w:val="533"/>
        </w:trPr>
        <w:tc>
          <w:tcPr>
            <w:tcW w:w="1512" w:type="pct"/>
            <w:gridSpan w:val="2"/>
          </w:tcPr>
          <w:p w:rsidR="004C42A9" w:rsidRPr="00164B6C" w:rsidRDefault="004C42A9" w:rsidP="009D0663">
            <w:pPr>
              <w:spacing w:after="0" w:line="240" w:lineRule="auto"/>
              <w:rPr>
                <w:rFonts w:ascii="Times New Roman" w:hAnsi="Times New Roman"/>
                <w:sz w:val="24"/>
                <w:szCs w:val="24"/>
              </w:rPr>
            </w:pPr>
          </w:p>
        </w:tc>
        <w:tc>
          <w:tcPr>
            <w:tcW w:w="2042" w:type="pct"/>
            <w:gridSpan w:val="2"/>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М.В.Ломоносов</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«Случились вместе два Астронома в пиру»</w:t>
            </w:r>
          </w:p>
        </w:tc>
        <w:tc>
          <w:tcPr>
            <w:tcW w:w="1446" w:type="pct"/>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512" w:type="pct"/>
            <w:gridSpan w:val="2"/>
          </w:tcPr>
          <w:p w:rsidR="004C42A9" w:rsidRPr="00164B6C" w:rsidRDefault="004C42A9" w:rsidP="009D0663">
            <w:pPr>
              <w:spacing w:after="0" w:line="240" w:lineRule="auto"/>
              <w:rPr>
                <w:rFonts w:ascii="Times New Roman" w:hAnsi="Times New Roman"/>
                <w:sz w:val="24"/>
                <w:szCs w:val="24"/>
              </w:rPr>
            </w:pPr>
          </w:p>
        </w:tc>
        <w:tc>
          <w:tcPr>
            <w:tcW w:w="2042" w:type="pct"/>
            <w:gridSpan w:val="2"/>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И.А. Крылов  «Волк на псарне», «Свинья под дубом», «Ворона и Лисица»</w:t>
            </w:r>
          </w:p>
        </w:tc>
        <w:tc>
          <w:tcPr>
            <w:tcW w:w="1446" w:type="pct"/>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512" w:type="pct"/>
            <w:gridSpan w:val="2"/>
          </w:tcPr>
          <w:p w:rsidR="004C42A9" w:rsidRPr="00164B6C" w:rsidRDefault="004C42A9" w:rsidP="009D0663">
            <w:pPr>
              <w:spacing w:after="0" w:line="240" w:lineRule="auto"/>
              <w:rPr>
                <w:rFonts w:ascii="Times New Roman" w:hAnsi="Times New Roman"/>
                <w:sz w:val="24"/>
                <w:szCs w:val="24"/>
              </w:rPr>
            </w:pPr>
          </w:p>
        </w:tc>
        <w:tc>
          <w:tcPr>
            <w:tcW w:w="2042" w:type="pct"/>
            <w:gridSpan w:val="2"/>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В.А.Жуковский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Сказка «Спящая царевна»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Баллада «Кубок»</w:t>
            </w:r>
          </w:p>
          <w:p w:rsidR="004C42A9" w:rsidRPr="00164B6C" w:rsidRDefault="004C42A9" w:rsidP="009D0663">
            <w:pPr>
              <w:spacing w:after="0" w:line="240" w:lineRule="auto"/>
              <w:rPr>
                <w:rFonts w:ascii="Times New Roman" w:hAnsi="Times New Roman"/>
                <w:sz w:val="24"/>
                <w:szCs w:val="24"/>
              </w:rPr>
            </w:pPr>
          </w:p>
        </w:tc>
        <w:tc>
          <w:tcPr>
            <w:tcW w:w="1446" w:type="pct"/>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512" w:type="pct"/>
            <w:gridSpan w:val="2"/>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А.С.Пушкин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Стихотворение «Зимний вечер» </w:t>
            </w:r>
          </w:p>
        </w:tc>
        <w:tc>
          <w:tcPr>
            <w:tcW w:w="2042" w:type="pct"/>
            <w:gridSpan w:val="2"/>
            <w:shd w:val="clear" w:color="auto" w:fill="FFFFFF" w:themeFill="background1"/>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А.С. Пушкин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Стихотворение «Няне»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«Сказка о мертвой царевне и о семи богатырях»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«У лукоморья…»</w:t>
            </w:r>
          </w:p>
        </w:tc>
        <w:tc>
          <w:tcPr>
            <w:tcW w:w="1446" w:type="pct"/>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512" w:type="pct"/>
            <w:gridSpan w:val="2"/>
          </w:tcPr>
          <w:p w:rsidR="004C42A9" w:rsidRPr="00164B6C" w:rsidRDefault="004C42A9" w:rsidP="009D0663">
            <w:pPr>
              <w:spacing w:after="0" w:line="240" w:lineRule="auto"/>
              <w:rPr>
                <w:rFonts w:ascii="Times New Roman" w:hAnsi="Times New Roman"/>
                <w:sz w:val="24"/>
                <w:szCs w:val="24"/>
              </w:rPr>
            </w:pPr>
          </w:p>
        </w:tc>
        <w:tc>
          <w:tcPr>
            <w:tcW w:w="2042" w:type="pct"/>
            <w:gridSpan w:val="2"/>
          </w:tcPr>
          <w:p w:rsidR="004C42A9" w:rsidRPr="00164B6C" w:rsidRDefault="004C42A9" w:rsidP="009D0663">
            <w:pPr>
              <w:spacing w:after="0" w:line="240" w:lineRule="auto"/>
              <w:rPr>
                <w:rFonts w:ascii="Times New Roman" w:hAnsi="Times New Roman"/>
                <w:sz w:val="24"/>
                <w:szCs w:val="24"/>
              </w:rPr>
            </w:pPr>
          </w:p>
        </w:tc>
        <w:tc>
          <w:tcPr>
            <w:tcW w:w="1446"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Литературные сказки XIX-ХХ века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 Погорельский «Чёрная курица, или Подземные жители»</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С.Я.Маршак «Двенадцать месяцев»</w:t>
            </w:r>
          </w:p>
        </w:tc>
      </w:tr>
      <w:tr w:rsidR="004C42A9" w:rsidRPr="00164B6C" w:rsidTr="009D0663">
        <w:tc>
          <w:tcPr>
            <w:tcW w:w="1512" w:type="pct"/>
            <w:gridSpan w:val="2"/>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М.Ю. Лермонтов  «Бородино» </w:t>
            </w:r>
          </w:p>
        </w:tc>
        <w:tc>
          <w:tcPr>
            <w:tcW w:w="2042" w:type="pct"/>
            <w:gridSpan w:val="2"/>
          </w:tcPr>
          <w:p w:rsidR="004C42A9" w:rsidRPr="00164B6C" w:rsidRDefault="004C42A9" w:rsidP="009D0663">
            <w:pPr>
              <w:spacing w:after="0" w:line="240" w:lineRule="auto"/>
              <w:rPr>
                <w:rFonts w:ascii="Times New Roman" w:hAnsi="Times New Roman"/>
                <w:sz w:val="24"/>
                <w:szCs w:val="24"/>
              </w:rPr>
            </w:pPr>
          </w:p>
        </w:tc>
        <w:tc>
          <w:tcPr>
            <w:tcW w:w="1446" w:type="pct"/>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512" w:type="pct"/>
            <w:gridSpan w:val="2"/>
          </w:tcPr>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tc>
        <w:tc>
          <w:tcPr>
            <w:tcW w:w="2042" w:type="pct"/>
            <w:gridSpan w:val="2"/>
            <w:shd w:val="clear" w:color="auto" w:fill="FFFFFF" w:themeFill="background1"/>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Н.В. Гоголь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Повести «Заколдованное место»</w:t>
            </w:r>
          </w:p>
        </w:tc>
        <w:tc>
          <w:tcPr>
            <w:tcW w:w="1446" w:type="pct"/>
            <w:shd w:val="clear" w:color="auto" w:fill="FFFFFF" w:themeFill="background1"/>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512" w:type="pct"/>
            <w:gridSpan w:val="2"/>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Ф.И. Тютчев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Стихотворение «Весенняя гроза» («Люблю грозу в начале мая…»)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Н.А. Некрасов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Стихотворение «Крестьянские дети» </w:t>
            </w:r>
          </w:p>
        </w:tc>
        <w:tc>
          <w:tcPr>
            <w:tcW w:w="2042" w:type="pct"/>
            <w:gridSpan w:val="2"/>
          </w:tcPr>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Ф.И. Тютчев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«Зима недаром злится…» , «Весенние воды»</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Н.А. Некрасов «Мороз. Красный нос» (отрывок из поэмы)</w:t>
            </w:r>
          </w:p>
          <w:p w:rsidR="004C42A9" w:rsidRPr="00164B6C" w:rsidRDefault="004C42A9" w:rsidP="009D0663">
            <w:pPr>
              <w:spacing w:after="0" w:line="240" w:lineRule="auto"/>
              <w:rPr>
                <w:rFonts w:ascii="Times New Roman" w:hAnsi="Times New Roman"/>
                <w:sz w:val="24"/>
                <w:szCs w:val="24"/>
              </w:rPr>
            </w:pPr>
          </w:p>
        </w:tc>
        <w:tc>
          <w:tcPr>
            <w:tcW w:w="1446" w:type="pct"/>
            <w:shd w:val="clear" w:color="auto" w:fill="FFFFFF" w:themeFill="background1"/>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Поэзия 2-й половины XIX в.</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А.Н. Майков «Ласточки»</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И.С. Никитин  «Утро», «Зимняя ночь в деревне»,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А.Н.Плещеев «Весна» </w:t>
            </w:r>
          </w:p>
        </w:tc>
      </w:tr>
      <w:tr w:rsidR="004C42A9" w:rsidRPr="00164B6C" w:rsidTr="009D0663">
        <w:tc>
          <w:tcPr>
            <w:tcW w:w="1512" w:type="pct"/>
            <w:gridSpan w:val="2"/>
          </w:tcPr>
          <w:p w:rsidR="004C42A9" w:rsidRPr="00164B6C" w:rsidRDefault="004C42A9" w:rsidP="009D0663">
            <w:pPr>
              <w:spacing w:after="0" w:line="240" w:lineRule="auto"/>
              <w:rPr>
                <w:rFonts w:ascii="Times New Roman" w:hAnsi="Times New Roman"/>
                <w:sz w:val="24"/>
                <w:szCs w:val="24"/>
              </w:rPr>
            </w:pPr>
          </w:p>
        </w:tc>
        <w:tc>
          <w:tcPr>
            <w:tcW w:w="2042" w:type="pct"/>
            <w:gridSpan w:val="2"/>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И.С. Тургенев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Рассказ  «Муму»</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Л.Н. Толстой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Рассказ  «Кавказский пленник»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А.П. Чехов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Рассказ «Хирургия»</w:t>
            </w:r>
          </w:p>
        </w:tc>
        <w:tc>
          <w:tcPr>
            <w:tcW w:w="1446" w:type="pct"/>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512" w:type="pct"/>
            <w:gridSpan w:val="2"/>
          </w:tcPr>
          <w:p w:rsidR="004C42A9" w:rsidRPr="00164B6C" w:rsidRDefault="004C42A9" w:rsidP="009D0663">
            <w:pPr>
              <w:spacing w:after="0" w:line="240" w:lineRule="auto"/>
              <w:rPr>
                <w:rFonts w:ascii="Times New Roman" w:hAnsi="Times New Roman"/>
                <w:sz w:val="24"/>
                <w:szCs w:val="24"/>
              </w:rPr>
            </w:pPr>
          </w:p>
        </w:tc>
        <w:tc>
          <w:tcPr>
            <w:tcW w:w="2042" w:type="pct"/>
            <w:gridSpan w:val="2"/>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С.А. Есенин</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Стихотворения «Я покинулродимый дом…», «Низкий дом с голубыми ставнями…»</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А.П. Платонов</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Рассказ «Никита»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А.Т. Твардовский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Стихотворение  «Рассказ танкиста»</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tc>
        <w:tc>
          <w:tcPr>
            <w:tcW w:w="1446"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Проза конца XIX – начала XX вв.</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И.А. Бунин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Рассказ «Косцы»</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Поэзия конца XIX – начала XX вв.</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И.А. Бунин «Помню – долгий зимний вечер»</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Художественная проза о человеке и природе, их взаимоотношениях</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П.П.Бажов «Медной горы Хозяйка»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К.Г. Паустовский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Рассказы «Тёплый</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хлеб», «Заячьи лапы»</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Проза о детях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В.Г.Короленко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Повесть «В дурном обществе»</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В.П. Астафьев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Рассказ «Васюткиноозеро»</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Саша Чёрный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Рассказы «Кавказский пленник», «Игорь-Робинзон»</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Поэзия 2-й половины ХХ в.</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Н.М. Рубцов «Родная деревня»</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К.М. Симонов  «Майор привёз мальчишку на лафете»</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Поэзия 20-50 годов ХХ века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Д.Б.Кедрин «Алёнушка»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А.а. Прокофьев «Алёнушка»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Дон-Аминадо «Города и годы»</w:t>
            </w:r>
          </w:p>
        </w:tc>
      </w:tr>
      <w:tr w:rsidR="004C42A9" w:rsidRPr="00164B6C" w:rsidTr="009D0663">
        <w:tc>
          <w:tcPr>
            <w:tcW w:w="1512" w:type="pct"/>
            <w:gridSpan w:val="2"/>
          </w:tcPr>
          <w:p w:rsidR="004C42A9" w:rsidRPr="00164B6C" w:rsidRDefault="004C42A9" w:rsidP="009D0663">
            <w:pPr>
              <w:spacing w:after="0" w:line="240" w:lineRule="auto"/>
              <w:rPr>
                <w:rFonts w:ascii="Times New Roman" w:hAnsi="Times New Roman"/>
                <w:sz w:val="24"/>
                <w:szCs w:val="24"/>
              </w:rPr>
            </w:pPr>
          </w:p>
        </w:tc>
        <w:tc>
          <w:tcPr>
            <w:tcW w:w="2042" w:type="pct"/>
            <w:gridSpan w:val="2"/>
          </w:tcPr>
          <w:p w:rsidR="004C42A9" w:rsidRPr="00164B6C" w:rsidRDefault="004C42A9" w:rsidP="009D0663">
            <w:pPr>
              <w:spacing w:after="0" w:line="240" w:lineRule="auto"/>
              <w:rPr>
                <w:rFonts w:ascii="Times New Roman" w:hAnsi="Times New Roman"/>
                <w:sz w:val="24"/>
                <w:szCs w:val="24"/>
              </w:rPr>
            </w:pPr>
          </w:p>
        </w:tc>
        <w:tc>
          <w:tcPr>
            <w:tcW w:w="1446"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Проза и поэзия о подростках и для подростков последних десятилетий авторов-лауреатов премий и конкурсов («Книгуру», премия им. Владислава Крапивина, Премия Детгиза, «Лучшая детская книга издательства «РОСМЭН»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Н.Назаркин «Изумрудная рыбка»</w:t>
            </w:r>
          </w:p>
        </w:tc>
      </w:tr>
      <w:tr w:rsidR="004C42A9" w:rsidRPr="00164B6C" w:rsidTr="009D0663">
        <w:tc>
          <w:tcPr>
            <w:tcW w:w="5000" w:type="pct"/>
            <w:gridSpan w:val="5"/>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Зарубежная литература</w:t>
            </w:r>
          </w:p>
        </w:tc>
      </w:tr>
      <w:tr w:rsidR="004C42A9" w:rsidRPr="00164B6C" w:rsidTr="009D0663">
        <w:tc>
          <w:tcPr>
            <w:tcW w:w="1502" w:type="pct"/>
          </w:tcPr>
          <w:p w:rsidR="004C42A9" w:rsidRPr="00164B6C" w:rsidRDefault="004C42A9" w:rsidP="009D0663">
            <w:pPr>
              <w:spacing w:after="0" w:line="240" w:lineRule="auto"/>
              <w:rPr>
                <w:rFonts w:ascii="Times New Roman" w:hAnsi="Times New Roman"/>
                <w:sz w:val="24"/>
                <w:szCs w:val="24"/>
              </w:rPr>
            </w:pPr>
          </w:p>
        </w:tc>
        <w:tc>
          <w:tcPr>
            <w:tcW w:w="2052" w:type="pct"/>
            <w:gridSpan w:val="3"/>
          </w:tcPr>
          <w:p w:rsidR="004C42A9" w:rsidRPr="00164B6C" w:rsidRDefault="004C42A9" w:rsidP="009D0663">
            <w:pPr>
              <w:spacing w:after="0" w:line="240" w:lineRule="auto"/>
              <w:rPr>
                <w:rFonts w:ascii="Times New Roman" w:hAnsi="Times New Roman"/>
                <w:sz w:val="24"/>
                <w:szCs w:val="24"/>
              </w:rPr>
            </w:pPr>
          </w:p>
        </w:tc>
        <w:tc>
          <w:tcPr>
            <w:tcW w:w="1446"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Зарубежный фольклор, легенды, баллады, саги , песни</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Р.Л. Стивенсон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«Вересковый мёд»</w:t>
            </w:r>
          </w:p>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512" w:type="pct"/>
            <w:gridSpan w:val="2"/>
          </w:tcPr>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tc>
        <w:tc>
          <w:tcPr>
            <w:tcW w:w="2042" w:type="pct"/>
            <w:gridSpan w:val="2"/>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Д. Дефо «Робинзон Крузо» (главы)</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Г.Х.Андерсен Сказка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«Снежная королева»</w:t>
            </w:r>
          </w:p>
        </w:tc>
        <w:tc>
          <w:tcPr>
            <w:tcW w:w="1446"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Зарубежная сказочная и фантастическая проза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Бр.Гримм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Сказки</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Зарубежная проза о детях и подростках</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М.Твен  «Приключения Тома Сойера»</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Зарубежная проза о животных  и взаимоотношениях человека и природы</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Дж.Лондон «Сказание о Кише»</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Современная зарубежная проза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 Тор «Остров в море»</w:t>
            </w:r>
          </w:p>
        </w:tc>
      </w:tr>
    </w:tbl>
    <w:p w:rsidR="004C42A9" w:rsidRPr="00164B6C" w:rsidRDefault="004C42A9" w:rsidP="004C42A9">
      <w:pPr>
        <w:spacing w:after="0" w:line="240" w:lineRule="auto"/>
        <w:rPr>
          <w:rFonts w:ascii="Times New Roman" w:hAnsi="Times New Roman"/>
          <w:sz w:val="24"/>
          <w:szCs w:val="24"/>
        </w:rPr>
      </w:pP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Основные теоретико-литературные понятия, требующие освоения в основной школе</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Художественная литература как искусство слова. Художественный образ. </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Устное народное творчество.  Жанры фольклора.</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Форма и содержание литературного произведения: читатель;  персонаж,  композиция, стадии развития действия: экспозиция, завязка, развитие действия, кульминация, развязка; пейзаж, интерьер.  </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Язык художественного произведения. Изобразительно-выразительные средства в художественном произведении: эпитет, метафора, сравнение,  литота. Аллегория. </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Стих и проза. Основы стихосложения: стихотворный метр и размер, ритм, рифма, строфа. </w:t>
      </w:r>
    </w:p>
    <w:p w:rsidR="004C42A9" w:rsidRPr="00164B6C" w:rsidRDefault="004C42A9" w:rsidP="004C42A9">
      <w:pPr>
        <w:spacing w:after="0" w:line="240" w:lineRule="auto"/>
        <w:rPr>
          <w:rFonts w:ascii="Times New Roman" w:hAnsi="Times New Roman"/>
          <w:sz w:val="24"/>
          <w:szCs w:val="24"/>
        </w:rPr>
      </w:pP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6 класс</w:t>
      </w:r>
    </w:p>
    <w:tbl>
      <w:tblPr>
        <w:tblW w:w="4657"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7"/>
        <w:gridCol w:w="3040"/>
        <w:gridCol w:w="3157"/>
      </w:tblGrid>
      <w:tr w:rsidR="004C42A9" w:rsidRPr="00164B6C" w:rsidTr="009D0663">
        <w:tc>
          <w:tcPr>
            <w:tcW w:w="1524"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w:t>
            </w:r>
          </w:p>
        </w:tc>
        <w:tc>
          <w:tcPr>
            <w:tcW w:w="1705"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В</w:t>
            </w:r>
          </w:p>
        </w:tc>
        <w:tc>
          <w:tcPr>
            <w:tcW w:w="1771"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w:t>
            </w:r>
          </w:p>
        </w:tc>
      </w:tr>
      <w:tr w:rsidR="004C42A9" w:rsidRPr="00164B6C" w:rsidTr="009D0663">
        <w:tc>
          <w:tcPr>
            <w:tcW w:w="5000" w:type="pct"/>
            <w:gridSpan w:val="3"/>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РУССКАЯ ЛИТЕРАТУРА</w:t>
            </w:r>
          </w:p>
        </w:tc>
      </w:tr>
      <w:tr w:rsidR="004C42A9" w:rsidRPr="00164B6C" w:rsidTr="009D0663">
        <w:tc>
          <w:tcPr>
            <w:tcW w:w="1524" w:type="pct"/>
          </w:tcPr>
          <w:p w:rsidR="004C42A9" w:rsidRPr="00164B6C" w:rsidRDefault="004C42A9" w:rsidP="009D0663">
            <w:pPr>
              <w:spacing w:after="0" w:line="240" w:lineRule="auto"/>
              <w:rPr>
                <w:rFonts w:ascii="Times New Roman" w:hAnsi="Times New Roman"/>
                <w:sz w:val="24"/>
                <w:szCs w:val="24"/>
              </w:rPr>
            </w:pPr>
          </w:p>
        </w:tc>
        <w:tc>
          <w:tcPr>
            <w:tcW w:w="1705"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Древнерусская литература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«Повесть временных лет», «Сказание о белгородском киселе». </w:t>
            </w:r>
          </w:p>
          <w:p w:rsidR="004C42A9" w:rsidRPr="00164B6C" w:rsidRDefault="004C42A9" w:rsidP="009D0663">
            <w:pPr>
              <w:spacing w:after="0" w:line="240" w:lineRule="auto"/>
              <w:rPr>
                <w:rFonts w:ascii="Times New Roman" w:hAnsi="Times New Roman"/>
                <w:sz w:val="24"/>
                <w:szCs w:val="24"/>
              </w:rPr>
            </w:pPr>
          </w:p>
        </w:tc>
        <w:tc>
          <w:tcPr>
            <w:tcW w:w="1771" w:type="pct"/>
            <w:shd w:val="clear" w:color="auto" w:fill="FFFFFF" w:themeFill="background1"/>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Русский фольклор</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Пословицы, поговорки</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Обрядовый фольклор. Произведения календарного обрядового фольклора: колядки, веснянки, масленичные, летние и осенние обрядовые песни</w:t>
            </w:r>
          </w:p>
          <w:p w:rsidR="004C42A9" w:rsidRPr="00164B6C" w:rsidRDefault="004C42A9" w:rsidP="009D0663">
            <w:pPr>
              <w:spacing w:after="0" w:line="240" w:lineRule="auto"/>
              <w:rPr>
                <w:rFonts w:ascii="Times New Roman" w:hAnsi="Times New Roman"/>
                <w:sz w:val="24"/>
                <w:szCs w:val="24"/>
              </w:rPr>
            </w:pPr>
          </w:p>
        </w:tc>
      </w:tr>
      <w:tr w:rsidR="004C42A9" w:rsidRPr="00164B6C" w:rsidTr="009D0663">
        <w:trPr>
          <w:trHeight w:val="856"/>
        </w:trPr>
        <w:tc>
          <w:tcPr>
            <w:tcW w:w="1524" w:type="pct"/>
          </w:tcPr>
          <w:p w:rsidR="004C42A9" w:rsidRPr="00164B6C" w:rsidRDefault="004C42A9" w:rsidP="009D0663">
            <w:pPr>
              <w:spacing w:after="0" w:line="240" w:lineRule="auto"/>
              <w:rPr>
                <w:rFonts w:ascii="Times New Roman" w:hAnsi="Times New Roman"/>
                <w:sz w:val="24"/>
                <w:szCs w:val="24"/>
              </w:rPr>
            </w:pPr>
          </w:p>
        </w:tc>
        <w:tc>
          <w:tcPr>
            <w:tcW w:w="1705"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И.А. Крылов «Листы и Корни»», «Ларчик», «Осёл и Соловей».</w:t>
            </w:r>
          </w:p>
        </w:tc>
        <w:tc>
          <w:tcPr>
            <w:tcW w:w="1771"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И.И Дмитриев «Муха».</w:t>
            </w:r>
          </w:p>
        </w:tc>
      </w:tr>
      <w:tr w:rsidR="004C42A9" w:rsidRPr="00164B6C" w:rsidTr="009D0663">
        <w:tc>
          <w:tcPr>
            <w:tcW w:w="1524"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А.С. Пушкин «Дубровский»</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Стихотворение «Зимнее утро»  </w:t>
            </w:r>
          </w:p>
        </w:tc>
        <w:tc>
          <w:tcPr>
            <w:tcW w:w="1705"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А.С. Пушкин -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«И.И. Пущину»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«Узник»,</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«Повести Белкина» ( «Барышня», « Выстрел» )</w:t>
            </w:r>
          </w:p>
        </w:tc>
        <w:tc>
          <w:tcPr>
            <w:tcW w:w="1771"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Поэзия пушкинской поры</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Е. Баратынский. «Весна, весна! Как воздух чист...», «Чудный град...»</w:t>
            </w:r>
          </w:p>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524"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М.Ю. Лермонтов Стихотворения «Тучи», «Утес»  </w:t>
            </w:r>
          </w:p>
        </w:tc>
        <w:tc>
          <w:tcPr>
            <w:tcW w:w="1705"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М.Ю. Лермонтов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«Три пальмы», «Листок»  </w:t>
            </w:r>
          </w:p>
          <w:p w:rsidR="004C42A9" w:rsidRPr="00164B6C" w:rsidRDefault="004C42A9" w:rsidP="009D0663">
            <w:pPr>
              <w:spacing w:after="0" w:line="240" w:lineRule="auto"/>
              <w:rPr>
                <w:rFonts w:ascii="Times New Roman" w:hAnsi="Times New Roman"/>
                <w:sz w:val="24"/>
                <w:szCs w:val="24"/>
              </w:rPr>
            </w:pPr>
          </w:p>
        </w:tc>
        <w:tc>
          <w:tcPr>
            <w:tcW w:w="1771" w:type="pct"/>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524" w:type="pct"/>
          </w:tcPr>
          <w:p w:rsidR="004C42A9" w:rsidRPr="00164B6C" w:rsidRDefault="004C42A9" w:rsidP="009D0663">
            <w:pPr>
              <w:spacing w:after="0" w:line="240" w:lineRule="auto"/>
              <w:rPr>
                <w:rFonts w:ascii="Times New Roman" w:hAnsi="Times New Roman"/>
                <w:sz w:val="24"/>
                <w:szCs w:val="24"/>
              </w:rPr>
            </w:pPr>
          </w:p>
        </w:tc>
        <w:tc>
          <w:tcPr>
            <w:tcW w:w="1705"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А.А. Фет</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Ель рукавом мне тропинку завесила...», «Ещё майская ночь», «Учись у них — у дуба, у берёзы...».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Ф.И. Тютчев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 Неохотно и несмело»,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С поляны коршун поднялся», « Листья»</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Н.А.Некрасов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Стихотворение  «Железная дорога»</w:t>
            </w:r>
          </w:p>
        </w:tc>
        <w:tc>
          <w:tcPr>
            <w:tcW w:w="1771"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Поэзия 2 половины ХХ века Я. Полонский  «По горам две хмурых тучи...», « Посмотри, какая мгла…»;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А. Толстой. «Где гнутся над омутом лозы...».</w:t>
            </w:r>
          </w:p>
        </w:tc>
      </w:tr>
      <w:tr w:rsidR="004C42A9" w:rsidRPr="00164B6C" w:rsidTr="009D0663">
        <w:tc>
          <w:tcPr>
            <w:tcW w:w="1524" w:type="pct"/>
          </w:tcPr>
          <w:p w:rsidR="004C42A9" w:rsidRPr="00164B6C" w:rsidRDefault="004C42A9" w:rsidP="009D0663">
            <w:pPr>
              <w:spacing w:after="0" w:line="240" w:lineRule="auto"/>
              <w:rPr>
                <w:rFonts w:ascii="Times New Roman" w:hAnsi="Times New Roman"/>
                <w:sz w:val="24"/>
                <w:szCs w:val="24"/>
              </w:rPr>
            </w:pPr>
          </w:p>
        </w:tc>
        <w:tc>
          <w:tcPr>
            <w:tcW w:w="1705"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И.С. Тургенев «Бежин луг»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Н.С. Лесков  «Левша»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А.П. Чехов «Толстый и тонкий»</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Н.В. Гоголь «Ночь перед Рождеством» </w:t>
            </w:r>
          </w:p>
        </w:tc>
        <w:tc>
          <w:tcPr>
            <w:tcW w:w="1771" w:type="pct"/>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rPr>
          <w:trHeight w:val="2684"/>
        </w:trPr>
        <w:tc>
          <w:tcPr>
            <w:tcW w:w="1524" w:type="pct"/>
          </w:tcPr>
          <w:p w:rsidR="004C42A9" w:rsidRPr="00164B6C" w:rsidRDefault="004C42A9" w:rsidP="009D0663">
            <w:pPr>
              <w:spacing w:after="0" w:line="240" w:lineRule="auto"/>
              <w:rPr>
                <w:rFonts w:ascii="Times New Roman" w:hAnsi="Times New Roman"/>
                <w:sz w:val="24"/>
                <w:szCs w:val="24"/>
              </w:rPr>
            </w:pPr>
          </w:p>
        </w:tc>
        <w:tc>
          <w:tcPr>
            <w:tcW w:w="1705"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А.А. Блок</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«Летний вечер», «О, как безумно за окном...»,</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А.А. Ахматова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«Перед весной бывают дни такие…» «Родная земля»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С.А.Есенин «Мелколесье. Степь и дали...», «Пороша»,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«В.М. Шукшин «Критики» </w:t>
            </w:r>
          </w:p>
        </w:tc>
        <w:tc>
          <w:tcPr>
            <w:tcW w:w="1771"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Проза конца XIX – начала XX вв.</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А.И. Куприн « Чудесный доктор»</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цветок»</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А.С. Грин « Алые паруса»</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Художественная проза о человеке и природе, их взаимоотношениях</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А.А.Платонов « Неизвестный</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Проза о детях:</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В.Г. Распутин « Уроки французского»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Ф.А. Искандер « Тринадцатый подвиг Геракла»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В. П.Астафьев. «Конь с розовой гривой</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Произведения о Великой Отечественной войне</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К. М. Симонов. «Ты помнишь, Алёша, дороги Смоленщины..»;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Д. С. Самойлов. «Сороковые».</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Поэзия 2-й половины ХХ в. </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Николай Михайлович Рубцов. «Звезда полей», «Листья осенние», «В горнице».</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Проза и поэзия о подростках и для подростков последних десятилетий авторов-лауреатов премий и конкурсов («Книгуру», премия им. Владислава Крапивина, Премия Детгиза, «Лучшая детская книга издательства «РОСМЭН»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Ю.Кузнецова « Подружки »</w:t>
            </w:r>
          </w:p>
        </w:tc>
      </w:tr>
      <w:tr w:rsidR="004C42A9" w:rsidRPr="00164B6C" w:rsidTr="009D0663">
        <w:tc>
          <w:tcPr>
            <w:tcW w:w="5000" w:type="pct"/>
            <w:gridSpan w:val="3"/>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Литература народов России </w:t>
            </w:r>
          </w:p>
        </w:tc>
      </w:tr>
      <w:tr w:rsidR="004C42A9" w:rsidRPr="00164B6C" w:rsidTr="009D0663">
        <w:tc>
          <w:tcPr>
            <w:tcW w:w="1524" w:type="pct"/>
          </w:tcPr>
          <w:p w:rsidR="004C42A9" w:rsidRPr="00164B6C" w:rsidRDefault="004C42A9" w:rsidP="009D0663">
            <w:pPr>
              <w:spacing w:after="0" w:line="240" w:lineRule="auto"/>
              <w:rPr>
                <w:rFonts w:ascii="Times New Roman" w:hAnsi="Times New Roman"/>
                <w:sz w:val="24"/>
                <w:szCs w:val="24"/>
              </w:rPr>
            </w:pPr>
          </w:p>
        </w:tc>
        <w:tc>
          <w:tcPr>
            <w:tcW w:w="1705" w:type="pct"/>
          </w:tcPr>
          <w:p w:rsidR="004C42A9" w:rsidRPr="00164B6C" w:rsidRDefault="004C42A9" w:rsidP="009D0663">
            <w:pPr>
              <w:spacing w:after="0" w:line="240" w:lineRule="auto"/>
              <w:rPr>
                <w:rFonts w:ascii="Times New Roman" w:hAnsi="Times New Roman"/>
                <w:sz w:val="24"/>
                <w:szCs w:val="24"/>
              </w:rPr>
            </w:pPr>
          </w:p>
        </w:tc>
        <w:tc>
          <w:tcPr>
            <w:tcW w:w="1771"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Г. Тукай « Родная деревня», « Книга»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К.Кулиев «Когда на меня навалилась беда», « Каким бы малым "был мой народ»</w:t>
            </w:r>
          </w:p>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5000" w:type="pct"/>
            <w:gridSpan w:val="3"/>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Зарубежная литература</w:t>
            </w:r>
          </w:p>
        </w:tc>
      </w:tr>
      <w:tr w:rsidR="004C42A9" w:rsidRPr="00164B6C" w:rsidTr="009D0663">
        <w:tc>
          <w:tcPr>
            <w:tcW w:w="1524" w:type="pct"/>
          </w:tcPr>
          <w:p w:rsidR="004C42A9" w:rsidRPr="00164B6C" w:rsidRDefault="004C42A9" w:rsidP="009D0663">
            <w:pPr>
              <w:spacing w:after="0" w:line="240" w:lineRule="auto"/>
              <w:rPr>
                <w:rFonts w:ascii="Times New Roman" w:hAnsi="Times New Roman"/>
                <w:sz w:val="24"/>
                <w:szCs w:val="24"/>
              </w:rPr>
            </w:pPr>
          </w:p>
        </w:tc>
        <w:tc>
          <w:tcPr>
            <w:tcW w:w="1705"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Гомер «Илиада» (или «Одиссея») (фрагменты по выбору)</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М. де Сервантес «Дон Кихот» (главы по выбору)</w:t>
            </w:r>
          </w:p>
        </w:tc>
        <w:tc>
          <w:tcPr>
            <w:tcW w:w="1771"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Зарубежный фольклор, легенды, баллады, саги, песни:</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мифы народов мира.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Мифы Древней Греции. Подвиги Геракла (в переложении Куна): «Скотный двор царя Авгия», «Яблоки Гесперид » . Геродот «Легенда об Арионе».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Фридрих Шиллер.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Баллада «Перчатка».</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524" w:type="pct"/>
          </w:tcPr>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А. де Сент-Экзюпери «Маленький принц»  </w:t>
            </w:r>
          </w:p>
        </w:tc>
        <w:tc>
          <w:tcPr>
            <w:tcW w:w="1705" w:type="pct"/>
          </w:tcPr>
          <w:p w:rsidR="004C42A9" w:rsidRPr="00164B6C" w:rsidRDefault="004C42A9" w:rsidP="009D0663">
            <w:pPr>
              <w:spacing w:after="0" w:line="240" w:lineRule="auto"/>
              <w:rPr>
                <w:rFonts w:ascii="Times New Roman" w:hAnsi="Times New Roman"/>
                <w:sz w:val="24"/>
                <w:szCs w:val="24"/>
              </w:rPr>
            </w:pPr>
          </w:p>
        </w:tc>
        <w:tc>
          <w:tcPr>
            <w:tcW w:w="1771"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Зарубежная сказочная и фантастическая проза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Дж.Р.Р.Толкиен « Властелин колец»</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Зарубежная новеллистика П. Мериме «Маттео Фальконе»</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Современная  зарубежная  проза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Д. Пеннак « Глаз волка»</w:t>
            </w:r>
          </w:p>
        </w:tc>
      </w:tr>
    </w:tbl>
    <w:p w:rsidR="004C42A9" w:rsidRPr="00164B6C" w:rsidRDefault="004C42A9" w:rsidP="004C42A9">
      <w:pPr>
        <w:spacing w:after="0" w:line="240" w:lineRule="auto"/>
        <w:rPr>
          <w:rFonts w:ascii="Times New Roman" w:hAnsi="Times New Roman"/>
          <w:sz w:val="24"/>
          <w:szCs w:val="24"/>
        </w:rPr>
      </w:pP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Основные теоретико-литературные понятия, требующие освоения в основной школе</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Жанры фольклора. Миф и фольклор.</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Форма и содержание литературного произведения: автор-повествователь,  герой-рассказчик, адресат, конфликт, художественная деталь </w:t>
      </w:r>
    </w:p>
    <w:p w:rsidR="004C42A9" w:rsidRPr="00164B6C" w:rsidRDefault="004C42A9" w:rsidP="004C42A9">
      <w:pPr>
        <w:spacing w:after="0" w:line="240" w:lineRule="auto"/>
        <w:rPr>
          <w:rFonts w:ascii="Times New Roman" w:hAnsi="Times New Roman"/>
          <w:sz w:val="24"/>
          <w:szCs w:val="24"/>
        </w:rPr>
      </w:pP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7 класс</w:t>
      </w:r>
    </w:p>
    <w:tbl>
      <w:tblPr>
        <w:tblW w:w="4657"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40"/>
        <w:gridCol w:w="3156"/>
        <w:gridCol w:w="43"/>
        <w:gridCol w:w="3075"/>
      </w:tblGrid>
      <w:tr w:rsidR="004C42A9" w:rsidRPr="00164B6C" w:rsidTr="009D0663">
        <w:tc>
          <w:tcPr>
            <w:tcW w:w="1481"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w:t>
            </w:r>
          </w:p>
        </w:tc>
        <w:tc>
          <w:tcPr>
            <w:tcW w:w="1794" w:type="pct"/>
            <w:gridSpan w:val="2"/>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В</w:t>
            </w:r>
          </w:p>
        </w:tc>
        <w:tc>
          <w:tcPr>
            <w:tcW w:w="1725"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w:t>
            </w:r>
          </w:p>
        </w:tc>
      </w:tr>
      <w:tr w:rsidR="004C42A9" w:rsidRPr="00164B6C" w:rsidTr="009D0663">
        <w:tc>
          <w:tcPr>
            <w:tcW w:w="5000" w:type="pct"/>
            <w:gridSpan w:val="4"/>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РУССКАЯ ЛИТЕРАТУРА</w:t>
            </w:r>
          </w:p>
        </w:tc>
      </w:tr>
      <w:tr w:rsidR="004C42A9" w:rsidRPr="00164B6C" w:rsidTr="009D0663">
        <w:tc>
          <w:tcPr>
            <w:tcW w:w="1481" w:type="pct"/>
          </w:tcPr>
          <w:p w:rsidR="004C42A9" w:rsidRPr="00164B6C" w:rsidRDefault="004C42A9" w:rsidP="009D0663">
            <w:pPr>
              <w:spacing w:after="0" w:line="240" w:lineRule="auto"/>
              <w:rPr>
                <w:rFonts w:ascii="Times New Roman" w:hAnsi="Times New Roman"/>
                <w:sz w:val="24"/>
                <w:szCs w:val="24"/>
              </w:rPr>
            </w:pPr>
          </w:p>
        </w:tc>
        <w:tc>
          <w:tcPr>
            <w:tcW w:w="1794" w:type="pct"/>
            <w:gridSpan w:val="2"/>
            <w:shd w:val="clear" w:color="auto" w:fill="FFFFFF" w:themeFill="background1"/>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Древнерусская литература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«Поучение» Владимира Мономаха, «Из похвалы князю Ярославу и книгам».  «Повесть о Петре и Февронии Муромских»</w:t>
            </w:r>
          </w:p>
        </w:tc>
        <w:tc>
          <w:tcPr>
            <w:tcW w:w="1725"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Русский фольклор</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Предания «Воцарение  Ивана Грозного», «Сороки-ведьмы, «Пётр и  плотник»</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Былины «Вольга и Микула Селянинович», «Садко»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Пословицы и поговорки</w:t>
            </w:r>
          </w:p>
        </w:tc>
      </w:tr>
      <w:tr w:rsidR="004C42A9" w:rsidRPr="00164B6C" w:rsidTr="009D0663">
        <w:tc>
          <w:tcPr>
            <w:tcW w:w="1481" w:type="pct"/>
          </w:tcPr>
          <w:p w:rsidR="004C42A9" w:rsidRPr="00164B6C" w:rsidRDefault="004C42A9" w:rsidP="009D0663">
            <w:pPr>
              <w:spacing w:after="0" w:line="240" w:lineRule="auto"/>
              <w:rPr>
                <w:rFonts w:ascii="Times New Roman" w:hAnsi="Times New Roman"/>
                <w:sz w:val="24"/>
                <w:szCs w:val="24"/>
              </w:rPr>
            </w:pPr>
          </w:p>
        </w:tc>
        <w:tc>
          <w:tcPr>
            <w:tcW w:w="1794" w:type="pct"/>
            <w:gridSpan w:val="2"/>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Г.Р. Державин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Стихотворнеия«Признание»,  «На птичку»,  «Река времён в своём стремленьи…»</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М.В. Ломоносов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«Ода на день восшествия на Всероссийский престол Ея Величества Государыни Императрицы Елисаветы Петровны 1747 года» , «К статуе Петра Великого» </w:t>
            </w:r>
          </w:p>
          <w:p w:rsidR="004C42A9" w:rsidRPr="00164B6C" w:rsidRDefault="004C42A9" w:rsidP="009D0663">
            <w:pPr>
              <w:spacing w:after="0" w:line="240" w:lineRule="auto"/>
              <w:rPr>
                <w:rFonts w:ascii="Times New Roman" w:hAnsi="Times New Roman"/>
                <w:sz w:val="24"/>
                <w:szCs w:val="24"/>
              </w:rPr>
            </w:pPr>
          </w:p>
        </w:tc>
        <w:tc>
          <w:tcPr>
            <w:tcW w:w="1725" w:type="pct"/>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481"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А.С. Пушкин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Стихотворения: «Песнь о вещем Олеге» </w:t>
            </w:r>
          </w:p>
        </w:tc>
        <w:tc>
          <w:tcPr>
            <w:tcW w:w="1794" w:type="pct"/>
            <w:gridSpan w:val="2"/>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«Повести Белкина» «Станционный смотритель»,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Поэма «Медный всадник» (Вступление)</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Драма «Борис Годунов» (отрывок)</w:t>
            </w:r>
          </w:p>
        </w:tc>
        <w:tc>
          <w:tcPr>
            <w:tcW w:w="1725" w:type="pct"/>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481" w:type="pct"/>
          </w:tcPr>
          <w:p w:rsidR="004C42A9" w:rsidRPr="00164B6C" w:rsidRDefault="004C42A9" w:rsidP="009D0663">
            <w:pPr>
              <w:spacing w:after="0" w:line="240" w:lineRule="auto"/>
              <w:rPr>
                <w:rFonts w:ascii="Times New Roman" w:hAnsi="Times New Roman"/>
                <w:sz w:val="24"/>
                <w:szCs w:val="24"/>
              </w:rPr>
            </w:pPr>
          </w:p>
        </w:tc>
        <w:tc>
          <w:tcPr>
            <w:tcW w:w="1794" w:type="pct"/>
            <w:gridSpan w:val="2"/>
            <w:tcBorders>
              <w:bottom w:val="single" w:sz="4" w:space="0" w:color="auto"/>
            </w:tcBorders>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М.Ю. Лермонтов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Стихотворения</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«Ангел», «Молитва» («В минуту жизни трудную…»), «Когда волнуется желтеющая нива…»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Поэма «Песня про царя Ивана Васильевича, молодого опричника и удалого купца Калашникова» </w:t>
            </w:r>
          </w:p>
        </w:tc>
        <w:tc>
          <w:tcPr>
            <w:tcW w:w="1725" w:type="pct"/>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481" w:type="pct"/>
            <w:tcBorders>
              <w:right w:val="single" w:sz="4" w:space="0" w:color="auto"/>
            </w:tcBorders>
          </w:tcPr>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tc>
        <w:tc>
          <w:tcPr>
            <w:tcW w:w="1794"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Н.В. Гоголь</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Повесть «Тарас Бульба» </w:t>
            </w:r>
          </w:p>
        </w:tc>
        <w:tc>
          <w:tcPr>
            <w:tcW w:w="1725" w:type="pct"/>
            <w:tcBorders>
              <w:left w:val="single" w:sz="4" w:space="0" w:color="auto"/>
            </w:tcBorders>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481" w:type="pct"/>
            <w:tcBorders>
              <w:right w:val="single" w:sz="4" w:space="0" w:color="auto"/>
            </w:tcBorders>
          </w:tcPr>
          <w:p w:rsidR="004C42A9" w:rsidRPr="00164B6C" w:rsidRDefault="004C42A9" w:rsidP="009D0663">
            <w:pPr>
              <w:spacing w:after="0" w:line="240" w:lineRule="auto"/>
              <w:rPr>
                <w:rFonts w:ascii="Times New Roman" w:hAnsi="Times New Roman"/>
                <w:sz w:val="24"/>
                <w:szCs w:val="24"/>
              </w:rPr>
            </w:pPr>
          </w:p>
        </w:tc>
        <w:tc>
          <w:tcPr>
            <w:tcW w:w="1794"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И.С. Тургенев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Стихотворение в прозе «Два богача», «Русский язык», «Близнецы»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Рассказ «Бирюк»</w:t>
            </w:r>
          </w:p>
          <w:p w:rsidR="004C42A9" w:rsidRPr="00164B6C" w:rsidRDefault="004C42A9" w:rsidP="009D0663">
            <w:pPr>
              <w:spacing w:after="0" w:line="240" w:lineRule="auto"/>
              <w:rPr>
                <w:rFonts w:ascii="Times New Roman" w:hAnsi="Times New Roman"/>
                <w:sz w:val="24"/>
                <w:szCs w:val="24"/>
              </w:rPr>
            </w:pPr>
          </w:p>
        </w:tc>
        <w:tc>
          <w:tcPr>
            <w:tcW w:w="1725" w:type="pct"/>
            <w:tcBorders>
              <w:left w:val="single" w:sz="4" w:space="0" w:color="auto"/>
            </w:tcBorders>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481"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Н.А. Некрасов.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Стихотворения: «Вчерашний день, часу в шестом…»,  «Несжатая полоса» </w:t>
            </w:r>
          </w:p>
          <w:p w:rsidR="004C42A9" w:rsidRPr="00164B6C" w:rsidRDefault="004C42A9" w:rsidP="009D0663">
            <w:pPr>
              <w:spacing w:after="0" w:line="240" w:lineRule="auto"/>
              <w:rPr>
                <w:rFonts w:ascii="Times New Roman" w:hAnsi="Times New Roman"/>
                <w:sz w:val="24"/>
                <w:szCs w:val="24"/>
              </w:rPr>
            </w:pPr>
          </w:p>
        </w:tc>
        <w:tc>
          <w:tcPr>
            <w:tcW w:w="1794" w:type="pct"/>
            <w:gridSpan w:val="2"/>
            <w:tcBorders>
              <w:top w:val="single" w:sz="4" w:space="0" w:color="auto"/>
            </w:tcBorders>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Н.А. Некрасов</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Поэма «Русские женщины» </w:t>
            </w:r>
          </w:p>
        </w:tc>
        <w:tc>
          <w:tcPr>
            <w:tcW w:w="1725" w:type="pct"/>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481" w:type="pct"/>
          </w:tcPr>
          <w:p w:rsidR="004C42A9" w:rsidRPr="00164B6C" w:rsidRDefault="004C42A9" w:rsidP="009D0663">
            <w:pPr>
              <w:spacing w:after="0" w:line="240" w:lineRule="auto"/>
              <w:rPr>
                <w:rFonts w:ascii="Times New Roman" w:hAnsi="Times New Roman"/>
                <w:sz w:val="24"/>
                <w:szCs w:val="24"/>
              </w:rPr>
            </w:pPr>
          </w:p>
        </w:tc>
        <w:tc>
          <w:tcPr>
            <w:tcW w:w="1794" w:type="pct"/>
            <w:gridSpan w:val="2"/>
            <w:tcBorders>
              <w:top w:val="single" w:sz="4" w:space="0" w:color="auto"/>
            </w:tcBorders>
          </w:tcPr>
          <w:p w:rsidR="004C42A9" w:rsidRPr="00164B6C" w:rsidRDefault="004C42A9" w:rsidP="009D0663">
            <w:pPr>
              <w:spacing w:after="0" w:line="240" w:lineRule="auto"/>
              <w:rPr>
                <w:rFonts w:ascii="Times New Roman" w:hAnsi="Times New Roman"/>
                <w:sz w:val="24"/>
                <w:szCs w:val="24"/>
              </w:rPr>
            </w:pPr>
          </w:p>
        </w:tc>
        <w:tc>
          <w:tcPr>
            <w:tcW w:w="1725"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А.К.Толстой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Баллады «Василий Шибанов», «Князь Михайло Репнин»</w:t>
            </w:r>
          </w:p>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481" w:type="pct"/>
          </w:tcPr>
          <w:p w:rsidR="004C42A9" w:rsidRPr="00164B6C" w:rsidRDefault="004C42A9" w:rsidP="009D0663">
            <w:pPr>
              <w:spacing w:after="0" w:line="240" w:lineRule="auto"/>
              <w:rPr>
                <w:rFonts w:ascii="Times New Roman" w:hAnsi="Times New Roman"/>
                <w:sz w:val="24"/>
                <w:szCs w:val="24"/>
              </w:rPr>
            </w:pPr>
          </w:p>
        </w:tc>
        <w:tc>
          <w:tcPr>
            <w:tcW w:w="1794" w:type="pct"/>
            <w:gridSpan w:val="2"/>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М.Е. Салтыков-Щедрин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Сказки «Повесть о том, как один мужик двух генералов прокормил»,  «Премудрый пискарь» </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Л.Н. Толстой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Повесть «Детство»</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А.П. Чехов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Рассказы «Хамелеон», «Злоумышленник» </w:t>
            </w:r>
          </w:p>
        </w:tc>
        <w:tc>
          <w:tcPr>
            <w:tcW w:w="1725" w:type="pct"/>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481" w:type="pct"/>
          </w:tcPr>
          <w:p w:rsidR="004C42A9" w:rsidRPr="00164B6C" w:rsidRDefault="004C42A9" w:rsidP="009D0663">
            <w:pPr>
              <w:spacing w:after="0" w:line="240" w:lineRule="auto"/>
              <w:rPr>
                <w:rFonts w:ascii="Times New Roman" w:hAnsi="Times New Roman"/>
                <w:sz w:val="24"/>
                <w:szCs w:val="24"/>
              </w:rPr>
            </w:pPr>
          </w:p>
        </w:tc>
        <w:tc>
          <w:tcPr>
            <w:tcW w:w="1794" w:type="pct"/>
            <w:gridSpan w:val="2"/>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В.А. Жуковский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«Приход весны»</w:t>
            </w:r>
          </w:p>
        </w:tc>
        <w:tc>
          <w:tcPr>
            <w:tcW w:w="1725"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А.К.Толстой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Стихотворения «Край ты мой, родимый край…»,</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«Благовест»</w:t>
            </w:r>
          </w:p>
        </w:tc>
      </w:tr>
      <w:tr w:rsidR="004C42A9" w:rsidRPr="00164B6C" w:rsidTr="009D0663">
        <w:tc>
          <w:tcPr>
            <w:tcW w:w="1481" w:type="pct"/>
          </w:tcPr>
          <w:p w:rsidR="004C42A9" w:rsidRPr="00164B6C" w:rsidRDefault="004C42A9" w:rsidP="009D0663">
            <w:pPr>
              <w:spacing w:after="0" w:line="240" w:lineRule="auto"/>
              <w:rPr>
                <w:rFonts w:ascii="Times New Roman" w:hAnsi="Times New Roman"/>
                <w:sz w:val="24"/>
                <w:szCs w:val="24"/>
              </w:rPr>
            </w:pPr>
          </w:p>
        </w:tc>
        <w:tc>
          <w:tcPr>
            <w:tcW w:w="1794" w:type="pct"/>
            <w:gridSpan w:val="2"/>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В.В. Маяковский</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Стихотворения «Хорошее отношение к лошадям», «Необычайное приключение, бывшее с Владимиром Маяковским летом на даче»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А.П. Платонов</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Рассказы «В прекрасном и яростном мире (Машинист Мальцев)» , «Юшка»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М.М. Зощенко  Рассказы «Беда», «Баня»</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А.Т. Твардовский</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Стихотворения  «Снега потемнеют синие», «Июль – макушка лета», «На дне моей жизни…»</w:t>
            </w:r>
          </w:p>
          <w:p w:rsidR="004C42A9" w:rsidRPr="00164B6C" w:rsidRDefault="004C42A9" w:rsidP="009D0663">
            <w:pPr>
              <w:spacing w:after="0" w:line="240" w:lineRule="auto"/>
              <w:rPr>
                <w:rFonts w:ascii="Times New Roman" w:hAnsi="Times New Roman"/>
                <w:sz w:val="24"/>
                <w:szCs w:val="24"/>
              </w:rPr>
            </w:pPr>
          </w:p>
        </w:tc>
        <w:tc>
          <w:tcPr>
            <w:tcW w:w="1725"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Проза конца XIX – начала XX вв.</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Л.Н. Андреев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Рассказ «Кусака»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И.А. Бунин</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Рассказ «Цифры»</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М.Горький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Повесть «Детство»</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«Данко» (отрывок из рассказа)</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Поэзия конца XIX – начала XX вв.</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И.А. Бунин</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«Родина»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В.Я.Брюсов «Первый снег»</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Ф.Сологуб «Забелелся туман над рекой…»</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С.А.Есенин «топи да болота…»</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Поэзия 20-50-х годов ХХ в.</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Н.А. Заболоцкий</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Стихотворение «Я воспитан природой суровой»</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Б.Л.Пастернак</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Стихотворения «Никого не будет дома…», «Июль»</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Н.М.Рубцов</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Стихотворение «Тихая моя родина…»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Поэзия второй половины ХХ века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А.Н. Вертинский «Доченьки»</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И.А. Гофф «Русское поле»</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Б. Окуджава. «По смоленской дороге...».</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Произведения о Великой Отечественной войне</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А.А.Ахматова «Мужество»</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Е.М.Винокур «Москвичи»</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Проза о человеке и природе, их вазимоотношениях</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Ф.М.Абрамов</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Рассказ «О чём плачут лошади»</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Е.И. Носов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Рассказы «Кукла»,  «Живое пламя»</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481" w:type="pct"/>
          </w:tcPr>
          <w:p w:rsidR="004C42A9" w:rsidRPr="00164B6C" w:rsidRDefault="004C42A9" w:rsidP="009D0663">
            <w:pPr>
              <w:spacing w:after="0" w:line="240" w:lineRule="auto"/>
              <w:rPr>
                <w:rFonts w:ascii="Times New Roman" w:hAnsi="Times New Roman"/>
                <w:sz w:val="24"/>
                <w:szCs w:val="24"/>
              </w:rPr>
            </w:pPr>
          </w:p>
        </w:tc>
        <w:tc>
          <w:tcPr>
            <w:tcW w:w="1794" w:type="pct"/>
            <w:gridSpan w:val="2"/>
          </w:tcPr>
          <w:p w:rsidR="004C42A9" w:rsidRPr="00164B6C" w:rsidRDefault="004C42A9" w:rsidP="009D0663">
            <w:pPr>
              <w:spacing w:after="0" w:line="240" w:lineRule="auto"/>
              <w:rPr>
                <w:rFonts w:ascii="Times New Roman" w:hAnsi="Times New Roman"/>
                <w:sz w:val="24"/>
                <w:szCs w:val="24"/>
              </w:rPr>
            </w:pPr>
          </w:p>
        </w:tc>
        <w:tc>
          <w:tcPr>
            <w:tcW w:w="1725"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Проза о детях</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Ю.П.Казаков</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Рассказ «Тихое утро» </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Проза и поэзия о подростках и для подростков последних десятилетий авторов-лауреатов премий и конкурсов («Книгуру», премия им. Владислава Крапивина, Премия Детгиза, «Лучшая детская книга издательства «РОСМЭН»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Д.Сабитова «Остров в море»</w:t>
            </w:r>
          </w:p>
        </w:tc>
      </w:tr>
      <w:tr w:rsidR="004C42A9" w:rsidRPr="00164B6C" w:rsidTr="009D0663">
        <w:tc>
          <w:tcPr>
            <w:tcW w:w="1481" w:type="pct"/>
          </w:tcPr>
          <w:p w:rsidR="004C42A9" w:rsidRPr="00164B6C" w:rsidRDefault="004C42A9" w:rsidP="009D0663">
            <w:pPr>
              <w:spacing w:after="0" w:line="240" w:lineRule="auto"/>
              <w:rPr>
                <w:rFonts w:ascii="Times New Roman" w:hAnsi="Times New Roman"/>
                <w:sz w:val="24"/>
                <w:szCs w:val="24"/>
              </w:rPr>
            </w:pPr>
          </w:p>
        </w:tc>
        <w:tc>
          <w:tcPr>
            <w:tcW w:w="1794" w:type="pct"/>
            <w:gridSpan w:val="2"/>
          </w:tcPr>
          <w:p w:rsidR="004C42A9" w:rsidRPr="00164B6C" w:rsidRDefault="004C42A9" w:rsidP="009D0663">
            <w:pPr>
              <w:spacing w:after="0" w:line="240" w:lineRule="auto"/>
              <w:rPr>
                <w:rFonts w:ascii="Times New Roman" w:hAnsi="Times New Roman"/>
                <w:sz w:val="24"/>
                <w:szCs w:val="24"/>
              </w:rPr>
            </w:pPr>
          </w:p>
        </w:tc>
        <w:tc>
          <w:tcPr>
            <w:tcW w:w="1725"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Литература народов Росии</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Расул Гамзатов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«Земля как будто стала шире…»</w:t>
            </w:r>
          </w:p>
        </w:tc>
      </w:tr>
      <w:tr w:rsidR="004C42A9" w:rsidRPr="00164B6C" w:rsidTr="009D0663">
        <w:tc>
          <w:tcPr>
            <w:tcW w:w="5000" w:type="pct"/>
            <w:gridSpan w:val="4"/>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Зарубежная литература</w:t>
            </w:r>
          </w:p>
        </w:tc>
      </w:tr>
      <w:tr w:rsidR="004C42A9" w:rsidRPr="00164B6C" w:rsidTr="009D0663">
        <w:tc>
          <w:tcPr>
            <w:tcW w:w="1481" w:type="pct"/>
          </w:tcPr>
          <w:p w:rsidR="004C42A9" w:rsidRPr="00164B6C" w:rsidRDefault="004C42A9" w:rsidP="009D0663">
            <w:pPr>
              <w:spacing w:after="0" w:line="240" w:lineRule="auto"/>
              <w:rPr>
                <w:rFonts w:ascii="Times New Roman" w:hAnsi="Times New Roman"/>
                <w:sz w:val="24"/>
                <w:szCs w:val="24"/>
              </w:rPr>
            </w:pPr>
          </w:p>
        </w:tc>
        <w:tc>
          <w:tcPr>
            <w:tcW w:w="1770" w:type="pct"/>
          </w:tcPr>
          <w:p w:rsidR="004C42A9" w:rsidRPr="00164B6C" w:rsidRDefault="004C42A9" w:rsidP="009D0663">
            <w:pPr>
              <w:spacing w:after="0" w:line="240" w:lineRule="auto"/>
              <w:rPr>
                <w:rFonts w:ascii="Times New Roman" w:hAnsi="Times New Roman"/>
                <w:sz w:val="24"/>
                <w:szCs w:val="24"/>
              </w:rPr>
            </w:pPr>
          </w:p>
        </w:tc>
        <w:tc>
          <w:tcPr>
            <w:tcW w:w="1749" w:type="pct"/>
            <w:gridSpan w:val="2"/>
          </w:tcPr>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Зарубежный фольклор, легенды, баллады, саги, песни</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Карело-финский эпос «Калевала»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Французский эпос «Песнь о Роланде»</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481" w:type="pct"/>
          </w:tcPr>
          <w:p w:rsidR="004C42A9" w:rsidRPr="00164B6C" w:rsidRDefault="004C42A9" w:rsidP="009D0663">
            <w:pPr>
              <w:spacing w:after="0" w:line="240" w:lineRule="auto"/>
              <w:rPr>
                <w:rFonts w:ascii="Times New Roman" w:hAnsi="Times New Roman"/>
                <w:sz w:val="24"/>
                <w:szCs w:val="24"/>
              </w:rPr>
            </w:pPr>
          </w:p>
        </w:tc>
        <w:tc>
          <w:tcPr>
            <w:tcW w:w="1770" w:type="pct"/>
          </w:tcPr>
          <w:p w:rsidR="004C42A9" w:rsidRPr="00164B6C" w:rsidRDefault="004C42A9" w:rsidP="009D0663">
            <w:pPr>
              <w:spacing w:after="0" w:line="240" w:lineRule="auto"/>
              <w:rPr>
                <w:rFonts w:ascii="Times New Roman" w:hAnsi="Times New Roman"/>
                <w:sz w:val="24"/>
                <w:szCs w:val="24"/>
              </w:rPr>
            </w:pPr>
          </w:p>
        </w:tc>
        <w:tc>
          <w:tcPr>
            <w:tcW w:w="1749" w:type="pct"/>
            <w:gridSpan w:val="2"/>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Роберт Бёрнс</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«Честная бедность»</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Японские трёхстишия</w:t>
            </w:r>
          </w:p>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1481" w:type="pct"/>
          </w:tcPr>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tc>
        <w:tc>
          <w:tcPr>
            <w:tcW w:w="1770" w:type="pct"/>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Дж. Г. Байрон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Стихотворение «Ты кончил жизни путь, герой!» </w:t>
            </w:r>
          </w:p>
        </w:tc>
        <w:tc>
          <w:tcPr>
            <w:tcW w:w="1749" w:type="pct"/>
            <w:gridSpan w:val="2"/>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Зарубежная новеллистика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О`Генри</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«Дары волхвов»</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Зарубежная проза о детях и подростках</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Р.Брэдбери «Каникулы» </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Современная зарубежная проза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У. Старк «Чёрная скрипочка»</w:t>
            </w:r>
          </w:p>
          <w:p w:rsidR="004C42A9" w:rsidRPr="00164B6C" w:rsidRDefault="004C42A9" w:rsidP="009D0663">
            <w:pPr>
              <w:spacing w:after="0" w:line="240" w:lineRule="auto"/>
              <w:rPr>
                <w:rFonts w:ascii="Times New Roman" w:hAnsi="Times New Roman"/>
                <w:sz w:val="24"/>
                <w:szCs w:val="24"/>
              </w:rPr>
            </w:pPr>
          </w:p>
        </w:tc>
      </w:tr>
    </w:tbl>
    <w:p w:rsidR="004C42A9" w:rsidRPr="00164B6C" w:rsidRDefault="004C42A9" w:rsidP="004C42A9">
      <w:pPr>
        <w:spacing w:after="0" w:line="240" w:lineRule="auto"/>
        <w:rPr>
          <w:rFonts w:ascii="Times New Roman" w:hAnsi="Times New Roman"/>
          <w:sz w:val="24"/>
          <w:szCs w:val="24"/>
        </w:rPr>
      </w:pP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Основные теоретико-литературные понятия, требующие освоения в основной школе</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Литературные роды (эпос, лирика, драма) и жанры (эпос, роман, повесть, рассказ, новелла, притча, басня; баллада, поэма; ода, послание, элегия; комедия, драма, трагедия) </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Форма и содержание литературного произведения: тема, проблематика, идея;  герой, система образов персонажей; портрет, диалог, монолог, </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Изобразительно-выразительные средства в художественном произведении: Гипербола.  Ирония, юмор, сатира. </w:t>
      </w:r>
    </w:p>
    <w:p w:rsidR="004C42A9" w:rsidRPr="00164B6C" w:rsidRDefault="004C42A9" w:rsidP="004C42A9">
      <w:pPr>
        <w:spacing w:after="0" w:line="240" w:lineRule="auto"/>
        <w:rPr>
          <w:rFonts w:ascii="Times New Roman" w:hAnsi="Times New Roman"/>
          <w:sz w:val="24"/>
          <w:szCs w:val="24"/>
        </w:rPr>
      </w:pP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8 класс</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4"/>
        <w:gridCol w:w="3351"/>
        <w:gridCol w:w="3471"/>
      </w:tblGrid>
      <w:tr w:rsidR="004C42A9" w:rsidRPr="00164B6C" w:rsidTr="009D0663">
        <w:tc>
          <w:tcPr>
            <w:tcW w:w="2074" w:type="dxa"/>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w:t>
            </w:r>
          </w:p>
        </w:tc>
        <w:tc>
          <w:tcPr>
            <w:tcW w:w="0" w:type="auto"/>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В</w:t>
            </w:r>
          </w:p>
        </w:tc>
        <w:tc>
          <w:tcPr>
            <w:tcW w:w="0" w:type="auto"/>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w:t>
            </w:r>
          </w:p>
        </w:tc>
      </w:tr>
      <w:tr w:rsidR="004C42A9" w:rsidRPr="00164B6C" w:rsidTr="009D0663">
        <w:tc>
          <w:tcPr>
            <w:tcW w:w="8896" w:type="dxa"/>
            <w:gridSpan w:val="3"/>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РУССКАЯ ЛИТЕРАТУРА</w:t>
            </w:r>
          </w:p>
        </w:tc>
      </w:tr>
      <w:tr w:rsidR="004C42A9" w:rsidRPr="00164B6C" w:rsidTr="009D0663">
        <w:tc>
          <w:tcPr>
            <w:tcW w:w="2074" w:type="dxa"/>
          </w:tcPr>
          <w:p w:rsidR="004C42A9" w:rsidRPr="00164B6C" w:rsidRDefault="004C42A9" w:rsidP="009D0663">
            <w:pPr>
              <w:spacing w:after="0" w:line="240" w:lineRule="auto"/>
              <w:rPr>
                <w:rFonts w:ascii="Times New Roman" w:hAnsi="Times New Roman"/>
                <w:sz w:val="24"/>
                <w:szCs w:val="24"/>
              </w:rPr>
            </w:pPr>
          </w:p>
        </w:tc>
        <w:tc>
          <w:tcPr>
            <w:tcW w:w="0" w:type="auto"/>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Древнерусская литература.       « Повесть о житии и храбрости  благородного и великого князя Александра Невского»,«Шемякин суд»</w:t>
            </w:r>
          </w:p>
        </w:tc>
        <w:tc>
          <w:tcPr>
            <w:tcW w:w="0" w:type="auto"/>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Русский фольклор:</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Хороводные и лирические песеи « Пугачев в темнице», «Пугачев казнен»</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Частушки</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Предание «О Пугачеве», «О покорении Сибири Ермаком».</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2074" w:type="dxa"/>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Д.И. Фонвизин «Недоросль» </w:t>
            </w:r>
          </w:p>
        </w:tc>
        <w:tc>
          <w:tcPr>
            <w:tcW w:w="0" w:type="auto"/>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И.А. Крылов « Лягушки, просящие царя», « Обоз»</w:t>
            </w:r>
          </w:p>
        </w:tc>
        <w:tc>
          <w:tcPr>
            <w:tcW w:w="0" w:type="auto"/>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2074" w:type="dxa"/>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А.С. Пушкин «Капитанская дочка»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Стихотворения: «К***» («Я помню чудное мгновенье…»)   « Во глубине сибирских руд»</w:t>
            </w:r>
          </w:p>
        </w:tc>
        <w:tc>
          <w:tcPr>
            <w:tcW w:w="0" w:type="auto"/>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 С.Пушкин повесть««Пиковая дама»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Стихотворения</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«Туча» , « 19 октября», « Цветы последней милей»</w:t>
            </w:r>
          </w:p>
        </w:tc>
        <w:tc>
          <w:tcPr>
            <w:tcW w:w="0" w:type="auto"/>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Поэзия пушкинской эпохи: А. Дельвиг, В. Кюхельбекер, К.Ф.Рылеев « Смерть Ермака»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А.М. Майков « Поле зыблется цветами»</w:t>
            </w:r>
          </w:p>
        </w:tc>
      </w:tr>
      <w:tr w:rsidR="004C42A9" w:rsidRPr="00164B6C" w:rsidTr="009D0663">
        <w:tc>
          <w:tcPr>
            <w:tcW w:w="2074" w:type="dxa"/>
          </w:tcPr>
          <w:p w:rsidR="004C42A9" w:rsidRPr="00164B6C" w:rsidRDefault="004C42A9" w:rsidP="009D0663">
            <w:pPr>
              <w:spacing w:after="0" w:line="240" w:lineRule="auto"/>
              <w:rPr>
                <w:rFonts w:ascii="Times New Roman" w:hAnsi="Times New Roman"/>
                <w:sz w:val="24"/>
                <w:szCs w:val="24"/>
              </w:rPr>
            </w:pPr>
          </w:p>
        </w:tc>
        <w:tc>
          <w:tcPr>
            <w:tcW w:w="0" w:type="auto"/>
            <w:tcBorders>
              <w:bottom w:val="single" w:sz="4" w:space="0" w:color="auto"/>
            </w:tcBorders>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М.Ю. Лермонтов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Поэма «Мцыри»)</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Стихотворения « Дума»,  «Молтва»,  « Осень»</w:t>
            </w:r>
          </w:p>
          <w:p w:rsidR="004C42A9" w:rsidRPr="00164B6C" w:rsidRDefault="004C42A9" w:rsidP="009D0663">
            <w:pPr>
              <w:spacing w:after="0" w:line="240" w:lineRule="auto"/>
              <w:rPr>
                <w:rFonts w:ascii="Times New Roman" w:hAnsi="Times New Roman"/>
                <w:sz w:val="24"/>
                <w:szCs w:val="24"/>
              </w:rPr>
            </w:pPr>
          </w:p>
        </w:tc>
        <w:tc>
          <w:tcPr>
            <w:tcW w:w="0" w:type="auto"/>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rPr>
          <w:trHeight w:val="1555"/>
        </w:trPr>
        <w:tc>
          <w:tcPr>
            <w:tcW w:w="2074" w:type="dxa"/>
            <w:tcBorders>
              <w:right w:val="single" w:sz="4" w:space="0" w:color="auto"/>
            </w:tcBorders>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Н.В. Гоголь</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ab/>
              <w:t xml:space="preserve">«Ревизор»  </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Н.В. Гоголь  «Шинель» </w:t>
            </w:r>
          </w:p>
          <w:p w:rsidR="004C42A9" w:rsidRPr="00164B6C" w:rsidRDefault="004C42A9" w:rsidP="009D0663">
            <w:pPr>
              <w:spacing w:after="0" w:line="240" w:lineRule="auto"/>
              <w:rPr>
                <w:rFonts w:ascii="Times New Roman" w:hAnsi="Times New Roman"/>
                <w:sz w:val="24"/>
                <w:szCs w:val="24"/>
              </w:rPr>
            </w:pPr>
          </w:p>
        </w:tc>
        <w:tc>
          <w:tcPr>
            <w:tcW w:w="0" w:type="auto"/>
            <w:tcBorders>
              <w:left w:val="single" w:sz="4" w:space="0" w:color="auto"/>
            </w:tcBorders>
            <w:shd w:val="clear" w:color="auto" w:fill="FFFFFF" w:themeFill="background1"/>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rPr>
          <w:trHeight w:val="1555"/>
        </w:trPr>
        <w:tc>
          <w:tcPr>
            <w:tcW w:w="2074" w:type="dxa"/>
            <w:tcBorders>
              <w:right w:val="single" w:sz="4" w:space="0" w:color="auto"/>
            </w:tcBorders>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Ф.И. Тютчев                    « Silentium»,                    « Умом Россию не понять».</w:t>
            </w:r>
          </w:p>
          <w:p w:rsidR="004C42A9" w:rsidRPr="00164B6C" w:rsidRDefault="004C42A9" w:rsidP="009D0663">
            <w:pPr>
              <w:spacing w:after="0" w:line="240" w:lineRule="auto"/>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Ф.И. Тютчев «Еще в полях белеет снег…», « Осенний вечер»</w:t>
            </w:r>
          </w:p>
        </w:tc>
        <w:tc>
          <w:tcPr>
            <w:tcW w:w="0" w:type="auto"/>
            <w:tcBorders>
              <w:left w:val="single" w:sz="4" w:space="0" w:color="auto"/>
            </w:tcBorders>
            <w:shd w:val="clear" w:color="auto" w:fill="FFFFFF" w:themeFill="background1"/>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rPr>
          <w:trHeight w:val="1555"/>
        </w:trPr>
        <w:tc>
          <w:tcPr>
            <w:tcW w:w="2074" w:type="dxa"/>
            <w:tcBorders>
              <w:right w:val="single" w:sz="4" w:space="0" w:color="auto"/>
            </w:tcBorders>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А.А.Фет « Шепот , робкое дыханье», « Как беден наш язык»</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А.А.Фет « Первый ландыш»</w:t>
            </w:r>
          </w:p>
        </w:tc>
        <w:tc>
          <w:tcPr>
            <w:tcW w:w="0" w:type="auto"/>
            <w:tcBorders>
              <w:left w:val="single" w:sz="4" w:space="0" w:color="auto"/>
            </w:tcBorders>
            <w:shd w:val="clear" w:color="auto" w:fill="FFFFFF" w:themeFill="background1"/>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c>
          <w:tcPr>
            <w:tcW w:w="2074" w:type="dxa"/>
          </w:tcPr>
          <w:p w:rsidR="004C42A9" w:rsidRPr="00164B6C" w:rsidRDefault="004C42A9" w:rsidP="009D0663">
            <w:pPr>
              <w:spacing w:after="0" w:line="240" w:lineRule="auto"/>
              <w:rPr>
                <w:rFonts w:ascii="Times New Roman" w:hAnsi="Times New Roman"/>
                <w:sz w:val="24"/>
                <w:szCs w:val="24"/>
              </w:rPr>
            </w:pPr>
          </w:p>
        </w:tc>
        <w:tc>
          <w:tcPr>
            <w:tcW w:w="0" w:type="auto"/>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М.Е.Салтыков-Щедрин « История  одного города»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Н.С. Лесков  «Старый гений»</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Л.Н. Толстой «После бала»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П.Чехов «О любви». </w:t>
            </w:r>
          </w:p>
          <w:p w:rsidR="004C42A9" w:rsidRPr="00164B6C" w:rsidRDefault="004C42A9" w:rsidP="009D0663">
            <w:pPr>
              <w:spacing w:after="0" w:line="240" w:lineRule="auto"/>
              <w:rPr>
                <w:rFonts w:ascii="Times New Roman" w:hAnsi="Times New Roman"/>
                <w:sz w:val="24"/>
                <w:szCs w:val="24"/>
              </w:rPr>
            </w:pPr>
          </w:p>
        </w:tc>
        <w:tc>
          <w:tcPr>
            <w:tcW w:w="0" w:type="auto"/>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Проза конца 19- начала 20 века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И.А.Бунин. Рассказ «Кавказ»</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А.И.Куприн « Куст сирени»</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Проза о детях</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В.Астафьев «  Фотография, на которой меня нет»</w:t>
            </w:r>
          </w:p>
        </w:tc>
      </w:tr>
      <w:tr w:rsidR="004C42A9" w:rsidRPr="00164B6C" w:rsidTr="009D0663">
        <w:tc>
          <w:tcPr>
            <w:tcW w:w="2074" w:type="dxa"/>
          </w:tcPr>
          <w:p w:rsidR="004C42A9" w:rsidRPr="00164B6C" w:rsidRDefault="004C42A9" w:rsidP="009D0663">
            <w:pPr>
              <w:spacing w:after="0" w:line="240" w:lineRule="auto"/>
              <w:rPr>
                <w:rFonts w:ascii="Times New Roman" w:hAnsi="Times New Roman"/>
                <w:sz w:val="24"/>
                <w:szCs w:val="24"/>
              </w:rPr>
            </w:pPr>
          </w:p>
        </w:tc>
        <w:tc>
          <w:tcPr>
            <w:tcW w:w="0" w:type="auto"/>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Н.С. Гумилев</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«Капитаны» , «Слово»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О.Э. Мандельштам</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«Звук осторожный и глухой…», «Равноденствие» («Есть иволги в лесах, и гласных долгота…»), «Бессонница. Гомер. Тугие паруса…»  и др.</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А. Блок</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 Росиия», « На поле Куликовом», « Мир на Куликовом»</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С.А.Есенин «Пугачев» ( отрывки»</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Твардовский</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«Василий Теркин» («Книга про бойца»)  – главы по выбору.</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М.Зощенко « История болезни»</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tc>
        <w:tc>
          <w:tcPr>
            <w:tcW w:w="0" w:type="auto"/>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Поэзия конца XIX – начала XX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И.А. Бунин « У птицы есть гнездо»,</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Н.Оцуп « Мне трудно без России»,</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З. Гиппиус  « Знайте !»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Дон Аминадо «Бабье лето»</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Поэзия 20-50-х годов ХХ в.</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И.Анненский « Снег»</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Д.Мережковски « Родное»</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Н. Заболоцкий «Уступи, мне скворе, уголок», « Вечер на оке»,</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Н. Рубцов «  Привет,Россия»,  « Встреча»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Русские поэты 20 века оприроде. осебе, о Родине)</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Проза о Великой Отечественной войне</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А.П.Платонов « Возвращение»</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Поэзия 2-й половины ХХ 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Ш. Окуджава « Песенка о пехоте»,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Л.Ошанин « Дороги», А.Фатьянов « Соловьи»,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М. Исаковский « Катюша»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стихи и песни о Великой Отечественной войне)</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Проза русской эмиграции:</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И.С.Шмелев.  Слово о писателе. «Как я стал писателем» (воспоминания)</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М.А.Осоргин «Пенсне». </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Проза и поэзия о подростках и для подростков последних десятилетий авторов-лауреатов премий и конкурсов («Книгуру», премия им. Владислава Крапивина, Премия Детгиза, «Лучшая детская книга издательства «РОСМЭ»:</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Эдуард Веркин « Облачный полк»</w:t>
            </w:r>
          </w:p>
        </w:tc>
      </w:tr>
      <w:tr w:rsidR="004C42A9" w:rsidRPr="00164B6C" w:rsidTr="009D0663">
        <w:tc>
          <w:tcPr>
            <w:tcW w:w="8896" w:type="dxa"/>
            <w:gridSpan w:val="3"/>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Зарубежная литература</w:t>
            </w:r>
          </w:p>
        </w:tc>
      </w:tr>
      <w:tr w:rsidR="004C42A9" w:rsidRPr="00164B6C" w:rsidTr="009D0663">
        <w:tc>
          <w:tcPr>
            <w:tcW w:w="2074" w:type="dxa"/>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В. Шекспир «Ромео и Джульетта» </w:t>
            </w:r>
          </w:p>
        </w:tc>
        <w:tc>
          <w:tcPr>
            <w:tcW w:w="0" w:type="auto"/>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66 «Измучась всем, я умереть хочу...» (пер. Б. Пастернака), №130 «Ее глаза на звезды не похожи…» (пер. С. Маршака).</w:t>
            </w:r>
          </w:p>
          <w:p w:rsidR="004C42A9" w:rsidRPr="00164B6C" w:rsidRDefault="004C42A9" w:rsidP="009D0663">
            <w:pPr>
              <w:spacing w:after="0" w:line="240" w:lineRule="auto"/>
              <w:rPr>
                <w:rFonts w:ascii="Times New Roman" w:hAnsi="Times New Roman"/>
                <w:sz w:val="24"/>
                <w:szCs w:val="24"/>
              </w:rPr>
            </w:pPr>
          </w:p>
        </w:tc>
        <w:tc>
          <w:tcPr>
            <w:tcW w:w="0" w:type="auto"/>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rPr>
          <w:trHeight w:val="1801"/>
        </w:trPr>
        <w:tc>
          <w:tcPr>
            <w:tcW w:w="2074" w:type="dxa"/>
          </w:tcPr>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tc>
        <w:tc>
          <w:tcPr>
            <w:tcW w:w="0" w:type="auto"/>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Дж. Свифт «Путешествия Гулливера» (фрагменты по выбору)</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Ж-Б. Мольер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«Мещанин во дворянстве» </w:t>
            </w:r>
          </w:p>
        </w:tc>
        <w:tc>
          <w:tcPr>
            <w:tcW w:w="0" w:type="auto"/>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Зарубежная романистика XIX– ХХ века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В. Скотт « Айвенго»</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Современнеая зарубежная проза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М.Парр  « Вафельное сердце»</w:t>
            </w:r>
          </w:p>
        </w:tc>
      </w:tr>
    </w:tbl>
    <w:p w:rsidR="004C42A9" w:rsidRPr="00164B6C" w:rsidRDefault="004C42A9" w:rsidP="004C42A9">
      <w:pPr>
        <w:spacing w:after="0" w:line="240" w:lineRule="auto"/>
        <w:rPr>
          <w:rFonts w:ascii="Times New Roman" w:hAnsi="Times New Roman"/>
          <w:sz w:val="24"/>
          <w:szCs w:val="24"/>
        </w:rPr>
      </w:pP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Основные теоретико-литературные понятия, требующие освоения в основной школе</w:t>
      </w:r>
    </w:p>
    <w:p w:rsidR="004C42A9" w:rsidRPr="00164B6C" w:rsidRDefault="004C42A9" w:rsidP="004C42A9">
      <w:pPr>
        <w:jc w:val="both"/>
        <w:rPr>
          <w:rFonts w:ascii="Times New Roman" w:hAnsi="Times New Roman"/>
          <w:sz w:val="24"/>
          <w:szCs w:val="24"/>
        </w:rPr>
      </w:pPr>
      <w:r w:rsidRPr="00164B6C">
        <w:rPr>
          <w:rFonts w:ascii="Times New Roman" w:hAnsi="Times New Roman"/>
          <w:sz w:val="24"/>
          <w:szCs w:val="24"/>
        </w:rPr>
        <w:t>Литературные роды (драма) и жанры (роман, повесть, рассказ, басня;  поэма; послание; комедия,  трагедия).</w:t>
      </w:r>
    </w:p>
    <w:p w:rsidR="004C42A9" w:rsidRPr="00164B6C" w:rsidRDefault="004C42A9" w:rsidP="004C42A9">
      <w:pPr>
        <w:jc w:val="both"/>
        <w:rPr>
          <w:rFonts w:ascii="Times New Roman" w:hAnsi="Times New Roman"/>
          <w:sz w:val="24"/>
          <w:szCs w:val="24"/>
        </w:rPr>
      </w:pPr>
      <w:r w:rsidRPr="00164B6C">
        <w:rPr>
          <w:rFonts w:ascii="Times New Roman" w:hAnsi="Times New Roman"/>
          <w:sz w:val="24"/>
          <w:szCs w:val="24"/>
        </w:rPr>
        <w:t xml:space="preserve">Форма и содержание литературного произведения: действующее лицо, эпиграф  </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Изобразительно-выразительные средства в художественном произведении: антитеза, оксюморон. Анафора. Звукопись, аллитерация, ассонанс.</w:t>
      </w:r>
    </w:p>
    <w:p w:rsidR="004C42A9" w:rsidRPr="00164B6C" w:rsidRDefault="004C42A9" w:rsidP="004C42A9">
      <w:pPr>
        <w:spacing w:after="0" w:line="240" w:lineRule="auto"/>
        <w:rPr>
          <w:rFonts w:ascii="Times New Roman" w:hAnsi="Times New Roman"/>
          <w:sz w:val="24"/>
          <w:szCs w:val="24"/>
        </w:rPr>
      </w:pP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9 класс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88"/>
        <w:gridCol w:w="3067"/>
        <w:gridCol w:w="3182"/>
      </w:tblGrid>
      <w:tr w:rsidR="004C42A9" w:rsidRPr="00164B6C" w:rsidTr="009D0663">
        <w:trPr>
          <w:jc w:val="center"/>
        </w:trPr>
        <w:tc>
          <w:tcPr>
            <w:tcW w:w="2788" w:type="dxa"/>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w:t>
            </w:r>
          </w:p>
        </w:tc>
        <w:tc>
          <w:tcPr>
            <w:tcW w:w="3067" w:type="dxa"/>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В</w:t>
            </w:r>
          </w:p>
        </w:tc>
        <w:tc>
          <w:tcPr>
            <w:tcW w:w="3182" w:type="dxa"/>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w:t>
            </w:r>
          </w:p>
        </w:tc>
      </w:tr>
      <w:tr w:rsidR="004C42A9" w:rsidRPr="00164B6C" w:rsidTr="009D0663">
        <w:trPr>
          <w:jc w:val="center"/>
        </w:trPr>
        <w:tc>
          <w:tcPr>
            <w:tcW w:w="9037" w:type="dxa"/>
            <w:gridSpan w:val="3"/>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РУССКАЯ ЛИТЕРАТУРА</w:t>
            </w:r>
          </w:p>
        </w:tc>
      </w:tr>
      <w:tr w:rsidR="004C42A9" w:rsidRPr="00164B6C" w:rsidTr="009D0663">
        <w:trPr>
          <w:jc w:val="center"/>
        </w:trPr>
        <w:tc>
          <w:tcPr>
            <w:tcW w:w="2788" w:type="dxa"/>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«Слово о полку Игореве» </w:t>
            </w:r>
          </w:p>
        </w:tc>
        <w:tc>
          <w:tcPr>
            <w:tcW w:w="3067" w:type="dxa"/>
          </w:tcPr>
          <w:p w:rsidR="004C42A9" w:rsidRPr="00164B6C" w:rsidRDefault="004C42A9" w:rsidP="009D0663">
            <w:pPr>
              <w:spacing w:after="0" w:line="240" w:lineRule="auto"/>
              <w:rPr>
                <w:rFonts w:ascii="Times New Roman" w:hAnsi="Times New Roman"/>
                <w:sz w:val="24"/>
                <w:szCs w:val="24"/>
              </w:rPr>
            </w:pPr>
          </w:p>
        </w:tc>
        <w:tc>
          <w:tcPr>
            <w:tcW w:w="3182" w:type="dxa"/>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rPr>
          <w:jc w:val="center"/>
        </w:trPr>
        <w:tc>
          <w:tcPr>
            <w:tcW w:w="2788" w:type="dxa"/>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Н.М. Карамзин  «Бедная Лиза» </w:t>
            </w:r>
          </w:p>
        </w:tc>
        <w:tc>
          <w:tcPr>
            <w:tcW w:w="3067" w:type="dxa"/>
            <w:tcBorders>
              <w:bottom w:val="single" w:sz="4" w:space="0" w:color="auto"/>
            </w:tcBorders>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М.В. Ломоносов   «Ода на день восшествия на Всероссийский престол Ея Величества Государыни Императрицы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Елисаветы Петровны 1747 года»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Г.Р. Державин «Памятник», « Властителям и судиям»</w:t>
            </w:r>
          </w:p>
        </w:tc>
        <w:tc>
          <w:tcPr>
            <w:tcW w:w="3182" w:type="dxa"/>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А.Н. Радищев «Путешествие  из Петербурга в Москву»</w:t>
            </w:r>
          </w:p>
        </w:tc>
      </w:tr>
      <w:tr w:rsidR="004C42A9" w:rsidRPr="00164B6C" w:rsidTr="009D0663">
        <w:trPr>
          <w:jc w:val="center"/>
        </w:trPr>
        <w:tc>
          <w:tcPr>
            <w:tcW w:w="2788" w:type="dxa"/>
            <w:tcBorders>
              <w:right w:val="single" w:sz="4" w:space="0" w:color="auto"/>
            </w:tcBorders>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А.С. Грибоедов «Горе от ума» </w:t>
            </w:r>
          </w:p>
          <w:p w:rsidR="004C42A9" w:rsidRPr="00164B6C" w:rsidRDefault="004C42A9" w:rsidP="009D0663">
            <w:pPr>
              <w:spacing w:after="0" w:line="240" w:lineRule="auto"/>
              <w:rPr>
                <w:rFonts w:ascii="Times New Roman" w:hAnsi="Times New Roman"/>
                <w:sz w:val="24"/>
                <w:szCs w:val="24"/>
              </w:rPr>
            </w:pPr>
          </w:p>
        </w:tc>
        <w:tc>
          <w:tcPr>
            <w:tcW w:w="3067" w:type="dxa"/>
            <w:tcBorders>
              <w:top w:val="single" w:sz="4" w:space="0" w:color="auto"/>
              <w:left w:val="single" w:sz="4" w:space="0" w:color="auto"/>
              <w:bottom w:val="single" w:sz="4" w:space="0" w:color="auto"/>
              <w:right w:val="single" w:sz="4" w:space="0" w:color="auto"/>
            </w:tcBorders>
            <w:shd w:val="clear" w:color="auto" w:fill="FFFFFF" w:themeFill="background1"/>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В.А. Жуковский  «Светлана».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Элегии  «Невыразимое», «Море»  </w:t>
            </w:r>
          </w:p>
        </w:tc>
        <w:tc>
          <w:tcPr>
            <w:tcW w:w="3182" w:type="dxa"/>
            <w:tcBorders>
              <w:left w:val="single" w:sz="4" w:space="0" w:color="auto"/>
            </w:tcBorders>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rPr>
          <w:jc w:val="center"/>
        </w:trPr>
        <w:tc>
          <w:tcPr>
            <w:tcW w:w="2788" w:type="dxa"/>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А.С. Пушкин «Евгений Онегин»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Стихотворения: «К Чаадаеву» («Любви, надежды, тихой славы…»)  «Пророк», «Я вас любил: любовь еще, быть может…» , «Я памятник себе воздвиг нерукотворный…» </w:t>
            </w:r>
          </w:p>
          <w:p w:rsidR="004C42A9" w:rsidRPr="00164B6C" w:rsidRDefault="004C42A9" w:rsidP="009D0663">
            <w:pPr>
              <w:spacing w:after="0" w:line="240" w:lineRule="auto"/>
              <w:rPr>
                <w:rFonts w:ascii="Times New Roman" w:hAnsi="Times New Roman"/>
                <w:sz w:val="24"/>
                <w:szCs w:val="24"/>
              </w:rPr>
            </w:pPr>
          </w:p>
        </w:tc>
        <w:tc>
          <w:tcPr>
            <w:tcW w:w="3067" w:type="dxa"/>
            <w:tcBorders>
              <w:top w:val="single" w:sz="4" w:space="0" w:color="auto"/>
            </w:tcBorders>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А.С. Пушкин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«К морю», «Анчар», «На холмах Грузии лежит ночная мгла…» , «Поэту» , «Бесы»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«Маленькие трагедии» («Моцарт и Сальери»)</w:t>
            </w:r>
          </w:p>
        </w:tc>
        <w:tc>
          <w:tcPr>
            <w:tcW w:w="3182" w:type="dxa"/>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rPr>
          <w:trHeight w:val="2280"/>
          <w:jc w:val="center"/>
        </w:trPr>
        <w:tc>
          <w:tcPr>
            <w:tcW w:w="2788" w:type="dxa"/>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М.Ю. Лермонтов «Герой нашего времени».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Стихотворения  «Парус», «Смерть Поэта», «Узник»,  «Выхожу один я на дорогу...». </w:t>
            </w:r>
          </w:p>
        </w:tc>
        <w:tc>
          <w:tcPr>
            <w:tcW w:w="3067" w:type="dxa"/>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М.Ю. Лермонтов  «Дума» , «И скучно и грустно» , «Молитва» ,  « Пророк», «Поэт», « Нет не тебя так пылко я люблю», « Нет я не Байрон», « Предсказание», « Расстались мы с тобой», « Нищий», «Родина» , «Нет, не тебя так пылко я люблю…»</w:t>
            </w:r>
          </w:p>
        </w:tc>
        <w:tc>
          <w:tcPr>
            <w:tcW w:w="3182" w:type="dxa"/>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rPr>
          <w:jc w:val="center"/>
        </w:trPr>
        <w:tc>
          <w:tcPr>
            <w:tcW w:w="2788" w:type="dxa"/>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Н.В. Гоголь</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«Мертвые души»</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tc>
        <w:tc>
          <w:tcPr>
            <w:tcW w:w="3067" w:type="dxa"/>
            <w:shd w:val="clear" w:color="auto" w:fill="FFFFFF" w:themeFill="background1"/>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Н.В.Гоголь</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«Повесть о том, как поссорился Иван Иванович с Иваном Никифоровичем»</w:t>
            </w:r>
          </w:p>
          <w:p w:rsidR="004C42A9" w:rsidRPr="00164B6C" w:rsidRDefault="004C42A9" w:rsidP="009D0663">
            <w:pPr>
              <w:spacing w:after="0" w:line="240" w:lineRule="auto"/>
              <w:rPr>
                <w:rFonts w:ascii="Times New Roman" w:hAnsi="Times New Roman"/>
                <w:sz w:val="24"/>
                <w:szCs w:val="24"/>
              </w:rPr>
            </w:pPr>
          </w:p>
        </w:tc>
        <w:tc>
          <w:tcPr>
            <w:tcW w:w="3182" w:type="dxa"/>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rPr>
          <w:jc w:val="center"/>
        </w:trPr>
        <w:tc>
          <w:tcPr>
            <w:tcW w:w="2788" w:type="dxa"/>
          </w:tcPr>
          <w:p w:rsidR="004C42A9" w:rsidRPr="00164B6C" w:rsidRDefault="004C42A9" w:rsidP="009D0663">
            <w:pPr>
              <w:spacing w:after="0" w:line="240" w:lineRule="auto"/>
              <w:rPr>
                <w:rFonts w:ascii="Times New Roman" w:hAnsi="Times New Roman"/>
                <w:sz w:val="24"/>
                <w:szCs w:val="24"/>
              </w:rPr>
            </w:pPr>
          </w:p>
        </w:tc>
        <w:tc>
          <w:tcPr>
            <w:tcW w:w="3067" w:type="dxa"/>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Ф.И. Тютчев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«К. Б.» («Я встретил вас – и все былое...»)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А.А. Фет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«Я тебе ничего не скажу…»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И.С.Тургенев «Ася»</w:t>
            </w:r>
          </w:p>
        </w:tc>
        <w:tc>
          <w:tcPr>
            <w:tcW w:w="3182" w:type="dxa"/>
          </w:tcPr>
          <w:p w:rsidR="004C42A9" w:rsidRPr="00164B6C" w:rsidRDefault="004C42A9" w:rsidP="009D0663">
            <w:pPr>
              <w:spacing w:after="0" w:line="240" w:lineRule="auto"/>
              <w:rPr>
                <w:rFonts w:ascii="Times New Roman" w:hAnsi="Times New Roman"/>
                <w:sz w:val="24"/>
                <w:szCs w:val="24"/>
              </w:rPr>
            </w:pPr>
          </w:p>
        </w:tc>
      </w:tr>
      <w:tr w:rsidR="004C42A9" w:rsidRPr="00164B6C" w:rsidTr="009D0663">
        <w:trPr>
          <w:jc w:val="center"/>
        </w:trPr>
        <w:tc>
          <w:tcPr>
            <w:tcW w:w="2788" w:type="dxa"/>
            <w:shd w:val="clear" w:color="auto" w:fill="FFFFFF" w:themeFill="background1"/>
          </w:tcPr>
          <w:p w:rsidR="004C42A9" w:rsidRPr="00164B6C" w:rsidRDefault="004C42A9" w:rsidP="009D0663">
            <w:pPr>
              <w:spacing w:after="0" w:line="240" w:lineRule="auto"/>
              <w:rPr>
                <w:rFonts w:ascii="Times New Roman" w:hAnsi="Times New Roman"/>
                <w:sz w:val="24"/>
                <w:szCs w:val="24"/>
              </w:rPr>
            </w:pPr>
          </w:p>
        </w:tc>
        <w:tc>
          <w:tcPr>
            <w:tcW w:w="3067" w:type="dxa"/>
            <w:shd w:val="clear" w:color="auto" w:fill="FFFFFF" w:themeFill="background1"/>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А.П. Чехов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Тоска», « Смерть чиновника»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Лев Николаевич Толстой</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«Юность» </w:t>
            </w:r>
          </w:p>
        </w:tc>
        <w:tc>
          <w:tcPr>
            <w:tcW w:w="3182" w:type="dxa"/>
            <w:shd w:val="clear" w:color="auto" w:fill="FFFFFF" w:themeFill="background1"/>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Ф. М. Достоевский «Белые ночи</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Н.А. Островский «  Бедность не порок»</w:t>
            </w:r>
          </w:p>
        </w:tc>
      </w:tr>
      <w:tr w:rsidR="004C42A9" w:rsidRPr="00164B6C" w:rsidTr="009D0663">
        <w:trPr>
          <w:trHeight w:val="5130"/>
          <w:jc w:val="center"/>
        </w:trPr>
        <w:tc>
          <w:tcPr>
            <w:tcW w:w="2788" w:type="dxa"/>
          </w:tcPr>
          <w:p w:rsidR="004C42A9" w:rsidRPr="00164B6C" w:rsidRDefault="004C42A9" w:rsidP="009D0663">
            <w:pPr>
              <w:spacing w:after="0" w:line="240" w:lineRule="auto"/>
              <w:rPr>
                <w:rFonts w:ascii="Times New Roman" w:hAnsi="Times New Roman"/>
                <w:sz w:val="24"/>
                <w:szCs w:val="24"/>
              </w:rPr>
            </w:pPr>
          </w:p>
        </w:tc>
        <w:tc>
          <w:tcPr>
            <w:tcW w:w="3067" w:type="dxa"/>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А.А. Блок</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Ветер принес издалека...», « О, весна без конца и краю»,  « О, я хочу безумно жить»</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М.И. Цветаева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«Идешь, на меня похожий», «Мне нравится, что вы больны не мной…» ,  из цикла «Стихи к Блоку» («Имя твое – птица в руке…») </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С.Есенин «Вот уж вечер...», «Той ты, Русь моя родная...», «Край ты мой заброшенный...», «Разбуди меня завтра рано...», «Отговорила роща золотая...», « Шаганэ, ты моя Шаганэ», « Не жалею, не зову, не плачу»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В.В. Маяковский.  «Послушайте!» , « А вы могли бы», « Люблю», « Стихи о разнице вкусов»  </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Анна Андреевна Ахматова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Стихотворные произведения из книг «Четки», «Белая стая», «Вечер», «Подорожник», , «Тростник», «Бег времени». </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А. Т. Твардовский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«Весенние строчки»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«Урожай»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«Я убит подо Ржевом»,</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«Я знаю, никакой моей вины..»</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М.А. Булгаков</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«Собачье сердце» </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А.И. Солженицын</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«Матренин двор» </w:t>
            </w:r>
          </w:p>
        </w:tc>
        <w:tc>
          <w:tcPr>
            <w:tcW w:w="3182" w:type="dxa"/>
          </w:tcPr>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Поэзия 20-50-х годов ХХ в</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Н. А. Заболоцкий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«Я не ищу гармонии в природе»,«О красоте человеческих лиц» ,«Где-то в поле возле Магадана», «Можжевеловый куст», «Завещание»</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Б. Л. Пастернак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«Во всем мне хочется дойти...» ,«Красавица моя, вся стать...»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«Перемена», «Весна в лесу»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«Быть знаменитым некрасиво» </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Романсы и песни на слова русских писателей XIX—XX веков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А. С. Пушкин «Певец»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Е. А. Баратынский « Разуверение»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Ф. И. Тютчев К.Б. («Я встретил вас — и всё былое...»)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М. Ю. Лермонтов «Отчего»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А.К.Толстой  «Средь шумного бала, случайно...» ....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A. А. Фет. «Я тебе ничего не скажу...»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B. А. Соллогуб « Серенада»</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A. А. Сурков  «Бьется в тесной печурке огонь»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К. М. Симонов  «Жди меня, и я вернусь»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Н. А. Заболоцкий « Признание»</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М. Л. Матусовский  «Подмосковные вечера»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Б. Ш. Окуджава  « Пожелание друзьям»</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B. С. Высоцкий «Песня о друге»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К. Я. Ваншенкин  «Я люблю тебя, жизнь» </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Проза о Великой Отечественной войне</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М.А. Шолохов « Судьба человека» </w:t>
            </w: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tc>
      </w:tr>
      <w:tr w:rsidR="004C42A9" w:rsidRPr="00164B6C" w:rsidTr="009D0663">
        <w:trPr>
          <w:jc w:val="center"/>
        </w:trPr>
        <w:tc>
          <w:tcPr>
            <w:tcW w:w="9037" w:type="dxa"/>
            <w:gridSpan w:val="3"/>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Зарубежная литература</w:t>
            </w:r>
          </w:p>
        </w:tc>
      </w:tr>
      <w:tr w:rsidR="004C42A9" w:rsidRPr="00164B6C" w:rsidTr="009D0663">
        <w:trPr>
          <w:jc w:val="center"/>
        </w:trPr>
        <w:tc>
          <w:tcPr>
            <w:tcW w:w="2788" w:type="dxa"/>
          </w:tcPr>
          <w:p w:rsidR="004C42A9" w:rsidRPr="00164B6C" w:rsidRDefault="004C42A9" w:rsidP="009D0663">
            <w:pPr>
              <w:spacing w:after="0" w:line="240" w:lineRule="auto"/>
              <w:rPr>
                <w:rFonts w:ascii="Times New Roman" w:hAnsi="Times New Roman"/>
                <w:sz w:val="24"/>
                <w:szCs w:val="24"/>
              </w:rPr>
            </w:pPr>
          </w:p>
        </w:tc>
        <w:tc>
          <w:tcPr>
            <w:tcW w:w="3067" w:type="dxa"/>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Данте  «Божественная комедия» (фрагменты по выбору)</w:t>
            </w:r>
          </w:p>
        </w:tc>
        <w:tc>
          <w:tcPr>
            <w:tcW w:w="3182" w:type="dxa"/>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Гай Валерий Катулл «Нет, ни одна среди женщин такой похвалиться не может...» ,«Нет, не надейся приязнь заслужить и признательность друга»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Квинт Гораций Флакк «К Мельпомене» </w:t>
            </w:r>
          </w:p>
        </w:tc>
      </w:tr>
      <w:tr w:rsidR="004C42A9" w:rsidRPr="00164B6C" w:rsidTr="009D0663">
        <w:trPr>
          <w:jc w:val="center"/>
        </w:trPr>
        <w:tc>
          <w:tcPr>
            <w:tcW w:w="2788" w:type="dxa"/>
          </w:tcPr>
          <w:p w:rsidR="004C42A9" w:rsidRPr="00164B6C" w:rsidRDefault="004C42A9" w:rsidP="009D0663">
            <w:pPr>
              <w:spacing w:after="0" w:line="240" w:lineRule="auto"/>
              <w:rPr>
                <w:rFonts w:ascii="Times New Roman" w:hAnsi="Times New Roman"/>
                <w:sz w:val="24"/>
                <w:szCs w:val="24"/>
              </w:rPr>
            </w:pPr>
          </w:p>
          <w:p w:rsidR="004C42A9" w:rsidRPr="00164B6C" w:rsidRDefault="004C42A9" w:rsidP="009D0663">
            <w:pPr>
              <w:spacing w:after="0" w:line="240" w:lineRule="auto"/>
              <w:rPr>
                <w:rFonts w:ascii="Times New Roman" w:hAnsi="Times New Roman"/>
                <w:sz w:val="24"/>
                <w:szCs w:val="24"/>
              </w:rPr>
            </w:pPr>
          </w:p>
        </w:tc>
        <w:tc>
          <w:tcPr>
            <w:tcW w:w="3067" w:type="dxa"/>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В. Шекспир «Гамлет»</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И.-В. Гете «Фауст» (фрагменты по выбору)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Дж. Г. Байрон </w:t>
            </w:r>
          </w:p>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фрагменты из поэмы «Паломничество Чайльд Гарольда» </w:t>
            </w:r>
          </w:p>
        </w:tc>
        <w:tc>
          <w:tcPr>
            <w:tcW w:w="3182" w:type="dxa"/>
          </w:tcPr>
          <w:p w:rsidR="004C42A9" w:rsidRPr="00164B6C" w:rsidRDefault="004C42A9" w:rsidP="009D0663">
            <w:pPr>
              <w:spacing w:after="0" w:line="240" w:lineRule="auto"/>
              <w:rPr>
                <w:rFonts w:ascii="Times New Roman" w:hAnsi="Times New Roman"/>
                <w:sz w:val="24"/>
                <w:szCs w:val="24"/>
              </w:rPr>
            </w:pPr>
            <w:r w:rsidRPr="00164B6C">
              <w:rPr>
                <w:rFonts w:ascii="Times New Roman" w:hAnsi="Times New Roman"/>
                <w:sz w:val="24"/>
                <w:szCs w:val="24"/>
              </w:rPr>
              <w:t xml:space="preserve"> </w:t>
            </w:r>
          </w:p>
        </w:tc>
      </w:tr>
    </w:tbl>
    <w:p w:rsidR="004C42A9" w:rsidRPr="00164B6C" w:rsidRDefault="004C42A9" w:rsidP="004C42A9">
      <w:pPr>
        <w:spacing w:after="0" w:line="240" w:lineRule="auto"/>
        <w:rPr>
          <w:rFonts w:ascii="Times New Roman" w:hAnsi="Times New Roman"/>
          <w:sz w:val="24"/>
          <w:szCs w:val="24"/>
        </w:rPr>
      </w:pPr>
    </w:p>
    <w:p w:rsidR="004C42A9" w:rsidRPr="00164B6C" w:rsidRDefault="004C42A9" w:rsidP="004C42A9">
      <w:pPr>
        <w:spacing w:after="0" w:line="240" w:lineRule="auto"/>
        <w:rPr>
          <w:rFonts w:ascii="Times New Roman" w:hAnsi="Times New Roman"/>
          <w:sz w:val="24"/>
          <w:szCs w:val="24"/>
        </w:rPr>
      </w:pPr>
    </w:p>
    <w:p w:rsidR="004C42A9" w:rsidRPr="00164B6C" w:rsidRDefault="004C42A9" w:rsidP="004C42A9">
      <w:pPr>
        <w:spacing w:after="0" w:line="240" w:lineRule="auto"/>
        <w:rPr>
          <w:rFonts w:ascii="Times New Roman" w:hAnsi="Times New Roman"/>
          <w:sz w:val="24"/>
          <w:szCs w:val="24"/>
        </w:rPr>
      </w:pP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Основные теоретико-литературные понятия, требующие освоения в основной школе</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Основные литературные направления: классицизм, сентиментализм, романтизм, реализм, модернизм </w:t>
      </w:r>
    </w:p>
    <w:p w:rsidR="004C42A9" w:rsidRPr="00164B6C" w:rsidRDefault="004C42A9" w:rsidP="004C42A9">
      <w:pPr>
        <w:spacing w:after="0" w:line="240" w:lineRule="auto"/>
        <w:rPr>
          <w:rFonts w:ascii="Times New Roman" w:hAnsi="Times New Roman"/>
          <w:sz w:val="24"/>
          <w:szCs w:val="24"/>
        </w:rPr>
      </w:pPr>
      <w:r w:rsidRPr="00164B6C">
        <w:rPr>
          <w:rFonts w:ascii="Times New Roman" w:hAnsi="Times New Roman"/>
          <w:sz w:val="24"/>
          <w:szCs w:val="24"/>
        </w:rPr>
        <w:t xml:space="preserve">Форма и содержание литературного произведения: лирический герой, сюжет, фабула, авторское отступление, лирическое отступление </w:t>
      </w:r>
    </w:p>
    <w:p w:rsidR="004C42A9" w:rsidRPr="00164B6C" w:rsidRDefault="004C42A9" w:rsidP="009719B3">
      <w:pPr>
        <w:shd w:val="clear" w:color="auto" w:fill="FFFFFF" w:themeFill="background1"/>
        <w:tabs>
          <w:tab w:val="left" w:pos="284"/>
        </w:tabs>
        <w:spacing w:after="0" w:line="240" w:lineRule="auto"/>
        <w:rPr>
          <w:rFonts w:ascii="Times New Roman" w:hAnsi="Times New Roman"/>
          <w:sz w:val="24"/>
          <w:szCs w:val="24"/>
        </w:rPr>
      </w:pPr>
    </w:p>
    <w:p w:rsidR="004C42A9" w:rsidRPr="00164B6C" w:rsidRDefault="004C42A9" w:rsidP="009719B3">
      <w:pPr>
        <w:shd w:val="clear" w:color="auto" w:fill="FFFFFF" w:themeFill="background1"/>
        <w:tabs>
          <w:tab w:val="left" w:pos="284"/>
        </w:tabs>
        <w:spacing w:after="0" w:line="240" w:lineRule="auto"/>
        <w:rPr>
          <w:rFonts w:ascii="Times New Roman" w:hAnsi="Times New Roman"/>
          <w:sz w:val="24"/>
          <w:szCs w:val="24"/>
        </w:rPr>
      </w:pPr>
    </w:p>
    <w:p w:rsidR="00B64C2A" w:rsidRPr="00164B6C" w:rsidRDefault="00B64C2A" w:rsidP="009A7C9F">
      <w:pPr>
        <w:pStyle w:val="4"/>
        <w:shd w:val="clear" w:color="auto" w:fill="FFFFFF" w:themeFill="background1"/>
        <w:tabs>
          <w:tab w:val="left" w:pos="284"/>
        </w:tabs>
        <w:spacing w:before="0" w:line="240" w:lineRule="auto"/>
        <w:ind w:left="0"/>
        <w:jc w:val="center"/>
        <w:rPr>
          <w:sz w:val="24"/>
          <w:szCs w:val="24"/>
        </w:rPr>
      </w:pPr>
      <w:bookmarkStart w:id="220" w:name="_Toc409691704"/>
      <w:bookmarkStart w:id="221" w:name="_Toc410654030"/>
      <w:bookmarkStart w:id="222" w:name="_Toc414553227"/>
      <w:r w:rsidRPr="00164B6C">
        <w:rPr>
          <w:sz w:val="24"/>
          <w:szCs w:val="24"/>
        </w:rPr>
        <w:t xml:space="preserve">2.2.2.3. </w:t>
      </w:r>
      <w:r w:rsidR="005521ED" w:rsidRPr="00164B6C">
        <w:rPr>
          <w:sz w:val="24"/>
          <w:szCs w:val="24"/>
        </w:rPr>
        <w:t>Родной</w:t>
      </w:r>
      <w:r w:rsidR="00C27AEB">
        <w:rPr>
          <w:sz w:val="24"/>
          <w:szCs w:val="24"/>
        </w:rPr>
        <w:t xml:space="preserve"> (татарский)</w:t>
      </w:r>
      <w:r w:rsidR="005521ED" w:rsidRPr="00164B6C">
        <w:rPr>
          <w:sz w:val="24"/>
          <w:szCs w:val="24"/>
        </w:rPr>
        <w:t xml:space="preserve"> язык </w:t>
      </w:r>
      <w:r w:rsidR="00E1414B" w:rsidRPr="00164B6C">
        <w:rPr>
          <w:sz w:val="24"/>
          <w:szCs w:val="24"/>
        </w:rPr>
        <w:t xml:space="preserve"> </w:t>
      </w:r>
      <w:r w:rsidRPr="00164B6C">
        <w:rPr>
          <w:sz w:val="24"/>
          <w:szCs w:val="24"/>
        </w:rPr>
        <w:t xml:space="preserve"> </w:t>
      </w:r>
    </w:p>
    <w:p w:rsidR="00282C27" w:rsidRPr="00164B6C" w:rsidRDefault="00282C27" w:rsidP="00282C27">
      <w:pPr>
        <w:spacing w:line="240" w:lineRule="auto"/>
        <w:ind w:firstLine="567"/>
        <w:jc w:val="both"/>
        <w:rPr>
          <w:rFonts w:ascii="Times New Roman" w:hAnsi="Times New Roman"/>
          <w:sz w:val="24"/>
          <w:szCs w:val="24"/>
          <w:lang w:val="tt-RU"/>
        </w:rPr>
      </w:pPr>
    </w:p>
    <w:p w:rsidR="00282C27" w:rsidRPr="00164B6C" w:rsidRDefault="005412BE" w:rsidP="00282C27">
      <w:pPr>
        <w:spacing w:line="240" w:lineRule="auto"/>
        <w:ind w:firstLine="567"/>
        <w:jc w:val="center"/>
        <w:rPr>
          <w:rFonts w:ascii="Times New Roman" w:hAnsi="Times New Roman"/>
          <w:b/>
          <w:sz w:val="24"/>
          <w:szCs w:val="24"/>
          <w:lang w:val="tt-RU"/>
        </w:rPr>
      </w:pPr>
      <w:r w:rsidRPr="00164B6C">
        <w:rPr>
          <w:rFonts w:ascii="Times New Roman" w:hAnsi="Times New Roman"/>
          <w:b/>
          <w:sz w:val="24"/>
          <w:szCs w:val="24"/>
          <w:lang w:val="tt-RU"/>
        </w:rPr>
        <w:t>СОДЕРЖАНИЕ КУРСА ДЛЯ 5 КЛАССА</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b/>
          <w:sz w:val="24"/>
          <w:szCs w:val="24"/>
          <w:lang w:val="tt-RU"/>
        </w:rPr>
        <w:t>Общие сведения о татарском языке</w:t>
      </w:r>
      <w:r w:rsidRPr="00164B6C">
        <w:rPr>
          <w:rFonts w:ascii="Times New Roman" w:hAnsi="Times New Roman"/>
          <w:sz w:val="24"/>
          <w:szCs w:val="24"/>
          <w:lang w:val="tt-RU"/>
        </w:rPr>
        <w:t xml:space="preserve">. Язык как средство общения. Язык и речь. Языковые и речевые единицы. </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b/>
          <w:sz w:val="24"/>
          <w:szCs w:val="24"/>
          <w:lang w:val="tt-RU"/>
        </w:rPr>
        <w:t>Фонетика и орфоэпия.</w:t>
      </w:r>
      <w:r w:rsidRPr="00164B6C">
        <w:rPr>
          <w:rFonts w:ascii="Times New Roman" w:hAnsi="Times New Roman"/>
          <w:sz w:val="24"/>
          <w:szCs w:val="24"/>
          <w:lang w:val="tt-RU"/>
        </w:rPr>
        <w:t xml:space="preserve">  Фонетика и орфоэпия как разделы лингвистики. Органы речи, их участие в образовании звуков речи. Звук. Фонема. Система гласных звуков татарского языка, их количество. Классификация гласных звуков. Изменения в системе гласных звуков татарского языка. Закон сингармонизма, его виды. Сокращение гласных звуков. Дифтонги. Согласные в татарском языке, их количество. Классификация согласных звуков. Изменения в системе согласных звуков татарского языка. Ассимиляция согласных, виды ассимиляции. Гласные и согласные звуки в татарском и русском языках. Ударение в татарском языке. Случаи, когда ударение не сохраняется в собственных и заимствованных словах татарского языка. Понятие об интонации. Нормы литературного языка. Понятие о нормах орфоэпии. Орфоэпический словарь. Фонетический анализ. </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sz w:val="24"/>
          <w:szCs w:val="24"/>
          <w:lang w:val="tt-RU"/>
        </w:rPr>
        <w:t xml:space="preserve"> </w:t>
      </w:r>
      <w:r w:rsidRPr="00164B6C">
        <w:rPr>
          <w:rFonts w:ascii="Times New Roman" w:hAnsi="Times New Roman"/>
          <w:b/>
          <w:sz w:val="24"/>
          <w:szCs w:val="24"/>
          <w:lang w:val="tt-RU"/>
        </w:rPr>
        <w:t>Графика, орфография.</w:t>
      </w:r>
      <w:r w:rsidRPr="00164B6C">
        <w:rPr>
          <w:rFonts w:ascii="Times New Roman" w:hAnsi="Times New Roman"/>
          <w:sz w:val="24"/>
          <w:szCs w:val="24"/>
          <w:lang w:val="tt-RU"/>
        </w:rPr>
        <w:t xml:space="preserve"> Общие сведения о графике и орфографии. Алфавит татарского языка. Орфография. Правописание гласных. Правописание согласных. Правописание букв, обозначающих сочетание двух звуков. Правописание букв ―ъ‖ и ―ь‖. Орфографический словарь. Орфографические нормы языка. </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b/>
          <w:sz w:val="24"/>
          <w:szCs w:val="24"/>
          <w:lang w:val="tt-RU"/>
        </w:rPr>
        <w:t xml:space="preserve">Морфемика (морфемный строй языка) и словообразование. </w:t>
      </w:r>
      <w:r w:rsidRPr="00164B6C">
        <w:rPr>
          <w:rFonts w:ascii="Times New Roman" w:hAnsi="Times New Roman"/>
          <w:sz w:val="24"/>
          <w:szCs w:val="24"/>
          <w:lang w:val="tt-RU"/>
        </w:rPr>
        <w:t xml:space="preserve">Общие сведения о строении и образовании слов. Морфема как минимальная значимая единица языка. Корень и аффикс. Однокоренные слова.  Образование новых слов при помощи аффиксов. Их роль в словообразовании слов различных частей речи. Аффиксы, виды аффиксов: словообразовательные и модальные аффиксы. Непроизводные и производные основы. Способы словообразования в татарском языке. Корневые слова. Производные слова. Сложные слова, структурные виды сложных слов: собственно сложные, составные, парные. Основные различия в строении слов в татарском и русском языках. Понятие об этимологии. Морфемный и словообразовательный анализ. </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b/>
          <w:sz w:val="24"/>
          <w:szCs w:val="24"/>
          <w:lang w:val="tt-RU"/>
        </w:rPr>
        <w:t>Лексикология и фразеология.</w:t>
      </w:r>
      <w:r w:rsidRPr="00164B6C">
        <w:rPr>
          <w:rFonts w:ascii="Times New Roman" w:hAnsi="Times New Roman"/>
          <w:sz w:val="24"/>
          <w:szCs w:val="24"/>
          <w:lang w:val="tt-RU"/>
        </w:rPr>
        <w:t xml:space="preserve"> Слово как основная единица языка. Лексическое значение слова. Однозначные и многозначные слова. Прямое и переносное значения слова. Антонимы, синонимы, паронимы, омонимы и их виды. Слова тюрко-татарского происхождения и заимствования. Словарный состав татарского языка: архаизмы, историзмы, неологизмы и их виды. Диалектные слова. Термины и профессионализмы. Жаргонная лексика. Фразеологизмы, их значения. Особенности употребления фразеологизмов в речи. Словари различных типов, их использование в различных видах деятельности. Основные лексические нормы татарского языка. Лексический анализ слова.</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b/>
          <w:sz w:val="24"/>
          <w:szCs w:val="24"/>
          <w:lang w:val="tt-RU"/>
        </w:rPr>
        <w:t>Морфология.</w:t>
      </w:r>
    </w:p>
    <w:p w:rsidR="00282C27" w:rsidRPr="00164B6C" w:rsidRDefault="00282C27" w:rsidP="00282C27">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Части речи как лексико-грамматические разряды слов. Части речи самостоятельные. </w:t>
      </w:r>
    </w:p>
    <w:p w:rsidR="00282C27" w:rsidRPr="00164B6C" w:rsidRDefault="00282C27" w:rsidP="00282C27">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b/>
          <w:bCs/>
          <w:lang w:val="tt-RU"/>
        </w:rPr>
        <w:t>Синтаксис.</w:t>
      </w:r>
    </w:p>
    <w:p w:rsidR="00282C27" w:rsidRPr="00164B6C" w:rsidRDefault="00282C27" w:rsidP="00282C27">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Общее понятие о синтаксисе. Словосочетание и предложение. Члены предложения, главные и второстепенные члены. Виды простых предложений. Распространенные и нераспространенные предложения. Понятие о сложных предложениях.</w:t>
      </w:r>
    </w:p>
    <w:p w:rsidR="00282C27" w:rsidRPr="00164B6C" w:rsidRDefault="00282C27" w:rsidP="00282C27">
      <w:pPr>
        <w:pStyle w:val="a7"/>
        <w:shd w:val="clear" w:color="auto" w:fill="FFFFFF"/>
        <w:spacing w:before="0" w:beforeAutospacing="0" w:after="0" w:afterAutospacing="0"/>
        <w:ind w:firstLine="567"/>
        <w:jc w:val="both"/>
        <w:rPr>
          <w:rFonts w:ascii="Times New Roman" w:hAnsi="Times New Roman"/>
          <w:lang w:val="tt-RU"/>
        </w:rPr>
      </w:pPr>
    </w:p>
    <w:p w:rsidR="005412BE" w:rsidRPr="00164B6C" w:rsidRDefault="005412BE" w:rsidP="005412BE">
      <w:pPr>
        <w:spacing w:line="240" w:lineRule="auto"/>
        <w:ind w:firstLine="567"/>
        <w:jc w:val="center"/>
        <w:rPr>
          <w:rFonts w:ascii="Times New Roman" w:hAnsi="Times New Roman"/>
          <w:b/>
          <w:sz w:val="24"/>
          <w:szCs w:val="24"/>
          <w:lang w:val="tt-RU"/>
        </w:rPr>
      </w:pPr>
      <w:r w:rsidRPr="00164B6C">
        <w:rPr>
          <w:rFonts w:ascii="Times New Roman" w:hAnsi="Times New Roman"/>
          <w:b/>
          <w:sz w:val="24"/>
          <w:szCs w:val="24"/>
          <w:lang w:val="tt-RU"/>
        </w:rPr>
        <w:t>СОДЕРЖАНИЕ КУРСА ДЛЯ 6 КЛАССА</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b/>
          <w:sz w:val="24"/>
          <w:szCs w:val="24"/>
          <w:lang w:val="tt-RU"/>
        </w:rPr>
        <w:t>Общие сведения о татарском языке</w:t>
      </w:r>
      <w:r w:rsidRPr="00164B6C">
        <w:rPr>
          <w:rFonts w:ascii="Times New Roman" w:hAnsi="Times New Roman"/>
          <w:sz w:val="24"/>
          <w:szCs w:val="24"/>
          <w:lang w:val="tt-RU"/>
        </w:rPr>
        <w:t>.</w:t>
      </w:r>
    </w:p>
    <w:p w:rsidR="00282C27" w:rsidRPr="00164B6C" w:rsidRDefault="00282C27" w:rsidP="00282C27">
      <w:pPr>
        <w:spacing w:after="0" w:line="240" w:lineRule="auto"/>
        <w:ind w:firstLine="567"/>
        <w:jc w:val="both"/>
        <w:rPr>
          <w:rFonts w:ascii="Times New Roman" w:hAnsi="Times New Roman"/>
          <w:b/>
          <w:sz w:val="24"/>
          <w:szCs w:val="24"/>
          <w:lang w:val="tt-RU"/>
        </w:rPr>
      </w:pPr>
      <w:r w:rsidRPr="00164B6C">
        <w:rPr>
          <w:rFonts w:ascii="Times New Roman" w:hAnsi="Times New Roman"/>
          <w:sz w:val="24"/>
          <w:szCs w:val="24"/>
          <w:lang w:val="tt-RU"/>
        </w:rPr>
        <w:t>Язык как средство общения. Основные функции языка.</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b/>
          <w:sz w:val="24"/>
          <w:szCs w:val="24"/>
          <w:lang w:val="tt-RU"/>
        </w:rPr>
        <w:t>Морфология.</w:t>
      </w:r>
      <w:r w:rsidRPr="00164B6C">
        <w:rPr>
          <w:rFonts w:ascii="Times New Roman" w:hAnsi="Times New Roman"/>
          <w:sz w:val="24"/>
          <w:szCs w:val="24"/>
          <w:lang w:val="tt-RU"/>
        </w:rPr>
        <w:t xml:space="preserve"> Части речи как лексико-грамматические разряды слов. Классификация частей речи. Части речи самостоятельные, служебные, модальные. Их семантические, морфологические и синтаксические особенности. Способы образований слов различных частей речи, их семантика и особенности употребления. Основные морфологические нормы татарского я.зыка. Морфологический анализ слова. </w:t>
      </w:r>
    </w:p>
    <w:p w:rsidR="00282C27" w:rsidRPr="00164B6C" w:rsidRDefault="00282C27" w:rsidP="00282C27">
      <w:pPr>
        <w:spacing w:after="0" w:line="240" w:lineRule="auto"/>
        <w:ind w:firstLine="567"/>
        <w:jc w:val="both"/>
        <w:rPr>
          <w:rFonts w:ascii="Times New Roman" w:hAnsi="Times New Roman"/>
          <w:b/>
          <w:sz w:val="24"/>
          <w:szCs w:val="24"/>
          <w:lang w:val="tt-RU"/>
        </w:rPr>
      </w:pPr>
    </w:p>
    <w:p w:rsidR="005412BE" w:rsidRPr="00164B6C" w:rsidRDefault="005412BE" w:rsidP="005412BE">
      <w:pPr>
        <w:spacing w:line="240" w:lineRule="auto"/>
        <w:ind w:firstLine="567"/>
        <w:jc w:val="center"/>
        <w:rPr>
          <w:rFonts w:ascii="Times New Roman" w:hAnsi="Times New Roman"/>
          <w:b/>
          <w:sz w:val="24"/>
          <w:szCs w:val="24"/>
          <w:lang w:val="tt-RU"/>
        </w:rPr>
      </w:pPr>
      <w:r w:rsidRPr="00164B6C">
        <w:rPr>
          <w:rFonts w:ascii="Times New Roman" w:hAnsi="Times New Roman"/>
          <w:b/>
          <w:sz w:val="24"/>
          <w:szCs w:val="24"/>
          <w:lang w:val="tt-RU"/>
        </w:rPr>
        <w:t>СОДЕРЖАНИЕ КУРСА ДЛЯ 7 КЛАССА</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b/>
          <w:sz w:val="24"/>
          <w:szCs w:val="24"/>
          <w:lang w:val="tt-RU"/>
        </w:rPr>
        <w:t>Общие сведения о татарском языке</w:t>
      </w:r>
      <w:r w:rsidRPr="00164B6C">
        <w:rPr>
          <w:rFonts w:ascii="Times New Roman" w:hAnsi="Times New Roman"/>
          <w:sz w:val="24"/>
          <w:szCs w:val="24"/>
          <w:lang w:val="tt-RU"/>
        </w:rPr>
        <w:t>.</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sz w:val="24"/>
          <w:szCs w:val="24"/>
          <w:lang w:val="tt-RU"/>
        </w:rPr>
        <w:t>Язык как средство общения. Роль родного языка в жизни и развитии человека. Родственные и неродственные языки.</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b/>
          <w:sz w:val="24"/>
          <w:szCs w:val="24"/>
          <w:lang w:val="tt-RU"/>
        </w:rPr>
        <w:t>Синтаксис.</w:t>
      </w:r>
      <w:r w:rsidRPr="00164B6C">
        <w:rPr>
          <w:rFonts w:ascii="Times New Roman" w:hAnsi="Times New Roman"/>
          <w:sz w:val="24"/>
          <w:szCs w:val="24"/>
          <w:lang w:val="tt-RU"/>
        </w:rPr>
        <w:t xml:space="preserve"> Общее понятие о синтаксисе. Словосочетание и предложение. Синтаксическая связь в предложении. Сочинительная и подчинительная связь. Предложение. Члены предложения, главные и второстепенные члены. Порядок слов в предложении. Виды простых предложений. Распространенные и нераспространенные предложения. Полные и неполные предложения. Особенности употребления в речи односоставных предложений. Общие сведения об утвердительных и отрицательных предложениях. </w:t>
      </w:r>
    </w:p>
    <w:p w:rsidR="00282C27" w:rsidRPr="00164B6C" w:rsidRDefault="00282C27" w:rsidP="00282C27">
      <w:pPr>
        <w:spacing w:after="0" w:line="240" w:lineRule="auto"/>
        <w:ind w:firstLine="567"/>
        <w:jc w:val="both"/>
        <w:rPr>
          <w:rFonts w:ascii="Times New Roman" w:hAnsi="Times New Roman"/>
          <w:b/>
          <w:sz w:val="24"/>
          <w:szCs w:val="24"/>
          <w:lang w:val="tt-RU"/>
        </w:rPr>
      </w:pPr>
    </w:p>
    <w:p w:rsidR="005412BE" w:rsidRPr="00164B6C" w:rsidRDefault="005412BE" w:rsidP="005412BE">
      <w:pPr>
        <w:spacing w:line="240" w:lineRule="auto"/>
        <w:ind w:firstLine="567"/>
        <w:jc w:val="center"/>
        <w:rPr>
          <w:rFonts w:ascii="Times New Roman" w:hAnsi="Times New Roman"/>
          <w:b/>
          <w:sz w:val="24"/>
          <w:szCs w:val="24"/>
          <w:lang w:val="tt-RU"/>
        </w:rPr>
      </w:pPr>
      <w:r w:rsidRPr="00164B6C">
        <w:rPr>
          <w:rFonts w:ascii="Times New Roman" w:hAnsi="Times New Roman"/>
          <w:b/>
          <w:sz w:val="24"/>
          <w:szCs w:val="24"/>
          <w:lang w:val="tt-RU"/>
        </w:rPr>
        <w:t>СОДЕРЖАНИЕ КУРСА ДЛЯ 8 КЛАССА</w:t>
      </w:r>
    </w:p>
    <w:p w:rsidR="00282C27" w:rsidRPr="00164B6C" w:rsidRDefault="00282C27" w:rsidP="00282C27">
      <w:pPr>
        <w:spacing w:after="0" w:line="240" w:lineRule="auto"/>
        <w:ind w:firstLine="567"/>
        <w:jc w:val="both"/>
        <w:rPr>
          <w:rFonts w:ascii="Times New Roman" w:hAnsi="Times New Roman"/>
          <w:b/>
          <w:sz w:val="24"/>
          <w:szCs w:val="24"/>
          <w:lang w:val="tt-RU"/>
        </w:rPr>
      </w:pPr>
      <w:r w:rsidRPr="00164B6C">
        <w:rPr>
          <w:rFonts w:ascii="Times New Roman" w:hAnsi="Times New Roman"/>
          <w:b/>
          <w:sz w:val="24"/>
          <w:szCs w:val="24"/>
          <w:lang w:val="tt-RU"/>
        </w:rPr>
        <w:t>Общие сведения о татарском языке</w:t>
      </w:r>
      <w:r w:rsidRPr="00164B6C">
        <w:rPr>
          <w:rFonts w:ascii="Times New Roman" w:hAnsi="Times New Roman"/>
          <w:sz w:val="24"/>
          <w:szCs w:val="24"/>
          <w:lang w:val="tt-RU"/>
        </w:rPr>
        <w:t>. Язык как средство общения. Родственные и неродственные языки. Регионы проживания татар.</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b/>
          <w:sz w:val="24"/>
          <w:szCs w:val="24"/>
          <w:lang w:val="tt-RU"/>
        </w:rPr>
        <w:t>Прямая и косвенная речь.</w:t>
      </w:r>
      <w:r w:rsidRPr="00164B6C">
        <w:rPr>
          <w:rFonts w:ascii="Times New Roman" w:hAnsi="Times New Roman"/>
          <w:sz w:val="24"/>
          <w:szCs w:val="24"/>
          <w:lang w:val="tt-RU"/>
        </w:rPr>
        <w:t xml:space="preserve"> Прямая и косвенная речь. Диалог, пунктуационное оформление диалога. </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b/>
          <w:sz w:val="24"/>
          <w:szCs w:val="24"/>
          <w:lang w:val="tt-RU"/>
        </w:rPr>
        <w:t xml:space="preserve">Синтаксис сложного предложения. </w:t>
      </w:r>
      <w:r w:rsidRPr="00164B6C">
        <w:rPr>
          <w:rFonts w:ascii="Times New Roman" w:hAnsi="Times New Roman"/>
          <w:sz w:val="24"/>
          <w:szCs w:val="24"/>
          <w:lang w:val="tt-RU"/>
        </w:rPr>
        <w:t xml:space="preserve">Понятие о сложных предложениях. Виды сложных предложений. Сложносочиненное предложение. Сложносочиненные предложения, связанные при помощи союзов, бессоюзные предложения. Понятие о сложноподчиненных предложениях. Строение сложноподчиненных предложений в татарском и русском языках. Синтетическое сложноподчиненное предложение, способы связи в данном виде предложений, знаки препинания. Аналитическое сложноподчиненное предложение, способы связи и знаки препинания. Придаточные предложения, их виды. Сложные предложения с разными видами связи. Общие сведения о синтаксисе текста. Основные синтаксические нормы языка.  Синтаксический анализ. </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b/>
          <w:sz w:val="24"/>
          <w:szCs w:val="24"/>
          <w:lang w:val="tt-RU"/>
        </w:rPr>
        <w:t>Пунктуация.</w:t>
      </w:r>
      <w:r w:rsidRPr="00164B6C">
        <w:rPr>
          <w:rFonts w:ascii="Times New Roman" w:hAnsi="Times New Roman"/>
          <w:sz w:val="24"/>
          <w:szCs w:val="24"/>
          <w:lang w:val="tt-RU"/>
        </w:rPr>
        <w:t xml:space="preserve">  Знаки препинания в татарском языке. Случаи постановки знака тире между подлежащим и сказуемым. Знаки препинания в предложениях с обособленными уточняющими членами предложения, с обращениями и вводными словами. Знаки препинания при однородных членах предложения. Диалог, знаки препинания при диалоге. Знаки препинания в предложениях с прямой речью. Знаки препинания в сложных предложениях. </w:t>
      </w:r>
    </w:p>
    <w:p w:rsidR="00282C27" w:rsidRPr="00164B6C" w:rsidRDefault="00282C27" w:rsidP="00282C27">
      <w:pPr>
        <w:spacing w:after="0" w:line="240" w:lineRule="auto"/>
        <w:ind w:firstLine="567"/>
        <w:jc w:val="both"/>
        <w:rPr>
          <w:rFonts w:ascii="Times New Roman" w:hAnsi="Times New Roman"/>
          <w:b/>
          <w:sz w:val="24"/>
          <w:szCs w:val="24"/>
          <w:lang w:val="tt-RU"/>
        </w:rPr>
      </w:pPr>
    </w:p>
    <w:p w:rsidR="005412BE" w:rsidRPr="00164B6C" w:rsidRDefault="005412BE" w:rsidP="005412BE">
      <w:pPr>
        <w:spacing w:line="240" w:lineRule="auto"/>
        <w:ind w:firstLine="567"/>
        <w:jc w:val="center"/>
        <w:rPr>
          <w:rFonts w:ascii="Times New Roman" w:hAnsi="Times New Roman"/>
          <w:b/>
          <w:sz w:val="24"/>
          <w:szCs w:val="24"/>
          <w:lang w:val="tt-RU"/>
        </w:rPr>
      </w:pPr>
      <w:r w:rsidRPr="00164B6C">
        <w:rPr>
          <w:rFonts w:ascii="Times New Roman" w:hAnsi="Times New Roman"/>
          <w:b/>
          <w:sz w:val="24"/>
          <w:szCs w:val="24"/>
          <w:lang w:val="tt-RU"/>
        </w:rPr>
        <w:t>СОДЕРЖАНИЕ КУРСА ДЛЯ 9 КЛАССА</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b/>
          <w:sz w:val="24"/>
          <w:szCs w:val="24"/>
          <w:lang w:val="tt-RU"/>
        </w:rPr>
        <w:t>Общие сведения о татарском языке</w:t>
      </w:r>
      <w:r w:rsidRPr="00164B6C">
        <w:rPr>
          <w:rFonts w:ascii="Times New Roman" w:hAnsi="Times New Roman"/>
          <w:sz w:val="24"/>
          <w:szCs w:val="24"/>
          <w:lang w:val="tt-RU"/>
        </w:rPr>
        <w:t xml:space="preserve">. Язык как средство общения. Роль языка в жизни человека и общества. </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sz w:val="24"/>
          <w:szCs w:val="24"/>
          <w:lang w:val="tt-RU"/>
        </w:rPr>
        <w:t xml:space="preserve"> </w:t>
      </w:r>
      <w:r w:rsidRPr="00164B6C">
        <w:rPr>
          <w:rFonts w:ascii="Times New Roman" w:hAnsi="Times New Roman"/>
          <w:b/>
          <w:sz w:val="24"/>
          <w:szCs w:val="24"/>
          <w:lang w:val="tt-RU"/>
        </w:rPr>
        <w:t>Фонетика и орфоэпия.</w:t>
      </w:r>
      <w:r w:rsidRPr="00164B6C">
        <w:rPr>
          <w:rFonts w:ascii="Times New Roman" w:hAnsi="Times New Roman"/>
          <w:sz w:val="24"/>
          <w:szCs w:val="24"/>
          <w:lang w:val="tt-RU"/>
        </w:rPr>
        <w:t xml:space="preserve">  Фонетика и орфоэпия как разделы лингвистики. Звук. Фонема. Система гласных звуков татарского языка, их количество. Классификация гласных звуков. Изменения в системе гласных звуков татарского языка. Согласные в татарском языке, их количество. Классификация согласных звуков. Изменения в системе согласных звуков татарского языка. Ассимиляция согласных, виды ассимиляции. Орфоэпические и орфографические нормы языка.</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sz w:val="24"/>
          <w:szCs w:val="24"/>
          <w:lang w:val="tt-RU"/>
        </w:rPr>
        <w:t xml:space="preserve"> </w:t>
      </w:r>
      <w:r w:rsidRPr="00164B6C">
        <w:rPr>
          <w:rFonts w:ascii="Times New Roman" w:hAnsi="Times New Roman"/>
          <w:b/>
          <w:sz w:val="24"/>
          <w:szCs w:val="24"/>
          <w:lang w:val="tt-RU"/>
        </w:rPr>
        <w:t>Лексикология и фразеология.</w:t>
      </w:r>
      <w:r w:rsidRPr="00164B6C">
        <w:rPr>
          <w:rFonts w:ascii="Times New Roman" w:hAnsi="Times New Roman"/>
          <w:sz w:val="24"/>
          <w:szCs w:val="24"/>
          <w:lang w:val="tt-RU"/>
        </w:rPr>
        <w:t xml:space="preserve"> Слово как основная единица языка. Лексическое значение слова. Однозначные и многозначные слова. Прямое и переносное значения слова. Словари различных типов, их использование в различных видах деятельности. Основные лексические нормы татарского языка. Лексический анализ слова.</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b/>
          <w:sz w:val="24"/>
          <w:szCs w:val="24"/>
          <w:lang w:val="tt-RU"/>
        </w:rPr>
        <w:t>Морфология.</w:t>
      </w:r>
      <w:r w:rsidRPr="00164B6C">
        <w:rPr>
          <w:rFonts w:ascii="Times New Roman" w:hAnsi="Times New Roman"/>
          <w:sz w:val="24"/>
          <w:szCs w:val="24"/>
          <w:lang w:val="tt-RU"/>
        </w:rPr>
        <w:t xml:space="preserve"> Классификация частей речи. Части речи самостоятельные, служебные, модальные. Их семантические, морфологические и синтаксические особенности. Способы образований слов различных частей речи, их семантика и особенности употребления. </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b/>
          <w:sz w:val="24"/>
          <w:szCs w:val="24"/>
          <w:lang w:val="tt-RU"/>
        </w:rPr>
        <w:t xml:space="preserve">Морфемика (морфемный строй языка) и словообразование. </w:t>
      </w:r>
      <w:r w:rsidRPr="00164B6C">
        <w:rPr>
          <w:rFonts w:ascii="Times New Roman" w:hAnsi="Times New Roman"/>
          <w:sz w:val="24"/>
          <w:szCs w:val="24"/>
          <w:lang w:val="tt-RU"/>
        </w:rPr>
        <w:t xml:space="preserve">Корень и аффикс. Однокоренные слова.  Образование новых слов при помощи аффиксов. Их роль в словообразовании слов различных частей речи. Аффиксы, виды аффиксов: словообразовательные и модальные аффиксы. </w:t>
      </w:r>
    </w:p>
    <w:p w:rsidR="00282C27" w:rsidRPr="00164B6C" w:rsidRDefault="00282C27" w:rsidP="00282C27">
      <w:pPr>
        <w:spacing w:after="0" w:line="240" w:lineRule="auto"/>
        <w:ind w:firstLine="567"/>
        <w:jc w:val="both"/>
        <w:rPr>
          <w:rFonts w:ascii="Times New Roman" w:hAnsi="Times New Roman"/>
          <w:b/>
          <w:sz w:val="24"/>
          <w:szCs w:val="24"/>
          <w:lang w:val="tt-RU"/>
        </w:rPr>
      </w:pPr>
      <w:r w:rsidRPr="00164B6C">
        <w:rPr>
          <w:rFonts w:ascii="Times New Roman" w:hAnsi="Times New Roman"/>
          <w:sz w:val="24"/>
          <w:szCs w:val="24"/>
          <w:lang w:val="tt-RU"/>
        </w:rPr>
        <w:t xml:space="preserve">Способы словообразования в татарском языке. Корневые слова. Производные слова. Сложные слова, структурные виды сложных слов: собственно сложные, составные, парные. </w:t>
      </w:r>
    </w:p>
    <w:p w:rsidR="00282C27" w:rsidRPr="00164B6C" w:rsidRDefault="00282C27" w:rsidP="00282C27">
      <w:pPr>
        <w:spacing w:after="0" w:line="240" w:lineRule="auto"/>
        <w:ind w:firstLine="567"/>
        <w:jc w:val="both"/>
        <w:rPr>
          <w:rFonts w:ascii="Times New Roman" w:hAnsi="Times New Roman"/>
          <w:b/>
          <w:sz w:val="24"/>
          <w:szCs w:val="24"/>
          <w:lang w:val="tt-RU"/>
        </w:rPr>
      </w:pPr>
      <w:r w:rsidRPr="00164B6C">
        <w:rPr>
          <w:rFonts w:ascii="Times New Roman" w:hAnsi="Times New Roman"/>
          <w:b/>
          <w:sz w:val="24"/>
          <w:szCs w:val="24"/>
          <w:lang w:val="tt-RU"/>
        </w:rPr>
        <w:t>Синтаксис.</w:t>
      </w:r>
      <w:r w:rsidRPr="00164B6C">
        <w:rPr>
          <w:rFonts w:ascii="Times New Roman" w:hAnsi="Times New Roman"/>
          <w:sz w:val="24"/>
          <w:szCs w:val="24"/>
          <w:lang w:val="tt-RU"/>
        </w:rPr>
        <w:t xml:space="preserve"> Синтаксис простого предложения. Знаки препинания в предложениях с обособленными уточняющими членами предложения, с обращениями и вводными словами. Знаки препинания при однородных членах предложения. Виды сложных предложений.  </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sz w:val="24"/>
          <w:szCs w:val="24"/>
          <w:lang w:val="tt-RU"/>
        </w:rPr>
        <w:t xml:space="preserve">Сложносочиненное предложение. Сложносочиненные предложения, связанные при помощи союзов, бессоюзные предложения. Понятие о сложноподчиненных предложениях. Знаки препинания в сложных предложениях. </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b/>
          <w:sz w:val="24"/>
          <w:szCs w:val="24"/>
          <w:lang w:val="tt-RU"/>
        </w:rPr>
        <w:t>Стилистика и культура речи</w:t>
      </w:r>
      <w:r w:rsidRPr="00164B6C">
        <w:rPr>
          <w:rFonts w:ascii="Times New Roman" w:hAnsi="Times New Roman"/>
          <w:sz w:val="24"/>
          <w:szCs w:val="24"/>
          <w:lang w:val="tt-RU"/>
        </w:rPr>
        <w:t xml:space="preserve">. Понятие об устной и письменной речи. Корректное использование в речи синонимов, антонимов и т.д. Роль синтаксических синонимов в развитии культуры речи и совершенствовании стиля.  Понятие о культуре речи. Общие сведения о требованиях, предъявляемых к устной и письменной литературной речи. Возможности использования в речи различных лексических средств (синонимы, антонимы, слова-кальки, фразеологизмы, пословицы и поговорки). </w:t>
      </w:r>
    </w:p>
    <w:p w:rsidR="00282C27" w:rsidRPr="00164B6C" w:rsidRDefault="00282C27" w:rsidP="00282C27">
      <w:pPr>
        <w:spacing w:after="0" w:line="240" w:lineRule="auto"/>
        <w:ind w:firstLine="567"/>
        <w:jc w:val="both"/>
        <w:rPr>
          <w:rFonts w:ascii="Times New Roman" w:hAnsi="Times New Roman"/>
          <w:sz w:val="24"/>
          <w:szCs w:val="24"/>
          <w:lang w:val="tt-RU"/>
        </w:rPr>
      </w:pPr>
      <w:r w:rsidRPr="00164B6C">
        <w:rPr>
          <w:rFonts w:ascii="Times New Roman" w:hAnsi="Times New Roman"/>
          <w:b/>
          <w:sz w:val="24"/>
          <w:szCs w:val="24"/>
          <w:lang w:val="tt-RU"/>
        </w:rPr>
        <w:t>Язык и культура.</w:t>
      </w:r>
      <w:r w:rsidRPr="00164B6C">
        <w:rPr>
          <w:rFonts w:ascii="Times New Roman" w:hAnsi="Times New Roman"/>
          <w:sz w:val="24"/>
          <w:szCs w:val="24"/>
          <w:lang w:val="tt-RU"/>
        </w:rPr>
        <w:t xml:space="preserve"> Речевой этикет татарского языка. Употребление соответствующих норм речевого этикета в зависимости от типа коммуникации. Умение выявлять в тексте языковые единицы с национальнокультурным компонентом значения и умение объяснять их значение с помощью толкового, этимологического, фразеологического и т.д. словарей. </w:t>
      </w:r>
    </w:p>
    <w:p w:rsidR="00282C27" w:rsidRPr="00164B6C" w:rsidRDefault="00282C27" w:rsidP="00282C27">
      <w:pPr>
        <w:spacing w:after="0" w:line="240" w:lineRule="auto"/>
        <w:ind w:firstLine="567"/>
        <w:jc w:val="both"/>
        <w:rPr>
          <w:rFonts w:ascii="Times New Roman" w:hAnsi="Times New Roman"/>
          <w:sz w:val="24"/>
          <w:szCs w:val="24"/>
          <w:lang w:val="tt-RU"/>
        </w:rPr>
      </w:pPr>
    </w:p>
    <w:p w:rsidR="00282C27" w:rsidRPr="00164B6C" w:rsidRDefault="00282C27" w:rsidP="00282C27">
      <w:pPr>
        <w:spacing w:after="0" w:line="240" w:lineRule="auto"/>
        <w:ind w:firstLine="567"/>
        <w:jc w:val="both"/>
        <w:rPr>
          <w:rFonts w:ascii="Times New Roman" w:hAnsi="Times New Roman"/>
          <w:sz w:val="24"/>
          <w:szCs w:val="24"/>
          <w:lang w:val="tt-RU"/>
        </w:rPr>
      </w:pPr>
    </w:p>
    <w:p w:rsidR="00923FB8" w:rsidRPr="00164B6C" w:rsidRDefault="00923FB8" w:rsidP="00923FB8">
      <w:pPr>
        <w:pStyle w:val="a7"/>
        <w:spacing w:before="0" w:beforeAutospacing="0" w:after="0" w:afterAutospacing="0"/>
        <w:ind w:firstLine="567"/>
        <w:jc w:val="center"/>
        <w:rPr>
          <w:rFonts w:ascii="Times New Roman" w:hAnsi="Times New Roman"/>
          <w:b/>
        </w:rPr>
      </w:pPr>
      <w:r w:rsidRPr="00164B6C">
        <w:rPr>
          <w:rFonts w:ascii="Times New Roman" w:hAnsi="Times New Roman"/>
          <w:b/>
          <w:bCs/>
        </w:rPr>
        <w:t>ТУГАН ТЕЛ  ФӘНЕН</w:t>
      </w:r>
      <w:r w:rsidRPr="00164B6C">
        <w:rPr>
          <w:rFonts w:ascii="Times New Roman" w:hAnsi="Times New Roman"/>
          <w:b/>
          <w:bCs/>
          <w:lang w:val="tt-RU"/>
        </w:rPr>
        <w:t>ЕҢ ЭЧТӘЛЕГЕ</w:t>
      </w:r>
    </w:p>
    <w:p w:rsidR="00923FB8" w:rsidRPr="00164B6C" w:rsidRDefault="00923FB8" w:rsidP="00923FB8">
      <w:pPr>
        <w:pStyle w:val="a7"/>
        <w:shd w:val="clear" w:color="auto" w:fill="FFFFFF"/>
        <w:spacing w:before="0" w:beforeAutospacing="0" w:after="0" w:afterAutospacing="0"/>
        <w:ind w:firstLine="567"/>
        <w:jc w:val="center"/>
        <w:rPr>
          <w:rFonts w:ascii="Times New Roman" w:hAnsi="Times New Roman"/>
          <w:b/>
          <w:bCs/>
          <w:lang w:val="tt-RU"/>
        </w:rPr>
      </w:pPr>
      <w:r w:rsidRPr="00164B6C">
        <w:rPr>
          <w:rFonts w:ascii="Times New Roman" w:hAnsi="Times New Roman"/>
          <w:b/>
          <w:bCs/>
          <w:lang w:val="tt-RU"/>
        </w:rPr>
        <w:t>5 класс</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rPr>
      </w:pPr>
      <w:r w:rsidRPr="00164B6C">
        <w:rPr>
          <w:rFonts w:ascii="Times New Roman" w:hAnsi="Times New Roman"/>
          <w:b/>
          <w:bCs/>
          <w:lang w:val="tt-RU"/>
        </w:rPr>
        <w:t>Татар теле турында гомуми мәгълүмат</w:t>
      </w:r>
      <w:r w:rsidRPr="00164B6C">
        <w:rPr>
          <w:rFonts w:ascii="Times New Roman" w:hAnsi="Times New Roman"/>
          <w:b/>
          <w:bCs/>
        </w:rPr>
        <w:t>.</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b/>
          <w:bCs/>
          <w:lang w:val="tt-RU"/>
        </w:rPr>
      </w:pPr>
      <w:r w:rsidRPr="00164B6C">
        <w:rPr>
          <w:rFonts w:ascii="Times New Roman" w:hAnsi="Times New Roman"/>
          <w:lang w:val="tt-RU"/>
        </w:rPr>
        <w:t>Аралашу чарасы буларак тел</w:t>
      </w:r>
      <w:r w:rsidRPr="00164B6C">
        <w:rPr>
          <w:rFonts w:ascii="Times New Roman" w:hAnsi="Times New Roman"/>
        </w:rPr>
        <w:t xml:space="preserve">. </w:t>
      </w:r>
      <w:r w:rsidRPr="00164B6C">
        <w:rPr>
          <w:rFonts w:ascii="Times New Roman" w:hAnsi="Times New Roman"/>
          <w:lang w:val="tt-RU"/>
        </w:rPr>
        <w:t xml:space="preserve"> Тел һәм сөйләм. Сөйләм берәмлекләре. Телнең төп функцияләре.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rPr>
      </w:pPr>
      <w:r w:rsidRPr="00164B6C">
        <w:rPr>
          <w:rFonts w:ascii="Times New Roman" w:hAnsi="Times New Roman"/>
          <w:b/>
          <w:bCs/>
        </w:rPr>
        <w:t xml:space="preserve">Фонетика </w:t>
      </w:r>
      <w:r w:rsidRPr="00164B6C">
        <w:rPr>
          <w:rFonts w:ascii="Times New Roman" w:hAnsi="Times New Roman"/>
          <w:b/>
          <w:bCs/>
          <w:lang w:val="tt-RU"/>
        </w:rPr>
        <w:t>һәм</w:t>
      </w:r>
      <w:r w:rsidRPr="00164B6C">
        <w:rPr>
          <w:rFonts w:ascii="Times New Roman" w:hAnsi="Times New Roman"/>
          <w:b/>
          <w:bCs/>
        </w:rPr>
        <w:t xml:space="preserve"> орфоэпия</w:t>
      </w:r>
      <w:r w:rsidRPr="00164B6C">
        <w:rPr>
          <w:rFonts w:ascii="Times New Roman" w:hAnsi="Times New Roman"/>
        </w:rPr>
        <w:t>.</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Лингвистика бүлеге буларак ф</w:t>
      </w:r>
      <w:r w:rsidRPr="00164B6C">
        <w:rPr>
          <w:rFonts w:ascii="Times New Roman" w:hAnsi="Times New Roman"/>
        </w:rPr>
        <w:t xml:space="preserve">онетика </w:t>
      </w:r>
      <w:r w:rsidRPr="00164B6C">
        <w:rPr>
          <w:rFonts w:ascii="Times New Roman" w:hAnsi="Times New Roman"/>
          <w:lang w:val="tt-RU"/>
        </w:rPr>
        <w:t>һәм</w:t>
      </w:r>
      <w:r w:rsidRPr="00164B6C">
        <w:rPr>
          <w:rFonts w:ascii="Times New Roman" w:hAnsi="Times New Roman"/>
        </w:rPr>
        <w:t xml:space="preserve"> орфоэпия. </w:t>
      </w:r>
      <w:r w:rsidRPr="00164B6C">
        <w:rPr>
          <w:rFonts w:ascii="Times New Roman" w:hAnsi="Times New Roman"/>
          <w:lang w:val="tt-RU"/>
        </w:rPr>
        <w:t>Сөйләм органнары, сөйләм авазлары булдыруда аларның урыны</w:t>
      </w:r>
      <w:r w:rsidRPr="00164B6C">
        <w:rPr>
          <w:rFonts w:ascii="Times New Roman" w:hAnsi="Times New Roman"/>
        </w:rPr>
        <w:t>.</w:t>
      </w:r>
      <w:r w:rsidRPr="00164B6C">
        <w:rPr>
          <w:rFonts w:ascii="Times New Roman" w:hAnsi="Times New Roman"/>
          <w:lang w:val="tt-RU"/>
        </w:rPr>
        <w:t xml:space="preserve"> Аваз. Фонема. </w:t>
      </w:r>
      <w:r w:rsidRPr="00164B6C">
        <w:rPr>
          <w:rFonts w:ascii="Times New Roman" w:hAnsi="Times New Roman"/>
        </w:rPr>
        <w:t xml:space="preserve"> </w:t>
      </w:r>
      <w:r w:rsidRPr="00164B6C">
        <w:rPr>
          <w:rFonts w:ascii="Times New Roman" w:hAnsi="Times New Roman"/>
          <w:lang w:val="tt-RU"/>
        </w:rPr>
        <w:t>Татар теленең сузык авазлар системасы, аларның саны. Сузык авазларның классификациясе. Татар теленең сузык авазлар системасындагы үзгәрешләр. Сингармонизм законы, аның төрләре. Сузык авазларның кыскаруы. Дифтонглар. Татар телендә тартыклар, аларның саны. Тартык авазлар  классификациясе. Татар теленең тартык авазлар системасындагы үзгәрешләр. Тартыкларның ассимиляциясе, ассимиляция төрләре. Татар һәм рус телләрендә тартык һәм сузык авазлар.</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rPr>
      </w:pPr>
      <w:r w:rsidRPr="00164B6C">
        <w:rPr>
          <w:rFonts w:ascii="Times New Roman" w:hAnsi="Times New Roman"/>
          <w:lang w:val="tt-RU"/>
        </w:rPr>
        <w:t xml:space="preserve">Татар телендә басым. Татар теленең үз сүзләрендә һәм алынмаларда басымның сакланмау очраклары. Интонация төшенчәсе.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Әдәби тел нормалары. Орфоэпия нормалары төшенчәсе. Орфоэпик сүзлек.</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rPr>
      </w:pPr>
      <w:r w:rsidRPr="00164B6C">
        <w:rPr>
          <w:rFonts w:ascii="Times New Roman" w:hAnsi="Times New Roman"/>
        </w:rPr>
        <w:t>Фонети</w:t>
      </w:r>
      <w:r w:rsidRPr="00164B6C">
        <w:rPr>
          <w:rFonts w:ascii="Times New Roman" w:hAnsi="Times New Roman"/>
          <w:lang w:val="tt-RU"/>
        </w:rPr>
        <w:t>к</w:t>
      </w:r>
      <w:r w:rsidRPr="00164B6C">
        <w:rPr>
          <w:rFonts w:ascii="Times New Roman" w:hAnsi="Times New Roman"/>
        </w:rPr>
        <w:t xml:space="preserve"> анализ.</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rPr>
      </w:pPr>
      <w:r w:rsidRPr="00164B6C">
        <w:rPr>
          <w:rFonts w:ascii="Times New Roman" w:hAnsi="Times New Roman"/>
          <w:b/>
          <w:bCs/>
        </w:rPr>
        <w:t>Графика, орфография.</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Графика һәм орфография турында гомуми мәгълүмат. Татар теле алфавиты.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rPr>
        <w:t xml:space="preserve">Орфография. </w:t>
      </w:r>
      <w:r w:rsidRPr="00164B6C">
        <w:rPr>
          <w:rFonts w:ascii="Times New Roman" w:hAnsi="Times New Roman"/>
          <w:lang w:val="tt-RU"/>
        </w:rPr>
        <w:t>Сузыкларның язылышы. Тартыкларның язылышы. Ике аваз белдерә торган хәрефләрнең язылышы.  “ъ” һәм “ь” билгеләренең язылышы.</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Орфографик сүзлек. Телнең орфографик нормалары.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b/>
          <w:bCs/>
          <w:lang w:val="tt-RU"/>
        </w:rPr>
        <w:t>Морфемика (телнең морфем төзелеше) һәм сүз ясалышы.</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Сүзнең барлыкка килүе һәм төзелеше турында гомуми мәгълүмат. Телнең иң кечкенә мәгънәле кисәге буларак морфема. Тамыр һәм аффикс. Тамырдаш сүзләр.  Аффикслар ярдәмендә яңа сүз ясау. Аларның төрле сүз төркеменә караган сүзләр ясалышындагы роле.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Аффикслар, аффикс төрләре: сүзъясагыч һәм модаль аффикслар. Тамыр һәм ясалма нигезләр.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Татар телендә сүз ясау ысуллары. Тамыр сүзләр. Ясалма сүзләр, ясалма сүзләрнең структур төрләре: кушма, тезмә, парлы.</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Татар һәм рус телләрендә сүз төзелешендәге төп аермалар.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Этимология төшенчәсе.</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Сүз ясалышы ягыннан һәм морфемик анализ.</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rPr>
      </w:pPr>
      <w:r w:rsidRPr="00164B6C">
        <w:rPr>
          <w:rFonts w:ascii="Times New Roman" w:hAnsi="Times New Roman"/>
          <w:b/>
          <w:bCs/>
        </w:rPr>
        <w:t xml:space="preserve">Лексикология </w:t>
      </w:r>
      <w:r w:rsidRPr="00164B6C">
        <w:rPr>
          <w:rFonts w:ascii="Times New Roman" w:hAnsi="Times New Roman"/>
          <w:b/>
          <w:bCs/>
          <w:lang w:val="tt-RU"/>
        </w:rPr>
        <w:t>һәм</w:t>
      </w:r>
      <w:r w:rsidRPr="00164B6C">
        <w:rPr>
          <w:rFonts w:ascii="Times New Roman" w:hAnsi="Times New Roman"/>
          <w:b/>
          <w:bCs/>
        </w:rPr>
        <w:t xml:space="preserve"> фразеология.</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Телнең төп берәмлеге буларак сүз. Сүзнең лексик берәмлеге. Бер мәгънәле һәм күп мәгънәле сүзләр.  Туры һәм күчерелмә мәгънәле сүзләр. Антонимнар, синонимнар, паронимнар, омонимнар һәм аларның төрләре.</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Төрки-татар чыгышлы сүзләр һәм алынмалар.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Татар теленең сүзлек составы: архаизмнар, тарихи сүзләр, неологизмнар һәм аларның төрләре. Диалектизмнар. Терминнар һәм һөнәрчелек сүзләре. Жаргон сүзләр.</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Фразеологизмнар, аларның төрләре. Сөйләмдә фразеологизмнарны куллану үзенчәлекләре.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Төрле төрдәге сүзлекләр, аларны төрле эшчәнлектә файдалану.</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Татар теленең төп лексик нормалары. Сүзгә лексик анализ ясау.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b/>
          <w:lang w:val="tt-RU"/>
        </w:rPr>
      </w:pPr>
      <w:r w:rsidRPr="00164B6C">
        <w:rPr>
          <w:rFonts w:ascii="Times New Roman" w:hAnsi="Times New Roman"/>
          <w:b/>
          <w:lang w:val="tt-RU"/>
        </w:rPr>
        <w:t>Морфология.</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bCs/>
          <w:lang w:val="tt-RU"/>
        </w:rPr>
      </w:pPr>
      <w:r w:rsidRPr="00164B6C">
        <w:rPr>
          <w:rFonts w:ascii="Times New Roman" w:hAnsi="Times New Roman"/>
          <w:lang w:val="tt-RU"/>
        </w:rPr>
        <w:t>Сүзләрнең лексик-грамматик  төрләре буларак сүз төркемнәре.</w:t>
      </w:r>
      <w:r w:rsidRPr="00164B6C">
        <w:rPr>
          <w:rFonts w:ascii="Times New Roman" w:hAnsi="Times New Roman"/>
          <w:b/>
          <w:bCs/>
          <w:lang w:val="tt-RU"/>
        </w:rPr>
        <w:t xml:space="preserve"> </w:t>
      </w:r>
      <w:r w:rsidRPr="00164B6C">
        <w:rPr>
          <w:rFonts w:ascii="Times New Roman" w:hAnsi="Times New Roman"/>
          <w:bCs/>
          <w:lang w:val="tt-RU"/>
        </w:rPr>
        <w:t>Мөстәкыйль сүз төркемнәре.</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b/>
          <w:bCs/>
          <w:lang w:val="tt-RU"/>
        </w:rPr>
        <w:t>Синтаксис.</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Синтаксис турында гомуми мәгълүмат. Сүзтезмә һәм җөмлә. Җөмлә кисәкләре, баш һәм иярчен кисәкләр. Гади җөмлә төрләре. Җәенке һәм җыйнак җөмләләр. Кушма җөмлә төшенчәсе.</w:t>
      </w:r>
    </w:p>
    <w:p w:rsidR="00923FB8" w:rsidRPr="00164B6C" w:rsidRDefault="00923FB8" w:rsidP="00923FB8">
      <w:pPr>
        <w:pStyle w:val="a7"/>
        <w:shd w:val="clear" w:color="auto" w:fill="FFFFFF"/>
        <w:spacing w:before="0" w:beforeAutospacing="0" w:after="0" w:afterAutospacing="0"/>
        <w:ind w:firstLine="567"/>
        <w:jc w:val="center"/>
        <w:rPr>
          <w:rFonts w:ascii="Times New Roman" w:hAnsi="Times New Roman"/>
          <w:b/>
          <w:bCs/>
          <w:lang w:val="tt-RU"/>
        </w:rPr>
      </w:pPr>
      <w:r w:rsidRPr="00164B6C">
        <w:rPr>
          <w:rFonts w:ascii="Times New Roman" w:hAnsi="Times New Roman"/>
          <w:b/>
          <w:bCs/>
          <w:lang w:val="tt-RU"/>
        </w:rPr>
        <w:t>6 класс</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b/>
          <w:bCs/>
          <w:lang w:val="tt-RU"/>
        </w:rPr>
      </w:pPr>
      <w:r w:rsidRPr="00164B6C">
        <w:rPr>
          <w:rFonts w:ascii="Times New Roman" w:hAnsi="Times New Roman"/>
          <w:b/>
          <w:bCs/>
          <w:lang w:val="tt-RU"/>
        </w:rPr>
        <w:t>Татар теле турында гомуми мәгълүмат.</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b/>
          <w:bCs/>
          <w:lang w:val="tt-RU"/>
        </w:rPr>
      </w:pPr>
      <w:r w:rsidRPr="00164B6C">
        <w:rPr>
          <w:rFonts w:ascii="Times New Roman" w:hAnsi="Times New Roman"/>
          <w:lang w:val="tt-RU"/>
        </w:rPr>
        <w:t xml:space="preserve">Аралашу чарасы буларак тел. Телнең төп функцияләре.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b/>
          <w:bCs/>
          <w:lang w:val="tt-RU"/>
        </w:rPr>
        <w:t>Морфология.</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Сүзләрнең лексик-грамматик  төрләре буларак сүз төркемнәре. Сүз төркемнәренең классификациясе. Мөстәкыйль, бәйләгеч һәм модаль сүз төркемнәре. Аларның семантик, морфологик һәм синтаксик үзенчәлекләре. Төрле сүз төркемнәренә караган сүзләр ясау, аларның семантикасы һәм кулланылыш үзенчәлеге.</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Татар теленең төп морфологик нормалары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Сүзгә морфологик анализ ясау.</w:t>
      </w:r>
    </w:p>
    <w:p w:rsidR="00923FB8" w:rsidRPr="00164B6C" w:rsidRDefault="00923FB8" w:rsidP="00923FB8">
      <w:pPr>
        <w:pStyle w:val="a7"/>
        <w:shd w:val="clear" w:color="auto" w:fill="FFFFFF"/>
        <w:spacing w:before="0" w:beforeAutospacing="0" w:after="0" w:afterAutospacing="0"/>
        <w:ind w:firstLine="567"/>
        <w:jc w:val="center"/>
        <w:rPr>
          <w:rFonts w:ascii="Times New Roman" w:hAnsi="Times New Roman"/>
          <w:b/>
          <w:lang w:val="tt-RU"/>
        </w:rPr>
      </w:pPr>
      <w:r w:rsidRPr="00164B6C">
        <w:rPr>
          <w:rFonts w:ascii="Times New Roman" w:hAnsi="Times New Roman"/>
          <w:b/>
          <w:lang w:val="tt-RU"/>
        </w:rPr>
        <w:t>7 класс</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b/>
          <w:bCs/>
          <w:lang w:val="tt-RU"/>
        </w:rPr>
      </w:pPr>
      <w:r w:rsidRPr="00164B6C">
        <w:rPr>
          <w:rFonts w:ascii="Times New Roman" w:hAnsi="Times New Roman"/>
          <w:b/>
          <w:bCs/>
          <w:lang w:val="tt-RU"/>
        </w:rPr>
        <w:t>Татар теле турында гомуми мәгълүмат</w:t>
      </w:r>
      <w:r w:rsidRPr="00164B6C">
        <w:rPr>
          <w:rFonts w:ascii="Times New Roman" w:hAnsi="Times New Roman"/>
          <w:b/>
          <w:bCs/>
        </w:rPr>
        <w:t>.</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b/>
          <w:bCs/>
          <w:lang w:val="tt-RU"/>
        </w:rPr>
      </w:pPr>
      <w:r w:rsidRPr="00164B6C">
        <w:rPr>
          <w:rFonts w:ascii="Times New Roman" w:hAnsi="Times New Roman"/>
          <w:lang w:val="tt-RU"/>
        </w:rPr>
        <w:t>Аралашу чарасы буларак тел.  Кеше тормышында һәм үсешендә туган телнең роле.</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rPr>
      </w:pPr>
      <w:r w:rsidRPr="00164B6C">
        <w:rPr>
          <w:rFonts w:ascii="Times New Roman" w:hAnsi="Times New Roman"/>
          <w:b/>
          <w:bCs/>
        </w:rPr>
        <w:t>Синтаксис.</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Синтаксис турында гомуми мәгълүмат. Сүзтезмә һәм җөмлә. Җөмләдә синтаксик бәйләнеш. Тезүле һәм ияртүле бәйләнеш.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Җөмлә. Җөмлә кисәкләре, баш һәм иярчен кисәкләр. Җөмләдә сүз тәртибе.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Гади җөмлә төрләре. Җәенке һәм җыйнак җөмләләр. Тулы һәм тулы булмаган җөмләләр. Сөйләмдә бер составлы җөмләләрне куллану үзенчәлеге.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Раслау һәм инкарь җөмләләр турында гомуми мәгълүмат.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b/>
          <w:lang w:val="tt-RU"/>
        </w:rPr>
      </w:pPr>
    </w:p>
    <w:p w:rsidR="00923FB8" w:rsidRPr="00164B6C" w:rsidRDefault="00923FB8" w:rsidP="00923FB8">
      <w:pPr>
        <w:pStyle w:val="a7"/>
        <w:shd w:val="clear" w:color="auto" w:fill="FFFFFF"/>
        <w:spacing w:before="0" w:beforeAutospacing="0" w:after="0" w:afterAutospacing="0"/>
        <w:ind w:firstLine="567"/>
        <w:jc w:val="center"/>
        <w:rPr>
          <w:rFonts w:ascii="Times New Roman" w:hAnsi="Times New Roman"/>
          <w:b/>
          <w:lang w:val="tt-RU"/>
        </w:rPr>
      </w:pPr>
      <w:r w:rsidRPr="00164B6C">
        <w:rPr>
          <w:rFonts w:ascii="Times New Roman" w:hAnsi="Times New Roman"/>
          <w:b/>
          <w:lang w:val="tt-RU"/>
        </w:rPr>
        <w:t>8 класс</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b/>
          <w:bCs/>
          <w:lang w:val="tt-RU"/>
        </w:rPr>
      </w:pPr>
      <w:r w:rsidRPr="00164B6C">
        <w:rPr>
          <w:rFonts w:ascii="Times New Roman" w:hAnsi="Times New Roman"/>
          <w:b/>
          <w:bCs/>
          <w:lang w:val="tt-RU"/>
        </w:rPr>
        <w:t>Татар теле турында гомуми мәгълүмат</w:t>
      </w:r>
      <w:r w:rsidRPr="00164B6C">
        <w:rPr>
          <w:rFonts w:ascii="Times New Roman" w:hAnsi="Times New Roman"/>
          <w:b/>
          <w:bCs/>
        </w:rPr>
        <w:t>.</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bCs/>
          <w:lang w:val="tt-RU"/>
        </w:rPr>
        <w:t>Аралашу коралы буларак тел</w:t>
      </w:r>
      <w:r w:rsidRPr="00164B6C">
        <w:rPr>
          <w:rFonts w:ascii="Times New Roman" w:hAnsi="Times New Roman"/>
          <w:lang w:val="tt-RU"/>
        </w:rPr>
        <w:t xml:space="preserve">.  Тугандаш һәм тугандаш булмаган телләр. Татарлар яши торган регионнар.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b/>
          <w:lang w:val="tt-RU"/>
        </w:rPr>
      </w:pPr>
      <w:r w:rsidRPr="00164B6C">
        <w:rPr>
          <w:rFonts w:ascii="Times New Roman" w:hAnsi="Times New Roman"/>
          <w:b/>
          <w:lang w:val="tt-RU"/>
        </w:rPr>
        <w:t xml:space="preserve">Туры һәм кыек сөйләм.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Туры һәм кыек сөйләм. Диалог, диалогта тыныш билгеләренең куелышы.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b/>
          <w:lang w:val="tt-RU"/>
        </w:rPr>
      </w:pPr>
      <w:r w:rsidRPr="00164B6C">
        <w:rPr>
          <w:rFonts w:ascii="Times New Roman" w:hAnsi="Times New Roman"/>
          <w:b/>
          <w:lang w:val="tt-RU"/>
        </w:rPr>
        <w:t>Кушма җөмлә синтаксисы</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Кушма җөмлә төшенчәсе. Кушма җөмлә төрләре. Тезмә кушма җөмлә. Теркәгечле һәм теркәгечсез тезмә кушма җөмләләр.</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Иярченле кушма җөмлә төшенчәсе. Татар һәм рус телләрендә иярченле кушма җөмлә төзелеше. Синтетик иярченле кушма җөмлә, әлеге төр җөмләләрдә бәйләнеш төрләре, тыныш билгеләре. Аналитик иярченлек кушма җөмлә, бәйләнеш төрләре һәм тыныш билгеләре.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Иярчен җөмләләр, аларның төрләре. Төрле юл белән бәйләнгән кушма җөмләләр.</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rPr>
      </w:pPr>
      <w:r w:rsidRPr="00164B6C">
        <w:rPr>
          <w:rFonts w:ascii="Times New Roman" w:hAnsi="Times New Roman"/>
          <w:lang w:val="tt-RU"/>
        </w:rPr>
        <w:t xml:space="preserve">Текст синтаксисы турында гомуми мәгълүмат.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rPr>
      </w:pPr>
      <w:r w:rsidRPr="00164B6C">
        <w:rPr>
          <w:rFonts w:ascii="Times New Roman" w:hAnsi="Times New Roman"/>
          <w:lang w:val="tt-RU"/>
        </w:rPr>
        <w:t>Телнең төп синтаксик нормалары</w:t>
      </w:r>
      <w:r w:rsidRPr="00164B6C">
        <w:rPr>
          <w:rFonts w:ascii="Times New Roman" w:hAnsi="Times New Roman"/>
        </w:rPr>
        <w:t>.</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rPr>
      </w:pPr>
      <w:r w:rsidRPr="00164B6C">
        <w:rPr>
          <w:rFonts w:ascii="Times New Roman" w:hAnsi="Times New Roman"/>
        </w:rPr>
        <w:t>Синтакси</w:t>
      </w:r>
      <w:r w:rsidRPr="00164B6C">
        <w:rPr>
          <w:rFonts w:ascii="Times New Roman" w:hAnsi="Times New Roman"/>
          <w:lang w:val="tt-RU"/>
        </w:rPr>
        <w:t>к</w:t>
      </w:r>
      <w:r w:rsidRPr="00164B6C">
        <w:rPr>
          <w:rFonts w:ascii="Times New Roman" w:hAnsi="Times New Roman"/>
        </w:rPr>
        <w:t xml:space="preserve"> анализ.</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rPr>
      </w:pPr>
      <w:r w:rsidRPr="00164B6C">
        <w:rPr>
          <w:rFonts w:ascii="Times New Roman" w:hAnsi="Times New Roman"/>
          <w:b/>
          <w:bCs/>
        </w:rPr>
        <w:t>Пунктуация.</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Татар телендә тыныш билгеләре. Ия һәм хәбәр арасында сызык куелу очраклары. Аерымланган иярчен кисәкләр, эндәш һәм кереш сүзләр булган җөмләләрдә тыныш билгеләре. Тиңдәш кисәкләр булган очракта тыныш билгеләренең куелышы.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Диалог, диалогта тыныш билгеләренең куелышы. Туры сөйләм булган җөмләләрдә тыныш билгеләре.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Кушма җөмләләрдә тыныш билгеләре.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b/>
          <w:lang w:val="tt-RU"/>
        </w:rPr>
      </w:pPr>
    </w:p>
    <w:p w:rsidR="00923FB8" w:rsidRPr="00164B6C" w:rsidRDefault="00923FB8" w:rsidP="00923FB8">
      <w:pPr>
        <w:pStyle w:val="a7"/>
        <w:shd w:val="clear" w:color="auto" w:fill="FFFFFF"/>
        <w:spacing w:before="0" w:beforeAutospacing="0" w:after="0" w:afterAutospacing="0"/>
        <w:ind w:firstLine="567"/>
        <w:jc w:val="center"/>
        <w:rPr>
          <w:rFonts w:ascii="Times New Roman" w:hAnsi="Times New Roman"/>
          <w:b/>
          <w:lang w:val="tt-RU"/>
        </w:rPr>
      </w:pPr>
      <w:r w:rsidRPr="00164B6C">
        <w:rPr>
          <w:rFonts w:ascii="Times New Roman" w:hAnsi="Times New Roman"/>
          <w:b/>
          <w:lang w:val="tt-RU"/>
        </w:rPr>
        <w:t>9класс</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b/>
          <w:bCs/>
          <w:lang w:val="tt-RU"/>
        </w:rPr>
      </w:pPr>
      <w:r w:rsidRPr="00164B6C">
        <w:rPr>
          <w:rFonts w:ascii="Times New Roman" w:hAnsi="Times New Roman"/>
          <w:b/>
          <w:bCs/>
          <w:lang w:val="tt-RU"/>
        </w:rPr>
        <w:t>Татар теле турында гомуми мәгълүмат.</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bCs/>
          <w:lang w:val="tt-RU"/>
        </w:rPr>
        <w:t>Аралашу коралы буларак тел</w:t>
      </w:r>
      <w:r w:rsidRPr="00164B6C">
        <w:rPr>
          <w:rFonts w:ascii="Times New Roman" w:hAnsi="Times New Roman"/>
          <w:lang w:val="tt-RU"/>
        </w:rPr>
        <w:t>.  Кеше һәм җәмгыять тормышында телнең роле.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b/>
          <w:lang w:val="tt-RU"/>
        </w:rPr>
      </w:pPr>
      <w:r w:rsidRPr="00164B6C">
        <w:rPr>
          <w:rFonts w:ascii="Times New Roman" w:hAnsi="Times New Roman"/>
          <w:b/>
          <w:lang w:val="tt-RU"/>
        </w:rPr>
        <w:t>Фонетика һәм орфоэпия,</w:t>
      </w:r>
      <w:r w:rsidRPr="00164B6C">
        <w:rPr>
          <w:rFonts w:ascii="Times New Roman" w:hAnsi="Times New Roman"/>
          <w:b/>
          <w:bCs/>
        </w:rPr>
        <w:t xml:space="preserve"> орфография.</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Лингвистика бүлеге буларак ф</w:t>
      </w:r>
      <w:r w:rsidRPr="00164B6C">
        <w:rPr>
          <w:rFonts w:ascii="Times New Roman" w:hAnsi="Times New Roman"/>
        </w:rPr>
        <w:t xml:space="preserve">онетика </w:t>
      </w:r>
      <w:r w:rsidRPr="00164B6C">
        <w:rPr>
          <w:rFonts w:ascii="Times New Roman" w:hAnsi="Times New Roman"/>
          <w:lang w:val="tt-RU"/>
        </w:rPr>
        <w:t>һәм</w:t>
      </w:r>
      <w:r w:rsidRPr="00164B6C">
        <w:rPr>
          <w:rFonts w:ascii="Times New Roman" w:hAnsi="Times New Roman"/>
        </w:rPr>
        <w:t xml:space="preserve"> орфоэпия. </w:t>
      </w:r>
      <w:r w:rsidRPr="00164B6C">
        <w:rPr>
          <w:rFonts w:ascii="Times New Roman" w:hAnsi="Times New Roman"/>
          <w:lang w:val="tt-RU"/>
        </w:rPr>
        <w:t xml:space="preserve">Аваз. Фонема. </w:t>
      </w:r>
      <w:r w:rsidRPr="00164B6C">
        <w:rPr>
          <w:rFonts w:ascii="Times New Roman" w:hAnsi="Times New Roman"/>
        </w:rPr>
        <w:t xml:space="preserve"> </w:t>
      </w:r>
      <w:r w:rsidRPr="00164B6C">
        <w:rPr>
          <w:rFonts w:ascii="Times New Roman" w:hAnsi="Times New Roman"/>
          <w:lang w:val="tt-RU"/>
        </w:rPr>
        <w:t xml:space="preserve">Татар теленең сузык авазлар системасы, аларның саны. Сузык авазларның классификациясе. Татар теленең сузык авазлар системасындагы үзгәрешләр. Татар телендә тартыклар, аларның саны. Тартык авазлар  классификациясе. Татар теленең тартык авазлар системасындагы үзгәрешләр. Тартыкларның ассимиляциясе, ассимиляция төрләре.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Төп орфоэпик һәм орфографик  нормалар. Татар орфографиясенең кыен очраклары.</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rPr>
      </w:pPr>
      <w:r w:rsidRPr="00164B6C">
        <w:rPr>
          <w:rFonts w:ascii="Times New Roman" w:hAnsi="Times New Roman"/>
          <w:b/>
          <w:bCs/>
        </w:rPr>
        <w:t xml:space="preserve">Лексикология </w:t>
      </w:r>
      <w:r w:rsidRPr="00164B6C">
        <w:rPr>
          <w:rFonts w:ascii="Times New Roman" w:hAnsi="Times New Roman"/>
          <w:b/>
          <w:bCs/>
          <w:lang w:val="tt-RU"/>
        </w:rPr>
        <w:t>һәм</w:t>
      </w:r>
      <w:r w:rsidRPr="00164B6C">
        <w:rPr>
          <w:rFonts w:ascii="Times New Roman" w:hAnsi="Times New Roman"/>
          <w:b/>
          <w:bCs/>
        </w:rPr>
        <w:t xml:space="preserve"> фразеология.</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Телнең төп берәмлеге буларак сүз. Сүзнең лексик берәмлеге. Бер мәгънәле һәм күп мәгънәле сүзләр.  Туры һәм күчерелмә мәгънәле сүзләр.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Төрле төрдәге сүзлекләр, аларны төрле эшчәнлектә файдалану.</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b/>
          <w:bCs/>
          <w:lang w:val="tt-RU"/>
        </w:rPr>
        <w:t>Морфология.</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Сүз төркемнәренең классификациясе. Мөстәкыйль, бәйләгеч һәм модаль сүз төркемнәре. Аларның семантик, морфологик һәм синтаксик үзенчәлекләре. Төрле сүз төркемнәренә караган сүзләр ясау, аларның семантикасы һәм кулланылыш үзенчәлеге.</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b/>
          <w:bCs/>
          <w:lang w:val="tt-RU"/>
        </w:rPr>
        <w:t>Морфемика (телнең морфем төзелеше) һәм сүз ясалышы.</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Тамыр һәм аффикс. Тамырдаш сүзләр.  Аффикслар ярдәмендә яңа сүз ясау. Аларның төрле сүз төркеменә караган сүзләр ясалышындагы роле.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Аффикслар, аффикс төрләре: сүзъясагыч һәм модаль аффикслар. Тамыр һәм ясалма нигезләр.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Татар телендә сүз ясау ысуллары. Тамыр сүзләр. Ясалма сүзләр, ясалма сүзләрнең структур төрләре: кушма, тезмә, парлы.</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b/>
          <w:bCs/>
          <w:lang w:val="tt-RU"/>
        </w:rPr>
      </w:pPr>
      <w:r w:rsidRPr="00164B6C">
        <w:rPr>
          <w:rFonts w:ascii="Times New Roman" w:hAnsi="Times New Roman"/>
          <w:b/>
          <w:bCs/>
        </w:rPr>
        <w:t>Синтаксис</w:t>
      </w:r>
      <w:r w:rsidRPr="00164B6C">
        <w:rPr>
          <w:rFonts w:ascii="Times New Roman" w:hAnsi="Times New Roman"/>
          <w:b/>
          <w:bCs/>
          <w:lang w:val="tt-RU"/>
        </w:rPr>
        <w:t xml:space="preserve"> һәм пунктуация</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rPr>
        <w:t xml:space="preserve">Гади җөмлә синтаксисы. Сүзләр арасындагы мәгънә мөнәсәбәтләре. </w:t>
      </w:r>
      <w:r w:rsidRPr="00164B6C">
        <w:rPr>
          <w:rFonts w:ascii="Times New Roman" w:hAnsi="Times New Roman"/>
          <w:lang w:val="tt-RU"/>
        </w:rPr>
        <w:t>Аерымланган иярчен кисәкләр, эндәш һәм кереш сүзләр булган җөмләләрдә тыныш билгеләре. Тиңдәш кисәкләр булган очракта тыныш билгеләренең куелышы. Кушма җөмлә төрләре. Тезмә кушма җөмлә. Теркәгечле һәм теркәгечсез тезмә кушма җөмләләр.</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Иярченле кушма җөмлә. Кушма җөмләләрдә тыныш билгеләре.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b/>
          <w:bCs/>
          <w:lang w:val="tt-RU"/>
        </w:rPr>
        <w:t>Стилистика һәм сөйләм культурасы.</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Телдән һәм язма сөйләм төшенчәсе. Сөйләмдә синоним, антоним һ.б. дөрес куллану. Сөйләм культурасын үстерү һәм стильне камилләштерүдә синтаксик синонимнарның роле.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 xml:space="preserve">Сөйләм культурасы төшенчәсе. Сөйләм һәм язма әдәби сөйләмгә карата таләпләр турында гомуми мәгълүмат. Сөйләмдә төрле лексик чаралар (синоним, антоним, калькалар, фразеологик әйтелмәләр, мәкальләр һәм әйтемнәр) куллану мөмкинлеге.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rPr>
      </w:pPr>
      <w:r w:rsidRPr="00164B6C">
        <w:rPr>
          <w:rFonts w:ascii="Times New Roman" w:hAnsi="Times New Roman"/>
          <w:b/>
          <w:bCs/>
          <w:lang w:val="tt-RU"/>
        </w:rPr>
        <w:t xml:space="preserve">Тел һәм мәдәният. </w:t>
      </w:r>
    </w:p>
    <w:p w:rsidR="00923FB8" w:rsidRPr="00164B6C"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Татар теленең сөйләм этикеты. Коммуникация төренә карап, тиешле сөйләм этикеты нормаларын куллану.</w:t>
      </w:r>
    </w:p>
    <w:p w:rsidR="00923FB8" w:rsidRDefault="00923FB8" w:rsidP="00923FB8">
      <w:pPr>
        <w:pStyle w:val="a7"/>
        <w:shd w:val="clear" w:color="auto" w:fill="FFFFFF"/>
        <w:spacing w:before="0" w:beforeAutospacing="0" w:after="0" w:afterAutospacing="0"/>
        <w:ind w:firstLine="567"/>
        <w:jc w:val="both"/>
        <w:rPr>
          <w:rFonts w:ascii="Times New Roman" w:hAnsi="Times New Roman"/>
          <w:lang w:val="tt-RU"/>
        </w:rPr>
      </w:pPr>
      <w:r w:rsidRPr="00164B6C">
        <w:rPr>
          <w:rFonts w:ascii="Times New Roman" w:hAnsi="Times New Roman"/>
          <w:lang w:val="tt-RU"/>
        </w:rPr>
        <w:t>Милли-мәдәни компонентлы мәгънә йөрткән тел берәмлекләрен таный һәм аларның мәгънәләрен аңлатмалы, этимологик, фразеологик әйтелмәләр сүзлеге  һәм башка сүзлекләр ярдәмендә аңлата белү.</w:t>
      </w:r>
    </w:p>
    <w:p w:rsidR="00C27AEB" w:rsidRPr="00DB0FEF" w:rsidRDefault="00A4726D" w:rsidP="00C27AEB">
      <w:pPr>
        <w:spacing w:after="0" w:line="240" w:lineRule="auto"/>
        <w:jc w:val="center"/>
        <w:rPr>
          <w:rFonts w:ascii="Times New Roman" w:hAnsi="Times New Roman"/>
          <w:b/>
          <w:sz w:val="24"/>
          <w:szCs w:val="24"/>
        </w:rPr>
      </w:pPr>
      <w:r>
        <w:rPr>
          <w:rFonts w:ascii="Times New Roman" w:hAnsi="Times New Roman"/>
          <w:b/>
          <w:sz w:val="24"/>
          <w:szCs w:val="24"/>
        </w:rPr>
        <w:t>Русский р</w:t>
      </w:r>
      <w:r w:rsidR="00C27AEB" w:rsidRPr="00DB0FEF">
        <w:rPr>
          <w:rFonts w:ascii="Times New Roman" w:hAnsi="Times New Roman"/>
          <w:b/>
          <w:sz w:val="24"/>
          <w:szCs w:val="24"/>
        </w:rPr>
        <w:t>одной язык</w:t>
      </w:r>
    </w:p>
    <w:p w:rsidR="00C27AEB" w:rsidRPr="00DB0FEF" w:rsidRDefault="00C27AEB" w:rsidP="00C27AEB">
      <w:pPr>
        <w:spacing w:after="0" w:line="240" w:lineRule="auto"/>
        <w:jc w:val="center"/>
        <w:rPr>
          <w:rFonts w:ascii="Times New Roman" w:hAnsi="Times New Roman"/>
          <w:b/>
          <w:sz w:val="24"/>
          <w:szCs w:val="24"/>
        </w:rPr>
      </w:pPr>
      <w:r w:rsidRPr="00DB0FEF">
        <w:rPr>
          <w:rFonts w:ascii="Times New Roman" w:hAnsi="Times New Roman"/>
          <w:b/>
          <w:sz w:val="24"/>
          <w:szCs w:val="24"/>
        </w:rPr>
        <w:t>5 класс</w:t>
      </w:r>
    </w:p>
    <w:p w:rsidR="00A4726D" w:rsidRPr="00361616" w:rsidRDefault="00A4726D"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Раздел 1. Язык и культура.</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Русский язык – национальный язык русского народа. Роль родного языка в жизни человека. Русский язык в жизни общества и государства. Бережное отношение к родному языку как одно из необходимых качеств современного культурного человека. Русский язык – язык русской художественной литературы.</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Язык как зеркало национальной культуры. Слово как хранилище материальной и духовной культуры народа. Слова, обозначающие предметы и явления традиционного русского быта (национальную одежду, пищу, игры, народные танцы и т.п.), слова с национально-культурным компонентом значения (символика числа, цвета и т.п.), народно-поэтические символы, народно-поэтические эпитеты (за тридевять земель, цветущая калина – девушка, тучи – несчастья, полынь, веретено, ясный сокол, красна девица, рόдный батюшка), прецедентные имена (Илья Муромец, Василиса Прекрасная, Иван-Царевич, сивка-бурка, жар-птица, и т.п.) в русских народных и литературных сказках, народных песнях, былинах, художественной литературе. </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Крылатые слова и выражения (прецедентные тексты) из русских народных и литературных сказок (битый небитого везёт; по щучьему велению; сказка про белого бычка; ни в сказке сказать, ни пером описать; при царе Горохе; золотая рыбка; а ткачиха с поварихой, с сватьей бабой Бобарихойи др.),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 Загадки. Метафоричность русской загадки.</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Краткая история русской письменности. Создание славянского алфавита.</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Особенности русской интонации, темпа речи по сравнению с другими языками. Особенности жестов и мимики в русской речи, отражение их в устойчивых выражениях (фразеологизмах) (надуть щёки, вытягивать шею, всплеснуть руками и др.) в сравнении с языком жестов других народов. </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Ознакомление с историей и этимологией некоторых слов.  </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Слово как хранилище материальной и духовной культуры народа. Национальная специфика слов с живой внутренней формой (черника, голубика, земляника, рыжик). Метафоры общеязыковые и художественные, их национально-культурная специфика. Метафора, олицетворение, эпитет как изобразительные средства. Поэтизмы и слова-символы,обладающие традиционной метафорической образностью,в поэтической речи.</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Слова со специфическим оценочно-характеризующим значением. Связь определённых наименований с некоторыми качествами, эмоциональными состояниями и т.п. человека (барышня – об изнеженной, избалованной девушке; сухарь – о сухом, неотзывчивом человеке; сорока – о болтливой женщине и т.п., лиса – хитрая для русских, но мудрая для эскимосов; змея – злая, коварная для русских, символ долголетия, мудрости – в тюркских языках и т.п.).</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Русские имена. Имена исконные и заимствованные, краткие сведения по их этимологии. Имена, которые не являются исконно русскими, но воспринимаются как таковые. Имена традиционные и новые. Имена популярные и устаревшие. Имена с устаревшей социальной окраской. Имена, входящие в состав пословиц и поговорок, и имеющие в силу этого определённую стилистическую окраску.</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Общеизвестные старинные русские города. Происхождение их названий. </w:t>
      </w:r>
    </w:p>
    <w:p w:rsidR="00A4726D" w:rsidRPr="00361616" w:rsidRDefault="00A4726D"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Раздел 2. Культура речи.</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Основные орфоэпические нормы</w:t>
      </w:r>
      <w:r w:rsidRPr="00361616">
        <w:rPr>
          <w:rFonts w:ascii="Times New Roman" w:hAnsi="Times New Roman"/>
          <w:sz w:val="24"/>
          <w:szCs w:val="24"/>
        </w:rPr>
        <w:t xml:space="preserve"> современного русского литературного языка.Понятие о варианте нормы.Равноправные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Постоянное и подвижное ударение в именах существительных; именах прилагательных, глаголах.</w:t>
      </w:r>
    </w:p>
    <w:p w:rsidR="00A4726D" w:rsidRPr="00361616" w:rsidRDefault="00A4726D" w:rsidP="00361616">
      <w:pPr>
        <w:spacing w:after="0" w:line="360" w:lineRule="auto"/>
        <w:ind w:firstLine="709"/>
        <w:rPr>
          <w:rFonts w:ascii="Times New Roman" w:hAnsi="Times New Roman"/>
          <w:i/>
          <w:sz w:val="24"/>
          <w:szCs w:val="24"/>
        </w:rPr>
      </w:pPr>
      <w:r w:rsidRPr="00361616">
        <w:rPr>
          <w:rFonts w:ascii="Times New Roman" w:hAnsi="Times New Roman"/>
          <w:sz w:val="24"/>
          <w:szCs w:val="24"/>
        </w:rPr>
        <w:t>Омографы: ударение как маркёр смысла слова</w:t>
      </w:r>
      <w:r w:rsidRPr="00361616">
        <w:rPr>
          <w:rFonts w:ascii="Times New Roman" w:hAnsi="Times New Roman"/>
          <w:i/>
          <w:sz w:val="24"/>
          <w:szCs w:val="24"/>
        </w:rPr>
        <w:t>: пАрить — парИть, рОжки — рожкИ, пОлки — полкИ, Атлас — атлАс.</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Произносительные варианты орфоэпической нормы: (було[ч’]ная — було[ш]ная, же[н’]щина — же[н]щина, до[жд]ём — до[ж’]ём и под.).Произносительные варианты на уровне словосочетаний (микроволнОвая печь – микровОлновая терапия).</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Роль звукописи в художественном тексте.</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 xml:space="preserve">Основные лексические нормы современного русского литературного языка. </w:t>
      </w:r>
      <w:r w:rsidRPr="00361616">
        <w:rPr>
          <w:rFonts w:ascii="Times New Roman" w:hAnsi="Times New Roman"/>
          <w:sz w:val="24"/>
          <w:szCs w:val="24"/>
        </w:rPr>
        <w:t>Основные нормы словоупотребления: правильность выбора слова, максимально соответствующего обозначаемому им предмету или явлению реальной действительности.</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Лексические нормы употребления имён существительных, прилагательных, глаголовв современном русском литературном языке.Стилистические варианты нормы (книжный, общеупотребительный‚ разговорный и просторечный) употребления имён существительных, прилагательных, глаголов в речи(кинофильм — кинокартина — кино – кинолента, интернациональный — международный, экспорт — вывоз, импорт — ввоз‚ блато — болото, брещи — беречь, шлем — шелом, краткий — короткий, беспрестанный — бесперестанный‚ глаголить – говорить – сказать – брякнуть).</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 xml:space="preserve">Основные грамматические нормы современного русского литературного языка. </w:t>
      </w:r>
      <w:r w:rsidRPr="00361616">
        <w:rPr>
          <w:rFonts w:ascii="Times New Roman" w:hAnsi="Times New Roman"/>
          <w:sz w:val="24"/>
          <w:szCs w:val="24"/>
        </w:rPr>
        <w:t>Категория рода: род заимствованных несклоняемых имен существительных (</w:t>
      </w:r>
      <w:r w:rsidRPr="00361616">
        <w:rPr>
          <w:rFonts w:ascii="Times New Roman" w:hAnsi="Times New Roman"/>
          <w:i/>
          <w:sz w:val="24"/>
          <w:szCs w:val="24"/>
        </w:rPr>
        <w:t>шимпанзе, колибри, евро, авеню, салями, коммюнике</w:t>
      </w:r>
      <w:r w:rsidRPr="00361616">
        <w:rPr>
          <w:rFonts w:ascii="Times New Roman" w:hAnsi="Times New Roman"/>
          <w:sz w:val="24"/>
          <w:szCs w:val="24"/>
        </w:rPr>
        <w:t>); род сложных существительных (плащ-палатка, диван-кровать, музей-квартира);род имен собственных (географических названий);род аббревиатур.Нормативные и ненормативные формы употребления имён существительных.</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Формы существительных мужского рода множественного числа с окончаниями </w:t>
      </w:r>
      <w:r w:rsidRPr="00361616">
        <w:rPr>
          <w:rFonts w:ascii="Times New Roman" w:hAnsi="Times New Roman"/>
          <w:i/>
          <w:sz w:val="24"/>
          <w:szCs w:val="24"/>
        </w:rPr>
        <w:t>–а(-я), -ы(и)</w:t>
      </w:r>
      <w:r w:rsidRPr="00361616">
        <w:rPr>
          <w:rFonts w:ascii="Times New Roman" w:hAnsi="Times New Roman"/>
          <w:sz w:val="24"/>
          <w:szCs w:val="24"/>
        </w:rPr>
        <w:t xml:space="preserve">‚ различающиеся по смыслу: </w:t>
      </w:r>
      <w:r w:rsidRPr="00361616">
        <w:rPr>
          <w:rFonts w:ascii="Times New Roman" w:hAnsi="Times New Roman"/>
          <w:i/>
          <w:sz w:val="24"/>
          <w:szCs w:val="24"/>
        </w:rPr>
        <w:t>корпуса</w:t>
      </w:r>
      <w:r w:rsidRPr="00361616">
        <w:rPr>
          <w:rFonts w:ascii="Times New Roman" w:hAnsi="Times New Roman"/>
          <w:sz w:val="24"/>
          <w:szCs w:val="24"/>
        </w:rPr>
        <w:t xml:space="preserve"> (здания, войсковые соединения) – </w:t>
      </w:r>
      <w:r w:rsidRPr="00361616">
        <w:rPr>
          <w:rFonts w:ascii="Times New Roman" w:hAnsi="Times New Roman"/>
          <w:i/>
          <w:sz w:val="24"/>
          <w:szCs w:val="24"/>
        </w:rPr>
        <w:t>корпусы</w:t>
      </w:r>
      <w:r w:rsidRPr="00361616">
        <w:rPr>
          <w:rFonts w:ascii="Times New Roman" w:hAnsi="Times New Roman"/>
          <w:sz w:val="24"/>
          <w:szCs w:val="24"/>
        </w:rPr>
        <w:t xml:space="preserve"> (туловища); </w:t>
      </w:r>
      <w:r w:rsidRPr="00361616">
        <w:rPr>
          <w:rFonts w:ascii="Times New Roman" w:hAnsi="Times New Roman"/>
          <w:i/>
          <w:sz w:val="24"/>
          <w:szCs w:val="24"/>
        </w:rPr>
        <w:t>образа</w:t>
      </w:r>
      <w:r w:rsidRPr="00361616">
        <w:rPr>
          <w:rFonts w:ascii="Times New Roman" w:hAnsi="Times New Roman"/>
          <w:sz w:val="24"/>
          <w:szCs w:val="24"/>
        </w:rPr>
        <w:t xml:space="preserve"> (иконы) – </w:t>
      </w:r>
      <w:r w:rsidRPr="00361616">
        <w:rPr>
          <w:rFonts w:ascii="Times New Roman" w:hAnsi="Times New Roman"/>
          <w:i/>
          <w:sz w:val="24"/>
          <w:szCs w:val="24"/>
        </w:rPr>
        <w:t>образы</w:t>
      </w:r>
      <w:r w:rsidRPr="00361616">
        <w:rPr>
          <w:rFonts w:ascii="Times New Roman" w:hAnsi="Times New Roman"/>
          <w:sz w:val="24"/>
          <w:szCs w:val="24"/>
        </w:rPr>
        <w:t xml:space="preserve"> (литературные); </w:t>
      </w:r>
      <w:r w:rsidRPr="00361616">
        <w:rPr>
          <w:rFonts w:ascii="Times New Roman" w:hAnsi="Times New Roman"/>
          <w:i/>
          <w:sz w:val="24"/>
          <w:szCs w:val="24"/>
        </w:rPr>
        <w:t>кондуктора</w:t>
      </w:r>
      <w:r w:rsidRPr="00361616">
        <w:rPr>
          <w:rFonts w:ascii="Times New Roman" w:hAnsi="Times New Roman"/>
          <w:sz w:val="24"/>
          <w:szCs w:val="24"/>
        </w:rPr>
        <w:t xml:space="preserve"> (работники транспорта) – </w:t>
      </w:r>
      <w:r w:rsidRPr="00361616">
        <w:rPr>
          <w:rFonts w:ascii="Times New Roman" w:hAnsi="Times New Roman"/>
          <w:i/>
          <w:sz w:val="24"/>
          <w:szCs w:val="24"/>
        </w:rPr>
        <w:t>кондукторы</w:t>
      </w:r>
      <w:r w:rsidRPr="00361616">
        <w:rPr>
          <w:rFonts w:ascii="Times New Roman" w:hAnsi="Times New Roman"/>
          <w:sz w:val="24"/>
          <w:szCs w:val="24"/>
        </w:rPr>
        <w:t xml:space="preserve"> (приспособление в технике); </w:t>
      </w:r>
      <w:r w:rsidRPr="00361616">
        <w:rPr>
          <w:rFonts w:ascii="Times New Roman" w:hAnsi="Times New Roman"/>
          <w:i/>
          <w:sz w:val="24"/>
          <w:szCs w:val="24"/>
        </w:rPr>
        <w:t>меха</w:t>
      </w:r>
      <w:r w:rsidRPr="00361616">
        <w:rPr>
          <w:rFonts w:ascii="Times New Roman" w:hAnsi="Times New Roman"/>
          <w:sz w:val="24"/>
          <w:szCs w:val="24"/>
        </w:rPr>
        <w:t xml:space="preserve"> (выделанные шкуры) – </w:t>
      </w:r>
      <w:r w:rsidRPr="00361616">
        <w:rPr>
          <w:rFonts w:ascii="Times New Roman" w:hAnsi="Times New Roman"/>
          <w:i/>
          <w:sz w:val="24"/>
          <w:szCs w:val="24"/>
        </w:rPr>
        <w:t xml:space="preserve">мехи </w:t>
      </w:r>
      <w:r w:rsidRPr="00361616">
        <w:rPr>
          <w:rFonts w:ascii="Times New Roman" w:hAnsi="Times New Roman"/>
          <w:sz w:val="24"/>
          <w:szCs w:val="24"/>
        </w:rPr>
        <w:t>(кузнечные); соболя (меха) –</w:t>
      </w:r>
      <w:r w:rsidRPr="00361616">
        <w:rPr>
          <w:rFonts w:ascii="Times New Roman" w:hAnsi="Times New Roman"/>
          <w:i/>
          <w:sz w:val="24"/>
          <w:szCs w:val="24"/>
        </w:rPr>
        <w:t>соболи</w:t>
      </w:r>
      <w:r w:rsidRPr="00361616">
        <w:rPr>
          <w:rFonts w:ascii="Times New Roman" w:hAnsi="Times New Roman"/>
          <w:sz w:val="24"/>
          <w:szCs w:val="24"/>
        </w:rPr>
        <w:t xml:space="preserve"> (животные). Литературные‚ разговорные‚ устарелые и профессиональные особенности формы именительного падежа множественного числа существительных мужского рода (</w:t>
      </w:r>
      <w:r w:rsidRPr="00361616">
        <w:rPr>
          <w:rFonts w:ascii="Times New Roman" w:hAnsi="Times New Roman"/>
          <w:i/>
          <w:sz w:val="24"/>
          <w:szCs w:val="24"/>
        </w:rPr>
        <w:t>токари – токаря, цехи – цеха, выборы – выбора, тракторы – трактора и др.</w:t>
      </w:r>
      <w:r w:rsidRPr="00361616">
        <w:rPr>
          <w:rFonts w:ascii="Times New Roman" w:hAnsi="Times New Roman"/>
          <w:sz w:val="24"/>
          <w:szCs w:val="24"/>
        </w:rPr>
        <w:t xml:space="preserve">). </w:t>
      </w:r>
    </w:p>
    <w:p w:rsidR="00A4726D" w:rsidRPr="00361616" w:rsidRDefault="00A4726D"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Речевой этикет</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Правила речевого этикета: нормы и традиции. Устойчивые формулы речевого этикета в общении. Обращение в русском речевом этикете. История этикетной формулы обращения в русском языке. Особенности употребления в качестве обращений собственных имён, названий людей по степени родства, по 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 Употребление формы «он».</w:t>
      </w:r>
    </w:p>
    <w:p w:rsidR="00A4726D" w:rsidRPr="00361616" w:rsidRDefault="00A4726D"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 xml:space="preserve">Раздел 3. Речь. Речевая деятельность. Текст </w:t>
      </w:r>
    </w:p>
    <w:p w:rsidR="00A4726D" w:rsidRPr="00361616" w:rsidRDefault="00A4726D"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Язык и речь. Виды речевой деятельности</w:t>
      </w:r>
    </w:p>
    <w:p w:rsidR="00A4726D" w:rsidRPr="00361616" w:rsidRDefault="00A4726D" w:rsidP="00A4726D">
      <w:pPr>
        <w:pStyle w:val="Default"/>
        <w:spacing w:line="360" w:lineRule="auto"/>
        <w:ind w:firstLine="709"/>
        <w:jc w:val="both"/>
        <w:rPr>
          <w:rFonts w:ascii="Times New Roman" w:hAnsi="Times New Roman" w:cs="Times New Roman"/>
        </w:rPr>
      </w:pPr>
      <w:r w:rsidRPr="00361616">
        <w:rPr>
          <w:rFonts w:ascii="Times New Roman" w:hAnsi="Times New Roman" w:cs="Times New Roman"/>
        </w:rPr>
        <w:t>Язык и речь. Точность и логичность речи. Выразительность,  чистота и богатство речи. Средства выразительной устной речи (тон, тембр, темп), способы тренировки (скороговорки).</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Интонация и жесты. Формы речи: монолог и диалог. </w:t>
      </w:r>
    </w:p>
    <w:p w:rsidR="00A4726D" w:rsidRPr="00361616" w:rsidRDefault="00A4726D"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Текст как единица языка и речи</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Текст и его основные признаки. Как строится текст. Композиционные формы описания, повествования, рассуждения. Повествование как тип речи. Средства связи предложений и частей текста.</w:t>
      </w:r>
    </w:p>
    <w:p w:rsidR="00A4726D" w:rsidRPr="00361616" w:rsidRDefault="00A4726D"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Функциональные разновидности языка</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Функциональные разновидности языка. </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Разговорная речь. Просьба, извинение как жанры разговорной речи. Официально-деловой стиль. Объявление (устное и письменное).</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Учебно-научный стиль. План ответа на уроке, план текста.</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Публицистический стиль. Устное выступление. Девиз, слоган. </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Язык художественной литературы. Литературная сказка. Рассказ.</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т.д.). </w:t>
      </w:r>
    </w:p>
    <w:p w:rsidR="00C27AEB" w:rsidRPr="00361616" w:rsidRDefault="00C27AEB" w:rsidP="00361616">
      <w:pPr>
        <w:spacing w:after="0" w:line="240" w:lineRule="auto"/>
        <w:jc w:val="center"/>
        <w:rPr>
          <w:rFonts w:ascii="Times New Roman" w:hAnsi="Times New Roman"/>
          <w:b/>
          <w:sz w:val="24"/>
          <w:szCs w:val="24"/>
        </w:rPr>
      </w:pPr>
      <w:r w:rsidRPr="00361616">
        <w:rPr>
          <w:rFonts w:ascii="Times New Roman" w:hAnsi="Times New Roman"/>
          <w:b/>
          <w:sz w:val="24"/>
          <w:szCs w:val="24"/>
        </w:rPr>
        <w:t>6 класс</w:t>
      </w:r>
    </w:p>
    <w:p w:rsidR="00A4726D" w:rsidRPr="00361616" w:rsidRDefault="00C27AEB"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Раздел 1. Язык и культура.</w:t>
      </w:r>
      <w:r w:rsidRPr="00361616">
        <w:rPr>
          <w:rFonts w:ascii="Times New Roman" w:hAnsi="Times New Roman"/>
          <w:sz w:val="24"/>
          <w:szCs w:val="24"/>
        </w:rPr>
        <w:t xml:space="preserve">  </w:t>
      </w:r>
      <w:r w:rsidR="00A4726D" w:rsidRPr="00361616">
        <w:rPr>
          <w:rFonts w:ascii="Times New Roman" w:hAnsi="Times New Roman"/>
          <w:sz w:val="24"/>
          <w:szCs w:val="24"/>
        </w:rPr>
        <w:t>Краткая история русского литературного языка. Роль церковнославянского (старославянского) языка в развитии русского языка. Национально-культурное своеобразие диалектизмов. Диалекты как часть народной культуры. Диалектизмы. Сведения о диалектных названиях предметов быта, значениях слов, понятиях, не 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 Использование диалектной лексики в произведениях художественной литературы.</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Лексические заимствования как результат взаимодействия национальных культур. Лексика, заимствованная русским языком из языков народов России и мира. Заимствования из славянских и неславянских языков. Причины заимствований. Особенности освоения иноязычной лексики (общее представление). Роль заимствованной лексики в современном русском языке.</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Пополнение словарного состава русского языка новой лексикой. Современные неологизмы и их группы по сфере употребления и стилистической окраске.</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т.п. (начать с азов, от доски до доски, приложить руку и т.п. – информация о традиционной русской грамотности и др.).</w:t>
      </w:r>
    </w:p>
    <w:p w:rsidR="00A4726D" w:rsidRPr="00361616" w:rsidRDefault="00A4726D"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 xml:space="preserve">Раздел 2. Культура речи </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Основные орфоэпические нормы</w:t>
      </w:r>
      <w:r w:rsidRPr="00361616">
        <w:rPr>
          <w:rFonts w:ascii="Times New Roman" w:hAnsi="Times New Roman"/>
          <w:sz w:val="24"/>
          <w:szCs w:val="24"/>
        </w:rPr>
        <w:t xml:space="preserve"> современного русского литературного языка.</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Произносительные различия в русском языке, обусловленные темпом речи.Стилистические особенности произношения и ударения (литературные‚ разговорные‚ устарелые и профессиональные).Нормы произношенияотдельных грамматических форм; заимствованных слов: ударение в формерод.п. мн.ч. существительных;ударение в кратких формах прилагательных; подвижное ударение в глаголах;ударение в формах глагола прошедшего времени;ударение в возвратных глаголах в формах прошедшего времени м.р.; ударение в формах глаголов II спр. на –ить; глаголы звон</w:t>
      </w:r>
      <w:r w:rsidRPr="00361616">
        <w:rPr>
          <w:rFonts w:ascii="Times New Roman" w:hAnsi="Times New Roman"/>
          <w:b/>
          <w:sz w:val="24"/>
          <w:szCs w:val="24"/>
        </w:rPr>
        <w:t>и</w:t>
      </w:r>
      <w:r w:rsidRPr="00361616">
        <w:rPr>
          <w:rFonts w:ascii="Times New Roman" w:hAnsi="Times New Roman"/>
          <w:sz w:val="24"/>
          <w:szCs w:val="24"/>
        </w:rPr>
        <w:t>ть, включ</w:t>
      </w:r>
      <w:r w:rsidRPr="00361616">
        <w:rPr>
          <w:rFonts w:ascii="Times New Roman" w:hAnsi="Times New Roman"/>
          <w:b/>
          <w:sz w:val="24"/>
          <w:szCs w:val="24"/>
        </w:rPr>
        <w:t>и</w:t>
      </w:r>
      <w:r w:rsidRPr="00361616">
        <w:rPr>
          <w:rFonts w:ascii="Times New Roman" w:hAnsi="Times New Roman"/>
          <w:sz w:val="24"/>
          <w:szCs w:val="24"/>
        </w:rPr>
        <w:t>ть и др. Варианты ударения внутри нормы: б</w:t>
      </w:r>
      <w:r w:rsidRPr="00361616">
        <w:rPr>
          <w:rFonts w:ascii="Times New Roman" w:hAnsi="Times New Roman"/>
          <w:b/>
          <w:sz w:val="24"/>
          <w:szCs w:val="24"/>
        </w:rPr>
        <w:t>а</w:t>
      </w:r>
      <w:r w:rsidRPr="00361616">
        <w:rPr>
          <w:rFonts w:ascii="Times New Roman" w:hAnsi="Times New Roman"/>
          <w:sz w:val="24"/>
          <w:szCs w:val="24"/>
        </w:rPr>
        <w:t>ловать – балов</w:t>
      </w:r>
      <w:r w:rsidRPr="00361616">
        <w:rPr>
          <w:rFonts w:ascii="Times New Roman" w:hAnsi="Times New Roman"/>
          <w:b/>
          <w:sz w:val="24"/>
          <w:szCs w:val="24"/>
        </w:rPr>
        <w:t>а</w:t>
      </w:r>
      <w:r w:rsidRPr="00361616">
        <w:rPr>
          <w:rFonts w:ascii="Times New Roman" w:hAnsi="Times New Roman"/>
          <w:sz w:val="24"/>
          <w:szCs w:val="24"/>
        </w:rPr>
        <w:t>ть, обесп</w:t>
      </w:r>
      <w:r w:rsidRPr="00361616">
        <w:rPr>
          <w:rFonts w:ascii="Times New Roman" w:hAnsi="Times New Roman"/>
          <w:b/>
          <w:sz w:val="24"/>
          <w:szCs w:val="24"/>
        </w:rPr>
        <w:t>е</w:t>
      </w:r>
      <w:r w:rsidRPr="00361616">
        <w:rPr>
          <w:rFonts w:ascii="Times New Roman" w:hAnsi="Times New Roman"/>
          <w:sz w:val="24"/>
          <w:szCs w:val="24"/>
        </w:rPr>
        <w:t>чение – обеспеч</w:t>
      </w:r>
      <w:r w:rsidRPr="00361616">
        <w:rPr>
          <w:rFonts w:ascii="Times New Roman" w:hAnsi="Times New Roman"/>
          <w:b/>
          <w:sz w:val="24"/>
          <w:szCs w:val="24"/>
        </w:rPr>
        <w:t>е</w:t>
      </w:r>
      <w:r w:rsidRPr="00361616">
        <w:rPr>
          <w:rFonts w:ascii="Times New Roman" w:hAnsi="Times New Roman"/>
          <w:sz w:val="24"/>
          <w:szCs w:val="24"/>
        </w:rPr>
        <w:t>ние.</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 xml:space="preserve">Основные лексические нормы современного русского литературного языка. </w:t>
      </w:r>
      <w:r w:rsidRPr="00361616">
        <w:rPr>
          <w:rFonts w:ascii="Times New Roman" w:hAnsi="Times New Roman"/>
          <w:sz w:val="24"/>
          <w:szCs w:val="24"/>
        </w:rPr>
        <w:t>Синонимы и точность речи. Смысловые‚стилистические особенности  употребления синонимов.</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Антонимы и точность речи. Смысловые‚ стилистические особенности  употребления антонимов.</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Лексические омонимы и точность речи. Смысловые‚ стилистические особенности  употребления лексических омонимов.</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Типичные речевые ошибки‚ связанные с употреблением синонимов‚ антонимов и лексических омонимов в речи.</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 xml:space="preserve">Основные грамматические нормы современного русского литературного языка. </w:t>
      </w:r>
      <w:r w:rsidRPr="00361616">
        <w:rPr>
          <w:rFonts w:ascii="Times New Roman" w:hAnsi="Times New Roman"/>
          <w:sz w:val="24"/>
          <w:szCs w:val="24"/>
        </w:rPr>
        <w:t xml:space="preserve">Категория склонения: склонение русских и иностранных имён и фамилий; названий географических объектов; им.п. мн.ч. существительных на </w:t>
      </w:r>
      <w:r w:rsidRPr="00361616">
        <w:rPr>
          <w:rFonts w:ascii="Times New Roman" w:hAnsi="Times New Roman"/>
          <w:i/>
          <w:sz w:val="24"/>
          <w:szCs w:val="24"/>
        </w:rPr>
        <w:t>-а/-я</w:t>
      </w:r>
      <w:r w:rsidRPr="00361616">
        <w:rPr>
          <w:rFonts w:ascii="Times New Roman" w:hAnsi="Times New Roman"/>
          <w:sz w:val="24"/>
          <w:szCs w:val="24"/>
        </w:rPr>
        <w:t xml:space="preserve"> и -</w:t>
      </w:r>
      <w:r w:rsidRPr="00361616">
        <w:rPr>
          <w:rFonts w:ascii="Times New Roman" w:hAnsi="Times New Roman"/>
          <w:i/>
          <w:sz w:val="24"/>
          <w:szCs w:val="24"/>
        </w:rPr>
        <w:t>ы/-и</w:t>
      </w:r>
      <w:r w:rsidRPr="00361616">
        <w:rPr>
          <w:rFonts w:ascii="Times New Roman" w:hAnsi="Times New Roman"/>
          <w:sz w:val="24"/>
          <w:szCs w:val="24"/>
        </w:rPr>
        <w:t xml:space="preserve"> (</w:t>
      </w:r>
      <w:r w:rsidRPr="00361616">
        <w:rPr>
          <w:rFonts w:ascii="Times New Roman" w:hAnsi="Times New Roman"/>
          <w:i/>
          <w:sz w:val="24"/>
          <w:szCs w:val="24"/>
        </w:rPr>
        <w:t>директора, договоры</w:t>
      </w:r>
      <w:r w:rsidRPr="00361616">
        <w:rPr>
          <w:rFonts w:ascii="Times New Roman" w:hAnsi="Times New Roman"/>
          <w:sz w:val="24"/>
          <w:szCs w:val="24"/>
        </w:rPr>
        <w:t xml:space="preserve">); род.п. мн.ч. существительных м. и ср.р. с нулевым окончанием и окончанием </w:t>
      </w:r>
      <w:r w:rsidRPr="00361616">
        <w:rPr>
          <w:rFonts w:ascii="Times New Roman" w:hAnsi="Times New Roman"/>
          <w:i/>
          <w:sz w:val="24"/>
          <w:szCs w:val="24"/>
        </w:rPr>
        <w:t>–ов</w:t>
      </w:r>
      <w:r w:rsidRPr="00361616">
        <w:rPr>
          <w:rFonts w:ascii="Times New Roman" w:hAnsi="Times New Roman"/>
          <w:sz w:val="24"/>
          <w:szCs w:val="24"/>
        </w:rPr>
        <w:t xml:space="preserve"> (</w:t>
      </w:r>
      <w:r w:rsidRPr="00361616">
        <w:rPr>
          <w:rFonts w:ascii="Times New Roman" w:hAnsi="Times New Roman"/>
          <w:i/>
          <w:sz w:val="24"/>
          <w:szCs w:val="24"/>
        </w:rPr>
        <w:t>баклажанов, яблок, гектаров, носков, чулок</w:t>
      </w:r>
      <w:r w:rsidRPr="00361616">
        <w:rPr>
          <w:rFonts w:ascii="Times New Roman" w:hAnsi="Times New Roman"/>
          <w:sz w:val="24"/>
          <w:szCs w:val="24"/>
        </w:rPr>
        <w:t xml:space="preserve">); род.п. мн.ч. существительных ж.р. на </w:t>
      </w:r>
      <w:r w:rsidRPr="00361616">
        <w:rPr>
          <w:rFonts w:ascii="Times New Roman" w:hAnsi="Times New Roman"/>
          <w:i/>
          <w:sz w:val="24"/>
          <w:szCs w:val="24"/>
        </w:rPr>
        <w:t>–ня</w:t>
      </w:r>
      <w:r w:rsidRPr="00361616">
        <w:rPr>
          <w:rFonts w:ascii="Times New Roman" w:hAnsi="Times New Roman"/>
          <w:sz w:val="24"/>
          <w:szCs w:val="24"/>
        </w:rPr>
        <w:t xml:space="preserve"> (</w:t>
      </w:r>
      <w:r w:rsidRPr="00361616">
        <w:rPr>
          <w:rFonts w:ascii="Times New Roman" w:hAnsi="Times New Roman"/>
          <w:i/>
          <w:sz w:val="24"/>
          <w:szCs w:val="24"/>
        </w:rPr>
        <w:t>басен, вишен, богинь, тихонь, кухонь</w:t>
      </w:r>
      <w:r w:rsidRPr="00361616">
        <w:rPr>
          <w:rFonts w:ascii="Times New Roman" w:hAnsi="Times New Roman"/>
          <w:sz w:val="24"/>
          <w:szCs w:val="24"/>
        </w:rPr>
        <w:t>); тв.п.мн.ч. существительных III склонения; род.п.ед.ч. существительных м.р. (</w:t>
      </w:r>
      <w:r w:rsidRPr="00361616">
        <w:rPr>
          <w:rFonts w:ascii="Times New Roman" w:hAnsi="Times New Roman"/>
          <w:i/>
          <w:sz w:val="24"/>
          <w:szCs w:val="24"/>
        </w:rPr>
        <w:t>стакан чая – стакан чаю</w:t>
      </w:r>
      <w:r w:rsidRPr="00361616">
        <w:rPr>
          <w:rFonts w:ascii="Times New Roman" w:hAnsi="Times New Roman"/>
          <w:sz w:val="24"/>
          <w:szCs w:val="24"/>
        </w:rPr>
        <w:t>);склонение местоимений‚ порядковых и количественных числительных. Нормативные и ненормативные формы имён существительных.Типичные грамматические ошибки в речи.</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Нормы употребления форм имен существительных в соответствии с типом склонения (</w:t>
      </w:r>
      <w:r w:rsidRPr="00361616">
        <w:rPr>
          <w:rFonts w:ascii="Times New Roman" w:hAnsi="Times New Roman"/>
          <w:i/>
          <w:sz w:val="24"/>
          <w:szCs w:val="24"/>
        </w:rPr>
        <w:t>в санаторий – не «санаторию», стукнуть т</w:t>
      </w:r>
      <w:r w:rsidRPr="00361616">
        <w:rPr>
          <w:rFonts w:ascii="Times New Roman" w:hAnsi="Times New Roman"/>
          <w:b/>
          <w:i/>
          <w:sz w:val="24"/>
          <w:szCs w:val="24"/>
        </w:rPr>
        <w:t>у</w:t>
      </w:r>
      <w:r w:rsidRPr="00361616">
        <w:rPr>
          <w:rFonts w:ascii="Times New Roman" w:hAnsi="Times New Roman"/>
          <w:i/>
          <w:sz w:val="24"/>
          <w:szCs w:val="24"/>
        </w:rPr>
        <w:t>флей – не «т</w:t>
      </w:r>
      <w:r w:rsidRPr="00361616">
        <w:rPr>
          <w:rFonts w:ascii="Times New Roman" w:hAnsi="Times New Roman"/>
          <w:b/>
          <w:i/>
          <w:sz w:val="24"/>
          <w:szCs w:val="24"/>
        </w:rPr>
        <w:t>у</w:t>
      </w:r>
      <w:r w:rsidRPr="00361616">
        <w:rPr>
          <w:rFonts w:ascii="Times New Roman" w:hAnsi="Times New Roman"/>
          <w:i/>
          <w:sz w:val="24"/>
          <w:szCs w:val="24"/>
        </w:rPr>
        <w:t>флем»</w:t>
      </w:r>
      <w:r w:rsidRPr="00361616">
        <w:rPr>
          <w:rFonts w:ascii="Times New Roman" w:hAnsi="Times New Roman"/>
          <w:sz w:val="24"/>
          <w:szCs w:val="24"/>
        </w:rPr>
        <w:t>), родом существительного (</w:t>
      </w:r>
      <w:r w:rsidRPr="00361616">
        <w:rPr>
          <w:rFonts w:ascii="Times New Roman" w:hAnsi="Times New Roman"/>
          <w:i/>
          <w:sz w:val="24"/>
          <w:szCs w:val="24"/>
        </w:rPr>
        <w:t>красного платья – не «платьи</w:t>
      </w:r>
      <w:r w:rsidRPr="00361616">
        <w:rPr>
          <w:rFonts w:ascii="Times New Roman" w:hAnsi="Times New Roman"/>
          <w:sz w:val="24"/>
          <w:szCs w:val="24"/>
        </w:rPr>
        <w:t>»), принадлежностью к разряду – одушевленности – неодушевленности (</w:t>
      </w:r>
      <w:r w:rsidRPr="00361616">
        <w:rPr>
          <w:rFonts w:ascii="Times New Roman" w:hAnsi="Times New Roman"/>
          <w:i/>
          <w:sz w:val="24"/>
          <w:szCs w:val="24"/>
        </w:rPr>
        <w:t>смотреть на спутника – смотреть на спутник</w:t>
      </w:r>
      <w:r w:rsidRPr="00361616">
        <w:rPr>
          <w:rFonts w:ascii="Times New Roman" w:hAnsi="Times New Roman"/>
          <w:sz w:val="24"/>
          <w:szCs w:val="24"/>
        </w:rPr>
        <w:t>), особенностями окончаний форм множественного числа (</w:t>
      </w:r>
      <w:r w:rsidRPr="00361616">
        <w:rPr>
          <w:rFonts w:ascii="Times New Roman" w:hAnsi="Times New Roman"/>
          <w:i/>
          <w:sz w:val="24"/>
          <w:szCs w:val="24"/>
        </w:rPr>
        <w:t>чулок, носков, апельсинов, мандаринов, профессора, паспорта и т. д</w:t>
      </w:r>
      <w:r w:rsidRPr="00361616">
        <w:rPr>
          <w:rFonts w:ascii="Times New Roman" w:hAnsi="Times New Roman"/>
          <w:sz w:val="24"/>
          <w:szCs w:val="24"/>
        </w:rPr>
        <w:t>.).</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Нормы употребления имен прилагательных в формах сравнительной степени (</w:t>
      </w:r>
      <w:r w:rsidRPr="00361616">
        <w:rPr>
          <w:rFonts w:ascii="Times New Roman" w:hAnsi="Times New Roman"/>
          <w:i/>
          <w:sz w:val="24"/>
          <w:szCs w:val="24"/>
        </w:rPr>
        <w:t>ближайший – не «самый ближайший»</w:t>
      </w:r>
      <w:r w:rsidRPr="00361616">
        <w:rPr>
          <w:rFonts w:ascii="Times New Roman" w:hAnsi="Times New Roman"/>
          <w:sz w:val="24"/>
          <w:szCs w:val="24"/>
        </w:rPr>
        <w:t>), в краткой форме (</w:t>
      </w:r>
      <w:r w:rsidRPr="00361616">
        <w:rPr>
          <w:rFonts w:ascii="Times New Roman" w:hAnsi="Times New Roman"/>
          <w:i/>
          <w:sz w:val="24"/>
          <w:szCs w:val="24"/>
        </w:rPr>
        <w:t>медлен – медленен, торжествен – торжественен</w:t>
      </w:r>
      <w:r w:rsidRPr="00361616">
        <w:rPr>
          <w:rFonts w:ascii="Times New Roman" w:hAnsi="Times New Roman"/>
          <w:sz w:val="24"/>
          <w:szCs w:val="24"/>
        </w:rPr>
        <w:t>).</w:t>
      </w:r>
    </w:p>
    <w:p w:rsidR="00A4726D" w:rsidRPr="00361616" w:rsidRDefault="00A4726D" w:rsidP="00361616">
      <w:pPr>
        <w:spacing w:after="0" w:line="360" w:lineRule="auto"/>
        <w:ind w:firstLine="709"/>
        <w:rPr>
          <w:rFonts w:ascii="Times New Roman" w:hAnsi="Times New Roman"/>
          <w:b/>
          <w:sz w:val="24"/>
          <w:szCs w:val="24"/>
        </w:rPr>
      </w:pPr>
      <w:r w:rsidRPr="00361616">
        <w:rPr>
          <w:rFonts w:ascii="Times New Roman" w:hAnsi="Times New Roman"/>
          <w:sz w:val="24"/>
          <w:szCs w:val="24"/>
        </w:rPr>
        <w:t>Варианты грамматической нормы: литературные и разговорные падежные формы имен существительных. Отражение вариантов грамматической нормы в словарях и справочниках.</w:t>
      </w:r>
    </w:p>
    <w:p w:rsidR="00A4726D" w:rsidRPr="00361616" w:rsidRDefault="00A4726D"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Речевой этикет</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Национальные особенности речевого этикета. Принципы этикетного общения, лежащие в основе национального речевого этикета: сдержанность, вежливость, использование стандартных речевых формул в стандартных ситуациях общения, позитивное отношение к собеседнику. Этика и речевой этикет. Соотношение понятий этика – этикет – мораль; этические нормы – этикетные нормы – этикетные формы. Устойчивые формулы речевого этикета в общении. Этикетные формулы начала и конца общения. Этикетные формулы похвалы и комплимента. Этикетные формулы благодарности. Этикетные формулы сочувствия‚ утешения. </w:t>
      </w:r>
    </w:p>
    <w:p w:rsidR="00A4726D" w:rsidRPr="00361616" w:rsidRDefault="00A4726D"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 xml:space="preserve">Раздел 3. Речь. Речевая деятельность. Текст </w:t>
      </w:r>
    </w:p>
    <w:p w:rsidR="00A4726D" w:rsidRPr="00361616" w:rsidRDefault="00A4726D"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Язык и речь. Виды речевой деятельности</w:t>
      </w:r>
      <w:r w:rsidRPr="00361616">
        <w:rPr>
          <w:rFonts w:ascii="Times New Roman" w:hAnsi="Times New Roman"/>
          <w:b/>
          <w:sz w:val="24"/>
          <w:szCs w:val="24"/>
        </w:rPr>
        <w:tab/>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Эффективные приёмы чтения. Предтекстовый, текстовый и послетекстовый этапы работы.</w:t>
      </w:r>
    </w:p>
    <w:p w:rsidR="00A4726D" w:rsidRPr="00361616" w:rsidRDefault="00A4726D"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Текст как единица языка и речи</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Текст, тематическое единство текста. Тексты описательного типа: определение, дефиниция, собственно описание, пояснение.</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Функциональные разновидности языка</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Разговорная речь. Рассказ о событии, «бывальщины».</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Учебно-научный стиль. Словарная статья, её строение.Научное сообщение (устный ответ). Содержание и строение учебного сообщения (устного ответа). Структура устного ответа. Различные виды ответов: ответ-анализ, ответ-обобщение, ответ-добавление, ответ-группировка. Языковые средства, которые используются в разных частях учебного сообщения (устного ответа). Компьютерная презентация. Основные средства и правила создания и предъявления презентации слушателям. </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Публицистический стиль. Устное выступление. </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Язык художественной литературы. Описание внешности человека.</w:t>
      </w:r>
    </w:p>
    <w:p w:rsidR="00C27AEB" w:rsidRPr="00361616" w:rsidRDefault="00C27AEB" w:rsidP="00361616">
      <w:pPr>
        <w:spacing w:after="0" w:line="240" w:lineRule="auto"/>
        <w:jc w:val="both"/>
        <w:rPr>
          <w:rFonts w:ascii="Times New Roman" w:hAnsi="Times New Roman"/>
          <w:b/>
          <w:sz w:val="24"/>
          <w:szCs w:val="24"/>
        </w:rPr>
      </w:pPr>
      <w:r w:rsidRPr="00361616">
        <w:rPr>
          <w:rFonts w:ascii="Times New Roman" w:hAnsi="Times New Roman"/>
          <w:b/>
          <w:sz w:val="24"/>
          <w:szCs w:val="24"/>
        </w:rPr>
        <w:t>7 класс</w:t>
      </w:r>
    </w:p>
    <w:p w:rsidR="00A4726D" w:rsidRPr="00361616" w:rsidRDefault="00C27AEB"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Раздел  1.  Язык  и  культура.</w:t>
      </w:r>
      <w:r w:rsidRPr="00361616">
        <w:rPr>
          <w:rFonts w:ascii="Times New Roman" w:hAnsi="Times New Roman"/>
          <w:sz w:val="24"/>
          <w:szCs w:val="24"/>
        </w:rPr>
        <w:t xml:space="preserve">  </w:t>
      </w:r>
      <w:r w:rsidR="00A4726D" w:rsidRPr="00361616">
        <w:rPr>
          <w:rFonts w:ascii="Times New Roman" w:hAnsi="Times New Roman"/>
          <w:sz w:val="24"/>
          <w:szCs w:val="24"/>
        </w:rPr>
        <w:t>Русский язык как развивающееся явление. Связь исторического развития языка с историей общества. Факторы, влияющие на развитие языка: социально-политические события и изменения в обществе, развитие науки и техники, влияние других языков. 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имеющие в современном русском языке синонимы. Группы лексических единиц по степени устарелости. Перераспределение пластов лексики между активным и пассивным запасом слов. Актуализация устаревшей лексики в новом речевой контексте (</w:t>
      </w:r>
      <w:r w:rsidR="00A4726D" w:rsidRPr="00361616">
        <w:rPr>
          <w:rFonts w:ascii="Times New Roman" w:hAnsi="Times New Roman"/>
          <w:i/>
          <w:sz w:val="24"/>
          <w:szCs w:val="24"/>
        </w:rPr>
        <w:t>губернатор, диакон, ваучер, агитационный пункт, большевик, колхоз и т.п.</w:t>
      </w:r>
      <w:r w:rsidR="00A4726D" w:rsidRPr="00361616">
        <w:rPr>
          <w:rFonts w:ascii="Times New Roman" w:hAnsi="Times New Roman"/>
          <w:sz w:val="24"/>
          <w:szCs w:val="24"/>
        </w:rPr>
        <w:t xml:space="preserve">). </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Лексические заимствования последних десятилетий. Употребление иноязычных слов как проблема культуры речи.</w:t>
      </w:r>
    </w:p>
    <w:p w:rsidR="00A4726D" w:rsidRPr="00361616" w:rsidRDefault="00A4726D"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 xml:space="preserve">Раздел 2. Культура речи </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Основные орфоэпические нормы</w:t>
      </w:r>
      <w:r w:rsidRPr="00361616">
        <w:rPr>
          <w:rFonts w:ascii="Times New Roman" w:hAnsi="Times New Roman"/>
          <w:sz w:val="24"/>
          <w:szCs w:val="24"/>
        </w:rPr>
        <w:t xml:space="preserve"> современного русского литературного языка. Нормы ударения в полных причастиях‚ кратких формах страдательных причастий прошедшего времени‚ деепричастиях‚ наречиях. Нормы постановки ударения в словоформах с непроизводными предлогами (</w:t>
      </w:r>
      <w:r w:rsidRPr="00361616">
        <w:rPr>
          <w:rFonts w:ascii="Times New Roman" w:hAnsi="Times New Roman"/>
          <w:i/>
          <w:sz w:val="24"/>
          <w:szCs w:val="24"/>
        </w:rPr>
        <w:t>н</w:t>
      </w:r>
      <w:r w:rsidRPr="00361616">
        <w:rPr>
          <w:rFonts w:ascii="Times New Roman" w:hAnsi="Times New Roman"/>
          <w:b/>
          <w:i/>
          <w:sz w:val="24"/>
          <w:szCs w:val="24"/>
        </w:rPr>
        <w:t>а</w:t>
      </w:r>
      <w:r w:rsidRPr="00361616">
        <w:rPr>
          <w:rFonts w:ascii="Times New Roman" w:hAnsi="Times New Roman"/>
          <w:i/>
          <w:sz w:val="24"/>
          <w:szCs w:val="24"/>
        </w:rPr>
        <w:t xml:space="preserve"> дом‚ н</w:t>
      </w:r>
      <w:r w:rsidRPr="00361616">
        <w:rPr>
          <w:rFonts w:ascii="Times New Roman" w:hAnsi="Times New Roman"/>
          <w:b/>
          <w:i/>
          <w:sz w:val="24"/>
          <w:szCs w:val="24"/>
        </w:rPr>
        <w:t>а</w:t>
      </w:r>
      <w:r w:rsidRPr="00361616">
        <w:rPr>
          <w:rFonts w:ascii="Times New Roman" w:hAnsi="Times New Roman"/>
          <w:i/>
          <w:sz w:val="24"/>
          <w:szCs w:val="24"/>
        </w:rPr>
        <w:t xml:space="preserve"> гору</w:t>
      </w:r>
      <w:r w:rsidRPr="00361616">
        <w:rPr>
          <w:rFonts w:ascii="Times New Roman" w:hAnsi="Times New Roman"/>
          <w:sz w:val="24"/>
          <w:szCs w:val="24"/>
        </w:rPr>
        <w:t>)</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 xml:space="preserve">Основные лексические нормы современного русского литературного языка. </w:t>
      </w:r>
      <w:r w:rsidRPr="00361616">
        <w:rPr>
          <w:rFonts w:ascii="Times New Roman" w:hAnsi="Times New Roman"/>
          <w:sz w:val="24"/>
          <w:szCs w:val="24"/>
        </w:rPr>
        <w:t>Паронимы и точность речи. Смысловые различия, характер лексической сочетаемости, способы управления, функционально-стилевая окраска и употребление паронимов в речи. Типичные речевые ошибки‚ связанные с употреблением паронимов в речи.</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 xml:space="preserve">Основные грамматические нормы современного русского литературного языка. </w:t>
      </w:r>
      <w:r w:rsidRPr="00361616">
        <w:rPr>
          <w:rFonts w:ascii="Times New Roman" w:hAnsi="Times New Roman"/>
          <w:sz w:val="24"/>
          <w:szCs w:val="24"/>
        </w:rPr>
        <w:t xml:space="preserve">Типичные ошибки грамматические ошибки в речи. Глаголы 1 лица единственного числа настоящего и будущего времени (в том числе способы выражения формы 1 лица настоящего и будущего времени глаголов </w:t>
      </w:r>
      <w:r w:rsidRPr="00361616">
        <w:rPr>
          <w:rFonts w:ascii="Times New Roman" w:hAnsi="Times New Roman"/>
          <w:i/>
          <w:sz w:val="24"/>
          <w:szCs w:val="24"/>
        </w:rPr>
        <w:t>очутиться, победить, убедить, учредить, утвердить</w:t>
      </w:r>
      <w:r w:rsidRPr="00361616">
        <w:rPr>
          <w:rFonts w:ascii="Times New Roman" w:hAnsi="Times New Roman"/>
          <w:sz w:val="24"/>
          <w:szCs w:val="24"/>
        </w:rPr>
        <w:t xml:space="preserve">)‚ формы глаголов совершенного и несовершенного вида‚ формы глаголов в повелительном наклонении. Нормы употребления в речи однокоренных слов типа </w:t>
      </w:r>
      <w:r w:rsidRPr="00361616">
        <w:rPr>
          <w:rFonts w:ascii="Times New Roman" w:hAnsi="Times New Roman"/>
          <w:i/>
          <w:sz w:val="24"/>
          <w:szCs w:val="24"/>
        </w:rPr>
        <w:t>висящий – висячий, горящий – горячий</w:t>
      </w:r>
      <w:r w:rsidRPr="00361616">
        <w:rPr>
          <w:rFonts w:ascii="Times New Roman" w:hAnsi="Times New Roman"/>
          <w:sz w:val="24"/>
          <w:szCs w:val="24"/>
        </w:rPr>
        <w:t>.</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Варианты грамматической нормы: литературные и разговорные падежные формы причастий‚ деепричастий‚ наречий. Отражение вариантов грамматической нормы в словарях и справочниках.Литературный и разговорный варианты грамматической норм(</w:t>
      </w:r>
      <w:r w:rsidRPr="00361616">
        <w:rPr>
          <w:rFonts w:ascii="Times New Roman" w:hAnsi="Times New Roman"/>
          <w:i/>
          <w:sz w:val="24"/>
          <w:szCs w:val="24"/>
        </w:rPr>
        <w:t>махаешь – машешь;обусловливать, сосредоточивать, уполномочивать, оспаривать, удостаивать, облагораживать</w:t>
      </w:r>
      <w:r w:rsidRPr="00361616">
        <w:rPr>
          <w:rFonts w:ascii="Times New Roman" w:hAnsi="Times New Roman"/>
          <w:sz w:val="24"/>
          <w:szCs w:val="24"/>
        </w:rPr>
        <w:t>).</w:t>
      </w:r>
    </w:p>
    <w:p w:rsidR="00A4726D" w:rsidRPr="00361616" w:rsidRDefault="00A4726D"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Речевой этикет</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Русская этикетная речевая манера общения: умеренная громкость речи‚ средний темп речи‚ сдержанная артикуляция‚ эмоциональность речи‚ ровная интонация. Запрет на употребление грубых слов, выражений, фраз. Исключение категоричности в разговоре. Невербальный (несловесный) этикет общения. Этикет использования изобразительных жестов. Замещающие и сопровождающие жесты.</w:t>
      </w:r>
    </w:p>
    <w:p w:rsidR="00A4726D" w:rsidRPr="00361616" w:rsidRDefault="00A4726D"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 xml:space="preserve">Раздел 3. Речь. Речевая деятельность. Текст </w:t>
      </w:r>
    </w:p>
    <w:p w:rsidR="00A4726D" w:rsidRPr="00361616" w:rsidRDefault="00A4726D"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Язык и речь. Виды речевой деятельности</w:t>
      </w:r>
      <w:r w:rsidRPr="00361616">
        <w:rPr>
          <w:rFonts w:ascii="Times New Roman" w:hAnsi="Times New Roman"/>
          <w:b/>
          <w:sz w:val="24"/>
          <w:szCs w:val="24"/>
        </w:rPr>
        <w:tab/>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Традиции русского речевого общения. Коммуникативные стратегии и тактики устного общения: убеждение, комплимент, уговаривание, похвала, самопрезентация и др., сохранение инициативы в диалоге, уклонение от инициативы, завершение диалога и др.</w:t>
      </w:r>
    </w:p>
    <w:p w:rsidR="00A4726D" w:rsidRPr="00361616" w:rsidRDefault="00A4726D"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Текст как единица языка и речи</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Текст, основные признаки текста: смысловая цельность, информативность, связность. Виды абзацев. Основные типы текстовых структур: индуктивные, дедуктивные, рамочные (дедуктивно-индуктивные), стержневые (индуктивно-дедуктивные) структуры. Заголовки текстов, их типы. Информативная функция заголовков. Тексты аргументативного типа: рассуждение, доказательство, объяснение.</w:t>
      </w:r>
    </w:p>
    <w:p w:rsidR="00A4726D" w:rsidRPr="00361616" w:rsidRDefault="00A4726D" w:rsidP="00361616">
      <w:pPr>
        <w:pStyle w:val="afa"/>
        <w:tabs>
          <w:tab w:val="left" w:pos="1089"/>
        </w:tabs>
        <w:spacing w:after="0" w:line="360" w:lineRule="auto"/>
        <w:ind w:firstLine="709"/>
        <w:jc w:val="both"/>
        <w:rPr>
          <w:rFonts w:ascii="Times New Roman" w:hAnsi="Times New Roman"/>
          <w:sz w:val="24"/>
          <w:szCs w:val="24"/>
        </w:rPr>
      </w:pPr>
      <w:r w:rsidRPr="00361616">
        <w:rPr>
          <w:rFonts w:ascii="Times New Roman" w:hAnsi="Times New Roman"/>
          <w:b/>
          <w:sz w:val="24"/>
          <w:szCs w:val="24"/>
        </w:rPr>
        <w:t>Функциональные разновидности языка</w:t>
      </w:r>
    </w:p>
    <w:p w:rsidR="00A4726D" w:rsidRPr="00361616" w:rsidRDefault="00A4726D"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Разговорная речь. Беседа. Спор, виды споров. Правила поведения в споре, как управлять собой и собеседником. Корректные и некорректные приёмы ведения спора.</w:t>
      </w:r>
    </w:p>
    <w:p w:rsidR="00A4726D" w:rsidRPr="00361616" w:rsidRDefault="00A4726D" w:rsidP="00361616">
      <w:pPr>
        <w:pStyle w:val="afa"/>
        <w:tabs>
          <w:tab w:val="left" w:pos="1089"/>
        </w:tabs>
        <w:spacing w:after="0" w:line="360" w:lineRule="auto"/>
        <w:ind w:firstLine="709"/>
        <w:jc w:val="both"/>
        <w:rPr>
          <w:rFonts w:ascii="Times New Roman" w:hAnsi="Times New Roman"/>
          <w:sz w:val="24"/>
          <w:szCs w:val="24"/>
        </w:rPr>
      </w:pPr>
      <w:r w:rsidRPr="00361616">
        <w:rPr>
          <w:rFonts w:ascii="Times New Roman" w:hAnsi="Times New Roman"/>
          <w:sz w:val="24"/>
          <w:szCs w:val="24"/>
        </w:rPr>
        <w:t>Публицистический стиль. Путевые записки. Текст рекламного объявления, его языковые и структурные особенности.</w:t>
      </w:r>
    </w:p>
    <w:p w:rsidR="00C27AEB" w:rsidRPr="00361616" w:rsidRDefault="00A4726D" w:rsidP="00361616">
      <w:pPr>
        <w:spacing w:after="0" w:line="240" w:lineRule="auto"/>
        <w:jc w:val="both"/>
        <w:rPr>
          <w:rFonts w:ascii="Times New Roman" w:hAnsi="Times New Roman"/>
          <w:sz w:val="24"/>
          <w:szCs w:val="24"/>
        </w:rPr>
      </w:pPr>
      <w:r w:rsidRPr="00361616">
        <w:rPr>
          <w:rFonts w:ascii="Times New Roman" w:hAnsi="Times New Roman"/>
          <w:sz w:val="24"/>
          <w:szCs w:val="24"/>
        </w:rPr>
        <w:t>Язык художественной литературы. Фактуальная и подтекстная информация в текстах художественного стиля речи. Сильные позиции в художественных текстах. Притча.</w:t>
      </w:r>
    </w:p>
    <w:p w:rsidR="00C27AEB" w:rsidRPr="00361616" w:rsidRDefault="00C27AEB" w:rsidP="00361616">
      <w:pPr>
        <w:spacing w:after="0" w:line="240" w:lineRule="auto"/>
        <w:jc w:val="center"/>
        <w:rPr>
          <w:rFonts w:ascii="Times New Roman" w:hAnsi="Times New Roman"/>
          <w:sz w:val="24"/>
          <w:szCs w:val="24"/>
        </w:rPr>
      </w:pPr>
      <w:r w:rsidRPr="00361616">
        <w:rPr>
          <w:rFonts w:ascii="Times New Roman" w:hAnsi="Times New Roman"/>
          <w:sz w:val="24"/>
          <w:szCs w:val="24"/>
        </w:rPr>
        <w:t>8 класс</w:t>
      </w:r>
    </w:p>
    <w:p w:rsidR="00FC560C" w:rsidRPr="00361616" w:rsidRDefault="00C27AEB"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Раздел  1.  Язык  и  культура.</w:t>
      </w:r>
      <w:r w:rsidRPr="00361616">
        <w:rPr>
          <w:rFonts w:ascii="Times New Roman" w:hAnsi="Times New Roman"/>
          <w:sz w:val="24"/>
          <w:szCs w:val="24"/>
        </w:rPr>
        <w:t xml:space="preserve">  </w:t>
      </w:r>
      <w:r w:rsidR="00FC560C" w:rsidRPr="00361616">
        <w:rPr>
          <w:rFonts w:ascii="Times New Roman" w:hAnsi="Times New Roman"/>
          <w:sz w:val="24"/>
          <w:szCs w:val="24"/>
        </w:rPr>
        <w:t>Исконно русская лексика: 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p w:rsidR="00FC560C" w:rsidRPr="00361616" w:rsidRDefault="00FC560C"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Роль старославянизмов в развитии русского литературного языка и их приметы. Стилистически нейтральные, книжные, устаревшие старославянизмы.</w:t>
      </w:r>
    </w:p>
    <w:p w:rsidR="00FC560C" w:rsidRPr="00361616" w:rsidRDefault="00FC560C"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Иноязычная лексика в разговорной речи, дисплейных текстах, современной публицистике.</w:t>
      </w:r>
    </w:p>
    <w:p w:rsidR="00FC560C" w:rsidRPr="00361616" w:rsidRDefault="00FC560C"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Речевой этикет. Благопожелание как ключевая идея речевого этикета. Речевой этикет и вежливость. «Ты» и «ВЫ» в русском речевом этикете и в западноевропейском, американском речевых этикетах. Называние другого и себя, обращение к знакомому и незнакомому Специфика приветствий, традиционная тематика бесед у русских и других народов.</w:t>
      </w:r>
    </w:p>
    <w:p w:rsidR="00FC560C" w:rsidRPr="00361616" w:rsidRDefault="00FC560C"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 xml:space="preserve">Раздел 2. Культура речи </w:t>
      </w:r>
    </w:p>
    <w:p w:rsidR="00FC560C" w:rsidRPr="00361616" w:rsidRDefault="00FC560C"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Основные орфоэпические нормы</w:t>
      </w:r>
      <w:r w:rsidRPr="00361616">
        <w:rPr>
          <w:rFonts w:ascii="Times New Roman" w:hAnsi="Times New Roman"/>
          <w:sz w:val="24"/>
          <w:szCs w:val="24"/>
        </w:rPr>
        <w:t xml:space="preserve"> современного русского литературного языка. Типичные орфоэпические ошибки в современной речи: произношение гласных [э], [о] после мягких согласных и шипящих;безударный [о] в словах иностранного происхождения; произношение парных по твердости-мягкости согласных перед [е] в словах иностранного происхождения; произношение безударного [а] после </w:t>
      </w:r>
      <w:r w:rsidRPr="00361616">
        <w:rPr>
          <w:rFonts w:ascii="Times New Roman" w:hAnsi="Times New Roman"/>
          <w:i/>
          <w:sz w:val="24"/>
          <w:szCs w:val="24"/>
        </w:rPr>
        <w:t>ж</w:t>
      </w:r>
      <w:r w:rsidRPr="00361616">
        <w:rPr>
          <w:rFonts w:ascii="Times New Roman" w:hAnsi="Times New Roman"/>
          <w:sz w:val="24"/>
          <w:szCs w:val="24"/>
        </w:rPr>
        <w:t xml:space="preserve"> и </w:t>
      </w:r>
      <w:r w:rsidRPr="00361616">
        <w:rPr>
          <w:rFonts w:ascii="Times New Roman" w:hAnsi="Times New Roman"/>
          <w:i/>
          <w:sz w:val="24"/>
          <w:szCs w:val="24"/>
        </w:rPr>
        <w:t>ш</w:t>
      </w:r>
      <w:r w:rsidRPr="00361616">
        <w:rPr>
          <w:rFonts w:ascii="Times New Roman" w:hAnsi="Times New Roman"/>
          <w:sz w:val="24"/>
          <w:szCs w:val="24"/>
        </w:rPr>
        <w:t xml:space="preserve">; произношение сочетания </w:t>
      </w:r>
      <w:r w:rsidRPr="00361616">
        <w:rPr>
          <w:rFonts w:ascii="Times New Roman" w:hAnsi="Times New Roman"/>
          <w:i/>
          <w:sz w:val="24"/>
          <w:szCs w:val="24"/>
        </w:rPr>
        <w:t>чн</w:t>
      </w:r>
      <w:r w:rsidRPr="00361616">
        <w:rPr>
          <w:rFonts w:ascii="Times New Roman" w:hAnsi="Times New Roman"/>
          <w:sz w:val="24"/>
          <w:szCs w:val="24"/>
        </w:rPr>
        <w:t xml:space="preserve"> и </w:t>
      </w:r>
      <w:r w:rsidRPr="00361616">
        <w:rPr>
          <w:rFonts w:ascii="Times New Roman" w:hAnsi="Times New Roman"/>
          <w:i/>
          <w:sz w:val="24"/>
          <w:szCs w:val="24"/>
        </w:rPr>
        <w:t>чт</w:t>
      </w:r>
      <w:r w:rsidRPr="00361616">
        <w:rPr>
          <w:rFonts w:ascii="Times New Roman" w:hAnsi="Times New Roman"/>
          <w:sz w:val="24"/>
          <w:szCs w:val="24"/>
        </w:rPr>
        <w:t xml:space="preserve">; произношение женских отчеств на </w:t>
      </w:r>
      <w:r w:rsidRPr="00361616">
        <w:rPr>
          <w:rFonts w:ascii="Times New Roman" w:hAnsi="Times New Roman"/>
          <w:i/>
          <w:sz w:val="24"/>
          <w:szCs w:val="24"/>
        </w:rPr>
        <w:t>-ична</w:t>
      </w:r>
      <w:r w:rsidRPr="00361616">
        <w:rPr>
          <w:rFonts w:ascii="Times New Roman" w:hAnsi="Times New Roman"/>
          <w:sz w:val="24"/>
          <w:szCs w:val="24"/>
        </w:rPr>
        <w:t xml:space="preserve">, </w:t>
      </w:r>
      <w:r w:rsidRPr="00361616">
        <w:rPr>
          <w:rFonts w:ascii="Times New Roman" w:hAnsi="Times New Roman"/>
          <w:i/>
          <w:sz w:val="24"/>
          <w:szCs w:val="24"/>
        </w:rPr>
        <w:t>-инична</w:t>
      </w:r>
      <w:r w:rsidRPr="00361616">
        <w:rPr>
          <w:rFonts w:ascii="Times New Roman" w:hAnsi="Times New Roman"/>
          <w:sz w:val="24"/>
          <w:szCs w:val="24"/>
        </w:rPr>
        <w:t xml:space="preserve">;произношение твёрдого [н] перед мягкими [ф'] и [в'];произношение мягкого [н] перед </w:t>
      </w:r>
      <w:r w:rsidRPr="00361616">
        <w:rPr>
          <w:rFonts w:ascii="Times New Roman" w:hAnsi="Times New Roman"/>
          <w:i/>
          <w:sz w:val="24"/>
          <w:szCs w:val="24"/>
        </w:rPr>
        <w:t>ч</w:t>
      </w:r>
      <w:r w:rsidRPr="00361616">
        <w:rPr>
          <w:rFonts w:ascii="Times New Roman" w:hAnsi="Times New Roman"/>
          <w:sz w:val="24"/>
          <w:szCs w:val="24"/>
        </w:rPr>
        <w:t xml:space="preserve"> и </w:t>
      </w:r>
      <w:r w:rsidRPr="00361616">
        <w:rPr>
          <w:rFonts w:ascii="Times New Roman" w:hAnsi="Times New Roman"/>
          <w:i/>
          <w:sz w:val="24"/>
          <w:szCs w:val="24"/>
        </w:rPr>
        <w:t>щ</w:t>
      </w:r>
      <w:r w:rsidRPr="00361616">
        <w:rPr>
          <w:rFonts w:ascii="Times New Roman" w:hAnsi="Times New Roman"/>
          <w:sz w:val="24"/>
          <w:szCs w:val="24"/>
        </w:rPr>
        <w:t xml:space="preserve">. </w:t>
      </w:r>
    </w:p>
    <w:p w:rsidR="00FC560C" w:rsidRPr="00361616" w:rsidRDefault="00FC560C"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Типичные акцентологические ошибки в современной речи.</w:t>
      </w:r>
    </w:p>
    <w:p w:rsidR="00FC560C" w:rsidRPr="00361616" w:rsidRDefault="00FC560C"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 xml:space="preserve">Основные лексические нормы современного русского литературного языка. </w:t>
      </w:r>
      <w:r w:rsidRPr="00361616">
        <w:rPr>
          <w:rFonts w:ascii="Times New Roman" w:hAnsi="Times New Roman"/>
          <w:sz w:val="24"/>
          <w:szCs w:val="24"/>
        </w:rPr>
        <w:t>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ошибки‚ связанные с употреблением терминов. Нарушение точности словоупотребления заимствованных слов.</w:t>
      </w:r>
    </w:p>
    <w:p w:rsidR="00FC560C" w:rsidRPr="00361616" w:rsidRDefault="00FC560C"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 xml:space="preserve">Основные грамматические нормы современного русского литературного языка. </w:t>
      </w:r>
      <w:r w:rsidRPr="00361616">
        <w:rPr>
          <w:rFonts w:ascii="Times New Roman" w:hAnsi="Times New Roman"/>
          <w:sz w:val="24"/>
          <w:szCs w:val="24"/>
        </w:rPr>
        <w:t>Типичные грамматические ошибки. Согласование: согласование сказуемого с подлежащим, имеющим в своем составе количественно-именное сочетание; согласование сказуемого с подлежащим, выраженным существительным со значением лица женского рода (</w:t>
      </w:r>
      <w:r w:rsidRPr="00361616">
        <w:rPr>
          <w:rFonts w:ascii="Times New Roman" w:hAnsi="Times New Roman"/>
          <w:i/>
          <w:sz w:val="24"/>
          <w:szCs w:val="24"/>
        </w:rPr>
        <w:t>врач пришел – врач пришла</w:t>
      </w:r>
      <w:r w:rsidRPr="00361616">
        <w:rPr>
          <w:rFonts w:ascii="Times New Roman" w:hAnsi="Times New Roman"/>
          <w:sz w:val="24"/>
          <w:szCs w:val="24"/>
        </w:rPr>
        <w:t xml:space="preserve">); согласование сказуемого с подлежащим, выраженным сочетанием числительного </w:t>
      </w:r>
      <w:r w:rsidRPr="00361616">
        <w:rPr>
          <w:rFonts w:ascii="Times New Roman" w:hAnsi="Times New Roman"/>
          <w:i/>
          <w:sz w:val="24"/>
          <w:szCs w:val="24"/>
        </w:rPr>
        <w:t>несколько</w:t>
      </w:r>
      <w:r w:rsidRPr="00361616">
        <w:rPr>
          <w:rFonts w:ascii="Times New Roman" w:hAnsi="Times New Roman"/>
          <w:sz w:val="24"/>
          <w:szCs w:val="24"/>
        </w:rPr>
        <w:t xml:space="preserve"> и существительным;согласование определения в количественно-именных сочетаниях с числительными </w:t>
      </w:r>
      <w:r w:rsidRPr="00361616">
        <w:rPr>
          <w:rFonts w:ascii="Times New Roman" w:hAnsi="Times New Roman"/>
          <w:i/>
          <w:sz w:val="24"/>
          <w:szCs w:val="24"/>
        </w:rPr>
        <w:t>два, три, четыре</w:t>
      </w:r>
      <w:r w:rsidRPr="00361616">
        <w:rPr>
          <w:rFonts w:ascii="Times New Roman" w:hAnsi="Times New Roman"/>
          <w:sz w:val="24"/>
          <w:szCs w:val="24"/>
        </w:rPr>
        <w:t xml:space="preserve"> (два новых стола, две молодых женщины и две молодые женщины). </w:t>
      </w:r>
    </w:p>
    <w:p w:rsidR="00FC560C" w:rsidRPr="00361616" w:rsidRDefault="00FC560C"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Нормы построения словосочетаний по типу согласования (</w:t>
      </w:r>
      <w:r w:rsidRPr="00361616">
        <w:rPr>
          <w:rFonts w:ascii="Times New Roman" w:hAnsi="Times New Roman"/>
          <w:i/>
          <w:sz w:val="24"/>
          <w:szCs w:val="24"/>
        </w:rPr>
        <w:t>маршрутное такси, обеих сестер – обоих братьев</w:t>
      </w:r>
      <w:r w:rsidRPr="00361616">
        <w:rPr>
          <w:rFonts w:ascii="Times New Roman" w:hAnsi="Times New Roman"/>
          <w:sz w:val="24"/>
          <w:szCs w:val="24"/>
        </w:rPr>
        <w:t xml:space="preserve">). </w:t>
      </w:r>
    </w:p>
    <w:p w:rsidR="00FC560C" w:rsidRPr="00361616" w:rsidRDefault="00FC560C"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Варианты грамматической нормы: согласование сказуемого с подлежащим, выраженным сочетанием слов </w:t>
      </w:r>
      <w:r w:rsidRPr="00361616">
        <w:rPr>
          <w:rFonts w:ascii="Times New Roman" w:hAnsi="Times New Roman"/>
          <w:i/>
          <w:sz w:val="24"/>
          <w:szCs w:val="24"/>
        </w:rPr>
        <w:t>много, мало, немного, немало, сколько, столько, большинство, меньшинство</w:t>
      </w:r>
      <w:r w:rsidRPr="00361616">
        <w:rPr>
          <w:rFonts w:ascii="Times New Roman" w:hAnsi="Times New Roman"/>
          <w:sz w:val="24"/>
          <w:szCs w:val="24"/>
        </w:rPr>
        <w:t>.Отражение вариантов грамматической нормы в современных грамматических словарях и справочниках.</w:t>
      </w:r>
    </w:p>
    <w:p w:rsidR="00FC560C" w:rsidRPr="00361616" w:rsidRDefault="00FC560C"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Речевой этикет</w:t>
      </w:r>
    </w:p>
    <w:p w:rsidR="00FC560C" w:rsidRPr="00361616" w:rsidRDefault="00FC560C" w:rsidP="00361616">
      <w:pPr>
        <w:spacing w:after="0" w:line="360" w:lineRule="auto"/>
        <w:ind w:firstLine="709"/>
        <w:rPr>
          <w:rFonts w:ascii="Times New Roman" w:hAnsi="Times New Roman"/>
          <w:b/>
          <w:sz w:val="24"/>
          <w:szCs w:val="24"/>
        </w:rPr>
      </w:pPr>
      <w:r w:rsidRPr="00361616">
        <w:rPr>
          <w:rFonts w:ascii="Times New Roman" w:hAnsi="Times New Roman"/>
          <w:sz w:val="24"/>
          <w:szCs w:val="24"/>
        </w:rPr>
        <w:t>Активные процессы в речевом этикете. Новые варианты приветствия и прощания, возникшие в СМИ; изменение обращений‚ использования собственных имен; их оценка. Речевая агрессия. Этикетные речевые тактики и приёмы в коммуникации‚ помогающие противостоять речевой агрессии. Синонимия речевых формул.</w:t>
      </w:r>
    </w:p>
    <w:p w:rsidR="00FC560C" w:rsidRPr="00361616" w:rsidRDefault="00FC560C"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Раздел 3. Речь</w:t>
      </w:r>
      <w:r w:rsidR="00DB7E4E" w:rsidRPr="00361616">
        <w:rPr>
          <w:rFonts w:ascii="Times New Roman" w:hAnsi="Times New Roman"/>
          <w:b/>
          <w:sz w:val="24"/>
          <w:szCs w:val="24"/>
        </w:rPr>
        <w:t xml:space="preserve">. Речевая деятельность. Текст </w:t>
      </w:r>
    </w:p>
    <w:p w:rsidR="00FC560C" w:rsidRPr="00361616" w:rsidRDefault="00FC560C"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Язык и речь. Виды речевой деятельности</w:t>
      </w:r>
    </w:p>
    <w:p w:rsidR="00FC560C" w:rsidRPr="00361616" w:rsidRDefault="00FC560C"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Эффективные приёмы слушания. Предтекстовый, текстовый и послетекстовый этапы работы.</w:t>
      </w:r>
    </w:p>
    <w:p w:rsidR="00FC560C" w:rsidRPr="00361616" w:rsidRDefault="00FC560C"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Основные методы, способы и средства получения, переработки информации.</w:t>
      </w:r>
    </w:p>
    <w:p w:rsidR="00FC560C" w:rsidRPr="00361616" w:rsidRDefault="00FC560C"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Текст как единица языка и речи</w:t>
      </w:r>
    </w:p>
    <w:p w:rsidR="00FC560C" w:rsidRPr="00361616" w:rsidRDefault="00FC560C"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w:t>
      </w:r>
    </w:p>
    <w:p w:rsidR="00FC560C" w:rsidRPr="00361616" w:rsidRDefault="00FC560C"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Доказательство и его структура. Прямые и косвенные доказательства. Виды косвенных доказательств. Способы опровержения доводов оппонента: критика тезиса, критика аргументов, критика демонстрации.</w:t>
      </w:r>
    </w:p>
    <w:p w:rsidR="00FC560C" w:rsidRPr="00361616" w:rsidRDefault="00FC560C"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Функциональные разновидности языка</w:t>
      </w:r>
    </w:p>
    <w:p w:rsidR="00FC560C" w:rsidRPr="00361616" w:rsidRDefault="00FC560C"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Разговорная речь. Самохарактеристика, самопрезентация, поздравление. </w:t>
      </w:r>
    </w:p>
    <w:p w:rsidR="00FC560C" w:rsidRPr="00361616" w:rsidRDefault="00FC560C"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w:t>
      </w:r>
    </w:p>
    <w:p w:rsidR="00FC560C" w:rsidRPr="00361616" w:rsidRDefault="00FC560C"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Язык художественной литературы. Сочинение в жанре письма другу (в том числе электронного), страницы дневника и т.д.</w:t>
      </w:r>
    </w:p>
    <w:p w:rsidR="00C27AEB" w:rsidRPr="00361616" w:rsidRDefault="00C27AEB" w:rsidP="00361616">
      <w:pPr>
        <w:spacing w:after="0" w:line="240" w:lineRule="auto"/>
        <w:jc w:val="both"/>
        <w:rPr>
          <w:rFonts w:ascii="Times New Roman" w:hAnsi="Times New Roman"/>
          <w:b/>
          <w:sz w:val="24"/>
          <w:szCs w:val="24"/>
        </w:rPr>
      </w:pPr>
      <w:r w:rsidRPr="00361616">
        <w:rPr>
          <w:rFonts w:ascii="Times New Roman" w:hAnsi="Times New Roman"/>
          <w:b/>
          <w:sz w:val="24"/>
          <w:szCs w:val="24"/>
        </w:rPr>
        <w:t>9 класс</w:t>
      </w:r>
    </w:p>
    <w:p w:rsidR="00DB7E4E" w:rsidRPr="00361616" w:rsidRDefault="00C27AEB"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Раздел 1. Язык и культура</w:t>
      </w:r>
      <w:r w:rsidR="00DB7E4E" w:rsidRPr="00361616">
        <w:rPr>
          <w:rFonts w:ascii="Times New Roman" w:hAnsi="Times New Roman"/>
          <w:sz w:val="24"/>
          <w:szCs w:val="24"/>
        </w:rPr>
        <w:t xml:space="preserve"> 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значимость.Крылатые слова и выражения (прецедентные тексты) из произведений художественной литературы, кинофильмов, песен, рекламных текстов и т.п.</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w:t>
      </w:r>
    </w:p>
    <w:p w:rsidR="00DB7E4E" w:rsidRPr="00361616" w:rsidRDefault="00DB7E4E"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Раздел 2. Культура речи</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Основные орфоэпические нормы</w:t>
      </w:r>
      <w:r w:rsidRPr="00361616">
        <w:rPr>
          <w:rFonts w:ascii="Times New Roman" w:hAnsi="Times New Roman"/>
          <w:sz w:val="24"/>
          <w:szCs w:val="24"/>
        </w:rPr>
        <w:t xml:space="preserve"> современного русского литературного языка. Активные процессы в области произношения и ударения. Отражение произносительных вариантов в современных орфоэпических словарях.</w:t>
      </w:r>
    </w:p>
    <w:p w:rsidR="00DB7E4E" w:rsidRPr="00361616" w:rsidRDefault="00DB7E4E" w:rsidP="00361616">
      <w:pPr>
        <w:spacing w:after="0" w:line="360" w:lineRule="auto"/>
        <w:ind w:firstLine="709"/>
        <w:rPr>
          <w:rFonts w:ascii="Times New Roman" w:hAnsi="Times New Roman"/>
          <w:b/>
          <w:sz w:val="24"/>
          <w:szCs w:val="24"/>
        </w:rPr>
      </w:pPr>
      <w:r w:rsidRPr="00361616">
        <w:rPr>
          <w:rFonts w:ascii="Times New Roman" w:hAnsi="Times New Roman"/>
          <w:sz w:val="24"/>
          <w:szCs w:val="24"/>
        </w:rPr>
        <w:t>Нарушение орфоэпической нормы как художественный приём.</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 xml:space="preserve">Основные лексические нормы современного русского литературного языка. </w:t>
      </w:r>
      <w:r w:rsidRPr="00361616">
        <w:rPr>
          <w:rFonts w:ascii="Times New Roman" w:hAnsi="Times New Roman"/>
          <w:sz w:val="24"/>
          <w:szCs w:val="24"/>
        </w:rPr>
        <w:t>Лексическая сочетаемость слова и точность. Свободная и несвободная лексическая сочетаемость. Типичные ошибки‚ связанные с нарушением лексической сочетаемости.</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Речевая избыточность и точность. Тавтология. Плеоназм. Типичные ошибки‚ связанные с речевой избыточностью.</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Современные толковые словари. Отражение  вариантов лексической нормы в современных словарях. Словарные пометы.</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 xml:space="preserve">Основные грамматические нормы современного русского литературного языка. </w:t>
      </w:r>
      <w:r w:rsidRPr="00361616">
        <w:rPr>
          <w:rFonts w:ascii="Times New Roman" w:hAnsi="Times New Roman"/>
          <w:sz w:val="24"/>
          <w:szCs w:val="24"/>
        </w:rPr>
        <w:t xml:space="preserve">Типичные грамматические ошибки.Управление: управление предлогов </w:t>
      </w:r>
      <w:r w:rsidRPr="00361616">
        <w:rPr>
          <w:rFonts w:ascii="Times New Roman" w:hAnsi="Times New Roman"/>
          <w:i/>
          <w:sz w:val="24"/>
          <w:szCs w:val="24"/>
        </w:rPr>
        <w:t>благодаря, согласно, вопреки</w:t>
      </w:r>
      <w:r w:rsidRPr="00361616">
        <w:rPr>
          <w:rFonts w:ascii="Times New Roman" w:hAnsi="Times New Roman"/>
          <w:sz w:val="24"/>
          <w:szCs w:val="24"/>
        </w:rPr>
        <w:t>; предлога</w:t>
      </w:r>
      <w:r w:rsidRPr="00361616">
        <w:rPr>
          <w:rFonts w:ascii="Times New Roman" w:hAnsi="Times New Roman"/>
          <w:i/>
          <w:sz w:val="24"/>
          <w:szCs w:val="24"/>
        </w:rPr>
        <w:t>по</w:t>
      </w:r>
      <w:r w:rsidRPr="00361616">
        <w:rPr>
          <w:rFonts w:ascii="Times New Roman" w:hAnsi="Times New Roman"/>
          <w:sz w:val="24"/>
          <w:szCs w:val="24"/>
        </w:rPr>
        <w:t xml:space="preserve"> с количественными числительными в словосочетаниях с распределительным значением (</w:t>
      </w:r>
      <w:r w:rsidRPr="00361616">
        <w:rPr>
          <w:rFonts w:ascii="Times New Roman" w:hAnsi="Times New Roman"/>
          <w:i/>
          <w:sz w:val="24"/>
          <w:szCs w:val="24"/>
        </w:rPr>
        <w:t>по пять груш – по пяти груш</w:t>
      </w:r>
      <w:r w:rsidRPr="00361616">
        <w:rPr>
          <w:rFonts w:ascii="Times New Roman" w:hAnsi="Times New Roman"/>
          <w:sz w:val="24"/>
          <w:szCs w:val="24"/>
        </w:rPr>
        <w:t>). Правильное построение словосочетаний по типу управления (</w:t>
      </w:r>
      <w:r w:rsidRPr="00361616">
        <w:rPr>
          <w:rFonts w:ascii="Times New Roman" w:hAnsi="Times New Roman"/>
          <w:i/>
          <w:sz w:val="24"/>
          <w:szCs w:val="24"/>
        </w:rPr>
        <w:t>отзыв о книге – рецензия на книгу, обидеться на слово – обижен словами</w:t>
      </w:r>
      <w:r w:rsidRPr="00361616">
        <w:rPr>
          <w:rFonts w:ascii="Times New Roman" w:hAnsi="Times New Roman"/>
          <w:sz w:val="24"/>
          <w:szCs w:val="24"/>
        </w:rPr>
        <w:t>). Правильное употребление предлогов</w:t>
      </w:r>
      <w:r w:rsidRPr="00361616">
        <w:rPr>
          <w:rFonts w:ascii="Times New Roman" w:hAnsi="Times New Roman"/>
          <w:i/>
          <w:sz w:val="24"/>
          <w:szCs w:val="24"/>
        </w:rPr>
        <w:t>о‚ по‚ из‚ с</w:t>
      </w:r>
      <w:r w:rsidRPr="00361616">
        <w:rPr>
          <w:rFonts w:ascii="Times New Roman" w:hAnsi="Times New Roman"/>
          <w:sz w:val="24"/>
          <w:szCs w:val="24"/>
        </w:rPr>
        <w:t>в составе словосочетания (</w:t>
      </w:r>
      <w:r w:rsidRPr="00361616">
        <w:rPr>
          <w:rFonts w:ascii="Times New Roman" w:hAnsi="Times New Roman"/>
          <w:i/>
          <w:sz w:val="24"/>
          <w:szCs w:val="24"/>
        </w:rPr>
        <w:t>приехать из Москвы – приехать с Урала).</w:t>
      </w:r>
      <w:r w:rsidRPr="00361616">
        <w:rPr>
          <w:rFonts w:ascii="Times New Roman" w:hAnsi="Times New Roman"/>
          <w:sz w:val="24"/>
          <w:szCs w:val="24"/>
        </w:rPr>
        <w:t>Нагромождение одних и тех же падежных форм, в частности родительного и творительного падежа.</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Нормы употребления причастных и деепричастных оборотов‚ предложений с косвенной речью.</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Типичные ошибки в построении сложных предложений:постановка рядом двух однозначных союзов(</w:t>
      </w:r>
      <w:r w:rsidRPr="00361616">
        <w:rPr>
          <w:rFonts w:ascii="Times New Roman" w:hAnsi="Times New Roman"/>
          <w:i/>
          <w:sz w:val="24"/>
          <w:szCs w:val="24"/>
        </w:rPr>
        <w:t>но и однако, что и будто, что и как будто</w:t>
      </w:r>
      <w:r w:rsidRPr="00361616">
        <w:rPr>
          <w:rFonts w:ascii="Times New Roman" w:hAnsi="Times New Roman"/>
          <w:sz w:val="24"/>
          <w:szCs w:val="24"/>
        </w:rPr>
        <w:t xml:space="preserve">)‚ повторение частицы бы в предложениях с союзами </w:t>
      </w:r>
      <w:r w:rsidRPr="00361616">
        <w:rPr>
          <w:rFonts w:ascii="Times New Roman" w:hAnsi="Times New Roman"/>
          <w:i/>
          <w:sz w:val="24"/>
          <w:szCs w:val="24"/>
        </w:rPr>
        <w:t>чтобы</w:t>
      </w:r>
      <w:r w:rsidRPr="00361616">
        <w:rPr>
          <w:rFonts w:ascii="Times New Roman" w:hAnsi="Times New Roman"/>
          <w:sz w:val="24"/>
          <w:szCs w:val="24"/>
        </w:rPr>
        <w:t xml:space="preserve"> и </w:t>
      </w:r>
      <w:r w:rsidRPr="00361616">
        <w:rPr>
          <w:rFonts w:ascii="Times New Roman" w:hAnsi="Times New Roman"/>
          <w:i/>
          <w:sz w:val="24"/>
          <w:szCs w:val="24"/>
        </w:rPr>
        <w:t>если бы</w:t>
      </w:r>
      <w:r w:rsidRPr="00361616">
        <w:rPr>
          <w:rFonts w:ascii="Times New Roman" w:hAnsi="Times New Roman"/>
          <w:sz w:val="24"/>
          <w:szCs w:val="24"/>
        </w:rPr>
        <w:t>‚ введение в сложное предложение лишних указательных местоимений.</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Отражениевариантов грамматической нормы в современных грамматических словарях и справочниках. Словарные пометы.</w:t>
      </w:r>
    </w:p>
    <w:p w:rsidR="00DB7E4E" w:rsidRPr="00361616" w:rsidRDefault="00DB7E4E"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Речевой этикет</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Этика и этикет в электронной среде общения. Понятие нетикета.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w:t>
      </w:r>
    </w:p>
    <w:p w:rsidR="00DB7E4E" w:rsidRPr="00361616" w:rsidRDefault="00DB7E4E"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 xml:space="preserve">Раздел 3. Речь. Речевая деятельность. Текст </w:t>
      </w:r>
    </w:p>
    <w:p w:rsidR="00DB7E4E" w:rsidRPr="00361616" w:rsidRDefault="00DB7E4E"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Язык и речь. Виды речевой деятельности</w:t>
      </w:r>
      <w:r w:rsidRPr="00361616">
        <w:rPr>
          <w:rFonts w:ascii="Times New Roman" w:hAnsi="Times New Roman"/>
          <w:b/>
          <w:sz w:val="24"/>
          <w:szCs w:val="24"/>
        </w:rPr>
        <w:tab/>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Русский язык в Интернете. Правила информационной безопасности при общении в социальных сетях. Контактное и дистантное общение.</w:t>
      </w:r>
    </w:p>
    <w:p w:rsidR="00DB7E4E" w:rsidRPr="00361616" w:rsidRDefault="00DB7E4E"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Текст как единица языка и речи</w:t>
      </w:r>
    </w:p>
    <w:p w:rsidR="00DB7E4E" w:rsidRPr="00361616" w:rsidRDefault="00DB7E4E" w:rsidP="00361616">
      <w:pPr>
        <w:pStyle w:val="afa"/>
        <w:tabs>
          <w:tab w:val="left" w:pos="1089"/>
        </w:tabs>
        <w:spacing w:after="0" w:line="360" w:lineRule="auto"/>
        <w:ind w:firstLine="709"/>
        <w:jc w:val="both"/>
        <w:rPr>
          <w:rFonts w:ascii="Times New Roman" w:hAnsi="Times New Roman"/>
          <w:sz w:val="24"/>
          <w:szCs w:val="24"/>
        </w:rPr>
      </w:pPr>
      <w:r w:rsidRPr="00361616">
        <w:rPr>
          <w:rFonts w:ascii="Times New Roman" w:hAnsi="Times New Roman"/>
          <w:sz w:val="24"/>
          <w:szCs w:val="24"/>
        </w:rPr>
        <w:t xml:space="preserve">Виды преобразования текстов: аннотация, конспект. Использование графиков, диаграмм, схем для представления информации. </w:t>
      </w:r>
    </w:p>
    <w:p w:rsidR="00DB7E4E" w:rsidRPr="00361616" w:rsidRDefault="00DB7E4E" w:rsidP="00361616">
      <w:pPr>
        <w:spacing w:after="0" w:line="360" w:lineRule="auto"/>
        <w:ind w:firstLine="709"/>
        <w:rPr>
          <w:rFonts w:ascii="Times New Roman" w:hAnsi="Times New Roman"/>
          <w:b/>
          <w:sz w:val="24"/>
          <w:szCs w:val="24"/>
        </w:rPr>
      </w:pPr>
      <w:r w:rsidRPr="00361616">
        <w:rPr>
          <w:rFonts w:ascii="Times New Roman" w:hAnsi="Times New Roman"/>
          <w:b/>
          <w:sz w:val="24"/>
          <w:szCs w:val="24"/>
        </w:rPr>
        <w:t xml:space="preserve">Функциональные разновидности языка </w:t>
      </w:r>
    </w:p>
    <w:p w:rsidR="00DB7E4E" w:rsidRPr="00361616" w:rsidRDefault="00DB7E4E" w:rsidP="00361616">
      <w:pPr>
        <w:pStyle w:val="afa"/>
        <w:tabs>
          <w:tab w:val="left" w:pos="1089"/>
        </w:tabs>
        <w:spacing w:after="0" w:line="360" w:lineRule="auto"/>
        <w:ind w:firstLine="709"/>
        <w:jc w:val="both"/>
        <w:rPr>
          <w:rFonts w:ascii="Times New Roman" w:hAnsi="Times New Roman"/>
          <w:sz w:val="24"/>
          <w:szCs w:val="24"/>
        </w:rPr>
      </w:pPr>
      <w:r w:rsidRPr="00361616">
        <w:rPr>
          <w:rFonts w:ascii="Times New Roman" w:hAnsi="Times New Roman"/>
          <w:sz w:val="24"/>
          <w:szCs w:val="24"/>
        </w:rPr>
        <w:t>Разговорная речь. Анекдот, шутка.</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Официально-деловой стиль. Деловое письмо, его структурные элементы и языковые особенности. </w:t>
      </w:r>
    </w:p>
    <w:p w:rsidR="00DB7E4E" w:rsidRPr="00361616" w:rsidRDefault="00DB7E4E" w:rsidP="00361616">
      <w:pPr>
        <w:pStyle w:val="afa"/>
        <w:tabs>
          <w:tab w:val="left" w:pos="1089"/>
        </w:tabs>
        <w:spacing w:after="0" w:line="360" w:lineRule="auto"/>
        <w:ind w:firstLine="709"/>
        <w:jc w:val="both"/>
        <w:rPr>
          <w:rFonts w:ascii="Times New Roman" w:hAnsi="Times New Roman"/>
          <w:sz w:val="24"/>
          <w:szCs w:val="24"/>
        </w:rPr>
      </w:pPr>
      <w:r w:rsidRPr="00361616">
        <w:rPr>
          <w:rFonts w:ascii="Times New Roman" w:hAnsi="Times New Roman"/>
          <w:sz w:val="24"/>
          <w:szCs w:val="24"/>
        </w:rPr>
        <w:t>Учебно-научный стиль. Доклад, сообщение. Речь оппонентана защите проекта.</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Публицистический стиль. Проблемный очерк. </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Язык художественной литературы. Диалогичность в художественном произведении. Текст и интертекст. Афоризмы. Прецедентные тексты.</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b/>
          <w:sz w:val="24"/>
          <w:szCs w:val="24"/>
        </w:rPr>
        <w:t>Примерные темы проектных и исследовательских работ</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Простор как одна из главных ценностей в русской языковой картине мира.</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Образ человека в языке: слова-концепты дух и душа.</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Из этимологии фразеологизмов.</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Из истории русских имён.</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Русские пословицы и поговорки о гостеприимстве и хлебосольстве. </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О происхождении фразеологизмов. Источники фразеологизмов.</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Словарик пословиц о характере человека, его качествах, словарь одного слова; словарь юного болельщика, дизайнера, музыканта и др. </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Календарь пословиц о временах года; карта «Интересные названия городов моего края/России».</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Лексическая группа существительных, обозначающих понятие время в русском языке.</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Мы живем в мире знаков. </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Роль и уместность заимствований в современном русском языке. </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Понимаем ли мы язык Пушкина? </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Этимология обозначений имен числительных в русском языке.</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Футбольный сленг в русском языке.</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Компьютерный сленг в русском языке.</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Названия денежных единиц в русском языке.</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Интернет-сленг.</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Этикетные формы обращения.</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Как быть вежливым?</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Являются ли жесты универсальным языком человечества?</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Как назвать новорождённого?</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Межнациональные различия невербального общения.</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Искусство комплимента в русском и иностранных языках.</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 xml:space="preserve">Формы выражения вежливости (на примере иностранного и русского языков). </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Этикет приветствия в русском и иностранном языках.</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Анализ типов заголовков в современных СМИ, видов интервью в современных СМИ.</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Сетевой знак @ в разных языках.</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Слоганы в языке современной рекламы.</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Девизы и слоганы любимых спортивных команд.</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Синонимический ряд: врач – доктор – лекарь – эскулап – целитель – врачеватель. Что общего и в чём различие.</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Язык и юмор.</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Анализ примеров языковой игры в шутках и анекдотах.</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Подготовка сборника «бывальщин», альманаха рассказов, сборника стилизаций, разработка личной странички для школьного портала и др.</w:t>
      </w:r>
    </w:p>
    <w:p w:rsidR="00DB7E4E" w:rsidRPr="00361616" w:rsidRDefault="00DB7E4E" w:rsidP="00361616">
      <w:pPr>
        <w:spacing w:after="0" w:line="360" w:lineRule="auto"/>
        <w:ind w:firstLine="709"/>
        <w:rPr>
          <w:rFonts w:ascii="Times New Roman" w:hAnsi="Times New Roman"/>
          <w:sz w:val="24"/>
          <w:szCs w:val="24"/>
        </w:rPr>
      </w:pPr>
      <w:r w:rsidRPr="00361616">
        <w:rPr>
          <w:rFonts w:ascii="Times New Roman" w:hAnsi="Times New Roman"/>
          <w:sz w:val="24"/>
          <w:szCs w:val="24"/>
        </w:rPr>
        <w:t>Разработка рекомендаций «Вредные советы оратору», «Как быть убедительным в споре» «Успешное резюме», «Правила информационной безопасности при общении в социальных сетях» и др.</w:t>
      </w:r>
    </w:p>
    <w:p w:rsidR="00C27AEB" w:rsidRPr="00DB0FEF" w:rsidRDefault="00C27AEB" w:rsidP="00361616">
      <w:pPr>
        <w:spacing w:after="0" w:line="240" w:lineRule="auto"/>
        <w:jc w:val="both"/>
        <w:rPr>
          <w:rFonts w:ascii="Times New Roman" w:hAnsi="Times New Roman"/>
          <w:sz w:val="24"/>
          <w:szCs w:val="24"/>
        </w:rPr>
      </w:pPr>
    </w:p>
    <w:p w:rsidR="00282C27" w:rsidRPr="00164B6C" w:rsidRDefault="00282C27" w:rsidP="00282C27">
      <w:pPr>
        <w:spacing w:after="0" w:line="240" w:lineRule="auto"/>
        <w:ind w:firstLine="567"/>
        <w:jc w:val="both"/>
        <w:rPr>
          <w:rFonts w:ascii="Times New Roman" w:hAnsi="Times New Roman"/>
          <w:sz w:val="24"/>
          <w:szCs w:val="24"/>
          <w:lang w:val="tt-RU"/>
        </w:rPr>
      </w:pPr>
    </w:p>
    <w:p w:rsidR="009A7C9F" w:rsidRPr="00164B6C" w:rsidRDefault="009A7C9F" w:rsidP="00FF304B">
      <w:pPr>
        <w:tabs>
          <w:tab w:val="left" w:pos="284"/>
        </w:tabs>
        <w:spacing w:after="0" w:line="240" w:lineRule="auto"/>
        <w:jc w:val="both"/>
        <w:rPr>
          <w:rFonts w:ascii="Times New Roman" w:hAnsi="Times New Roman"/>
          <w:sz w:val="24"/>
          <w:szCs w:val="24"/>
          <w:lang w:val="tt-RU"/>
        </w:rPr>
      </w:pPr>
    </w:p>
    <w:p w:rsidR="00B64C2A" w:rsidRPr="00164B6C" w:rsidRDefault="00B64C2A" w:rsidP="00E44A0D">
      <w:pPr>
        <w:pStyle w:val="4"/>
        <w:tabs>
          <w:tab w:val="left" w:pos="284"/>
        </w:tabs>
        <w:spacing w:before="0" w:line="240" w:lineRule="auto"/>
        <w:ind w:left="0"/>
        <w:jc w:val="center"/>
        <w:rPr>
          <w:sz w:val="24"/>
          <w:szCs w:val="24"/>
        </w:rPr>
      </w:pPr>
      <w:r w:rsidRPr="00164B6C">
        <w:rPr>
          <w:sz w:val="24"/>
          <w:szCs w:val="24"/>
        </w:rPr>
        <w:t>2.2.2.4.</w:t>
      </w:r>
      <w:r w:rsidR="005521ED" w:rsidRPr="00164B6C">
        <w:rPr>
          <w:sz w:val="24"/>
          <w:szCs w:val="24"/>
        </w:rPr>
        <w:t xml:space="preserve">Родная </w:t>
      </w:r>
      <w:r w:rsidR="00B42DEF">
        <w:rPr>
          <w:sz w:val="24"/>
          <w:szCs w:val="24"/>
        </w:rPr>
        <w:t xml:space="preserve">(татарская) </w:t>
      </w:r>
      <w:r w:rsidR="005521ED" w:rsidRPr="00164B6C">
        <w:rPr>
          <w:sz w:val="24"/>
          <w:szCs w:val="24"/>
        </w:rPr>
        <w:t xml:space="preserve">литература </w:t>
      </w:r>
      <w:r w:rsidR="00E1414B" w:rsidRPr="00164B6C">
        <w:rPr>
          <w:sz w:val="24"/>
          <w:szCs w:val="24"/>
        </w:rPr>
        <w:t xml:space="preserve"> </w:t>
      </w:r>
    </w:p>
    <w:p w:rsidR="00923FB8" w:rsidRPr="00164B6C" w:rsidRDefault="00923FB8" w:rsidP="00282C27">
      <w:pPr>
        <w:spacing w:after="0" w:line="240" w:lineRule="auto"/>
        <w:ind w:firstLine="567"/>
        <w:jc w:val="center"/>
        <w:rPr>
          <w:rFonts w:ascii="Times New Roman" w:hAnsi="Times New Roman"/>
          <w:b/>
          <w:sz w:val="24"/>
          <w:szCs w:val="24"/>
        </w:rPr>
      </w:pPr>
    </w:p>
    <w:p w:rsidR="00282C27" w:rsidRPr="00164B6C" w:rsidRDefault="00923FB8" w:rsidP="00282C27">
      <w:pPr>
        <w:spacing w:after="0" w:line="240" w:lineRule="auto"/>
        <w:ind w:firstLine="567"/>
        <w:jc w:val="center"/>
        <w:rPr>
          <w:rFonts w:ascii="Times New Roman" w:hAnsi="Times New Roman"/>
          <w:b/>
          <w:sz w:val="24"/>
          <w:szCs w:val="24"/>
        </w:rPr>
      </w:pPr>
      <w:r w:rsidRPr="00164B6C">
        <w:rPr>
          <w:rFonts w:ascii="Times New Roman" w:hAnsi="Times New Roman"/>
          <w:b/>
          <w:sz w:val="24"/>
          <w:szCs w:val="24"/>
        </w:rPr>
        <w:t>СОДЕРЖАНИЕ КУРСА ДЛЯ 5 КЛАССА</w:t>
      </w:r>
    </w:p>
    <w:p w:rsidR="00714010" w:rsidRPr="00714010" w:rsidRDefault="00714010" w:rsidP="00714010">
      <w:pPr>
        <w:spacing w:after="0" w:line="240" w:lineRule="auto"/>
        <w:ind w:firstLine="567"/>
        <w:jc w:val="center"/>
        <w:rPr>
          <w:rFonts w:ascii="Times New Roman" w:hAnsi="Times New Roman"/>
          <w:b/>
          <w:sz w:val="24"/>
          <w:szCs w:val="24"/>
        </w:rPr>
      </w:pPr>
      <w:r w:rsidRPr="00714010">
        <w:rPr>
          <w:rFonts w:ascii="Times New Roman" w:hAnsi="Times New Roman"/>
          <w:b/>
          <w:sz w:val="24"/>
          <w:szCs w:val="24"/>
        </w:rPr>
        <w:t>5 класс</w:t>
      </w:r>
    </w:p>
    <w:p w:rsidR="00714010" w:rsidRPr="00714010" w:rsidRDefault="00714010" w:rsidP="00714010">
      <w:pPr>
        <w:spacing w:after="0" w:line="240" w:lineRule="auto"/>
        <w:ind w:firstLine="567"/>
        <w:jc w:val="both"/>
        <w:rPr>
          <w:rFonts w:ascii="Times New Roman" w:hAnsi="Times New Roman"/>
          <w:sz w:val="24"/>
          <w:szCs w:val="24"/>
          <w:lang w:val="tt-RU"/>
        </w:rPr>
      </w:pPr>
      <w:r w:rsidRPr="00714010">
        <w:rPr>
          <w:rFonts w:ascii="Times New Roman" w:hAnsi="Times New Roman"/>
          <w:b/>
          <w:sz w:val="24"/>
          <w:szCs w:val="24"/>
        </w:rPr>
        <w:t>Устное народное творчество</w:t>
      </w:r>
      <w:r w:rsidRPr="00714010">
        <w:rPr>
          <w:rFonts w:ascii="Times New Roman" w:hAnsi="Times New Roman"/>
          <w:sz w:val="24"/>
          <w:szCs w:val="24"/>
        </w:rPr>
        <w:t>. Устное народное творчество как достояние национальной, духовной культуры народа. Особенности произведений фольклора. Общечеловеческие ценности как важная составляющая фольклорных произведений. Система образов в произведениях устного народного творчества. Картина мира в фольклоре: представления о героизме, добре и зле, бытии и человеке, человеке и природе.</w:t>
      </w:r>
      <w:r w:rsidRPr="00714010">
        <w:rPr>
          <w:rFonts w:ascii="Times New Roman" w:hAnsi="Times New Roman"/>
          <w:sz w:val="24"/>
          <w:szCs w:val="24"/>
          <w:lang w:val="tt-RU"/>
        </w:rPr>
        <w:t xml:space="preserve"> </w:t>
      </w:r>
      <w:r w:rsidRPr="00714010">
        <w:rPr>
          <w:rFonts w:ascii="Times New Roman" w:hAnsi="Times New Roman"/>
          <w:sz w:val="24"/>
          <w:szCs w:val="24"/>
        </w:rPr>
        <w:t xml:space="preserve">Основные жанры фольклора.  </w:t>
      </w:r>
    </w:p>
    <w:p w:rsidR="00714010" w:rsidRPr="00714010" w:rsidRDefault="00714010" w:rsidP="00714010">
      <w:pPr>
        <w:spacing w:after="0" w:line="240" w:lineRule="auto"/>
        <w:ind w:firstLine="567"/>
        <w:jc w:val="both"/>
        <w:rPr>
          <w:rFonts w:ascii="Times New Roman" w:hAnsi="Times New Roman"/>
          <w:sz w:val="24"/>
          <w:szCs w:val="24"/>
          <w:lang w:val="tt-RU"/>
        </w:rPr>
      </w:pPr>
      <w:r w:rsidRPr="00714010">
        <w:rPr>
          <w:rFonts w:ascii="Times New Roman" w:hAnsi="Times New Roman"/>
          <w:sz w:val="24"/>
          <w:szCs w:val="24"/>
        </w:rPr>
        <w:t>Сказки, виды сказок. Волшебная сказка</w:t>
      </w:r>
      <w:r w:rsidRPr="00714010">
        <w:rPr>
          <w:rFonts w:ascii="Times New Roman" w:hAnsi="Times New Roman"/>
          <w:sz w:val="24"/>
          <w:szCs w:val="24"/>
          <w:lang w:val="tt-RU"/>
        </w:rPr>
        <w:t xml:space="preserve"> </w:t>
      </w:r>
      <w:r w:rsidRPr="00714010">
        <w:rPr>
          <w:rFonts w:ascii="Times New Roman" w:hAnsi="Times New Roman"/>
          <w:sz w:val="24"/>
          <w:szCs w:val="24"/>
        </w:rPr>
        <w:t xml:space="preserve">«Белый волк».  </w:t>
      </w:r>
    </w:p>
    <w:p w:rsidR="00714010" w:rsidRPr="00714010" w:rsidRDefault="00714010" w:rsidP="00714010">
      <w:pPr>
        <w:spacing w:after="0" w:line="240" w:lineRule="auto"/>
        <w:ind w:firstLine="567"/>
        <w:jc w:val="both"/>
        <w:rPr>
          <w:rFonts w:ascii="Times New Roman" w:hAnsi="Times New Roman"/>
          <w:sz w:val="24"/>
          <w:szCs w:val="24"/>
          <w:lang w:val="tt-RU"/>
        </w:rPr>
      </w:pPr>
      <w:r w:rsidRPr="00714010">
        <w:rPr>
          <w:rFonts w:ascii="Times New Roman" w:hAnsi="Times New Roman"/>
          <w:sz w:val="24"/>
          <w:szCs w:val="24"/>
        </w:rPr>
        <w:t xml:space="preserve">Песни, их классификация, особенности татарских народных песен. Песня «Старый дремучий лес».  </w:t>
      </w:r>
    </w:p>
    <w:p w:rsidR="00714010" w:rsidRPr="00714010" w:rsidRDefault="00714010" w:rsidP="00714010">
      <w:pPr>
        <w:spacing w:after="0" w:line="240" w:lineRule="auto"/>
        <w:ind w:firstLine="567"/>
        <w:jc w:val="both"/>
        <w:rPr>
          <w:rFonts w:ascii="Times New Roman" w:hAnsi="Times New Roman"/>
          <w:sz w:val="24"/>
          <w:szCs w:val="24"/>
          <w:lang w:val="tt-RU"/>
        </w:rPr>
      </w:pPr>
      <w:r w:rsidRPr="00714010">
        <w:rPr>
          <w:rFonts w:ascii="Times New Roman" w:hAnsi="Times New Roman"/>
          <w:sz w:val="24"/>
          <w:szCs w:val="24"/>
        </w:rPr>
        <w:t xml:space="preserve">Малые жанры фольклора: загадки, анекдоты, пословицы и поговорки. </w:t>
      </w:r>
    </w:p>
    <w:p w:rsidR="00714010" w:rsidRPr="00714010" w:rsidRDefault="00714010" w:rsidP="00714010">
      <w:pPr>
        <w:spacing w:after="0" w:line="240" w:lineRule="auto"/>
        <w:ind w:firstLine="567"/>
        <w:jc w:val="both"/>
        <w:rPr>
          <w:rFonts w:ascii="Times New Roman" w:hAnsi="Times New Roman"/>
          <w:sz w:val="24"/>
          <w:szCs w:val="24"/>
          <w:lang w:val="tt-RU"/>
        </w:rPr>
      </w:pPr>
      <w:r w:rsidRPr="00714010">
        <w:rPr>
          <w:rFonts w:ascii="Times New Roman" w:hAnsi="Times New Roman"/>
          <w:sz w:val="24"/>
          <w:szCs w:val="24"/>
        </w:rPr>
        <w:t>Оригинальный жанр татарского фольклора – баиты</w:t>
      </w:r>
      <w:r w:rsidRPr="00714010">
        <w:rPr>
          <w:rFonts w:ascii="Times New Roman" w:hAnsi="Times New Roman"/>
          <w:sz w:val="24"/>
          <w:szCs w:val="24"/>
          <w:lang w:val="tt-RU"/>
        </w:rPr>
        <w:t>.</w:t>
      </w:r>
      <w:r w:rsidRPr="00714010">
        <w:rPr>
          <w:rFonts w:ascii="Times New Roman" w:hAnsi="Times New Roman"/>
          <w:sz w:val="24"/>
          <w:szCs w:val="24"/>
        </w:rPr>
        <w:t xml:space="preserve"> «Сак–Сок». </w:t>
      </w:r>
    </w:p>
    <w:p w:rsidR="00714010" w:rsidRPr="00714010" w:rsidRDefault="00714010" w:rsidP="00714010">
      <w:pPr>
        <w:spacing w:after="0" w:line="240" w:lineRule="auto"/>
        <w:ind w:firstLine="567"/>
        <w:jc w:val="both"/>
        <w:rPr>
          <w:rFonts w:ascii="Times New Roman" w:hAnsi="Times New Roman"/>
          <w:sz w:val="24"/>
          <w:szCs w:val="24"/>
          <w:lang w:val="tt-RU"/>
        </w:rPr>
      </w:pPr>
      <w:r w:rsidRPr="00714010">
        <w:rPr>
          <w:rFonts w:ascii="Times New Roman" w:hAnsi="Times New Roman"/>
          <w:sz w:val="24"/>
          <w:szCs w:val="24"/>
        </w:rPr>
        <w:t xml:space="preserve"> Легенды и предания, их особенности. Легенда «Девушка Зухра»  и предание</w:t>
      </w:r>
      <w:r w:rsidRPr="00714010">
        <w:rPr>
          <w:rFonts w:ascii="Times New Roman" w:hAnsi="Times New Roman"/>
          <w:sz w:val="24"/>
          <w:szCs w:val="24"/>
          <w:lang w:val="tt-RU"/>
        </w:rPr>
        <w:t xml:space="preserve"> </w:t>
      </w:r>
      <w:r w:rsidRPr="00714010">
        <w:rPr>
          <w:rFonts w:ascii="Times New Roman" w:hAnsi="Times New Roman"/>
          <w:sz w:val="24"/>
          <w:szCs w:val="24"/>
        </w:rPr>
        <w:t xml:space="preserve">«Почему город назван Казанью». </w:t>
      </w:r>
    </w:p>
    <w:p w:rsidR="00714010" w:rsidRPr="00714010" w:rsidRDefault="00714010" w:rsidP="00714010">
      <w:pPr>
        <w:pStyle w:val="Default"/>
        <w:ind w:firstLine="567"/>
        <w:rPr>
          <w:rFonts w:ascii="Times New Roman" w:hAnsi="Times New Roman" w:cs="Times New Roman"/>
        </w:rPr>
      </w:pPr>
      <w:r w:rsidRPr="00714010">
        <w:rPr>
          <w:rFonts w:ascii="Times New Roman" w:hAnsi="Times New Roman" w:cs="Times New Roman"/>
        </w:rPr>
        <w:t>Поэтика фольклорных произведений (фантастический или мифологический сюжет и реалистичность в деталях; использование таких художественных приемов как повтор, антиномичность, гипербола, литота, сравнение и др.). Созвучность и различия татарского народного устного творчества и фольклора других народов.</w:t>
      </w:r>
      <w:r w:rsidRPr="00714010">
        <w:rPr>
          <w:rFonts w:ascii="Times New Roman" w:hAnsi="Times New Roman" w:cs="Times New Roman"/>
          <w:sz w:val="28"/>
          <w:szCs w:val="28"/>
        </w:rPr>
        <w:t xml:space="preserve"> </w:t>
      </w:r>
    </w:p>
    <w:p w:rsidR="00714010" w:rsidRPr="00714010" w:rsidRDefault="00714010" w:rsidP="00714010">
      <w:pPr>
        <w:spacing w:after="0" w:line="240" w:lineRule="auto"/>
        <w:ind w:firstLine="567"/>
        <w:jc w:val="both"/>
        <w:rPr>
          <w:rFonts w:ascii="Times New Roman" w:hAnsi="Times New Roman"/>
          <w:sz w:val="24"/>
          <w:szCs w:val="24"/>
          <w:lang w:val="tt-RU"/>
        </w:rPr>
      </w:pPr>
      <w:r w:rsidRPr="00714010">
        <w:rPr>
          <w:rFonts w:ascii="Times New Roman" w:hAnsi="Times New Roman"/>
          <w:b/>
          <w:sz w:val="24"/>
          <w:szCs w:val="24"/>
        </w:rPr>
        <w:t>Фольклорная и литературная сказка</w:t>
      </w:r>
      <w:r w:rsidRPr="00714010">
        <w:rPr>
          <w:rFonts w:ascii="Times New Roman" w:hAnsi="Times New Roman"/>
          <w:sz w:val="24"/>
          <w:szCs w:val="24"/>
          <w:lang w:val="tt-RU"/>
        </w:rPr>
        <w:t xml:space="preserve">. </w:t>
      </w:r>
      <w:r w:rsidRPr="00714010">
        <w:rPr>
          <w:rFonts w:ascii="Times New Roman" w:hAnsi="Times New Roman"/>
          <w:sz w:val="24"/>
          <w:szCs w:val="24"/>
        </w:rPr>
        <w:t xml:space="preserve"> Г. Тукай «Шурале».</w:t>
      </w:r>
    </w:p>
    <w:p w:rsidR="00714010" w:rsidRPr="00714010" w:rsidRDefault="00714010" w:rsidP="00714010">
      <w:pPr>
        <w:spacing w:after="0" w:line="240" w:lineRule="auto"/>
        <w:ind w:firstLine="567"/>
        <w:jc w:val="both"/>
        <w:rPr>
          <w:rFonts w:ascii="Times New Roman" w:hAnsi="Times New Roman"/>
          <w:sz w:val="24"/>
          <w:szCs w:val="24"/>
          <w:lang w:val="tt-RU"/>
        </w:rPr>
      </w:pPr>
      <w:r w:rsidRPr="00714010">
        <w:rPr>
          <w:rFonts w:ascii="Times New Roman" w:hAnsi="Times New Roman"/>
          <w:sz w:val="24"/>
          <w:szCs w:val="24"/>
        </w:rPr>
        <w:t>Влияние народного творчества на развитие литературы и литературного языка. Возникновение литературы, связь татарской литературы с фольклором и исламской мифологией</w:t>
      </w:r>
      <w:r w:rsidRPr="00714010">
        <w:rPr>
          <w:rFonts w:ascii="Times New Roman" w:hAnsi="Times New Roman"/>
          <w:sz w:val="24"/>
          <w:szCs w:val="24"/>
          <w:lang w:val="tt-RU"/>
        </w:rPr>
        <w:t xml:space="preserve"> </w:t>
      </w:r>
      <w:r w:rsidRPr="00714010">
        <w:rPr>
          <w:rFonts w:ascii="Times New Roman" w:hAnsi="Times New Roman"/>
          <w:sz w:val="24"/>
          <w:szCs w:val="24"/>
        </w:rPr>
        <w:t>Ф. Амирха</w:t>
      </w:r>
      <w:r w:rsidRPr="00714010">
        <w:rPr>
          <w:rFonts w:ascii="Times New Roman" w:hAnsi="Times New Roman"/>
          <w:sz w:val="24"/>
          <w:szCs w:val="24"/>
          <w:lang w:val="tt-RU"/>
        </w:rPr>
        <w:t xml:space="preserve">н </w:t>
      </w:r>
      <w:r w:rsidRPr="00714010">
        <w:rPr>
          <w:rFonts w:ascii="Times New Roman" w:hAnsi="Times New Roman"/>
          <w:sz w:val="24"/>
          <w:szCs w:val="24"/>
        </w:rPr>
        <w:t xml:space="preserve"> «Зухра на Луне». </w:t>
      </w:r>
    </w:p>
    <w:p w:rsidR="00714010" w:rsidRPr="00714010" w:rsidRDefault="00714010" w:rsidP="00714010">
      <w:pPr>
        <w:spacing w:after="0" w:line="240" w:lineRule="auto"/>
        <w:ind w:firstLine="567"/>
        <w:jc w:val="both"/>
        <w:rPr>
          <w:rFonts w:ascii="Times New Roman" w:hAnsi="Times New Roman"/>
          <w:sz w:val="24"/>
          <w:szCs w:val="24"/>
          <w:lang w:val="tt-RU"/>
        </w:rPr>
      </w:pPr>
      <w:r w:rsidRPr="00714010">
        <w:rPr>
          <w:rFonts w:ascii="Times New Roman" w:hAnsi="Times New Roman"/>
          <w:sz w:val="24"/>
          <w:szCs w:val="24"/>
        </w:rPr>
        <w:t>Габдулла Тукай (1886-1913) – выдающийся татарский поэт, лирик и сатирик, публицист и литературный критик.</w:t>
      </w:r>
      <w:r w:rsidRPr="00714010">
        <w:rPr>
          <w:rFonts w:ascii="Times New Roman" w:hAnsi="Times New Roman"/>
          <w:sz w:val="24"/>
          <w:szCs w:val="24"/>
          <w:lang w:val="tt-RU"/>
        </w:rPr>
        <w:t xml:space="preserve"> Г Тукай </w:t>
      </w:r>
      <w:r w:rsidRPr="00714010">
        <w:rPr>
          <w:rFonts w:ascii="Times New Roman" w:hAnsi="Times New Roman"/>
          <w:sz w:val="24"/>
          <w:szCs w:val="24"/>
        </w:rPr>
        <w:t xml:space="preserve"> «Пара лошадей», «Родной земле»</w:t>
      </w:r>
      <w:r w:rsidRPr="00714010">
        <w:rPr>
          <w:rFonts w:ascii="Times New Roman" w:hAnsi="Times New Roman"/>
          <w:sz w:val="24"/>
          <w:szCs w:val="24"/>
          <w:lang w:val="tt-RU"/>
        </w:rPr>
        <w:t>. В</w:t>
      </w:r>
      <w:r w:rsidRPr="00714010">
        <w:rPr>
          <w:rFonts w:ascii="Times New Roman" w:hAnsi="Times New Roman"/>
          <w:sz w:val="24"/>
          <w:szCs w:val="24"/>
        </w:rPr>
        <w:t>оспевание родной земли в романтических стихах.</w:t>
      </w:r>
    </w:p>
    <w:p w:rsidR="00714010" w:rsidRPr="00714010" w:rsidRDefault="00714010" w:rsidP="00714010">
      <w:pPr>
        <w:spacing w:after="0" w:line="240" w:lineRule="auto"/>
        <w:ind w:firstLine="567"/>
        <w:jc w:val="both"/>
        <w:rPr>
          <w:rFonts w:ascii="Times New Roman" w:hAnsi="Times New Roman"/>
          <w:sz w:val="24"/>
          <w:szCs w:val="24"/>
          <w:lang w:val="tt-RU"/>
        </w:rPr>
      </w:pPr>
      <w:r w:rsidRPr="00714010">
        <w:rPr>
          <w:rFonts w:ascii="Times New Roman" w:hAnsi="Times New Roman"/>
          <w:sz w:val="24"/>
          <w:szCs w:val="24"/>
          <w:lang w:val="tt-RU"/>
        </w:rPr>
        <w:t xml:space="preserve">М. Гафури </w:t>
      </w:r>
      <w:r w:rsidRPr="00714010">
        <w:rPr>
          <w:rFonts w:ascii="Times New Roman" w:hAnsi="Times New Roman"/>
          <w:sz w:val="24"/>
          <w:szCs w:val="24"/>
        </w:rPr>
        <w:t xml:space="preserve"> «Кто съел овцу?». Лиро-эпически</w:t>
      </w:r>
      <w:r w:rsidRPr="00714010">
        <w:rPr>
          <w:rFonts w:ascii="Times New Roman" w:hAnsi="Times New Roman"/>
          <w:sz w:val="24"/>
          <w:szCs w:val="24"/>
          <w:lang w:val="tt-RU"/>
        </w:rPr>
        <w:t>й</w:t>
      </w:r>
      <w:r w:rsidRPr="00714010">
        <w:rPr>
          <w:rFonts w:ascii="Times New Roman" w:hAnsi="Times New Roman"/>
          <w:sz w:val="24"/>
          <w:szCs w:val="24"/>
        </w:rPr>
        <w:t xml:space="preserve"> жанр</w:t>
      </w:r>
      <w:r w:rsidRPr="00714010">
        <w:rPr>
          <w:rFonts w:ascii="Times New Roman" w:hAnsi="Times New Roman"/>
          <w:sz w:val="24"/>
          <w:szCs w:val="24"/>
          <w:lang w:val="tt-RU"/>
        </w:rPr>
        <w:t>:</w:t>
      </w:r>
      <w:r w:rsidRPr="00714010">
        <w:rPr>
          <w:rFonts w:ascii="Times New Roman" w:hAnsi="Times New Roman"/>
          <w:sz w:val="24"/>
          <w:szCs w:val="24"/>
        </w:rPr>
        <w:t xml:space="preserve"> басня</w:t>
      </w:r>
      <w:r w:rsidRPr="00714010">
        <w:rPr>
          <w:rFonts w:ascii="Times New Roman" w:hAnsi="Times New Roman"/>
          <w:sz w:val="24"/>
          <w:szCs w:val="24"/>
          <w:lang w:val="tt-RU"/>
        </w:rPr>
        <w:t>.</w:t>
      </w:r>
    </w:p>
    <w:p w:rsidR="00714010" w:rsidRPr="00714010" w:rsidRDefault="00714010" w:rsidP="00714010">
      <w:pPr>
        <w:spacing w:after="0" w:line="240" w:lineRule="auto"/>
        <w:ind w:firstLine="567"/>
        <w:jc w:val="both"/>
        <w:rPr>
          <w:rFonts w:ascii="Times New Roman" w:hAnsi="Times New Roman"/>
          <w:sz w:val="24"/>
          <w:szCs w:val="24"/>
        </w:rPr>
      </w:pPr>
      <w:r w:rsidRPr="00714010">
        <w:rPr>
          <w:rFonts w:ascii="Times New Roman" w:hAnsi="Times New Roman"/>
          <w:sz w:val="24"/>
          <w:szCs w:val="24"/>
        </w:rPr>
        <w:t>Детская литература Ш. Галиев  «Каждый говорит правду»</w:t>
      </w:r>
    </w:p>
    <w:p w:rsidR="00714010" w:rsidRDefault="00714010" w:rsidP="00714010">
      <w:pPr>
        <w:spacing w:after="0" w:line="240" w:lineRule="auto"/>
        <w:ind w:firstLine="567"/>
        <w:jc w:val="both"/>
        <w:rPr>
          <w:rFonts w:ascii="Times New Roman" w:hAnsi="Times New Roman"/>
          <w:sz w:val="24"/>
          <w:szCs w:val="24"/>
          <w:lang w:val="tt-RU"/>
        </w:rPr>
      </w:pPr>
    </w:p>
    <w:p w:rsidR="00923FB8" w:rsidRPr="00714010" w:rsidRDefault="00923FB8" w:rsidP="00923FB8">
      <w:pPr>
        <w:spacing w:after="0" w:line="240" w:lineRule="auto"/>
        <w:ind w:firstLine="567"/>
        <w:jc w:val="center"/>
        <w:rPr>
          <w:rFonts w:ascii="Times New Roman" w:hAnsi="Times New Roman"/>
          <w:b/>
          <w:sz w:val="24"/>
          <w:szCs w:val="24"/>
          <w:lang w:val="tt-RU"/>
        </w:rPr>
      </w:pPr>
    </w:p>
    <w:p w:rsidR="00923FB8" w:rsidRPr="00164B6C" w:rsidRDefault="00923FB8" w:rsidP="00923FB8">
      <w:pPr>
        <w:spacing w:after="0" w:line="240" w:lineRule="auto"/>
        <w:ind w:firstLine="567"/>
        <w:jc w:val="center"/>
        <w:rPr>
          <w:rFonts w:ascii="Times New Roman" w:hAnsi="Times New Roman"/>
          <w:b/>
          <w:sz w:val="24"/>
          <w:szCs w:val="24"/>
        </w:rPr>
      </w:pPr>
      <w:r w:rsidRPr="00164B6C">
        <w:rPr>
          <w:rFonts w:ascii="Times New Roman" w:hAnsi="Times New Roman"/>
          <w:b/>
          <w:sz w:val="24"/>
          <w:szCs w:val="24"/>
        </w:rPr>
        <w:t>СОДЕРЖАНИЕ КУРСА ДЛЯ 6 КЛАССА</w:t>
      </w:r>
    </w:p>
    <w:p w:rsidR="00714010" w:rsidRDefault="00714010" w:rsidP="00714010">
      <w:pPr>
        <w:spacing w:after="0" w:line="240" w:lineRule="auto"/>
        <w:ind w:firstLine="567"/>
        <w:jc w:val="both"/>
        <w:rPr>
          <w:rFonts w:ascii="Times New Roman" w:hAnsi="Times New Roman"/>
          <w:sz w:val="24"/>
          <w:szCs w:val="24"/>
        </w:rPr>
      </w:pPr>
      <w:r w:rsidRPr="00747BFD">
        <w:rPr>
          <w:rFonts w:ascii="Times New Roman" w:hAnsi="Times New Roman"/>
          <w:b/>
          <w:sz w:val="24"/>
          <w:szCs w:val="24"/>
        </w:rPr>
        <w:t>Мифы.</w:t>
      </w:r>
      <w:r w:rsidRPr="00801B75">
        <w:rPr>
          <w:rFonts w:ascii="Times New Roman" w:hAnsi="Times New Roman"/>
          <w:sz w:val="24"/>
          <w:szCs w:val="24"/>
        </w:rPr>
        <w:t xml:space="preserve"> Концепции о происхождении мифов. Классификация </w:t>
      </w:r>
      <w:r>
        <w:rPr>
          <w:rFonts w:ascii="Times New Roman" w:hAnsi="Times New Roman"/>
          <w:sz w:val="24"/>
          <w:szCs w:val="24"/>
        </w:rPr>
        <w:t>мифов. Татарские народные мифы</w:t>
      </w:r>
      <w:r>
        <w:rPr>
          <w:rFonts w:ascii="Times New Roman" w:hAnsi="Times New Roman"/>
          <w:sz w:val="24"/>
          <w:szCs w:val="24"/>
          <w:lang w:val="tt-RU"/>
        </w:rPr>
        <w:t xml:space="preserve"> </w:t>
      </w:r>
      <w:r>
        <w:rPr>
          <w:rFonts w:ascii="Times New Roman" w:hAnsi="Times New Roman"/>
          <w:sz w:val="24"/>
          <w:szCs w:val="24"/>
        </w:rPr>
        <w:t>«Великаны»,  «Откуда появляется ветер».</w:t>
      </w:r>
      <w:r>
        <w:rPr>
          <w:rFonts w:ascii="Times New Roman" w:hAnsi="Times New Roman"/>
          <w:sz w:val="24"/>
          <w:szCs w:val="24"/>
          <w:lang w:val="tt-RU"/>
        </w:rPr>
        <w:t xml:space="preserve"> М</w:t>
      </w:r>
      <w:r w:rsidRPr="00801B75">
        <w:rPr>
          <w:rFonts w:ascii="Times New Roman" w:hAnsi="Times New Roman"/>
          <w:sz w:val="24"/>
          <w:szCs w:val="24"/>
        </w:rPr>
        <w:t>ифологические образы</w:t>
      </w:r>
    </w:p>
    <w:p w:rsidR="00714010" w:rsidRPr="00B94D66" w:rsidRDefault="00714010" w:rsidP="00714010">
      <w:pPr>
        <w:spacing w:after="0" w:line="240" w:lineRule="auto"/>
        <w:ind w:firstLine="567"/>
        <w:jc w:val="both"/>
        <w:rPr>
          <w:rFonts w:ascii="Times New Roman" w:hAnsi="Times New Roman"/>
          <w:sz w:val="24"/>
          <w:szCs w:val="24"/>
        </w:rPr>
      </w:pPr>
      <w:r w:rsidRPr="00801B75">
        <w:rPr>
          <w:rFonts w:ascii="Times New Roman" w:hAnsi="Times New Roman"/>
          <w:sz w:val="24"/>
          <w:szCs w:val="24"/>
        </w:rPr>
        <w:t>Литературное произведение. Форма и содержание</w:t>
      </w:r>
      <w:r>
        <w:rPr>
          <w:rFonts w:ascii="Times New Roman" w:hAnsi="Times New Roman"/>
          <w:sz w:val="24"/>
          <w:szCs w:val="24"/>
        </w:rPr>
        <w:t>.</w:t>
      </w:r>
    </w:p>
    <w:p w:rsidR="00714010" w:rsidRPr="00ED3E32" w:rsidRDefault="00714010" w:rsidP="00714010">
      <w:pPr>
        <w:pStyle w:val="Default"/>
        <w:ind w:firstLine="567"/>
        <w:jc w:val="both"/>
        <w:rPr>
          <w:rFonts w:ascii="Times New Roman" w:hAnsi="Times New Roman" w:cs="Times New Roman"/>
        </w:rPr>
      </w:pPr>
      <w:r w:rsidRPr="00ED3E32">
        <w:rPr>
          <w:rFonts w:ascii="Times New Roman" w:hAnsi="Times New Roman" w:cs="Times New Roman"/>
        </w:rPr>
        <w:t>Научная и литературная деятельность Каюма Насыри (1825-1902). Повесть</w:t>
      </w:r>
      <w:r w:rsidRPr="00ED3E32">
        <w:rPr>
          <w:rFonts w:ascii="Times New Roman" w:hAnsi="Times New Roman" w:cs="Times New Roman"/>
          <w:lang w:val="tt-RU"/>
        </w:rPr>
        <w:t xml:space="preserve"> </w:t>
      </w:r>
      <w:r w:rsidRPr="00ED3E32">
        <w:rPr>
          <w:rFonts w:ascii="Times New Roman" w:hAnsi="Times New Roman" w:cs="Times New Roman"/>
        </w:rPr>
        <w:t>«Абу Али Сина». Литературный род: эпос. Эпический  жанр- повесть. Фантастические образы.</w:t>
      </w:r>
    </w:p>
    <w:p w:rsidR="00714010" w:rsidRDefault="00714010" w:rsidP="00714010">
      <w:pPr>
        <w:spacing w:after="0" w:line="240" w:lineRule="auto"/>
        <w:ind w:firstLine="567"/>
        <w:jc w:val="both"/>
        <w:rPr>
          <w:rFonts w:ascii="Times New Roman" w:hAnsi="Times New Roman"/>
          <w:sz w:val="24"/>
          <w:szCs w:val="24"/>
        </w:rPr>
      </w:pPr>
      <w:r w:rsidRPr="00801B75">
        <w:rPr>
          <w:rFonts w:ascii="Times New Roman" w:hAnsi="Times New Roman"/>
          <w:sz w:val="24"/>
          <w:szCs w:val="24"/>
        </w:rPr>
        <w:t xml:space="preserve"> Г. Ибрагимов (1887-1938) – выдающийся романтик татарской литературы начала XX века. Прославление гармонии бытия, нравственной цельности и красо</w:t>
      </w:r>
      <w:r>
        <w:rPr>
          <w:rFonts w:ascii="Times New Roman" w:hAnsi="Times New Roman"/>
          <w:sz w:val="24"/>
          <w:szCs w:val="24"/>
        </w:rPr>
        <w:t>ты народной жизни «Чубарый»</w:t>
      </w:r>
      <w:r w:rsidRPr="00801B75">
        <w:rPr>
          <w:rFonts w:ascii="Times New Roman" w:hAnsi="Times New Roman"/>
          <w:sz w:val="24"/>
          <w:szCs w:val="24"/>
        </w:rPr>
        <w:t>.</w:t>
      </w:r>
      <w:r w:rsidRPr="00D92E43">
        <w:rPr>
          <w:rFonts w:ascii="Times New Roman" w:hAnsi="Times New Roman"/>
          <w:sz w:val="24"/>
          <w:szCs w:val="24"/>
        </w:rPr>
        <w:t xml:space="preserve"> </w:t>
      </w:r>
      <w:r w:rsidRPr="00801B75">
        <w:rPr>
          <w:rFonts w:ascii="Times New Roman" w:hAnsi="Times New Roman"/>
          <w:sz w:val="24"/>
          <w:szCs w:val="24"/>
        </w:rPr>
        <w:t>Пейзаж</w:t>
      </w:r>
      <w:r>
        <w:rPr>
          <w:rFonts w:ascii="Times New Roman" w:hAnsi="Times New Roman"/>
          <w:sz w:val="24"/>
          <w:szCs w:val="24"/>
        </w:rPr>
        <w:t>.</w:t>
      </w:r>
      <w:r w:rsidRPr="00940557">
        <w:rPr>
          <w:rFonts w:ascii="Times New Roman" w:hAnsi="Times New Roman"/>
          <w:sz w:val="24"/>
          <w:szCs w:val="24"/>
        </w:rPr>
        <w:t xml:space="preserve"> </w:t>
      </w:r>
      <w:r w:rsidRPr="00801B75">
        <w:rPr>
          <w:rFonts w:ascii="Times New Roman" w:hAnsi="Times New Roman"/>
          <w:sz w:val="24"/>
          <w:szCs w:val="24"/>
        </w:rPr>
        <w:t>Содержание: событие, подтекст, контекст.</w:t>
      </w:r>
    </w:p>
    <w:p w:rsidR="00714010" w:rsidRDefault="00714010" w:rsidP="00714010">
      <w:pPr>
        <w:spacing w:after="0" w:line="240" w:lineRule="auto"/>
        <w:ind w:firstLine="567"/>
        <w:jc w:val="both"/>
        <w:rPr>
          <w:rFonts w:ascii="Times New Roman" w:hAnsi="Times New Roman"/>
          <w:sz w:val="24"/>
          <w:szCs w:val="24"/>
        </w:rPr>
      </w:pPr>
      <w:r w:rsidRPr="00801B75">
        <w:rPr>
          <w:rFonts w:ascii="Times New Roman" w:hAnsi="Times New Roman"/>
          <w:sz w:val="24"/>
          <w:szCs w:val="24"/>
        </w:rPr>
        <w:t>Переход фольклорных жан</w:t>
      </w:r>
      <w:r>
        <w:rPr>
          <w:rFonts w:ascii="Times New Roman" w:hAnsi="Times New Roman"/>
          <w:sz w:val="24"/>
          <w:szCs w:val="24"/>
        </w:rPr>
        <w:t>ров в литературу Г. Рахим «Весенние сказки»</w:t>
      </w:r>
      <w:r w:rsidRPr="00801B75">
        <w:rPr>
          <w:rFonts w:ascii="Times New Roman" w:hAnsi="Times New Roman"/>
          <w:sz w:val="24"/>
          <w:szCs w:val="24"/>
        </w:rPr>
        <w:t xml:space="preserve">. </w:t>
      </w:r>
    </w:p>
    <w:p w:rsidR="00714010" w:rsidRPr="00DD2D38" w:rsidRDefault="00714010" w:rsidP="00714010">
      <w:pPr>
        <w:spacing w:after="0" w:line="240" w:lineRule="auto"/>
        <w:ind w:firstLine="567"/>
        <w:jc w:val="both"/>
        <w:rPr>
          <w:rFonts w:ascii="Times New Roman" w:hAnsi="Times New Roman"/>
          <w:sz w:val="24"/>
          <w:szCs w:val="24"/>
          <w:lang w:val="tt-RU"/>
        </w:rPr>
      </w:pPr>
      <w:r>
        <w:rPr>
          <w:rFonts w:ascii="Times New Roman" w:hAnsi="Times New Roman"/>
          <w:sz w:val="24"/>
          <w:szCs w:val="24"/>
        </w:rPr>
        <w:t>Дардменд  «Прощание»</w:t>
      </w:r>
      <w:r w:rsidRPr="00527E40">
        <w:t xml:space="preserve"> </w:t>
      </w:r>
      <w:r w:rsidRPr="00527E40">
        <w:rPr>
          <w:rFonts w:ascii="Times New Roman" w:hAnsi="Times New Roman"/>
          <w:sz w:val="24"/>
          <w:szCs w:val="24"/>
        </w:rPr>
        <w:t>Литературный род</w:t>
      </w:r>
      <w:r w:rsidRPr="00527E40">
        <w:rPr>
          <w:rFonts w:ascii="Times New Roman" w:hAnsi="Times New Roman"/>
          <w:sz w:val="24"/>
          <w:szCs w:val="24"/>
          <w:lang w:val="tt-RU"/>
        </w:rPr>
        <w:t>:</w:t>
      </w:r>
      <w:r>
        <w:rPr>
          <w:rFonts w:ascii="Times New Roman" w:hAnsi="Times New Roman"/>
          <w:sz w:val="24"/>
          <w:szCs w:val="24"/>
          <w:lang w:val="tt-RU"/>
        </w:rPr>
        <w:t xml:space="preserve"> л</w:t>
      </w:r>
      <w:r w:rsidRPr="00527E40">
        <w:rPr>
          <w:rFonts w:ascii="Times New Roman" w:hAnsi="Times New Roman"/>
          <w:sz w:val="24"/>
          <w:szCs w:val="24"/>
        </w:rPr>
        <w:t>ирика</w:t>
      </w:r>
      <w:r>
        <w:rPr>
          <w:rFonts w:ascii="Times New Roman" w:hAnsi="Times New Roman"/>
          <w:sz w:val="24"/>
          <w:szCs w:val="24"/>
          <w:lang w:val="tt-RU"/>
        </w:rPr>
        <w:t>. Л</w:t>
      </w:r>
      <w:r w:rsidRPr="00DD2D38">
        <w:rPr>
          <w:rFonts w:ascii="Times New Roman" w:hAnsi="Times New Roman"/>
          <w:sz w:val="24"/>
          <w:szCs w:val="24"/>
        </w:rPr>
        <w:t>и</w:t>
      </w:r>
      <w:r>
        <w:rPr>
          <w:rFonts w:ascii="Times New Roman" w:hAnsi="Times New Roman"/>
          <w:sz w:val="24"/>
          <w:szCs w:val="24"/>
        </w:rPr>
        <w:t xml:space="preserve">рический герой, </w:t>
      </w:r>
      <w:r w:rsidRPr="00DD2D38">
        <w:rPr>
          <w:rFonts w:ascii="Times New Roman" w:hAnsi="Times New Roman"/>
          <w:sz w:val="24"/>
          <w:szCs w:val="24"/>
        </w:rPr>
        <w:t>лирическое «я»,.</w:t>
      </w:r>
    </w:p>
    <w:p w:rsidR="00714010" w:rsidRDefault="00714010" w:rsidP="00714010">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Национальная проблематика как лейтмотив татарской литературы данного пери</w:t>
      </w:r>
      <w:r>
        <w:rPr>
          <w:rFonts w:ascii="Times New Roman" w:hAnsi="Times New Roman"/>
          <w:sz w:val="24"/>
          <w:szCs w:val="24"/>
        </w:rPr>
        <w:t>ода С. Рамиев  «Знание»</w:t>
      </w:r>
      <w:r w:rsidRPr="00801B75">
        <w:rPr>
          <w:rFonts w:ascii="Times New Roman" w:hAnsi="Times New Roman"/>
          <w:sz w:val="24"/>
          <w:szCs w:val="24"/>
        </w:rPr>
        <w:t>.</w:t>
      </w:r>
      <w:r w:rsidRPr="00727263">
        <w:rPr>
          <w:rFonts w:ascii="Times New Roman" w:hAnsi="Times New Roman"/>
          <w:sz w:val="24"/>
          <w:szCs w:val="24"/>
        </w:rPr>
        <w:t xml:space="preserve"> </w:t>
      </w:r>
      <w:r w:rsidRPr="00801B75">
        <w:rPr>
          <w:rFonts w:ascii="Times New Roman" w:hAnsi="Times New Roman"/>
          <w:sz w:val="24"/>
          <w:szCs w:val="24"/>
        </w:rPr>
        <w:t>Текст: эпиграф, посвящение, сильная позиция.</w:t>
      </w:r>
    </w:p>
    <w:p w:rsidR="00714010" w:rsidRDefault="00714010" w:rsidP="00714010">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Галиасгар Камал (1879-1973) – один из основоположников татарской реалистической драматургии. Особенност</w:t>
      </w:r>
      <w:r>
        <w:rPr>
          <w:rFonts w:ascii="Times New Roman" w:hAnsi="Times New Roman"/>
          <w:sz w:val="24"/>
          <w:szCs w:val="24"/>
        </w:rPr>
        <w:t>и конфликта  пьес</w:t>
      </w:r>
      <w:r>
        <w:rPr>
          <w:rFonts w:ascii="Times New Roman" w:hAnsi="Times New Roman"/>
          <w:sz w:val="24"/>
          <w:szCs w:val="24"/>
          <w:lang w:val="tt-RU"/>
        </w:rPr>
        <w:t>ы</w:t>
      </w:r>
      <w:r>
        <w:rPr>
          <w:rFonts w:ascii="Times New Roman" w:hAnsi="Times New Roman"/>
          <w:sz w:val="24"/>
          <w:szCs w:val="24"/>
        </w:rPr>
        <w:t xml:space="preserve"> Г. Камала </w:t>
      </w:r>
      <w:r>
        <w:rPr>
          <w:rFonts w:ascii="Times New Roman" w:hAnsi="Times New Roman"/>
          <w:sz w:val="24"/>
          <w:szCs w:val="24"/>
          <w:lang w:val="tt-RU"/>
        </w:rPr>
        <w:t xml:space="preserve"> </w:t>
      </w:r>
      <w:r>
        <w:rPr>
          <w:rFonts w:ascii="Times New Roman" w:hAnsi="Times New Roman"/>
          <w:sz w:val="24"/>
          <w:szCs w:val="24"/>
        </w:rPr>
        <w:t>«Первый театр»</w:t>
      </w:r>
      <w:r w:rsidRPr="00801B75">
        <w:rPr>
          <w:rFonts w:ascii="Times New Roman" w:hAnsi="Times New Roman"/>
          <w:sz w:val="24"/>
          <w:szCs w:val="24"/>
        </w:rPr>
        <w:t xml:space="preserve">. </w:t>
      </w:r>
      <w:r w:rsidRPr="00527E40">
        <w:rPr>
          <w:rFonts w:ascii="Times New Roman" w:hAnsi="Times New Roman"/>
          <w:sz w:val="24"/>
          <w:szCs w:val="24"/>
        </w:rPr>
        <w:t>Литературный род</w:t>
      </w:r>
      <w:r>
        <w:rPr>
          <w:rFonts w:ascii="Times New Roman" w:hAnsi="Times New Roman"/>
          <w:sz w:val="24"/>
          <w:szCs w:val="24"/>
          <w:lang w:val="tt-RU"/>
        </w:rPr>
        <w:t>: драма.</w:t>
      </w:r>
      <w:r w:rsidRPr="00801B75">
        <w:rPr>
          <w:rFonts w:ascii="Times New Roman" w:hAnsi="Times New Roman"/>
          <w:sz w:val="24"/>
          <w:szCs w:val="24"/>
        </w:rPr>
        <w:t xml:space="preserve"> Драматические жанры: комедия, трагедия, драма.</w:t>
      </w:r>
      <w:r w:rsidRPr="00DD2D38">
        <w:rPr>
          <w:rFonts w:ascii="Times New Roman" w:hAnsi="Times New Roman"/>
          <w:sz w:val="24"/>
          <w:szCs w:val="24"/>
        </w:rPr>
        <w:t xml:space="preserve"> </w:t>
      </w:r>
      <w:r w:rsidRPr="00801B75">
        <w:rPr>
          <w:rFonts w:ascii="Times New Roman" w:hAnsi="Times New Roman"/>
          <w:sz w:val="24"/>
          <w:szCs w:val="24"/>
        </w:rPr>
        <w:t>Конфликт</w:t>
      </w:r>
      <w:r>
        <w:rPr>
          <w:rFonts w:ascii="Times New Roman" w:hAnsi="Times New Roman"/>
          <w:sz w:val="24"/>
          <w:szCs w:val="24"/>
        </w:rPr>
        <w:t>.</w:t>
      </w:r>
      <w:r w:rsidRPr="00801B75">
        <w:rPr>
          <w:rFonts w:ascii="Times New Roman" w:hAnsi="Times New Roman"/>
          <w:sz w:val="24"/>
          <w:szCs w:val="24"/>
        </w:rPr>
        <w:t xml:space="preserve"> Персонаж, характер, тип.</w:t>
      </w:r>
    </w:p>
    <w:p w:rsidR="00714010" w:rsidRPr="00ED3E32" w:rsidRDefault="00714010" w:rsidP="00714010">
      <w:pPr>
        <w:spacing w:after="0" w:line="240" w:lineRule="auto"/>
        <w:ind w:firstLine="567"/>
        <w:jc w:val="both"/>
        <w:rPr>
          <w:rFonts w:ascii="Times New Roman" w:hAnsi="Times New Roman"/>
          <w:sz w:val="24"/>
          <w:szCs w:val="24"/>
        </w:rPr>
      </w:pPr>
      <w:r w:rsidRPr="00ED3E32">
        <w:rPr>
          <w:rFonts w:ascii="Times New Roman" w:hAnsi="Times New Roman"/>
          <w:sz w:val="24"/>
          <w:szCs w:val="24"/>
        </w:rPr>
        <w:t>Автобиографические записи</w:t>
      </w:r>
      <w:r w:rsidRPr="00ED3E32">
        <w:rPr>
          <w:rFonts w:ascii="Times New Roman" w:hAnsi="Times New Roman"/>
          <w:sz w:val="24"/>
          <w:szCs w:val="24"/>
          <w:lang w:val="tt-RU"/>
        </w:rPr>
        <w:t xml:space="preserve"> Г. Тукая </w:t>
      </w:r>
      <w:r w:rsidRPr="00ED3E32">
        <w:rPr>
          <w:rFonts w:ascii="Times New Roman" w:hAnsi="Times New Roman"/>
          <w:sz w:val="24"/>
          <w:szCs w:val="24"/>
        </w:rPr>
        <w:t xml:space="preserve"> «Оставшиеся в памяти». Образ автора.</w:t>
      </w:r>
    </w:p>
    <w:p w:rsidR="00714010" w:rsidRPr="00ED3E32" w:rsidRDefault="00714010" w:rsidP="00714010">
      <w:pPr>
        <w:pStyle w:val="Default"/>
        <w:ind w:firstLine="567"/>
        <w:jc w:val="both"/>
        <w:rPr>
          <w:rFonts w:ascii="Times New Roman" w:hAnsi="Times New Roman" w:cs="Times New Roman"/>
        </w:rPr>
      </w:pPr>
      <w:r w:rsidRPr="00ED3E32">
        <w:rPr>
          <w:rFonts w:ascii="Times New Roman" w:hAnsi="Times New Roman" w:cs="Times New Roman"/>
        </w:rPr>
        <w:t>Этапы творчества Х. Такташа (1901-1931).</w:t>
      </w:r>
      <w:r w:rsidRPr="00ED3E32">
        <w:rPr>
          <w:rFonts w:ascii="Times New Roman" w:hAnsi="Times New Roman" w:cs="Times New Roman"/>
          <w:sz w:val="28"/>
          <w:szCs w:val="28"/>
        </w:rPr>
        <w:t xml:space="preserve"> </w:t>
      </w:r>
      <w:r w:rsidRPr="00ED3E32">
        <w:rPr>
          <w:rFonts w:ascii="Times New Roman" w:hAnsi="Times New Roman" w:cs="Times New Roman"/>
          <w:bCs/>
        </w:rPr>
        <w:t>Х. Такташ</w:t>
      </w:r>
      <w:r w:rsidRPr="00ED3E32">
        <w:rPr>
          <w:rFonts w:ascii="Times New Roman" w:hAnsi="Times New Roman" w:cs="Times New Roman"/>
        </w:rPr>
        <w:t xml:space="preserve">«Пи-би-бип». Образ природы и родной земли. </w:t>
      </w:r>
    </w:p>
    <w:p w:rsidR="00714010" w:rsidRPr="006546D1" w:rsidRDefault="00714010" w:rsidP="00714010">
      <w:pPr>
        <w:spacing w:after="0" w:line="240" w:lineRule="auto"/>
        <w:ind w:firstLine="567"/>
        <w:jc w:val="both"/>
        <w:rPr>
          <w:rFonts w:ascii="Times New Roman" w:hAnsi="Times New Roman"/>
          <w:sz w:val="24"/>
          <w:szCs w:val="24"/>
          <w:lang w:val="tt-RU"/>
        </w:rPr>
      </w:pPr>
      <w:r w:rsidRPr="000B020A">
        <w:rPr>
          <w:rFonts w:ascii="Times New Roman" w:hAnsi="Times New Roman"/>
          <w:sz w:val="24"/>
          <w:szCs w:val="24"/>
        </w:rPr>
        <w:t xml:space="preserve"> </w:t>
      </w:r>
      <w:r>
        <w:rPr>
          <w:rFonts w:ascii="Times New Roman" w:hAnsi="Times New Roman"/>
          <w:sz w:val="24"/>
          <w:szCs w:val="24"/>
          <w:lang w:val="tt-RU"/>
        </w:rPr>
        <w:t xml:space="preserve">М. Джалиль </w:t>
      </w:r>
      <w:r>
        <w:rPr>
          <w:rFonts w:ascii="Times New Roman" w:hAnsi="Times New Roman"/>
          <w:sz w:val="24"/>
          <w:szCs w:val="24"/>
        </w:rPr>
        <w:t>«Соловей и родник»</w:t>
      </w:r>
      <w:r>
        <w:rPr>
          <w:rFonts w:ascii="Times New Roman" w:hAnsi="Times New Roman"/>
          <w:sz w:val="24"/>
          <w:szCs w:val="24"/>
          <w:lang w:val="tt-RU"/>
        </w:rPr>
        <w:t xml:space="preserve">. </w:t>
      </w:r>
    </w:p>
    <w:p w:rsidR="00714010" w:rsidRDefault="00714010" w:rsidP="00714010">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Обращение к истор</w:t>
      </w:r>
      <w:r>
        <w:rPr>
          <w:rFonts w:ascii="Times New Roman" w:hAnsi="Times New Roman"/>
          <w:sz w:val="24"/>
          <w:szCs w:val="24"/>
        </w:rPr>
        <w:t>ической памяти, к образу Тукая Р. Батулла  «Знахарка»</w:t>
      </w:r>
      <w:r w:rsidRPr="00801B75">
        <w:rPr>
          <w:rFonts w:ascii="Times New Roman" w:hAnsi="Times New Roman"/>
          <w:sz w:val="24"/>
          <w:szCs w:val="24"/>
        </w:rPr>
        <w:t>.</w:t>
      </w:r>
    </w:p>
    <w:p w:rsidR="00714010" w:rsidRPr="00157008" w:rsidRDefault="00714010" w:rsidP="00714010">
      <w:pPr>
        <w:spacing w:after="0" w:line="240" w:lineRule="auto"/>
        <w:ind w:firstLine="567"/>
        <w:jc w:val="both"/>
        <w:rPr>
          <w:rFonts w:ascii="Times New Roman" w:hAnsi="Times New Roman"/>
          <w:sz w:val="24"/>
          <w:szCs w:val="24"/>
          <w:lang w:val="tt-RU"/>
        </w:rPr>
      </w:pPr>
      <w:r>
        <w:rPr>
          <w:rFonts w:ascii="Times New Roman" w:hAnsi="Times New Roman"/>
          <w:sz w:val="24"/>
          <w:szCs w:val="24"/>
        </w:rPr>
        <w:t xml:space="preserve">Ф. Яруллин </w:t>
      </w:r>
      <w:r w:rsidRPr="00157008">
        <w:rPr>
          <w:rFonts w:ascii="Times New Roman" w:hAnsi="Times New Roman"/>
          <w:sz w:val="24"/>
          <w:szCs w:val="24"/>
        </w:rPr>
        <w:t>«Вы – самый прекрасный человек</w:t>
      </w:r>
      <w:r>
        <w:rPr>
          <w:rFonts w:ascii="Times New Roman" w:hAnsi="Times New Roman"/>
          <w:sz w:val="24"/>
          <w:szCs w:val="24"/>
        </w:rPr>
        <w:t>»</w:t>
      </w:r>
      <w:r w:rsidRPr="00157008">
        <w:rPr>
          <w:rFonts w:ascii="Times New Roman" w:hAnsi="Times New Roman"/>
          <w:sz w:val="24"/>
          <w:szCs w:val="24"/>
        </w:rPr>
        <w:t>.</w:t>
      </w:r>
    </w:p>
    <w:p w:rsidR="00923FB8" w:rsidRPr="00714010" w:rsidRDefault="00923FB8" w:rsidP="00923FB8">
      <w:pPr>
        <w:spacing w:after="0" w:line="240" w:lineRule="auto"/>
        <w:ind w:firstLine="567"/>
        <w:jc w:val="center"/>
        <w:rPr>
          <w:rFonts w:ascii="Times New Roman" w:hAnsi="Times New Roman"/>
          <w:b/>
          <w:sz w:val="24"/>
          <w:szCs w:val="24"/>
          <w:lang w:val="tt-RU"/>
        </w:rPr>
      </w:pPr>
    </w:p>
    <w:p w:rsidR="00923FB8" w:rsidRPr="00164B6C" w:rsidRDefault="00923FB8" w:rsidP="00923FB8">
      <w:pPr>
        <w:spacing w:after="0" w:line="240" w:lineRule="auto"/>
        <w:ind w:firstLine="567"/>
        <w:jc w:val="center"/>
        <w:rPr>
          <w:rFonts w:ascii="Times New Roman" w:hAnsi="Times New Roman"/>
          <w:b/>
          <w:sz w:val="24"/>
          <w:szCs w:val="24"/>
        </w:rPr>
      </w:pPr>
      <w:r w:rsidRPr="00164B6C">
        <w:rPr>
          <w:rFonts w:ascii="Times New Roman" w:hAnsi="Times New Roman"/>
          <w:b/>
          <w:sz w:val="24"/>
          <w:szCs w:val="24"/>
        </w:rPr>
        <w:t>СОДЕРЖАНИЕ КУРСА ДЛЯ 7 КЛАССА</w:t>
      </w:r>
    </w:p>
    <w:p w:rsidR="00714010" w:rsidRDefault="00282C27" w:rsidP="00714010">
      <w:pPr>
        <w:spacing w:after="0" w:line="240" w:lineRule="auto"/>
        <w:ind w:firstLine="567"/>
        <w:jc w:val="both"/>
        <w:rPr>
          <w:rFonts w:ascii="Times New Roman" w:hAnsi="Times New Roman"/>
          <w:sz w:val="24"/>
          <w:szCs w:val="24"/>
        </w:rPr>
      </w:pPr>
      <w:r w:rsidRPr="00164B6C">
        <w:rPr>
          <w:rFonts w:ascii="Times New Roman" w:hAnsi="Times New Roman"/>
          <w:sz w:val="24"/>
          <w:szCs w:val="24"/>
        </w:rPr>
        <w:t xml:space="preserve"> </w:t>
      </w:r>
      <w:r w:rsidR="00714010" w:rsidRPr="00157008">
        <w:rPr>
          <w:rFonts w:ascii="Times New Roman" w:hAnsi="Times New Roman"/>
          <w:b/>
          <w:bCs/>
          <w:sz w:val="24"/>
          <w:szCs w:val="24"/>
        </w:rPr>
        <w:t>Литература как вид искусства.</w:t>
      </w:r>
      <w:r w:rsidR="00714010">
        <w:rPr>
          <w:b/>
          <w:bCs/>
          <w:sz w:val="28"/>
          <w:szCs w:val="28"/>
        </w:rPr>
        <w:t xml:space="preserve"> </w:t>
      </w:r>
      <w:r w:rsidR="00714010">
        <w:rPr>
          <w:rFonts w:ascii="Times New Roman" w:hAnsi="Times New Roman"/>
          <w:sz w:val="24"/>
          <w:szCs w:val="24"/>
        </w:rPr>
        <w:t>Природа искусства.</w:t>
      </w:r>
      <w:r w:rsidR="00714010" w:rsidRPr="00801B75">
        <w:rPr>
          <w:rFonts w:ascii="Times New Roman" w:hAnsi="Times New Roman"/>
          <w:sz w:val="24"/>
          <w:szCs w:val="24"/>
        </w:rPr>
        <w:t xml:space="preserve"> Своеобразие художественного отражения жизни в словесном искусстве.  Художественная литература как одна из форм освоения мира, богатства и многообразия духовной жизни человека. Влияние литературы на формирование нравственного и эстетического чувства. </w:t>
      </w:r>
    </w:p>
    <w:p w:rsidR="00714010" w:rsidRDefault="00714010" w:rsidP="00714010">
      <w:pPr>
        <w:spacing w:after="0" w:line="240" w:lineRule="auto"/>
        <w:ind w:firstLine="567"/>
        <w:jc w:val="both"/>
        <w:rPr>
          <w:rFonts w:ascii="Times New Roman" w:hAnsi="Times New Roman"/>
          <w:sz w:val="24"/>
          <w:szCs w:val="24"/>
          <w:lang w:val="tt-RU"/>
        </w:rPr>
      </w:pPr>
      <w:r w:rsidRPr="00157008">
        <w:rPr>
          <w:rFonts w:ascii="Times New Roman" w:hAnsi="Times New Roman"/>
          <w:b/>
          <w:sz w:val="24"/>
          <w:szCs w:val="24"/>
          <w:lang w:val="tt-RU"/>
        </w:rPr>
        <w:t>Дастан.</w:t>
      </w:r>
      <w:r>
        <w:rPr>
          <w:rFonts w:ascii="Times New Roman" w:hAnsi="Times New Roman"/>
          <w:sz w:val="24"/>
          <w:szCs w:val="24"/>
          <w:lang w:val="tt-RU"/>
        </w:rPr>
        <w:t xml:space="preserve"> </w:t>
      </w:r>
      <w:r w:rsidRPr="00801B75">
        <w:rPr>
          <w:rFonts w:ascii="Times New Roman" w:hAnsi="Times New Roman"/>
          <w:sz w:val="24"/>
          <w:szCs w:val="24"/>
        </w:rPr>
        <w:t>Характерные признаки жанра дастан. Краткое содержание, проблематика, основные герои и художественные особенности дастана «Ид</w:t>
      </w:r>
      <w:r>
        <w:rPr>
          <w:rFonts w:ascii="Times New Roman" w:hAnsi="Times New Roman"/>
          <w:sz w:val="24"/>
          <w:szCs w:val="24"/>
        </w:rPr>
        <w:t>егей», первая пол. XV в</w:t>
      </w:r>
      <w:r w:rsidRPr="00801B75">
        <w:rPr>
          <w:rFonts w:ascii="Times New Roman" w:hAnsi="Times New Roman"/>
          <w:sz w:val="24"/>
          <w:szCs w:val="24"/>
        </w:rPr>
        <w:t xml:space="preserve">. </w:t>
      </w:r>
    </w:p>
    <w:p w:rsidR="00714010" w:rsidRDefault="00714010" w:rsidP="00714010">
      <w:pPr>
        <w:spacing w:after="0" w:line="240" w:lineRule="auto"/>
        <w:ind w:firstLine="567"/>
        <w:jc w:val="both"/>
        <w:rPr>
          <w:rFonts w:ascii="Times New Roman" w:hAnsi="Times New Roman"/>
          <w:b/>
          <w:sz w:val="24"/>
          <w:szCs w:val="24"/>
          <w:lang w:val="tt-RU"/>
        </w:rPr>
      </w:pPr>
      <w:r w:rsidRPr="00157008">
        <w:rPr>
          <w:rFonts w:ascii="Times New Roman" w:hAnsi="Times New Roman"/>
          <w:b/>
          <w:sz w:val="24"/>
          <w:szCs w:val="24"/>
        </w:rPr>
        <w:t>Татарская литература начала XX века</w:t>
      </w:r>
      <w:r w:rsidRPr="00157008">
        <w:rPr>
          <w:rFonts w:ascii="Times New Roman" w:hAnsi="Times New Roman"/>
          <w:b/>
          <w:sz w:val="24"/>
          <w:szCs w:val="24"/>
          <w:lang w:val="tt-RU"/>
        </w:rPr>
        <w:t>.</w:t>
      </w:r>
    </w:p>
    <w:p w:rsidR="00714010" w:rsidRPr="007951F4" w:rsidRDefault="00714010" w:rsidP="00714010">
      <w:pPr>
        <w:spacing w:after="0" w:line="240" w:lineRule="auto"/>
        <w:ind w:firstLine="567"/>
        <w:jc w:val="both"/>
        <w:rPr>
          <w:rFonts w:ascii="Times New Roman" w:hAnsi="Times New Roman"/>
          <w:sz w:val="24"/>
          <w:szCs w:val="24"/>
          <w:lang w:val="tt-RU"/>
        </w:rPr>
      </w:pPr>
      <w:r w:rsidRPr="007951F4">
        <w:rPr>
          <w:rFonts w:ascii="Times New Roman" w:hAnsi="Times New Roman"/>
          <w:sz w:val="24"/>
          <w:szCs w:val="24"/>
          <w:lang w:val="tt-RU"/>
        </w:rPr>
        <w:t>Приобщение татарской литературы в начале ХХ века к достижениям восточной, русской, европейской литературы, философии и культуры</w:t>
      </w:r>
      <w:r>
        <w:rPr>
          <w:rFonts w:ascii="Times New Roman" w:hAnsi="Times New Roman"/>
          <w:sz w:val="24"/>
          <w:szCs w:val="24"/>
          <w:lang w:val="tt-RU"/>
        </w:rPr>
        <w:t>.</w:t>
      </w:r>
    </w:p>
    <w:p w:rsidR="00714010" w:rsidRPr="001E590D" w:rsidRDefault="00714010" w:rsidP="00714010">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 xml:space="preserve"> Габдулла Тукай (1886-1913) – выдающийся татарский поэт, лирик и сатирик, публицист и литературный критик. Утверждение идеалов национального возрождения </w:t>
      </w:r>
      <w:r>
        <w:rPr>
          <w:rFonts w:ascii="Times New Roman" w:hAnsi="Times New Roman"/>
          <w:sz w:val="24"/>
          <w:szCs w:val="24"/>
        </w:rPr>
        <w:t xml:space="preserve"> «Нации»</w:t>
      </w:r>
      <w:r w:rsidRPr="00801B75">
        <w:rPr>
          <w:rFonts w:ascii="Times New Roman" w:hAnsi="Times New Roman"/>
          <w:sz w:val="24"/>
          <w:szCs w:val="24"/>
        </w:rPr>
        <w:t>,</w:t>
      </w:r>
    </w:p>
    <w:p w:rsidR="00714010" w:rsidRDefault="00714010" w:rsidP="00714010">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Жизнь и творчество Гаяза Исхаки (18</w:t>
      </w:r>
      <w:r>
        <w:rPr>
          <w:rFonts w:ascii="Times New Roman" w:hAnsi="Times New Roman"/>
          <w:sz w:val="24"/>
          <w:szCs w:val="24"/>
        </w:rPr>
        <w:t xml:space="preserve">78–1954), комедия </w:t>
      </w:r>
      <w:r w:rsidRPr="00801B75">
        <w:rPr>
          <w:rFonts w:ascii="Times New Roman" w:hAnsi="Times New Roman"/>
          <w:sz w:val="24"/>
          <w:szCs w:val="24"/>
        </w:rPr>
        <w:t xml:space="preserve"> «Жан Баевич».</w:t>
      </w:r>
      <w:r w:rsidRPr="00325273">
        <w:rPr>
          <w:rFonts w:ascii="Times New Roman" w:hAnsi="Times New Roman"/>
          <w:sz w:val="24"/>
          <w:szCs w:val="24"/>
        </w:rPr>
        <w:t xml:space="preserve"> </w:t>
      </w:r>
      <w:r w:rsidRPr="00801B75">
        <w:rPr>
          <w:rFonts w:ascii="Times New Roman" w:hAnsi="Times New Roman"/>
          <w:sz w:val="24"/>
          <w:szCs w:val="24"/>
        </w:rPr>
        <w:t>Формы смеха: юмор, сатира, сарказм.</w:t>
      </w:r>
    </w:p>
    <w:p w:rsidR="00714010" w:rsidRPr="00526819" w:rsidRDefault="00714010" w:rsidP="00714010">
      <w:pPr>
        <w:spacing w:after="0" w:line="240" w:lineRule="auto"/>
        <w:ind w:firstLine="567"/>
        <w:jc w:val="both"/>
        <w:rPr>
          <w:rFonts w:ascii="Times New Roman" w:hAnsi="Times New Roman"/>
          <w:sz w:val="24"/>
          <w:szCs w:val="24"/>
          <w:lang w:val="tt-RU"/>
        </w:rPr>
      </w:pPr>
      <w:r>
        <w:rPr>
          <w:rFonts w:ascii="Times New Roman" w:hAnsi="Times New Roman"/>
          <w:sz w:val="24"/>
          <w:szCs w:val="24"/>
        </w:rPr>
        <w:t xml:space="preserve">Н. Думави </w:t>
      </w:r>
      <w:r w:rsidRPr="00801B75">
        <w:rPr>
          <w:rFonts w:ascii="Times New Roman" w:hAnsi="Times New Roman"/>
          <w:sz w:val="24"/>
          <w:szCs w:val="24"/>
        </w:rPr>
        <w:t>«Молодая</w:t>
      </w:r>
      <w:r>
        <w:rPr>
          <w:rFonts w:ascii="Times New Roman" w:hAnsi="Times New Roman"/>
          <w:sz w:val="24"/>
          <w:szCs w:val="24"/>
        </w:rPr>
        <w:t xml:space="preserve"> мама»</w:t>
      </w:r>
      <w:r>
        <w:rPr>
          <w:rFonts w:ascii="Times New Roman" w:hAnsi="Times New Roman"/>
          <w:sz w:val="24"/>
          <w:szCs w:val="24"/>
          <w:lang w:val="tt-RU"/>
        </w:rPr>
        <w:t>.</w:t>
      </w:r>
      <w:r w:rsidRPr="00446A32">
        <w:rPr>
          <w:rFonts w:ascii="Times New Roman" w:hAnsi="Times New Roman"/>
          <w:sz w:val="24"/>
          <w:szCs w:val="24"/>
        </w:rPr>
        <w:t xml:space="preserve"> </w:t>
      </w:r>
      <w:r w:rsidRPr="00801B75">
        <w:rPr>
          <w:rFonts w:ascii="Times New Roman" w:hAnsi="Times New Roman"/>
          <w:sz w:val="24"/>
          <w:szCs w:val="24"/>
        </w:rPr>
        <w:t>Образы людей: главный герой, второстепенный герой, персонажи, участвующие в</w:t>
      </w:r>
      <w:r>
        <w:rPr>
          <w:rFonts w:ascii="Times New Roman" w:hAnsi="Times New Roman"/>
          <w:sz w:val="24"/>
          <w:szCs w:val="24"/>
        </w:rPr>
        <w:t xml:space="preserve"> действии, собирательные образы</w:t>
      </w:r>
      <w:r>
        <w:rPr>
          <w:rFonts w:ascii="Times New Roman" w:hAnsi="Times New Roman"/>
          <w:sz w:val="24"/>
          <w:szCs w:val="24"/>
          <w:lang w:val="tt-RU"/>
        </w:rPr>
        <w:t>,</w:t>
      </w:r>
      <w:r w:rsidRPr="00446A32">
        <w:rPr>
          <w:rFonts w:ascii="Times New Roman" w:hAnsi="Times New Roman"/>
          <w:sz w:val="24"/>
          <w:szCs w:val="24"/>
        </w:rPr>
        <w:t xml:space="preserve"> </w:t>
      </w:r>
      <w:r w:rsidRPr="00801B75">
        <w:rPr>
          <w:rFonts w:ascii="Times New Roman" w:hAnsi="Times New Roman"/>
          <w:sz w:val="24"/>
          <w:szCs w:val="24"/>
        </w:rPr>
        <w:t>образы-вещи</w:t>
      </w:r>
      <w:r>
        <w:rPr>
          <w:rFonts w:ascii="Times New Roman" w:hAnsi="Times New Roman"/>
          <w:sz w:val="24"/>
          <w:szCs w:val="24"/>
          <w:lang w:val="tt-RU"/>
        </w:rPr>
        <w:t>. Д</w:t>
      </w:r>
      <w:r w:rsidRPr="00801B75">
        <w:rPr>
          <w:rFonts w:ascii="Times New Roman" w:hAnsi="Times New Roman"/>
          <w:sz w:val="24"/>
          <w:szCs w:val="24"/>
        </w:rPr>
        <w:t>еталь</w:t>
      </w:r>
      <w:r>
        <w:rPr>
          <w:rFonts w:ascii="Times New Roman" w:hAnsi="Times New Roman"/>
          <w:sz w:val="24"/>
          <w:szCs w:val="24"/>
          <w:lang w:val="tt-RU"/>
        </w:rPr>
        <w:t>.</w:t>
      </w:r>
      <w:r w:rsidRPr="006029F3">
        <w:rPr>
          <w:rFonts w:ascii="Times New Roman" w:hAnsi="Times New Roman"/>
          <w:sz w:val="24"/>
          <w:szCs w:val="24"/>
        </w:rPr>
        <w:t xml:space="preserve"> </w:t>
      </w:r>
    </w:p>
    <w:p w:rsidR="00714010" w:rsidRPr="00446A32" w:rsidRDefault="00714010" w:rsidP="00714010">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Шариф Камал (1884-1942)</w:t>
      </w:r>
      <w:r>
        <w:rPr>
          <w:rFonts w:ascii="Times New Roman" w:hAnsi="Times New Roman"/>
          <w:sz w:val="24"/>
          <w:szCs w:val="24"/>
          <w:lang w:val="tt-RU"/>
        </w:rPr>
        <w:t>.</w:t>
      </w:r>
      <w:r>
        <w:rPr>
          <w:rFonts w:ascii="Times New Roman" w:hAnsi="Times New Roman"/>
          <w:sz w:val="24"/>
          <w:szCs w:val="24"/>
        </w:rPr>
        <w:t xml:space="preserve"> «Чайки» – в сокращенном виде</w:t>
      </w:r>
      <w:r>
        <w:rPr>
          <w:rFonts w:ascii="Times New Roman" w:hAnsi="Times New Roman"/>
          <w:sz w:val="24"/>
          <w:szCs w:val="24"/>
          <w:lang w:val="tt-RU"/>
        </w:rPr>
        <w:t>.</w:t>
      </w:r>
      <w:r w:rsidRPr="00526819">
        <w:rPr>
          <w:rFonts w:ascii="Times New Roman" w:hAnsi="Times New Roman"/>
          <w:sz w:val="24"/>
          <w:szCs w:val="24"/>
        </w:rPr>
        <w:t xml:space="preserve"> </w:t>
      </w:r>
      <w:r w:rsidRPr="00801B75">
        <w:rPr>
          <w:rFonts w:ascii="Times New Roman" w:hAnsi="Times New Roman"/>
          <w:sz w:val="24"/>
          <w:szCs w:val="24"/>
        </w:rPr>
        <w:t>Художественные приемы: повтор, параллелизм, противопоставление, ретроспекция.</w:t>
      </w:r>
      <w:r w:rsidRPr="00446A32">
        <w:rPr>
          <w:rFonts w:ascii="Times New Roman" w:hAnsi="Times New Roman"/>
          <w:sz w:val="24"/>
          <w:szCs w:val="24"/>
        </w:rPr>
        <w:t xml:space="preserve"> </w:t>
      </w:r>
      <w:r w:rsidRPr="00801B75">
        <w:rPr>
          <w:rFonts w:ascii="Times New Roman" w:hAnsi="Times New Roman"/>
          <w:sz w:val="24"/>
          <w:szCs w:val="24"/>
        </w:rPr>
        <w:t>Место и время в художественном произведении, хронотоп.</w:t>
      </w:r>
    </w:p>
    <w:p w:rsidR="00714010" w:rsidRPr="006029F3" w:rsidRDefault="00714010" w:rsidP="00714010">
      <w:pPr>
        <w:spacing w:after="0" w:line="240" w:lineRule="auto"/>
        <w:ind w:firstLine="567"/>
        <w:jc w:val="both"/>
        <w:rPr>
          <w:rFonts w:ascii="Times New Roman" w:hAnsi="Times New Roman"/>
          <w:b/>
          <w:sz w:val="24"/>
          <w:szCs w:val="24"/>
          <w:lang w:val="tt-RU"/>
        </w:rPr>
      </w:pPr>
      <w:r w:rsidRPr="006029F3">
        <w:rPr>
          <w:rFonts w:ascii="Times New Roman" w:hAnsi="Times New Roman"/>
          <w:b/>
          <w:sz w:val="24"/>
          <w:szCs w:val="24"/>
        </w:rPr>
        <w:t>Татарская литература второй половины XX века (1956</w:t>
      </w:r>
      <w:r w:rsidRPr="006029F3">
        <w:rPr>
          <w:rFonts w:ascii="Times New Roman" w:hAnsi="Times New Roman"/>
          <w:b/>
          <w:sz w:val="24"/>
          <w:szCs w:val="24"/>
          <w:lang w:val="tt-RU"/>
        </w:rPr>
        <w:t>-</w:t>
      </w:r>
      <w:r w:rsidRPr="006029F3">
        <w:rPr>
          <w:rFonts w:ascii="Times New Roman" w:hAnsi="Times New Roman"/>
          <w:b/>
          <w:sz w:val="24"/>
          <w:szCs w:val="24"/>
        </w:rPr>
        <w:t>1990 гг.)</w:t>
      </w:r>
    </w:p>
    <w:p w:rsidR="00714010" w:rsidRPr="007951F4" w:rsidRDefault="00714010" w:rsidP="00714010">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 xml:space="preserve">Лиризм и социально-философское осмысление опыта культуры, литературы, истории в творчестве поэтов старшего поколения. «Тихая» лирика С. Хакима  </w:t>
      </w:r>
      <w:r>
        <w:rPr>
          <w:rFonts w:ascii="Times New Roman" w:hAnsi="Times New Roman"/>
          <w:sz w:val="24"/>
          <w:szCs w:val="24"/>
        </w:rPr>
        <w:t>«Мама»,</w:t>
      </w:r>
      <w:r w:rsidRPr="00801B75">
        <w:rPr>
          <w:rFonts w:ascii="Times New Roman" w:hAnsi="Times New Roman"/>
          <w:sz w:val="24"/>
          <w:szCs w:val="24"/>
        </w:rPr>
        <w:t xml:space="preserve"> </w:t>
      </w:r>
      <w:r>
        <w:rPr>
          <w:rFonts w:ascii="Times New Roman" w:hAnsi="Times New Roman"/>
          <w:sz w:val="24"/>
          <w:szCs w:val="24"/>
        </w:rPr>
        <w:t>«В этих полях, в этих долинах…»</w:t>
      </w:r>
      <w:r w:rsidRPr="00801B75">
        <w:rPr>
          <w:rFonts w:ascii="Times New Roman" w:hAnsi="Times New Roman"/>
          <w:sz w:val="24"/>
          <w:szCs w:val="24"/>
        </w:rPr>
        <w:t>. Насыщение лирики психологическими деталями</w:t>
      </w:r>
      <w:r>
        <w:rPr>
          <w:rFonts w:ascii="Times New Roman" w:hAnsi="Times New Roman"/>
          <w:sz w:val="24"/>
          <w:szCs w:val="24"/>
          <w:lang w:val="tt-RU"/>
        </w:rPr>
        <w:t>.</w:t>
      </w:r>
      <w:r w:rsidRPr="007951F4">
        <w:rPr>
          <w:rFonts w:ascii="Times New Roman" w:hAnsi="Times New Roman"/>
          <w:sz w:val="24"/>
          <w:szCs w:val="24"/>
        </w:rPr>
        <w:t xml:space="preserve"> </w:t>
      </w:r>
      <w:r w:rsidRPr="00801B75">
        <w:rPr>
          <w:rFonts w:ascii="Times New Roman" w:hAnsi="Times New Roman"/>
          <w:sz w:val="24"/>
          <w:szCs w:val="24"/>
        </w:rPr>
        <w:t>Ритм, рифма, стих, строфа. Стихосложение.</w:t>
      </w:r>
      <w:r w:rsidRPr="00D869B9">
        <w:rPr>
          <w:rFonts w:ascii="Times New Roman" w:hAnsi="Times New Roman"/>
          <w:sz w:val="24"/>
          <w:szCs w:val="24"/>
        </w:rPr>
        <w:t xml:space="preserve"> </w:t>
      </w:r>
      <w:r w:rsidRPr="00801B75">
        <w:rPr>
          <w:rFonts w:ascii="Times New Roman" w:hAnsi="Times New Roman"/>
          <w:sz w:val="24"/>
          <w:szCs w:val="24"/>
        </w:rPr>
        <w:t>Языковые и стилистические средства (тропы, лексические, стилистические, фонетические средства).</w:t>
      </w:r>
    </w:p>
    <w:p w:rsidR="00714010" w:rsidRDefault="00714010" w:rsidP="00714010">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 xml:space="preserve"> Раздумья о судьбе татарской нации в литературе этих лет</w:t>
      </w:r>
      <w:r>
        <w:rPr>
          <w:rFonts w:ascii="Times New Roman" w:hAnsi="Times New Roman"/>
          <w:sz w:val="24"/>
          <w:szCs w:val="24"/>
          <w:lang w:val="tt-RU"/>
        </w:rPr>
        <w:t>.</w:t>
      </w:r>
      <w:r>
        <w:rPr>
          <w:rFonts w:ascii="Times New Roman" w:hAnsi="Times New Roman"/>
          <w:sz w:val="24"/>
          <w:szCs w:val="24"/>
        </w:rPr>
        <w:t xml:space="preserve"> А. Еники</w:t>
      </w:r>
      <w:r>
        <w:rPr>
          <w:rFonts w:ascii="Times New Roman" w:hAnsi="Times New Roman"/>
          <w:sz w:val="24"/>
          <w:szCs w:val="24"/>
          <w:lang w:val="tt-RU"/>
        </w:rPr>
        <w:t xml:space="preserve"> </w:t>
      </w:r>
      <w:r>
        <w:rPr>
          <w:rFonts w:ascii="Times New Roman" w:hAnsi="Times New Roman"/>
          <w:sz w:val="24"/>
          <w:szCs w:val="24"/>
        </w:rPr>
        <w:t xml:space="preserve"> «Невысказанное завещание»</w:t>
      </w:r>
      <w:r w:rsidRPr="00801B75">
        <w:rPr>
          <w:rFonts w:ascii="Times New Roman" w:hAnsi="Times New Roman"/>
          <w:sz w:val="24"/>
          <w:szCs w:val="24"/>
        </w:rPr>
        <w:t>.</w:t>
      </w:r>
      <w:r w:rsidRPr="00C358AB">
        <w:rPr>
          <w:rFonts w:ascii="Times New Roman" w:hAnsi="Times New Roman"/>
          <w:sz w:val="24"/>
          <w:szCs w:val="24"/>
        </w:rPr>
        <w:t xml:space="preserve"> </w:t>
      </w:r>
      <w:r>
        <w:rPr>
          <w:rFonts w:ascii="Times New Roman" w:hAnsi="Times New Roman"/>
          <w:sz w:val="24"/>
          <w:szCs w:val="24"/>
          <w:lang w:val="tt-RU"/>
        </w:rPr>
        <w:t>П</w:t>
      </w:r>
      <w:r w:rsidRPr="00D869B9">
        <w:rPr>
          <w:rFonts w:ascii="Times New Roman" w:hAnsi="Times New Roman"/>
          <w:sz w:val="24"/>
          <w:szCs w:val="24"/>
        </w:rPr>
        <w:t>овествователь</w:t>
      </w:r>
      <w:r>
        <w:rPr>
          <w:rFonts w:ascii="Times New Roman" w:hAnsi="Times New Roman"/>
          <w:sz w:val="24"/>
          <w:szCs w:val="24"/>
          <w:lang w:val="tt-RU"/>
        </w:rPr>
        <w:t>. А</w:t>
      </w:r>
      <w:r w:rsidRPr="00801B75">
        <w:rPr>
          <w:rFonts w:ascii="Times New Roman" w:hAnsi="Times New Roman"/>
          <w:sz w:val="24"/>
          <w:szCs w:val="24"/>
        </w:rPr>
        <w:t>вторская позиция.</w:t>
      </w:r>
    </w:p>
    <w:p w:rsidR="00714010" w:rsidRDefault="00714010" w:rsidP="00714010">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 xml:space="preserve">Возникновение в этот период новых жанров, появление новых тем, мотивов и литературных </w:t>
      </w:r>
      <w:r>
        <w:rPr>
          <w:rFonts w:ascii="Times New Roman" w:hAnsi="Times New Roman"/>
          <w:sz w:val="24"/>
          <w:szCs w:val="24"/>
        </w:rPr>
        <w:t xml:space="preserve">форм. Усиление лиризма в прозе </w:t>
      </w:r>
      <w:r w:rsidRPr="00801B75">
        <w:rPr>
          <w:rFonts w:ascii="Times New Roman" w:hAnsi="Times New Roman"/>
          <w:sz w:val="24"/>
          <w:szCs w:val="24"/>
        </w:rPr>
        <w:t>Г. Саб</w:t>
      </w:r>
      <w:r>
        <w:rPr>
          <w:rFonts w:ascii="Times New Roman" w:hAnsi="Times New Roman"/>
          <w:sz w:val="24"/>
          <w:szCs w:val="24"/>
        </w:rPr>
        <w:t xml:space="preserve">итов </w:t>
      </w:r>
      <w:r w:rsidRPr="00801B75">
        <w:rPr>
          <w:rFonts w:ascii="Times New Roman" w:hAnsi="Times New Roman"/>
          <w:sz w:val="24"/>
          <w:szCs w:val="24"/>
        </w:rPr>
        <w:t xml:space="preserve">«Первый восторг»; </w:t>
      </w:r>
    </w:p>
    <w:p w:rsidR="00714010" w:rsidRDefault="00714010" w:rsidP="00714010">
      <w:pPr>
        <w:spacing w:after="0" w:line="240" w:lineRule="auto"/>
        <w:ind w:firstLine="567"/>
        <w:jc w:val="both"/>
        <w:rPr>
          <w:rFonts w:ascii="Times New Roman" w:hAnsi="Times New Roman"/>
          <w:sz w:val="24"/>
          <w:szCs w:val="24"/>
          <w:lang w:val="tt-RU"/>
        </w:rPr>
      </w:pPr>
      <w:r>
        <w:rPr>
          <w:rFonts w:ascii="Times New Roman" w:hAnsi="Times New Roman"/>
          <w:sz w:val="24"/>
          <w:szCs w:val="24"/>
        </w:rPr>
        <w:t>М. Магдиев  «Мы – дети сорок первого года»</w:t>
      </w:r>
      <w:r w:rsidRPr="00801B75">
        <w:rPr>
          <w:rFonts w:ascii="Times New Roman" w:hAnsi="Times New Roman"/>
          <w:sz w:val="24"/>
          <w:szCs w:val="24"/>
        </w:rPr>
        <w:t xml:space="preserve">. </w:t>
      </w:r>
    </w:p>
    <w:p w:rsidR="00714010" w:rsidRDefault="00714010" w:rsidP="00714010">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Формирование «критического напр</w:t>
      </w:r>
      <w:r>
        <w:rPr>
          <w:rFonts w:ascii="Times New Roman" w:hAnsi="Times New Roman"/>
          <w:sz w:val="24"/>
          <w:szCs w:val="24"/>
        </w:rPr>
        <w:t xml:space="preserve">авления» в прозе и драматургии Ш. Хусаинов </w:t>
      </w:r>
      <w:r w:rsidRPr="00801B75">
        <w:rPr>
          <w:rFonts w:ascii="Times New Roman" w:hAnsi="Times New Roman"/>
          <w:sz w:val="24"/>
          <w:szCs w:val="24"/>
        </w:rPr>
        <w:t xml:space="preserve"> «Белое платье матери».</w:t>
      </w:r>
      <w:r w:rsidRPr="00D869B9">
        <w:rPr>
          <w:rFonts w:ascii="Times New Roman" w:hAnsi="Times New Roman"/>
          <w:sz w:val="24"/>
          <w:szCs w:val="24"/>
        </w:rPr>
        <w:t xml:space="preserve"> </w:t>
      </w:r>
      <w:r w:rsidRPr="00801B75">
        <w:rPr>
          <w:rFonts w:ascii="Times New Roman" w:hAnsi="Times New Roman"/>
          <w:sz w:val="24"/>
          <w:szCs w:val="24"/>
        </w:rPr>
        <w:t>Тема, проблема, идея, пафос. Идеал.</w:t>
      </w:r>
      <w:r w:rsidRPr="006042FA">
        <w:rPr>
          <w:rFonts w:ascii="Times New Roman" w:hAnsi="Times New Roman"/>
          <w:sz w:val="24"/>
          <w:szCs w:val="24"/>
        </w:rPr>
        <w:t xml:space="preserve"> </w:t>
      </w:r>
    </w:p>
    <w:p w:rsidR="00714010" w:rsidRDefault="00714010" w:rsidP="00714010">
      <w:pPr>
        <w:spacing w:after="0" w:line="240" w:lineRule="auto"/>
        <w:ind w:firstLine="567"/>
        <w:jc w:val="both"/>
        <w:rPr>
          <w:rFonts w:ascii="Times New Roman" w:hAnsi="Times New Roman"/>
          <w:sz w:val="24"/>
          <w:szCs w:val="24"/>
        </w:rPr>
      </w:pPr>
      <w:r w:rsidRPr="00801B75">
        <w:rPr>
          <w:rFonts w:ascii="Times New Roman" w:hAnsi="Times New Roman"/>
          <w:sz w:val="24"/>
          <w:szCs w:val="24"/>
        </w:rPr>
        <w:t>Выход на первый план психологических и философских мотивов (</w:t>
      </w:r>
      <w:r>
        <w:rPr>
          <w:rFonts w:ascii="Times New Roman" w:hAnsi="Times New Roman"/>
          <w:sz w:val="24"/>
          <w:szCs w:val="24"/>
        </w:rPr>
        <w:t>Г. Гыйльманов «День рождения судьбы»</w:t>
      </w:r>
      <w:r w:rsidRPr="00801B75">
        <w:rPr>
          <w:rFonts w:ascii="Times New Roman" w:hAnsi="Times New Roman"/>
          <w:sz w:val="24"/>
          <w:szCs w:val="24"/>
        </w:rPr>
        <w:t>.</w:t>
      </w:r>
    </w:p>
    <w:p w:rsidR="00923FB8" w:rsidRPr="00164B6C" w:rsidRDefault="00923FB8" w:rsidP="00923FB8">
      <w:pPr>
        <w:spacing w:after="0" w:line="240" w:lineRule="auto"/>
        <w:ind w:firstLine="567"/>
        <w:jc w:val="center"/>
        <w:rPr>
          <w:rFonts w:ascii="Times New Roman" w:hAnsi="Times New Roman"/>
          <w:b/>
          <w:sz w:val="24"/>
          <w:szCs w:val="24"/>
        </w:rPr>
      </w:pPr>
    </w:p>
    <w:p w:rsidR="00923FB8" w:rsidRPr="00164B6C" w:rsidRDefault="00923FB8" w:rsidP="00923FB8">
      <w:pPr>
        <w:spacing w:after="0" w:line="240" w:lineRule="auto"/>
        <w:ind w:firstLine="567"/>
        <w:jc w:val="center"/>
        <w:rPr>
          <w:rFonts w:ascii="Times New Roman" w:hAnsi="Times New Roman"/>
          <w:b/>
          <w:sz w:val="24"/>
          <w:szCs w:val="24"/>
        </w:rPr>
      </w:pPr>
      <w:r w:rsidRPr="00164B6C">
        <w:rPr>
          <w:rFonts w:ascii="Times New Roman" w:hAnsi="Times New Roman"/>
          <w:b/>
          <w:sz w:val="24"/>
          <w:szCs w:val="24"/>
        </w:rPr>
        <w:t>СОДЕРЖАНИЕ КУРСА ДЛЯ 8 КЛАССА</w:t>
      </w:r>
    </w:p>
    <w:p w:rsidR="00714010" w:rsidRDefault="00714010" w:rsidP="00714010">
      <w:pPr>
        <w:spacing w:after="0" w:line="240" w:lineRule="auto"/>
        <w:ind w:firstLine="567"/>
        <w:jc w:val="both"/>
        <w:rPr>
          <w:rFonts w:ascii="Times New Roman" w:hAnsi="Times New Roman"/>
          <w:sz w:val="24"/>
          <w:szCs w:val="24"/>
          <w:lang w:val="tt-RU"/>
        </w:rPr>
      </w:pPr>
      <w:r w:rsidRPr="00EA5FD4">
        <w:rPr>
          <w:rFonts w:ascii="Times New Roman" w:hAnsi="Times New Roman"/>
          <w:b/>
          <w:sz w:val="24"/>
          <w:szCs w:val="24"/>
        </w:rPr>
        <w:t>Литература как вид искусства.</w:t>
      </w:r>
      <w:r w:rsidRPr="00C9125C">
        <w:rPr>
          <w:rFonts w:ascii="Times New Roman" w:hAnsi="Times New Roman"/>
          <w:sz w:val="24"/>
          <w:szCs w:val="24"/>
        </w:rPr>
        <w:t xml:space="preserve"> </w:t>
      </w:r>
      <w:r w:rsidRPr="00801B75">
        <w:rPr>
          <w:rFonts w:ascii="Times New Roman" w:hAnsi="Times New Roman"/>
          <w:sz w:val="24"/>
          <w:szCs w:val="24"/>
        </w:rPr>
        <w:t>Место литературы среди других видов искусства.</w:t>
      </w:r>
      <w:r w:rsidRPr="00B52652">
        <w:rPr>
          <w:rFonts w:ascii="Times New Roman" w:hAnsi="Times New Roman"/>
          <w:sz w:val="24"/>
          <w:szCs w:val="24"/>
        </w:rPr>
        <w:t xml:space="preserve"> </w:t>
      </w:r>
    </w:p>
    <w:p w:rsidR="00714010" w:rsidRPr="00EA5FD4" w:rsidRDefault="00714010" w:rsidP="00714010">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 xml:space="preserve">Гуманистическая дидактика в творчестве поэта </w:t>
      </w:r>
      <w:r>
        <w:rPr>
          <w:rFonts w:ascii="Times New Roman" w:hAnsi="Times New Roman"/>
          <w:sz w:val="24"/>
          <w:szCs w:val="24"/>
        </w:rPr>
        <w:t>Мухаммедьяра «Назидание»</w:t>
      </w:r>
      <w:r>
        <w:rPr>
          <w:rFonts w:ascii="Times New Roman" w:hAnsi="Times New Roman"/>
          <w:sz w:val="24"/>
          <w:szCs w:val="24"/>
          <w:lang w:val="tt-RU"/>
        </w:rPr>
        <w:t>.</w:t>
      </w:r>
    </w:p>
    <w:p w:rsidR="00714010" w:rsidRDefault="00714010" w:rsidP="00714010">
      <w:pPr>
        <w:spacing w:after="0" w:line="240" w:lineRule="auto"/>
        <w:ind w:firstLine="567"/>
        <w:jc w:val="both"/>
        <w:rPr>
          <w:rFonts w:ascii="Times New Roman" w:hAnsi="Times New Roman"/>
          <w:sz w:val="24"/>
          <w:szCs w:val="24"/>
          <w:lang w:val="tt-RU"/>
        </w:rPr>
      </w:pPr>
      <w:r w:rsidRPr="00EA5FD4">
        <w:rPr>
          <w:rFonts w:ascii="Times New Roman" w:hAnsi="Times New Roman"/>
          <w:b/>
          <w:sz w:val="24"/>
          <w:szCs w:val="24"/>
        </w:rPr>
        <w:t>Татарская литература XIX века</w:t>
      </w:r>
      <w:r>
        <w:rPr>
          <w:rFonts w:ascii="Times New Roman" w:hAnsi="Times New Roman"/>
          <w:sz w:val="24"/>
          <w:szCs w:val="24"/>
          <w:lang w:val="tt-RU"/>
        </w:rPr>
        <w:t>.</w:t>
      </w:r>
      <w:r w:rsidRPr="00801B75">
        <w:rPr>
          <w:rFonts w:ascii="Times New Roman" w:hAnsi="Times New Roman"/>
          <w:sz w:val="24"/>
          <w:szCs w:val="24"/>
        </w:rPr>
        <w:t xml:space="preserve"> Просветительское движение у татар.</w:t>
      </w:r>
      <w:r>
        <w:rPr>
          <w:rFonts w:ascii="Times New Roman" w:hAnsi="Times New Roman"/>
          <w:sz w:val="24"/>
          <w:szCs w:val="24"/>
          <w:lang w:val="tt-RU"/>
        </w:rPr>
        <w:t xml:space="preserve"> </w:t>
      </w:r>
      <w:r w:rsidRPr="00EA5FD4">
        <w:rPr>
          <w:rFonts w:ascii="Times New Roman" w:hAnsi="Times New Roman"/>
          <w:sz w:val="24"/>
          <w:szCs w:val="24"/>
          <w:lang w:val="tt-RU"/>
        </w:rPr>
        <w:t>Просветительская деятельность Г. Курсави, И. Хальфина, К. Насыри, Ш. Марджани, Х. Фаизханова, И. Гаспринского и др.</w:t>
      </w:r>
      <w:r w:rsidRPr="00EA5FD4">
        <w:t xml:space="preserve"> </w:t>
      </w:r>
      <w:r w:rsidRPr="00EA5FD4">
        <w:rPr>
          <w:rFonts w:ascii="Times New Roman" w:hAnsi="Times New Roman"/>
          <w:sz w:val="24"/>
          <w:szCs w:val="24"/>
          <w:lang w:val="tt-RU"/>
        </w:rPr>
        <w:t xml:space="preserve">Становление татарской реалистической прозы.  </w:t>
      </w:r>
      <w:r w:rsidRPr="00F53646">
        <w:rPr>
          <w:rFonts w:ascii="Times New Roman" w:hAnsi="Times New Roman"/>
          <w:sz w:val="24"/>
          <w:szCs w:val="24"/>
        </w:rPr>
        <w:t xml:space="preserve"> </w:t>
      </w:r>
      <w:r w:rsidRPr="00801B75">
        <w:rPr>
          <w:rFonts w:ascii="Times New Roman" w:hAnsi="Times New Roman"/>
          <w:sz w:val="24"/>
          <w:szCs w:val="24"/>
        </w:rPr>
        <w:t>Концепция образованного, просвещенного человек</w:t>
      </w:r>
      <w:r>
        <w:rPr>
          <w:rFonts w:ascii="Times New Roman" w:hAnsi="Times New Roman"/>
          <w:sz w:val="24"/>
          <w:szCs w:val="24"/>
        </w:rPr>
        <w:t>а, особенности его изображения</w:t>
      </w:r>
      <w:r>
        <w:rPr>
          <w:rFonts w:ascii="Times New Roman" w:hAnsi="Times New Roman"/>
          <w:sz w:val="24"/>
          <w:szCs w:val="24"/>
          <w:lang w:val="tt-RU"/>
        </w:rPr>
        <w:t xml:space="preserve">. </w:t>
      </w:r>
      <w:r>
        <w:rPr>
          <w:rFonts w:ascii="Times New Roman" w:hAnsi="Times New Roman"/>
          <w:sz w:val="24"/>
          <w:szCs w:val="24"/>
        </w:rPr>
        <w:t xml:space="preserve">Муса Акъегет </w:t>
      </w:r>
      <w:r>
        <w:rPr>
          <w:rFonts w:ascii="Times New Roman" w:hAnsi="Times New Roman"/>
          <w:sz w:val="24"/>
          <w:szCs w:val="24"/>
          <w:lang w:val="tt-RU"/>
        </w:rPr>
        <w:t xml:space="preserve"> </w:t>
      </w:r>
      <w:r>
        <w:rPr>
          <w:rFonts w:ascii="Times New Roman" w:hAnsi="Times New Roman"/>
          <w:sz w:val="24"/>
          <w:szCs w:val="24"/>
        </w:rPr>
        <w:t>«Хисаметдин менла»</w:t>
      </w:r>
      <w:r w:rsidRPr="00801B75">
        <w:rPr>
          <w:rFonts w:ascii="Times New Roman" w:hAnsi="Times New Roman"/>
          <w:sz w:val="24"/>
          <w:szCs w:val="24"/>
        </w:rPr>
        <w:t>.</w:t>
      </w:r>
      <w:r w:rsidRPr="00727263">
        <w:rPr>
          <w:rFonts w:ascii="Times New Roman" w:hAnsi="Times New Roman"/>
          <w:sz w:val="24"/>
          <w:szCs w:val="24"/>
        </w:rPr>
        <w:t xml:space="preserve"> </w:t>
      </w:r>
      <w:r w:rsidRPr="00EA5FD4">
        <w:rPr>
          <w:rFonts w:ascii="Times New Roman" w:hAnsi="Times New Roman"/>
          <w:sz w:val="24"/>
          <w:szCs w:val="24"/>
        </w:rPr>
        <w:t>Актуальность таких тем как необходимость возрождения и развития татарского народа, судьба татарских женщин, ориентация на ведущие культуры, в особенности на русскую. Борьба между старым и новым как основной конфликт в произведениях.</w:t>
      </w:r>
    </w:p>
    <w:p w:rsidR="00714010" w:rsidRDefault="00714010" w:rsidP="00714010">
      <w:pPr>
        <w:spacing w:after="0" w:line="240" w:lineRule="auto"/>
        <w:ind w:firstLine="567"/>
        <w:jc w:val="both"/>
        <w:rPr>
          <w:rFonts w:ascii="Times New Roman" w:hAnsi="Times New Roman"/>
          <w:sz w:val="24"/>
          <w:szCs w:val="24"/>
          <w:lang w:val="tt-RU"/>
        </w:rPr>
      </w:pPr>
      <w:r w:rsidRPr="00EA5FD4">
        <w:rPr>
          <w:rFonts w:ascii="Times New Roman" w:hAnsi="Times New Roman"/>
          <w:b/>
          <w:sz w:val="24"/>
          <w:szCs w:val="24"/>
        </w:rPr>
        <w:t>Татарская литература начала XX века</w:t>
      </w:r>
      <w:r w:rsidRPr="00EA5FD4">
        <w:rPr>
          <w:rFonts w:ascii="Times New Roman" w:hAnsi="Times New Roman"/>
          <w:b/>
          <w:sz w:val="24"/>
          <w:szCs w:val="24"/>
          <w:lang w:val="tt-RU"/>
        </w:rPr>
        <w:t>.</w:t>
      </w:r>
      <w:r w:rsidRPr="00801B75">
        <w:rPr>
          <w:rFonts w:ascii="Times New Roman" w:hAnsi="Times New Roman"/>
          <w:sz w:val="24"/>
          <w:szCs w:val="24"/>
        </w:rPr>
        <w:t xml:space="preserve"> Приобщение татарской литературы в начале ХХ века к достижениям восточной, русской, европейской литературы, философии и культуры</w:t>
      </w:r>
    </w:p>
    <w:p w:rsidR="00714010" w:rsidRDefault="00714010" w:rsidP="00714010">
      <w:pPr>
        <w:spacing w:after="0" w:line="240" w:lineRule="auto"/>
        <w:ind w:firstLine="567"/>
        <w:jc w:val="both"/>
        <w:rPr>
          <w:rFonts w:ascii="Times New Roman" w:hAnsi="Times New Roman"/>
          <w:sz w:val="24"/>
          <w:szCs w:val="24"/>
          <w:lang w:val="tt-RU"/>
        </w:rPr>
      </w:pPr>
      <w:r>
        <w:rPr>
          <w:rFonts w:ascii="Times New Roman" w:hAnsi="Times New Roman"/>
          <w:sz w:val="24"/>
          <w:szCs w:val="24"/>
        </w:rPr>
        <w:t>М. Гафури</w:t>
      </w:r>
      <w:r>
        <w:rPr>
          <w:rFonts w:ascii="Times New Roman" w:hAnsi="Times New Roman"/>
          <w:sz w:val="24"/>
          <w:szCs w:val="24"/>
          <w:lang w:val="tt-RU"/>
        </w:rPr>
        <w:t xml:space="preserve"> </w:t>
      </w:r>
      <w:r w:rsidRPr="00801B75">
        <w:rPr>
          <w:rFonts w:ascii="Times New Roman" w:hAnsi="Times New Roman"/>
          <w:sz w:val="24"/>
          <w:szCs w:val="24"/>
        </w:rPr>
        <w:t xml:space="preserve">«Назидание» </w:t>
      </w:r>
    </w:p>
    <w:p w:rsidR="00714010" w:rsidRPr="00527E40" w:rsidRDefault="00714010" w:rsidP="00714010">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 xml:space="preserve">Шариф Камал (1884-1942) – основоположник жанра новеллы в татарской литературе. </w:t>
      </w:r>
      <w:r>
        <w:rPr>
          <w:rFonts w:ascii="Times New Roman" w:hAnsi="Times New Roman"/>
          <w:sz w:val="24"/>
          <w:szCs w:val="24"/>
        </w:rPr>
        <w:t>Показ трагизма будничной жизни  «В метель»</w:t>
      </w:r>
      <w:r>
        <w:rPr>
          <w:rFonts w:ascii="Times New Roman" w:hAnsi="Times New Roman"/>
          <w:sz w:val="24"/>
          <w:szCs w:val="24"/>
          <w:lang w:val="tt-RU"/>
        </w:rPr>
        <w:t>.</w:t>
      </w:r>
      <w:r w:rsidRPr="00527E40">
        <w:rPr>
          <w:rFonts w:ascii="Times New Roman" w:hAnsi="Times New Roman"/>
          <w:sz w:val="24"/>
          <w:szCs w:val="24"/>
        </w:rPr>
        <w:t xml:space="preserve"> </w:t>
      </w:r>
      <w:r w:rsidRPr="00801B75">
        <w:rPr>
          <w:rFonts w:ascii="Times New Roman" w:hAnsi="Times New Roman"/>
          <w:sz w:val="24"/>
          <w:szCs w:val="24"/>
        </w:rPr>
        <w:t>Образность в литератур</w:t>
      </w:r>
      <w:r>
        <w:rPr>
          <w:rFonts w:ascii="Times New Roman" w:hAnsi="Times New Roman"/>
          <w:sz w:val="24"/>
          <w:szCs w:val="24"/>
        </w:rPr>
        <w:t>ном произведении. Образ, символ</w:t>
      </w:r>
      <w:r>
        <w:rPr>
          <w:rFonts w:ascii="Times New Roman" w:hAnsi="Times New Roman"/>
          <w:sz w:val="24"/>
          <w:szCs w:val="24"/>
          <w:lang w:val="tt-RU"/>
        </w:rPr>
        <w:t>.</w:t>
      </w:r>
    </w:p>
    <w:p w:rsidR="00714010" w:rsidRDefault="00714010" w:rsidP="00714010">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Фатих Амирхан (1886-1926): нравственно-философские и литерату</w:t>
      </w:r>
      <w:r>
        <w:rPr>
          <w:rFonts w:ascii="Times New Roman" w:hAnsi="Times New Roman"/>
          <w:sz w:val="24"/>
          <w:szCs w:val="24"/>
        </w:rPr>
        <w:t>рно-эстетические искания «На развалинах…»</w:t>
      </w:r>
      <w:r w:rsidRPr="00801B75">
        <w:rPr>
          <w:rFonts w:ascii="Times New Roman" w:hAnsi="Times New Roman"/>
          <w:sz w:val="24"/>
          <w:szCs w:val="24"/>
        </w:rPr>
        <w:t>.</w:t>
      </w:r>
    </w:p>
    <w:p w:rsidR="00714010" w:rsidRDefault="00714010" w:rsidP="00714010">
      <w:pPr>
        <w:spacing w:after="0" w:line="240" w:lineRule="auto"/>
        <w:ind w:firstLine="567"/>
        <w:jc w:val="both"/>
        <w:rPr>
          <w:rFonts w:ascii="Times New Roman" w:hAnsi="Times New Roman"/>
          <w:sz w:val="24"/>
          <w:szCs w:val="24"/>
          <w:lang w:val="tt-RU"/>
        </w:rPr>
      </w:pPr>
      <w:r w:rsidRPr="00EA5FD4">
        <w:rPr>
          <w:rFonts w:ascii="Times New Roman" w:hAnsi="Times New Roman"/>
          <w:b/>
          <w:sz w:val="24"/>
          <w:szCs w:val="24"/>
        </w:rPr>
        <w:t>Татарская литература первой половины XX века</w:t>
      </w:r>
      <w:r w:rsidRPr="00801B75">
        <w:rPr>
          <w:rFonts w:ascii="Times New Roman" w:hAnsi="Times New Roman"/>
          <w:sz w:val="24"/>
          <w:szCs w:val="24"/>
        </w:rPr>
        <w:t xml:space="preserve"> (1917конец 1950-х гг.).</w:t>
      </w:r>
    </w:p>
    <w:p w:rsidR="00714010" w:rsidRPr="00ED7559" w:rsidRDefault="00714010" w:rsidP="00714010">
      <w:pPr>
        <w:spacing w:after="0" w:line="240" w:lineRule="auto"/>
        <w:ind w:firstLine="567"/>
        <w:jc w:val="both"/>
        <w:rPr>
          <w:rFonts w:ascii="Times New Roman" w:hAnsi="Times New Roman"/>
          <w:sz w:val="24"/>
          <w:szCs w:val="24"/>
        </w:rPr>
      </w:pPr>
      <w:r w:rsidRPr="00EA5FD4">
        <w:rPr>
          <w:rFonts w:ascii="Times New Roman" w:hAnsi="Times New Roman"/>
          <w:sz w:val="24"/>
          <w:szCs w:val="24"/>
        </w:rPr>
        <w:t xml:space="preserve">Сложность процесса  развития татарской литературы после 1917 года. Возникновение нового направления в искусстве слова, основанного на идеологии диктатуры пролетариата. Многообразие творческих методов и направлений в первой половине 20-х годов. Литературные традиции в новых условиях </w:t>
      </w:r>
      <w:r w:rsidRPr="00325273">
        <w:rPr>
          <w:rFonts w:ascii="Times New Roman" w:hAnsi="Times New Roman"/>
          <w:sz w:val="24"/>
          <w:szCs w:val="24"/>
        </w:rPr>
        <w:t xml:space="preserve"> </w:t>
      </w:r>
      <w:r w:rsidRPr="00801B75">
        <w:rPr>
          <w:rFonts w:ascii="Times New Roman" w:hAnsi="Times New Roman"/>
          <w:sz w:val="24"/>
          <w:szCs w:val="24"/>
        </w:rPr>
        <w:t xml:space="preserve">Многообразие творческих методов и направлений в первой половине 20-х годов. </w:t>
      </w:r>
      <w:r w:rsidRPr="00ED7559">
        <w:rPr>
          <w:rFonts w:ascii="Times New Roman" w:hAnsi="Times New Roman"/>
          <w:sz w:val="24"/>
          <w:szCs w:val="24"/>
        </w:rPr>
        <w:t>Особенности развития поэзии в 20-е годы: сближение ее с действительностью; осуществление синтеза лирики и эпоса; поэтизация повседневности; творческие искания в области формы стиха, жанров и стилей.</w:t>
      </w:r>
    </w:p>
    <w:p w:rsidR="00714010" w:rsidRDefault="00714010" w:rsidP="00714010">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Литерату</w:t>
      </w:r>
      <w:r>
        <w:rPr>
          <w:rFonts w:ascii="Times New Roman" w:hAnsi="Times New Roman"/>
          <w:sz w:val="24"/>
          <w:szCs w:val="24"/>
        </w:rPr>
        <w:t>рные традиции в новых условиях</w:t>
      </w:r>
      <w:r>
        <w:rPr>
          <w:rFonts w:ascii="Times New Roman" w:hAnsi="Times New Roman"/>
          <w:sz w:val="24"/>
          <w:szCs w:val="24"/>
          <w:lang w:val="tt-RU"/>
        </w:rPr>
        <w:t>.</w:t>
      </w:r>
      <w:r>
        <w:rPr>
          <w:rFonts w:ascii="Times New Roman" w:hAnsi="Times New Roman"/>
          <w:sz w:val="24"/>
          <w:szCs w:val="24"/>
        </w:rPr>
        <w:t xml:space="preserve"> Ф. Борнаш </w:t>
      </w:r>
      <w:r>
        <w:rPr>
          <w:rFonts w:ascii="Times New Roman" w:hAnsi="Times New Roman"/>
          <w:sz w:val="24"/>
          <w:szCs w:val="24"/>
          <w:lang w:val="tt-RU"/>
        </w:rPr>
        <w:t xml:space="preserve"> </w:t>
      </w:r>
      <w:r>
        <w:rPr>
          <w:rFonts w:ascii="Times New Roman" w:hAnsi="Times New Roman"/>
          <w:sz w:val="24"/>
          <w:szCs w:val="24"/>
        </w:rPr>
        <w:t>«Тагир-Зухра»</w:t>
      </w:r>
      <w:r>
        <w:rPr>
          <w:rFonts w:ascii="Times New Roman" w:hAnsi="Times New Roman"/>
          <w:sz w:val="24"/>
          <w:szCs w:val="24"/>
          <w:lang w:val="tt-RU"/>
        </w:rPr>
        <w:t>.</w:t>
      </w:r>
    </w:p>
    <w:p w:rsidR="00714010" w:rsidRDefault="00714010" w:rsidP="00714010">
      <w:pPr>
        <w:spacing w:after="0" w:line="240" w:lineRule="auto"/>
        <w:ind w:firstLine="567"/>
        <w:jc w:val="both"/>
        <w:rPr>
          <w:rFonts w:ascii="Times New Roman" w:hAnsi="Times New Roman"/>
          <w:sz w:val="24"/>
          <w:szCs w:val="24"/>
          <w:lang w:val="tt-RU"/>
        </w:rPr>
      </w:pPr>
      <w:r>
        <w:rPr>
          <w:rFonts w:ascii="Times New Roman" w:hAnsi="Times New Roman"/>
          <w:sz w:val="24"/>
          <w:szCs w:val="24"/>
        </w:rPr>
        <w:t xml:space="preserve"> К. Тинчурин </w:t>
      </w:r>
      <w:r>
        <w:rPr>
          <w:rFonts w:ascii="Times New Roman" w:hAnsi="Times New Roman"/>
          <w:sz w:val="24"/>
          <w:szCs w:val="24"/>
          <w:lang w:val="tt-RU"/>
        </w:rPr>
        <w:t xml:space="preserve"> </w:t>
      </w:r>
      <w:r w:rsidRPr="00801B75">
        <w:rPr>
          <w:rFonts w:ascii="Times New Roman" w:hAnsi="Times New Roman"/>
          <w:sz w:val="24"/>
          <w:szCs w:val="24"/>
        </w:rPr>
        <w:t>«Угасши</w:t>
      </w:r>
      <w:r>
        <w:rPr>
          <w:rFonts w:ascii="Times New Roman" w:hAnsi="Times New Roman"/>
          <w:sz w:val="24"/>
          <w:szCs w:val="24"/>
        </w:rPr>
        <w:t>е звезды»</w:t>
      </w:r>
      <w:r w:rsidRPr="00801B75">
        <w:rPr>
          <w:rFonts w:ascii="Times New Roman" w:hAnsi="Times New Roman"/>
          <w:sz w:val="24"/>
          <w:szCs w:val="24"/>
        </w:rPr>
        <w:t>.</w:t>
      </w:r>
      <w:r w:rsidRPr="00527E40">
        <w:rPr>
          <w:rFonts w:ascii="Times New Roman" w:hAnsi="Times New Roman"/>
          <w:color w:val="FF0000"/>
          <w:sz w:val="24"/>
          <w:szCs w:val="24"/>
        </w:rPr>
        <w:t xml:space="preserve"> </w:t>
      </w:r>
      <w:r w:rsidRPr="00527E40">
        <w:rPr>
          <w:rFonts w:ascii="Times New Roman" w:hAnsi="Times New Roman"/>
          <w:color w:val="000000" w:themeColor="text1"/>
          <w:sz w:val="24"/>
          <w:szCs w:val="24"/>
        </w:rPr>
        <w:t>Конфликт,</w:t>
      </w:r>
      <w:r w:rsidRPr="00801B75">
        <w:rPr>
          <w:rFonts w:ascii="Times New Roman" w:hAnsi="Times New Roman"/>
          <w:sz w:val="24"/>
          <w:szCs w:val="24"/>
        </w:rPr>
        <w:t xml:space="preserve"> сюжет, элементы сюжета. Композиция.</w:t>
      </w:r>
    </w:p>
    <w:p w:rsidR="00714010" w:rsidRPr="00527E40" w:rsidRDefault="00714010" w:rsidP="00714010">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Основные образы, мотивы и поэтические особенности поэзии военных лет</w:t>
      </w:r>
      <w:r>
        <w:rPr>
          <w:rFonts w:ascii="Times New Roman" w:hAnsi="Times New Roman"/>
          <w:sz w:val="24"/>
          <w:szCs w:val="24"/>
          <w:lang w:val="tt-RU"/>
        </w:rPr>
        <w:t>.</w:t>
      </w:r>
      <w:r w:rsidRPr="000B020A">
        <w:rPr>
          <w:rFonts w:ascii="Times New Roman" w:hAnsi="Times New Roman"/>
          <w:sz w:val="24"/>
          <w:szCs w:val="24"/>
        </w:rPr>
        <w:t xml:space="preserve"> </w:t>
      </w:r>
      <w:r>
        <w:rPr>
          <w:rFonts w:ascii="Times New Roman" w:hAnsi="Times New Roman"/>
          <w:sz w:val="24"/>
          <w:szCs w:val="24"/>
        </w:rPr>
        <w:t>Ф. Карим</w:t>
      </w:r>
      <w:r>
        <w:rPr>
          <w:rFonts w:ascii="Times New Roman" w:hAnsi="Times New Roman"/>
          <w:sz w:val="24"/>
          <w:szCs w:val="24"/>
          <w:lang w:val="tt-RU"/>
        </w:rPr>
        <w:t xml:space="preserve"> </w:t>
      </w:r>
      <w:r>
        <w:rPr>
          <w:rFonts w:ascii="Times New Roman" w:hAnsi="Times New Roman"/>
          <w:sz w:val="24"/>
          <w:szCs w:val="24"/>
        </w:rPr>
        <w:t>«Моросит и моросит»</w:t>
      </w:r>
      <w:r>
        <w:rPr>
          <w:rFonts w:ascii="Times New Roman" w:hAnsi="Times New Roman"/>
          <w:sz w:val="24"/>
          <w:szCs w:val="24"/>
          <w:lang w:val="tt-RU"/>
        </w:rPr>
        <w:t>.</w:t>
      </w:r>
      <w:r w:rsidRPr="00527E40">
        <w:rPr>
          <w:rFonts w:ascii="Times New Roman" w:hAnsi="Times New Roman"/>
          <w:sz w:val="24"/>
          <w:szCs w:val="24"/>
        </w:rPr>
        <w:t xml:space="preserve"> </w:t>
      </w:r>
      <w:r w:rsidRPr="00801B75">
        <w:rPr>
          <w:rFonts w:ascii="Times New Roman" w:hAnsi="Times New Roman"/>
          <w:sz w:val="24"/>
          <w:szCs w:val="24"/>
        </w:rPr>
        <w:t>Лирические жанры: пейзажная лирика, гражданская лирика, интимная лирика, философская лирика.</w:t>
      </w:r>
    </w:p>
    <w:p w:rsidR="00714010" w:rsidRPr="00ED7559" w:rsidRDefault="00714010" w:rsidP="00714010">
      <w:pPr>
        <w:spacing w:after="0" w:line="240" w:lineRule="auto"/>
        <w:ind w:firstLine="567"/>
        <w:jc w:val="both"/>
        <w:rPr>
          <w:rFonts w:ascii="Times New Roman" w:hAnsi="Times New Roman"/>
          <w:b/>
          <w:sz w:val="24"/>
          <w:szCs w:val="24"/>
          <w:lang w:val="tt-RU"/>
        </w:rPr>
      </w:pPr>
      <w:r w:rsidRPr="00ED7559">
        <w:rPr>
          <w:rFonts w:ascii="Times New Roman" w:hAnsi="Times New Roman"/>
          <w:b/>
          <w:sz w:val="24"/>
          <w:szCs w:val="24"/>
        </w:rPr>
        <w:t>Татарская литература второй половины XX века (1956</w:t>
      </w:r>
      <w:r w:rsidRPr="00ED7559">
        <w:rPr>
          <w:rFonts w:ascii="Times New Roman" w:hAnsi="Times New Roman"/>
          <w:b/>
          <w:sz w:val="24"/>
          <w:szCs w:val="24"/>
          <w:lang w:val="tt-RU"/>
        </w:rPr>
        <w:t>-</w:t>
      </w:r>
      <w:r w:rsidRPr="00ED7559">
        <w:rPr>
          <w:rFonts w:ascii="Times New Roman" w:hAnsi="Times New Roman"/>
          <w:b/>
          <w:sz w:val="24"/>
          <w:szCs w:val="24"/>
        </w:rPr>
        <w:t>1990 гг.)</w:t>
      </w:r>
    </w:p>
    <w:p w:rsidR="00714010" w:rsidRDefault="00714010" w:rsidP="00714010">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Поиски идеального героя эпо</w:t>
      </w:r>
      <w:r>
        <w:rPr>
          <w:rFonts w:ascii="Times New Roman" w:hAnsi="Times New Roman"/>
          <w:sz w:val="24"/>
          <w:szCs w:val="24"/>
        </w:rPr>
        <w:t>хи: Ф. Яруллин</w:t>
      </w:r>
      <w:r>
        <w:rPr>
          <w:rFonts w:ascii="Times New Roman" w:hAnsi="Times New Roman"/>
          <w:sz w:val="24"/>
          <w:szCs w:val="24"/>
          <w:lang w:val="tt-RU"/>
        </w:rPr>
        <w:t xml:space="preserve"> </w:t>
      </w:r>
      <w:r>
        <w:rPr>
          <w:rFonts w:ascii="Times New Roman" w:hAnsi="Times New Roman"/>
          <w:sz w:val="24"/>
          <w:szCs w:val="24"/>
        </w:rPr>
        <w:t>«Упругие паруса»</w:t>
      </w:r>
      <w:r w:rsidRPr="00801B75">
        <w:rPr>
          <w:rFonts w:ascii="Times New Roman" w:hAnsi="Times New Roman"/>
          <w:sz w:val="24"/>
          <w:szCs w:val="24"/>
        </w:rPr>
        <w:t>.</w:t>
      </w:r>
      <w:r w:rsidRPr="006042FA">
        <w:rPr>
          <w:rFonts w:ascii="Times New Roman" w:hAnsi="Times New Roman"/>
          <w:sz w:val="24"/>
          <w:szCs w:val="24"/>
        </w:rPr>
        <w:t xml:space="preserve"> </w:t>
      </w:r>
    </w:p>
    <w:p w:rsidR="00714010" w:rsidRDefault="00714010" w:rsidP="00714010">
      <w:pPr>
        <w:spacing w:after="0" w:line="240" w:lineRule="auto"/>
        <w:ind w:firstLine="567"/>
        <w:jc w:val="both"/>
        <w:rPr>
          <w:rFonts w:ascii="Times New Roman" w:hAnsi="Times New Roman"/>
          <w:sz w:val="24"/>
          <w:szCs w:val="24"/>
          <w:lang w:val="tt-RU"/>
        </w:rPr>
      </w:pPr>
      <w:r>
        <w:rPr>
          <w:rFonts w:ascii="Times New Roman" w:hAnsi="Times New Roman"/>
          <w:sz w:val="24"/>
          <w:szCs w:val="24"/>
        </w:rPr>
        <w:t>Творчество Т. Миннуллина  «Альмандар из Альдермыша»</w:t>
      </w:r>
      <w:r w:rsidRPr="00801B75">
        <w:rPr>
          <w:rFonts w:ascii="Times New Roman" w:hAnsi="Times New Roman"/>
          <w:sz w:val="24"/>
          <w:szCs w:val="24"/>
        </w:rPr>
        <w:t xml:space="preserve">. </w:t>
      </w:r>
    </w:p>
    <w:p w:rsidR="00714010" w:rsidRDefault="00714010" w:rsidP="00714010">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Поэзия Р. Файзуллина: вопросы свободы личности и свободы мнен</w:t>
      </w:r>
      <w:r>
        <w:rPr>
          <w:rFonts w:ascii="Times New Roman" w:hAnsi="Times New Roman"/>
          <w:sz w:val="24"/>
          <w:szCs w:val="24"/>
        </w:rPr>
        <w:t>ий в художественной литературе Р. Файзул</w:t>
      </w:r>
      <w:r>
        <w:rPr>
          <w:rFonts w:ascii="Times New Roman" w:hAnsi="Times New Roman"/>
          <w:sz w:val="24"/>
          <w:szCs w:val="24"/>
          <w:lang w:val="tt-RU"/>
        </w:rPr>
        <w:t>лина</w:t>
      </w:r>
      <w:r w:rsidRPr="00801B75">
        <w:rPr>
          <w:rFonts w:ascii="Times New Roman" w:hAnsi="Times New Roman"/>
          <w:sz w:val="24"/>
          <w:szCs w:val="24"/>
        </w:rPr>
        <w:t>«</w:t>
      </w:r>
      <w:r>
        <w:rPr>
          <w:rFonts w:ascii="Times New Roman" w:hAnsi="Times New Roman"/>
          <w:sz w:val="24"/>
          <w:szCs w:val="24"/>
        </w:rPr>
        <w:t>Мелочность твоей души…»</w:t>
      </w:r>
      <w:r w:rsidRPr="00801B75">
        <w:rPr>
          <w:rFonts w:ascii="Times New Roman" w:hAnsi="Times New Roman"/>
          <w:sz w:val="24"/>
          <w:szCs w:val="24"/>
        </w:rPr>
        <w:t xml:space="preserve">. </w:t>
      </w:r>
    </w:p>
    <w:p w:rsidR="00714010" w:rsidRPr="00325273" w:rsidRDefault="00714010" w:rsidP="00714010">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Многообразие жанровых форм, стилевы</w:t>
      </w:r>
      <w:r>
        <w:rPr>
          <w:rFonts w:ascii="Times New Roman" w:hAnsi="Times New Roman"/>
          <w:sz w:val="24"/>
          <w:szCs w:val="24"/>
        </w:rPr>
        <w:t xml:space="preserve">х черт в творчестве М.Аглямова </w:t>
      </w:r>
      <w:r w:rsidRPr="00801B75">
        <w:rPr>
          <w:rFonts w:ascii="Times New Roman" w:hAnsi="Times New Roman"/>
          <w:sz w:val="24"/>
          <w:szCs w:val="24"/>
        </w:rPr>
        <w:t xml:space="preserve"> «Как березы» (у</w:t>
      </w:r>
      <w:r>
        <w:rPr>
          <w:rFonts w:ascii="Times New Roman" w:hAnsi="Times New Roman"/>
          <w:sz w:val="24"/>
          <w:szCs w:val="24"/>
        </w:rPr>
        <w:t>стоявшийся вариант перевода),  «Места костров»</w:t>
      </w:r>
      <w:r w:rsidRPr="00801B75">
        <w:rPr>
          <w:rFonts w:ascii="Times New Roman" w:hAnsi="Times New Roman"/>
          <w:sz w:val="24"/>
          <w:szCs w:val="24"/>
        </w:rPr>
        <w:t>. Лирические жанры: пейзажная лирика, гражданская лирика, интимная лирика, философская лирика.</w:t>
      </w:r>
    </w:p>
    <w:p w:rsidR="00282C27" w:rsidRPr="00164B6C" w:rsidRDefault="00282C27" w:rsidP="00282C27">
      <w:pPr>
        <w:spacing w:after="0" w:line="240" w:lineRule="auto"/>
        <w:ind w:firstLine="567"/>
        <w:jc w:val="right"/>
        <w:rPr>
          <w:rFonts w:ascii="Times New Roman" w:hAnsi="Times New Roman"/>
          <w:b/>
          <w:sz w:val="24"/>
          <w:szCs w:val="24"/>
          <w:lang w:val="tt-RU"/>
        </w:rPr>
      </w:pPr>
    </w:p>
    <w:p w:rsidR="00923FB8" w:rsidRPr="00164B6C" w:rsidRDefault="00923FB8" w:rsidP="00923FB8">
      <w:pPr>
        <w:spacing w:after="0" w:line="240" w:lineRule="auto"/>
        <w:ind w:firstLine="567"/>
        <w:jc w:val="center"/>
        <w:rPr>
          <w:rFonts w:ascii="Times New Roman" w:hAnsi="Times New Roman"/>
          <w:b/>
          <w:sz w:val="24"/>
          <w:szCs w:val="24"/>
        </w:rPr>
      </w:pPr>
    </w:p>
    <w:p w:rsidR="00923FB8" w:rsidRPr="00164B6C" w:rsidRDefault="00923FB8" w:rsidP="00923FB8">
      <w:pPr>
        <w:spacing w:after="0" w:line="240" w:lineRule="auto"/>
        <w:ind w:firstLine="567"/>
        <w:jc w:val="center"/>
        <w:rPr>
          <w:rFonts w:ascii="Times New Roman" w:hAnsi="Times New Roman"/>
          <w:b/>
          <w:sz w:val="24"/>
          <w:szCs w:val="24"/>
        </w:rPr>
      </w:pPr>
      <w:r w:rsidRPr="00164B6C">
        <w:rPr>
          <w:rFonts w:ascii="Times New Roman" w:hAnsi="Times New Roman"/>
          <w:b/>
          <w:sz w:val="24"/>
          <w:szCs w:val="24"/>
        </w:rPr>
        <w:t>СОДЕРЖАНИЕ КУРСА ДЛЯ 9 КЛАССА</w:t>
      </w:r>
    </w:p>
    <w:p w:rsidR="008262E9" w:rsidRDefault="008262E9" w:rsidP="008262E9">
      <w:pPr>
        <w:spacing w:after="0" w:line="240" w:lineRule="auto"/>
        <w:ind w:firstLine="567"/>
        <w:jc w:val="both"/>
        <w:rPr>
          <w:rFonts w:ascii="Times New Roman" w:hAnsi="Times New Roman"/>
          <w:b/>
          <w:sz w:val="24"/>
          <w:szCs w:val="24"/>
          <w:lang w:val="tt-RU"/>
        </w:rPr>
      </w:pPr>
      <w:r w:rsidRPr="006546D1">
        <w:rPr>
          <w:rFonts w:ascii="Times New Roman" w:hAnsi="Times New Roman"/>
          <w:b/>
          <w:sz w:val="24"/>
          <w:szCs w:val="24"/>
        </w:rPr>
        <w:t>Литература как вид искусства.</w:t>
      </w:r>
      <w:r w:rsidRPr="004237AA">
        <w:rPr>
          <w:rFonts w:ascii="Times New Roman" w:hAnsi="Times New Roman"/>
          <w:sz w:val="24"/>
          <w:szCs w:val="24"/>
        </w:rPr>
        <w:t xml:space="preserve"> </w:t>
      </w:r>
      <w:r w:rsidRPr="00801B75">
        <w:rPr>
          <w:rFonts w:ascii="Times New Roman" w:hAnsi="Times New Roman"/>
          <w:sz w:val="24"/>
          <w:szCs w:val="24"/>
        </w:rPr>
        <w:t>Место литературы среди других видов искусства.</w:t>
      </w:r>
    </w:p>
    <w:p w:rsidR="008262E9" w:rsidRDefault="008262E9" w:rsidP="008262E9">
      <w:pPr>
        <w:spacing w:after="0" w:line="240" w:lineRule="auto"/>
        <w:ind w:firstLine="567"/>
        <w:jc w:val="both"/>
        <w:rPr>
          <w:rFonts w:ascii="Times New Roman" w:hAnsi="Times New Roman"/>
          <w:sz w:val="24"/>
          <w:szCs w:val="24"/>
          <w:lang w:val="tt-RU"/>
        </w:rPr>
      </w:pPr>
      <w:r w:rsidRPr="006546D1">
        <w:rPr>
          <w:rFonts w:ascii="Times New Roman" w:hAnsi="Times New Roman"/>
          <w:b/>
          <w:sz w:val="24"/>
          <w:szCs w:val="24"/>
          <w:lang w:val="tt-RU"/>
        </w:rPr>
        <w:t>Древняя, средневековая тюрко-татарская литература</w:t>
      </w:r>
      <w:r>
        <w:rPr>
          <w:rFonts w:ascii="Times New Roman" w:hAnsi="Times New Roman"/>
          <w:sz w:val="24"/>
          <w:szCs w:val="24"/>
          <w:lang w:val="tt-RU"/>
        </w:rPr>
        <w:t>.</w:t>
      </w:r>
      <w:r w:rsidRPr="006546D1">
        <w:rPr>
          <w:rFonts w:ascii="Times New Roman" w:hAnsi="Times New Roman"/>
          <w:sz w:val="24"/>
          <w:szCs w:val="24"/>
          <w:lang w:val="tt-RU"/>
        </w:rPr>
        <w:t xml:space="preserve"> Историко-литературные сведения о тюрках и предках татар. Древние тюркские государства, религиозные верования и письменность древних тюрков. Принятие ислама булгарами (922). Тюрко-татары в контексте «Восток и Запад». Этапы развития древней и средневековой тюрко-татарской литературы. Фольклор  и литература общетюркской эпохи как составная часть татарской литературы. Орхоно-Енисейские памятники, отражение в них истории, верований, особенностей художественного мышления древних тюрков.</w:t>
      </w:r>
    </w:p>
    <w:p w:rsidR="008262E9" w:rsidRDefault="008262E9" w:rsidP="008262E9">
      <w:pPr>
        <w:spacing w:after="0" w:line="240" w:lineRule="auto"/>
        <w:ind w:firstLine="567"/>
        <w:jc w:val="both"/>
        <w:rPr>
          <w:rFonts w:ascii="Times New Roman" w:hAnsi="Times New Roman"/>
          <w:sz w:val="24"/>
          <w:szCs w:val="24"/>
          <w:lang w:val="tt-RU"/>
        </w:rPr>
      </w:pPr>
      <w:r w:rsidRPr="006546D1">
        <w:rPr>
          <w:rFonts w:ascii="Times New Roman" w:hAnsi="Times New Roman"/>
          <w:sz w:val="24"/>
          <w:szCs w:val="24"/>
          <w:lang w:val="tt-RU"/>
        </w:rPr>
        <w:t xml:space="preserve"> «Словарь тюркских наречий» Махмуда Кашгари – один из источников по изучению древнетюркского фольклора и письменной литературы.  </w:t>
      </w:r>
    </w:p>
    <w:p w:rsidR="008262E9" w:rsidRDefault="008262E9" w:rsidP="008262E9">
      <w:pPr>
        <w:spacing w:after="0" w:line="240" w:lineRule="auto"/>
        <w:ind w:firstLine="567"/>
        <w:jc w:val="both"/>
        <w:rPr>
          <w:rFonts w:ascii="Times New Roman" w:hAnsi="Times New Roman"/>
          <w:sz w:val="24"/>
          <w:szCs w:val="24"/>
          <w:lang w:val="tt-RU"/>
        </w:rPr>
      </w:pPr>
      <w:r w:rsidRPr="006546D1">
        <w:rPr>
          <w:rFonts w:ascii="Times New Roman" w:hAnsi="Times New Roman"/>
          <w:sz w:val="24"/>
          <w:szCs w:val="24"/>
          <w:lang w:val="tt-RU"/>
        </w:rPr>
        <w:t xml:space="preserve"> «Благодатное знание» Юсуфа Баласагунлы – первая классическая поэма тюркских народов.  </w:t>
      </w:r>
    </w:p>
    <w:p w:rsidR="008262E9" w:rsidRDefault="008262E9" w:rsidP="008262E9">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 xml:space="preserve">Религиозная литература, светская литература.  </w:t>
      </w:r>
    </w:p>
    <w:p w:rsidR="008262E9" w:rsidRDefault="008262E9" w:rsidP="008262E9">
      <w:pPr>
        <w:spacing w:after="0" w:line="240" w:lineRule="auto"/>
        <w:ind w:firstLine="567"/>
        <w:jc w:val="both"/>
        <w:rPr>
          <w:rFonts w:ascii="Times New Roman" w:hAnsi="Times New Roman"/>
          <w:sz w:val="24"/>
          <w:szCs w:val="24"/>
          <w:lang w:val="tt-RU"/>
        </w:rPr>
      </w:pPr>
      <w:r w:rsidRPr="006546D1">
        <w:rPr>
          <w:rFonts w:ascii="Times New Roman" w:hAnsi="Times New Roman"/>
          <w:sz w:val="24"/>
          <w:szCs w:val="24"/>
          <w:lang w:val="tt-RU"/>
        </w:rPr>
        <w:t>Булгаро-татарская литература (XII- первая пол.ХIII вв.), п</w:t>
      </w:r>
      <w:r>
        <w:rPr>
          <w:rFonts w:ascii="Times New Roman" w:hAnsi="Times New Roman"/>
          <w:sz w:val="24"/>
          <w:szCs w:val="24"/>
          <w:lang w:val="tt-RU"/>
        </w:rPr>
        <w:t xml:space="preserve">оэма Кул Гали </w:t>
      </w:r>
      <w:r w:rsidRPr="006546D1">
        <w:rPr>
          <w:rFonts w:ascii="Times New Roman" w:hAnsi="Times New Roman"/>
          <w:sz w:val="24"/>
          <w:szCs w:val="24"/>
          <w:lang w:val="tt-RU"/>
        </w:rPr>
        <w:t xml:space="preserve">«Сказание о Йусуфе» – гимн мудрости, красоте, величию чувств человека. </w:t>
      </w:r>
    </w:p>
    <w:p w:rsidR="008262E9" w:rsidRPr="006546D1" w:rsidRDefault="008262E9" w:rsidP="008262E9">
      <w:pPr>
        <w:spacing w:after="0" w:line="240" w:lineRule="auto"/>
        <w:ind w:firstLine="567"/>
        <w:jc w:val="both"/>
        <w:rPr>
          <w:rFonts w:ascii="Times New Roman" w:hAnsi="Times New Roman"/>
          <w:sz w:val="24"/>
          <w:szCs w:val="24"/>
          <w:lang w:val="tt-RU"/>
        </w:rPr>
      </w:pPr>
      <w:r w:rsidRPr="006546D1">
        <w:rPr>
          <w:rFonts w:ascii="Times New Roman" w:hAnsi="Times New Roman"/>
          <w:sz w:val="24"/>
          <w:szCs w:val="24"/>
          <w:lang w:val="tt-RU"/>
        </w:rPr>
        <w:t>Татарская литература золотоордынского периода: творчество Кутба, Саифа Сараи, Хорезми. Религиозно-суфийское направление в тюркотатарской литературе.  Общая характеристика татарской литерат</w:t>
      </w:r>
      <w:r>
        <w:rPr>
          <w:rFonts w:ascii="Times New Roman" w:hAnsi="Times New Roman"/>
          <w:sz w:val="24"/>
          <w:szCs w:val="24"/>
          <w:lang w:val="tt-RU"/>
        </w:rPr>
        <w:t xml:space="preserve">уры периода Казанского ханства </w:t>
      </w:r>
      <w:r w:rsidRPr="006546D1">
        <w:rPr>
          <w:rFonts w:ascii="Times New Roman" w:hAnsi="Times New Roman"/>
          <w:sz w:val="24"/>
          <w:szCs w:val="24"/>
          <w:lang w:val="tt-RU"/>
        </w:rPr>
        <w:t>Мухам</w:t>
      </w:r>
      <w:r>
        <w:rPr>
          <w:rFonts w:ascii="Times New Roman" w:hAnsi="Times New Roman"/>
          <w:sz w:val="24"/>
          <w:szCs w:val="24"/>
          <w:lang w:val="tt-RU"/>
        </w:rPr>
        <w:t>мед Амин, Кулшариф, Умми Камал.</w:t>
      </w:r>
    </w:p>
    <w:p w:rsidR="008262E9" w:rsidRDefault="008262E9" w:rsidP="008262E9">
      <w:pPr>
        <w:spacing w:after="0" w:line="240" w:lineRule="auto"/>
        <w:ind w:firstLine="567"/>
        <w:jc w:val="both"/>
        <w:rPr>
          <w:rFonts w:ascii="Times New Roman" w:hAnsi="Times New Roman"/>
          <w:sz w:val="24"/>
          <w:szCs w:val="24"/>
          <w:lang w:val="tt-RU"/>
        </w:rPr>
      </w:pPr>
      <w:r w:rsidRPr="004237AA">
        <w:rPr>
          <w:rFonts w:ascii="Times New Roman" w:hAnsi="Times New Roman"/>
          <w:sz w:val="24"/>
          <w:szCs w:val="24"/>
        </w:rPr>
        <w:t xml:space="preserve">Присоединение Казанского ханства к русскому государству (1552). </w:t>
      </w:r>
      <w:r w:rsidRPr="00801B75">
        <w:rPr>
          <w:rFonts w:ascii="Times New Roman" w:hAnsi="Times New Roman"/>
          <w:sz w:val="24"/>
          <w:szCs w:val="24"/>
        </w:rPr>
        <w:t>Отражение кризисного состояния татарского общества в хикметах – философских изречениях М. Колый.</w:t>
      </w:r>
      <w:r w:rsidRPr="001E590D">
        <w:rPr>
          <w:rFonts w:ascii="Times New Roman" w:hAnsi="Times New Roman"/>
          <w:sz w:val="24"/>
          <w:szCs w:val="24"/>
        </w:rPr>
        <w:t xml:space="preserve"> </w:t>
      </w:r>
      <w:r w:rsidRPr="00801B75">
        <w:rPr>
          <w:rFonts w:ascii="Times New Roman" w:hAnsi="Times New Roman"/>
          <w:sz w:val="24"/>
          <w:szCs w:val="24"/>
        </w:rPr>
        <w:t>Переходные явления от затянувшегося Средневековья</w:t>
      </w:r>
      <w:r>
        <w:rPr>
          <w:rFonts w:ascii="Times New Roman" w:hAnsi="Times New Roman"/>
          <w:sz w:val="24"/>
          <w:szCs w:val="24"/>
        </w:rPr>
        <w:t xml:space="preserve"> к эпохе просвещения</w:t>
      </w:r>
      <w:r>
        <w:rPr>
          <w:rFonts w:ascii="Times New Roman" w:hAnsi="Times New Roman"/>
          <w:sz w:val="24"/>
          <w:szCs w:val="24"/>
          <w:lang w:val="tt-RU"/>
        </w:rPr>
        <w:t>.</w:t>
      </w:r>
      <w:r w:rsidRPr="001E590D">
        <w:rPr>
          <w:rFonts w:ascii="Times New Roman" w:hAnsi="Times New Roman"/>
          <w:sz w:val="24"/>
          <w:szCs w:val="24"/>
        </w:rPr>
        <w:t xml:space="preserve"> </w:t>
      </w:r>
    </w:p>
    <w:p w:rsidR="008262E9" w:rsidRDefault="008262E9" w:rsidP="008262E9">
      <w:pPr>
        <w:spacing w:after="0" w:line="240" w:lineRule="auto"/>
        <w:ind w:firstLine="567"/>
        <w:jc w:val="both"/>
        <w:rPr>
          <w:rFonts w:ascii="Times New Roman" w:hAnsi="Times New Roman"/>
          <w:b/>
          <w:sz w:val="24"/>
          <w:szCs w:val="24"/>
          <w:lang w:val="tt-RU"/>
        </w:rPr>
      </w:pPr>
      <w:r w:rsidRPr="004237AA">
        <w:rPr>
          <w:rFonts w:ascii="Times New Roman" w:hAnsi="Times New Roman"/>
          <w:b/>
          <w:sz w:val="24"/>
          <w:szCs w:val="24"/>
        </w:rPr>
        <w:t>Татарская литература XIX века</w:t>
      </w:r>
      <w:r w:rsidRPr="004237AA">
        <w:rPr>
          <w:rFonts w:ascii="Times New Roman" w:hAnsi="Times New Roman"/>
          <w:b/>
          <w:sz w:val="24"/>
          <w:szCs w:val="24"/>
          <w:lang w:val="tt-RU"/>
        </w:rPr>
        <w:t>.</w:t>
      </w:r>
    </w:p>
    <w:p w:rsidR="008262E9" w:rsidRPr="004237AA" w:rsidRDefault="008262E9" w:rsidP="008262E9">
      <w:pPr>
        <w:spacing w:after="0" w:line="240" w:lineRule="auto"/>
        <w:ind w:firstLine="567"/>
        <w:jc w:val="both"/>
        <w:rPr>
          <w:rFonts w:ascii="Times New Roman" w:hAnsi="Times New Roman"/>
          <w:sz w:val="24"/>
          <w:szCs w:val="24"/>
          <w:lang w:val="tt-RU"/>
        </w:rPr>
      </w:pPr>
      <w:r w:rsidRPr="001E590D">
        <w:rPr>
          <w:rFonts w:ascii="Times New Roman" w:hAnsi="Times New Roman"/>
          <w:sz w:val="24"/>
          <w:szCs w:val="24"/>
        </w:rPr>
        <w:t xml:space="preserve"> </w:t>
      </w:r>
      <w:r w:rsidRPr="00801B75">
        <w:rPr>
          <w:rFonts w:ascii="Times New Roman" w:hAnsi="Times New Roman"/>
          <w:sz w:val="24"/>
          <w:szCs w:val="24"/>
        </w:rPr>
        <w:t>Просветительское движение у татар</w:t>
      </w:r>
      <w:r>
        <w:rPr>
          <w:rFonts w:ascii="Times New Roman" w:hAnsi="Times New Roman"/>
          <w:sz w:val="24"/>
          <w:szCs w:val="24"/>
          <w:lang w:val="tt-RU"/>
        </w:rPr>
        <w:t>.</w:t>
      </w:r>
    </w:p>
    <w:p w:rsidR="008262E9" w:rsidRDefault="008262E9" w:rsidP="008262E9">
      <w:pPr>
        <w:spacing w:after="0" w:line="240" w:lineRule="auto"/>
        <w:ind w:firstLine="567"/>
        <w:jc w:val="both"/>
        <w:rPr>
          <w:rFonts w:ascii="Times New Roman" w:hAnsi="Times New Roman"/>
          <w:sz w:val="24"/>
          <w:szCs w:val="24"/>
          <w:lang w:val="tt-RU"/>
        </w:rPr>
      </w:pPr>
      <w:r w:rsidRPr="004237AA">
        <w:rPr>
          <w:rFonts w:ascii="Times New Roman" w:hAnsi="Times New Roman"/>
          <w:sz w:val="24"/>
          <w:szCs w:val="24"/>
        </w:rPr>
        <w:t>Становление реалистической поэзии в творчестве Г. Кандалый, Акмуллы и др.</w:t>
      </w:r>
      <w:r w:rsidRPr="00801B75">
        <w:rPr>
          <w:rFonts w:ascii="Times New Roman" w:hAnsi="Times New Roman"/>
          <w:sz w:val="24"/>
          <w:szCs w:val="24"/>
        </w:rPr>
        <w:t xml:space="preserve"> Появление в литературе новых вид</w:t>
      </w:r>
      <w:r>
        <w:rPr>
          <w:rFonts w:ascii="Times New Roman" w:hAnsi="Times New Roman"/>
          <w:sz w:val="24"/>
          <w:szCs w:val="24"/>
        </w:rPr>
        <w:t>ов и жанров европейского типа</w:t>
      </w:r>
      <w:r>
        <w:rPr>
          <w:rFonts w:ascii="Times New Roman" w:hAnsi="Times New Roman"/>
          <w:sz w:val="24"/>
          <w:szCs w:val="24"/>
          <w:lang w:val="tt-RU"/>
        </w:rPr>
        <w:t>. Р</w:t>
      </w:r>
      <w:r>
        <w:rPr>
          <w:rFonts w:ascii="Times New Roman" w:hAnsi="Times New Roman"/>
          <w:sz w:val="24"/>
          <w:szCs w:val="24"/>
        </w:rPr>
        <w:t xml:space="preserve">оман З. Бигиева </w:t>
      </w:r>
      <w:r w:rsidRPr="00801B75">
        <w:rPr>
          <w:rFonts w:ascii="Times New Roman" w:hAnsi="Times New Roman"/>
          <w:sz w:val="24"/>
          <w:szCs w:val="24"/>
        </w:rPr>
        <w:t xml:space="preserve"> «Тысячи, или красави</w:t>
      </w:r>
      <w:r>
        <w:rPr>
          <w:rFonts w:ascii="Times New Roman" w:hAnsi="Times New Roman"/>
          <w:sz w:val="24"/>
          <w:szCs w:val="24"/>
        </w:rPr>
        <w:t>ца Хадича» – в сокращенном виде</w:t>
      </w:r>
      <w:r w:rsidRPr="00801B75">
        <w:rPr>
          <w:rFonts w:ascii="Times New Roman" w:hAnsi="Times New Roman"/>
          <w:sz w:val="24"/>
          <w:szCs w:val="24"/>
        </w:rPr>
        <w:t>. Татарская литература начала XX века</w:t>
      </w:r>
      <w:r>
        <w:rPr>
          <w:rFonts w:ascii="Times New Roman" w:hAnsi="Times New Roman"/>
          <w:sz w:val="24"/>
          <w:szCs w:val="24"/>
          <w:lang w:val="tt-RU"/>
        </w:rPr>
        <w:t>.</w:t>
      </w:r>
      <w:r w:rsidRPr="00801B75">
        <w:rPr>
          <w:rFonts w:ascii="Times New Roman" w:hAnsi="Times New Roman"/>
          <w:sz w:val="24"/>
          <w:szCs w:val="24"/>
        </w:rPr>
        <w:t xml:space="preserve"> </w:t>
      </w:r>
    </w:p>
    <w:p w:rsidR="008262E9" w:rsidRPr="006029F3" w:rsidRDefault="008262E9" w:rsidP="008262E9">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История литературы. Традиции и новаторство.</w:t>
      </w:r>
    </w:p>
    <w:p w:rsidR="008262E9" w:rsidRDefault="008262E9" w:rsidP="008262E9">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Фатих Амирхан (1886-1926): нравственно-философские и литературно-эстетическ</w:t>
      </w:r>
      <w:r>
        <w:rPr>
          <w:rFonts w:ascii="Times New Roman" w:hAnsi="Times New Roman"/>
          <w:sz w:val="24"/>
          <w:szCs w:val="24"/>
        </w:rPr>
        <w:t xml:space="preserve">ие искания </w:t>
      </w:r>
      <w:r w:rsidRPr="00801B75">
        <w:rPr>
          <w:rFonts w:ascii="Times New Roman" w:hAnsi="Times New Roman"/>
          <w:sz w:val="24"/>
          <w:szCs w:val="24"/>
        </w:rPr>
        <w:t xml:space="preserve"> «Ха</w:t>
      </w:r>
      <w:r>
        <w:rPr>
          <w:rFonts w:ascii="Times New Roman" w:hAnsi="Times New Roman"/>
          <w:sz w:val="24"/>
          <w:szCs w:val="24"/>
        </w:rPr>
        <w:t>ят»</w:t>
      </w:r>
      <w:r>
        <w:rPr>
          <w:rFonts w:ascii="Times New Roman" w:hAnsi="Times New Roman"/>
          <w:sz w:val="24"/>
          <w:szCs w:val="24"/>
          <w:lang w:val="tt-RU"/>
        </w:rPr>
        <w:t xml:space="preserve">. </w:t>
      </w:r>
    </w:p>
    <w:p w:rsidR="008262E9" w:rsidRDefault="008262E9" w:rsidP="008262E9">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Галиасгар Камал (1879-1973) – один из основоположников татарской реалистической драматургии. Особенности</w:t>
      </w:r>
      <w:r>
        <w:rPr>
          <w:rFonts w:ascii="Times New Roman" w:hAnsi="Times New Roman"/>
          <w:sz w:val="24"/>
          <w:szCs w:val="24"/>
        </w:rPr>
        <w:t xml:space="preserve"> конфликта в пьес</w:t>
      </w:r>
      <w:r>
        <w:rPr>
          <w:rFonts w:ascii="Times New Roman" w:hAnsi="Times New Roman"/>
          <w:sz w:val="24"/>
          <w:szCs w:val="24"/>
          <w:lang w:val="tt-RU"/>
        </w:rPr>
        <w:t>ы</w:t>
      </w:r>
      <w:r>
        <w:rPr>
          <w:rFonts w:ascii="Times New Roman" w:hAnsi="Times New Roman"/>
          <w:sz w:val="24"/>
          <w:szCs w:val="24"/>
        </w:rPr>
        <w:t xml:space="preserve"> Г. Камала «Банкрот»</w:t>
      </w:r>
      <w:r w:rsidRPr="00801B75">
        <w:rPr>
          <w:rFonts w:ascii="Times New Roman" w:hAnsi="Times New Roman"/>
          <w:sz w:val="24"/>
          <w:szCs w:val="24"/>
        </w:rPr>
        <w:t xml:space="preserve">.  </w:t>
      </w:r>
    </w:p>
    <w:p w:rsidR="008262E9" w:rsidRDefault="008262E9" w:rsidP="008262E9">
      <w:pPr>
        <w:spacing w:after="0" w:line="240" w:lineRule="auto"/>
        <w:ind w:firstLine="567"/>
        <w:jc w:val="both"/>
        <w:rPr>
          <w:rFonts w:ascii="Times New Roman" w:hAnsi="Times New Roman"/>
          <w:sz w:val="24"/>
          <w:szCs w:val="24"/>
          <w:lang w:val="tt-RU"/>
        </w:rPr>
      </w:pPr>
      <w:r w:rsidRPr="004237AA">
        <w:rPr>
          <w:rFonts w:ascii="Times New Roman" w:hAnsi="Times New Roman"/>
          <w:b/>
          <w:sz w:val="24"/>
          <w:szCs w:val="24"/>
        </w:rPr>
        <w:t>Татарская литература первой половины XX века (1917конец 1950-х гг.).</w:t>
      </w:r>
      <w:r w:rsidRPr="00801B75">
        <w:rPr>
          <w:rFonts w:ascii="Times New Roman" w:hAnsi="Times New Roman"/>
          <w:sz w:val="24"/>
          <w:szCs w:val="24"/>
        </w:rPr>
        <w:t xml:space="preserve"> Сложность процесса  развития татарской литературы после 1917 года. Возникновение нового направления в искусстве слова, основанного на идеологии диктатуры пролетариата.</w:t>
      </w:r>
      <w:r w:rsidRPr="00325273">
        <w:rPr>
          <w:rFonts w:ascii="Times New Roman" w:hAnsi="Times New Roman"/>
          <w:sz w:val="24"/>
          <w:szCs w:val="24"/>
        </w:rPr>
        <w:t xml:space="preserve"> </w:t>
      </w:r>
      <w:r w:rsidRPr="006611C4">
        <w:rPr>
          <w:rFonts w:ascii="Times New Roman" w:hAnsi="Times New Roman"/>
          <w:sz w:val="24"/>
          <w:szCs w:val="24"/>
        </w:rPr>
        <w:t xml:space="preserve">Многообразие творческих методов и направлений в первой половине 20-х годов. </w:t>
      </w:r>
    </w:p>
    <w:p w:rsidR="008262E9" w:rsidRDefault="008262E9" w:rsidP="008262E9">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Активизация романн</w:t>
      </w:r>
      <w:r>
        <w:rPr>
          <w:rFonts w:ascii="Times New Roman" w:hAnsi="Times New Roman"/>
          <w:sz w:val="24"/>
          <w:szCs w:val="24"/>
        </w:rPr>
        <w:t xml:space="preserve">ой жанровой традиции: М. Галяу </w:t>
      </w:r>
      <w:r w:rsidRPr="00801B75">
        <w:rPr>
          <w:rFonts w:ascii="Times New Roman" w:hAnsi="Times New Roman"/>
          <w:sz w:val="24"/>
          <w:szCs w:val="24"/>
        </w:rPr>
        <w:t xml:space="preserve"> «Мухаджиры» («Беженцы») – в </w:t>
      </w:r>
      <w:r>
        <w:rPr>
          <w:rFonts w:ascii="Times New Roman" w:hAnsi="Times New Roman"/>
          <w:sz w:val="24"/>
          <w:szCs w:val="24"/>
        </w:rPr>
        <w:t>сокращенном виде</w:t>
      </w:r>
      <w:r w:rsidRPr="00801B75">
        <w:rPr>
          <w:rFonts w:ascii="Times New Roman" w:hAnsi="Times New Roman"/>
          <w:sz w:val="24"/>
          <w:szCs w:val="24"/>
        </w:rPr>
        <w:t>.</w:t>
      </w:r>
      <w:r w:rsidRPr="006029F3">
        <w:rPr>
          <w:rFonts w:ascii="Times New Roman" w:hAnsi="Times New Roman"/>
          <w:sz w:val="24"/>
          <w:szCs w:val="24"/>
        </w:rPr>
        <w:t xml:space="preserve"> </w:t>
      </w:r>
      <w:r w:rsidRPr="00801B75">
        <w:rPr>
          <w:rFonts w:ascii="Times New Roman" w:hAnsi="Times New Roman"/>
          <w:sz w:val="24"/>
          <w:szCs w:val="24"/>
        </w:rPr>
        <w:t xml:space="preserve">Авторский стиль: юмористический, трагический, экзистенциальный, публицистический и др. начала.  </w:t>
      </w:r>
    </w:p>
    <w:p w:rsidR="008262E9" w:rsidRDefault="008262E9" w:rsidP="008262E9">
      <w:pPr>
        <w:spacing w:after="0" w:line="240" w:lineRule="auto"/>
        <w:ind w:firstLine="567"/>
        <w:jc w:val="both"/>
        <w:rPr>
          <w:rFonts w:ascii="Times New Roman" w:hAnsi="Times New Roman"/>
          <w:sz w:val="24"/>
          <w:szCs w:val="24"/>
          <w:lang w:val="tt-RU"/>
        </w:rPr>
      </w:pPr>
      <w:r w:rsidRPr="000B020A">
        <w:rPr>
          <w:rFonts w:ascii="Times New Roman" w:hAnsi="Times New Roman"/>
          <w:sz w:val="24"/>
          <w:szCs w:val="24"/>
        </w:rPr>
        <w:t xml:space="preserve"> </w:t>
      </w:r>
      <w:r w:rsidRPr="006611C4">
        <w:rPr>
          <w:rFonts w:ascii="Times New Roman" w:hAnsi="Times New Roman"/>
          <w:sz w:val="24"/>
          <w:szCs w:val="24"/>
        </w:rPr>
        <w:t>Великая Отечественная война, ее влияние на литературу.</w:t>
      </w:r>
      <w:r>
        <w:rPr>
          <w:rFonts w:ascii="Times New Roman" w:hAnsi="Times New Roman"/>
          <w:sz w:val="24"/>
          <w:szCs w:val="24"/>
          <w:lang w:val="tt-RU"/>
        </w:rPr>
        <w:t xml:space="preserve"> </w:t>
      </w:r>
      <w:r w:rsidRPr="006611C4">
        <w:rPr>
          <w:rFonts w:ascii="Times New Roman" w:hAnsi="Times New Roman"/>
          <w:sz w:val="24"/>
          <w:szCs w:val="24"/>
        </w:rPr>
        <w:t>Основные образы, мотивы и поэтические особенности поэзии военных лет</w:t>
      </w:r>
      <w:r>
        <w:rPr>
          <w:rFonts w:ascii="Times New Roman" w:hAnsi="Times New Roman"/>
          <w:sz w:val="24"/>
          <w:szCs w:val="24"/>
          <w:lang w:val="tt-RU"/>
        </w:rPr>
        <w:t>.</w:t>
      </w:r>
      <w:r>
        <w:rPr>
          <w:rFonts w:ascii="Times New Roman" w:hAnsi="Times New Roman"/>
          <w:sz w:val="24"/>
          <w:szCs w:val="24"/>
        </w:rPr>
        <w:t xml:space="preserve"> </w:t>
      </w:r>
    </w:p>
    <w:p w:rsidR="008262E9" w:rsidRPr="006611C4" w:rsidRDefault="008262E9" w:rsidP="008262E9">
      <w:pPr>
        <w:spacing w:after="0" w:line="240" w:lineRule="auto"/>
        <w:ind w:firstLine="567"/>
        <w:jc w:val="both"/>
        <w:rPr>
          <w:rFonts w:ascii="Times New Roman" w:hAnsi="Times New Roman"/>
          <w:sz w:val="24"/>
          <w:szCs w:val="24"/>
          <w:lang w:val="tt-RU"/>
        </w:rPr>
      </w:pPr>
      <w:r w:rsidRPr="006611C4">
        <w:rPr>
          <w:rFonts w:ascii="Times New Roman" w:hAnsi="Times New Roman"/>
          <w:sz w:val="24"/>
          <w:szCs w:val="24"/>
        </w:rPr>
        <w:t>Жизнь и творчество М. Джалиля (19061944).</w:t>
      </w:r>
      <w:r>
        <w:rPr>
          <w:rFonts w:ascii="Times New Roman" w:hAnsi="Times New Roman"/>
          <w:sz w:val="24"/>
          <w:szCs w:val="24"/>
          <w:lang w:val="tt-RU"/>
        </w:rPr>
        <w:t xml:space="preserve"> </w:t>
      </w:r>
      <w:r>
        <w:rPr>
          <w:rFonts w:ascii="Times New Roman" w:hAnsi="Times New Roman"/>
          <w:sz w:val="24"/>
          <w:szCs w:val="24"/>
        </w:rPr>
        <w:t>М. Джалиль «Песни мои», «Лишь бы была свобода»</w:t>
      </w:r>
      <w:r>
        <w:rPr>
          <w:rFonts w:ascii="Times New Roman" w:hAnsi="Times New Roman"/>
          <w:sz w:val="24"/>
          <w:szCs w:val="24"/>
          <w:lang w:val="tt-RU"/>
        </w:rPr>
        <w:t>.</w:t>
      </w:r>
    </w:p>
    <w:p w:rsidR="008262E9" w:rsidRDefault="008262E9" w:rsidP="008262E9">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 xml:space="preserve">  Г.</w:t>
      </w:r>
      <w:r>
        <w:rPr>
          <w:rFonts w:ascii="Times New Roman" w:hAnsi="Times New Roman"/>
          <w:sz w:val="24"/>
          <w:szCs w:val="24"/>
        </w:rPr>
        <w:t xml:space="preserve"> Кут</w:t>
      </w:r>
      <w:r>
        <w:rPr>
          <w:rFonts w:ascii="Times New Roman" w:hAnsi="Times New Roman"/>
          <w:sz w:val="24"/>
          <w:szCs w:val="24"/>
          <w:lang w:val="tt-RU"/>
        </w:rPr>
        <w:t>уй</w:t>
      </w:r>
      <w:r>
        <w:rPr>
          <w:rFonts w:ascii="Times New Roman" w:hAnsi="Times New Roman"/>
          <w:sz w:val="24"/>
          <w:szCs w:val="24"/>
        </w:rPr>
        <w:t xml:space="preserve"> «Ностальгия»</w:t>
      </w:r>
      <w:r>
        <w:rPr>
          <w:rFonts w:ascii="Times New Roman" w:hAnsi="Times New Roman"/>
          <w:sz w:val="24"/>
          <w:szCs w:val="24"/>
          <w:lang w:val="tt-RU"/>
        </w:rPr>
        <w:t xml:space="preserve">. </w:t>
      </w:r>
      <w:r w:rsidRPr="00801B75">
        <w:rPr>
          <w:rFonts w:ascii="Times New Roman" w:hAnsi="Times New Roman"/>
          <w:sz w:val="24"/>
          <w:szCs w:val="24"/>
        </w:rPr>
        <w:t>Лиро-эпические жанры: сюжетное стихотворение, басня, нэсер (проза в стихах), поэма.</w:t>
      </w:r>
    </w:p>
    <w:p w:rsidR="008262E9" w:rsidRDefault="008262E9" w:rsidP="008262E9">
      <w:pPr>
        <w:spacing w:after="0" w:line="240" w:lineRule="auto"/>
        <w:ind w:firstLine="567"/>
        <w:jc w:val="both"/>
        <w:rPr>
          <w:rFonts w:ascii="Times New Roman" w:hAnsi="Times New Roman"/>
          <w:sz w:val="24"/>
          <w:szCs w:val="24"/>
          <w:lang w:val="tt-RU"/>
        </w:rPr>
      </w:pPr>
      <w:r w:rsidRPr="006611C4">
        <w:rPr>
          <w:rFonts w:ascii="Times New Roman" w:hAnsi="Times New Roman"/>
          <w:sz w:val="24"/>
          <w:szCs w:val="24"/>
          <w:lang w:val="tt-RU"/>
        </w:rPr>
        <w:t xml:space="preserve">Жизнь и творчество А.Еники (1909-2000). </w:t>
      </w:r>
      <w:r>
        <w:rPr>
          <w:rFonts w:ascii="Times New Roman" w:hAnsi="Times New Roman"/>
          <w:sz w:val="24"/>
          <w:szCs w:val="24"/>
          <w:lang w:val="tt-RU"/>
        </w:rPr>
        <w:t xml:space="preserve"> Ә</w:t>
      </w:r>
      <w:r w:rsidRPr="00801B75">
        <w:rPr>
          <w:rFonts w:ascii="Times New Roman" w:hAnsi="Times New Roman"/>
          <w:sz w:val="24"/>
          <w:szCs w:val="24"/>
        </w:rPr>
        <w:t>. Е</w:t>
      </w:r>
      <w:r>
        <w:rPr>
          <w:rFonts w:ascii="Times New Roman" w:hAnsi="Times New Roman"/>
          <w:sz w:val="24"/>
          <w:szCs w:val="24"/>
        </w:rPr>
        <w:t>ники «Кто пел?»</w:t>
      </w:r>
      <w:r w:rsidRPr="00801B75">
        <w:rPr>
          <w:rFonts w:ascii="Times New Roman" w:hAnsi="Times New Roman"/>
          <w:sz w:val="24"/>
          <w:szCs w:val="24"/>
        </w:rPr>
        <w:t>.</w:t>
      </w:r>
      <w:r w:rsidRPr="006029F3">
        <w:rPr>
          <w:rFonts w:ascii="Times New Roman" w:hAnsi="Times New Roman"/>
          <w:sz w:val="24"/>
          <w:szCs w:val="24"/>
        </w:rPr>
        <w:t xml:space="preserve"> </w:t>
      </w:r>
      <w:r w:rsidRPr="00801B75">
        <w:rPr>
          <w:rFonts w:ascii="Times New Roman" w:hAnsi="Times New Roman"/>
          <w:sz w:val="24"/>
          <w:szCs w:val="24"/>
        </w:rPr>
        <w:t>Художественная речь: повествование, диалог, монолог. Лирические отступления. Особенности стихотворной и прозаической форм словесного выражения.</w:t>
      </w:r>
    </w:p>
    <w:p w:rsidR="008262E9" w:rsidRDefault="008262E9" w:rsidP="008262E9">
      <w:pPr>
        <w:spacing w:after="0" w:line="240" w:lineRule="auto"/>
        <w:ind w:firstLine="567"/>
        <w:jc w:val="both"/>
        <w:rPr>
          <w:rFonts w:ascii="Times New Roman" w:hAnsi="Times New Roman"/>
          <w:sz w:val="24"/>
          <w:szCs w:val="24"/>
          <w:lang w:val="tt-RU"/>
        </w:rPr>
      </w:pPr>
      <w:r w:rsidRPr="006611C4">
        <w:rPr>
          <w:rFonts w:ascii="Times New Roman" w:hAnsi="Times New Roman"/>
          <w:sz w:val="24"/>
          <w:szCs w:val="24"/>
          <w:lang w:val="tt-RU"/>
        </w:rPr>
        <w:t>Этапы творчества Х. Туфана (1900-</w:t>
      </w:r>
      <w:r>
        <w:rPr>
          <w:rFonts w:ascii="Times New Roman" w:hAnsi="Times New Roman"/>
          <w:sz w:val="24"/>
          <w:szCs w:val="24"/>
          <w:lang w:val="tt-RU"/>
        </w:rPr>
        <w:t xml:space="preserve">1981). </w:t>
      </w:r>
      <w:r w:rsidRPr="006611C4">
        <w:rPr>
          <w:rFonts w:ascii="Times New Roman" w:hAnsi="Times New Roman"/>
          <w:sz w:val="24"/>
          <w:szCs w:val="24"/>
          <w:lang w:val="tt-RU"/>
        </w:rPr>
        <w:t xml:space="preserve"> «Чь</w:t>
      </w:r>
      <w:r>
        <w:rPr>
          <w:rFonts w:ascii="Times New Roman" w:hAnsi="Times New Roman"/>
          <w:sz w:val="24"/>
          <w:szCs w:val="24"/>
          <w:lang w:val="tt-RU"/>
        </w:rPr>
        <w:t xml:space="preserve">и руки теплее», </w:t>
      </w:r>
      <w:r w:rsidRPr="006611C4">
        <w:rPr>
          <w:rFonts w:ascii="Times New Roman" w:hAnsi="Times New Roman"/>
          <w:sz w:val="24"/>
          <w:szCs w:val="24"/>
          <w:lang w:val="tt-RU"/>
        </w:rPr>
        <w:t xml:space="preserve">«Дикие гуси». </w:t>
      </w:r>
    </w:p>
    <w:p w:rsidR="008262E9" w:rsidRPr="006611C4" w:rsidRDefault="008262E9" w:rsidP="008262E9">
      <w:pPr>
        <w:spacing w:after="0" w:line="240" w:lineRule="auto"/>
        <w:ind w:firstLine="567"/>
        <w:jc w:val="both"/>
        <w:rPr>
          <w:rFonts w:ascii="Times New Roman" w:hAnsi="Times New Roman"/>
          <w:sz w:val="24"/>
          <w:szCs w:val="24"/>
          <w:lang w:val="tt-RU"/>
        </w:rPr>
      </w:pPr>
      <w:r w:rsidRPr="006611C4">
        <w:rPr>
          <w:rFonts w:ascii="Times New Roman" w:hAnsi="Times New Roman"/>
          <w:sz w:val="24"/>
          <w:szCs w:val="24"/>
          <w:lang w:val="tt-RU"/>
        </w:rPr>
        <w:t>Философско-лирическая направленность поэзии 40-50-х гг. Исповедальность, особенности поэтики и стиля.</w:t>
      </w:r>
    </w:p>
    <w:p w:rsidR="008262E9" w:rsidRPr="004237AA" w:rsidRDefault="008262E9" w:rsidP="008262E9">
      <w:pPr>
        <w:spacing w:after="0" w:line="240" w:lineRule="auto"/>
        <w:ind w:firstLine="567"/>
        <w:jc w:val="both"/>
        <w:rPr>
          <w:rFonts w:ascii="Times New Roman" w:hAnsi="Times New Roman"/>
          <w:b/>
          <w:sz w:val="24"/>
          <w:szCs w:val="24"/>
          <w:lang w:val="tt-RU"/>
        </w:rPr>
      </w:pPr>
      <w:r w:rsidRPr="004237AA">
        <w:rPr>
          <w:rFonts w:ascii="Times New Roman" w:hAnsi="Times New Roman"/>
          <w:b/>
          <w:sz w:val="24"/>
          <w:szCs w:val="24"/>
        </w:rPr>
        <w:t xml:space="preserve">Татарская литература второй половины XX века (19561990 гг.) </w:t>
      </w:r>
    </w:p>
    <w:p w:rsidR="008262E9" w:rsidRPr="006029F3" w:rsidRDefault="008262E9" w:rsidP="008262E9">
      <w:pPr>
        <w:spacing w:after="0" w:line="240" w:lineRule="auto"/>
        <w:ind w:firstLine="567"/>
        <w:jc w:val="both"/>
        <w:rPr>
          <w:rFonts w:ascii="Times New Roman" w:hAnsi="Times New Roman"/>
          <w:sz w:val="24"/>
          <w:szCs w:val="24"/>
          <w:lang w:val="tt-RU"/>
        </w:rPr>
      </w:pPr>
      <w:r w:rsidRPr="006611C4">
        <w:rPr>
          <w:rFonts w:ascii="Times New Roman" w:hAnsi="Times New Roman"/>
          <w:sz w:val="24"/>
          <w:szCs w:val="24"/>
        </w:rPr>
        <w:t xml:space="preserve">Художественное осмысление национальных черт характера, традиций татарского народа: </w:t>
      </w:r>
      <w:r>
        <w:rPr>
          <w:rFonts w:ascii="Times New Roman" w:hAnsi="Times New Roman"/>
          <w:sz w:val="24"/>
          <w:szCs w:val="24"/>
        </w:rPr>
        <w:t>А. Гилязов</w:t>
      </w:r>
      <w:r>
        <w:rPr>
          <w:rFonts w:ascii="Times New Roman" w:hAnsi="Times New Roman"/>
          <w:sz w:val="24"/>
          <w:szCs w:val="24"/>
          <w:lang w:val="tt-RU"/>
        </w:rPr>
        <w:t xml:space="preserve"> </w:t>
      </w:r>
      <w:r>
        <w:rPr>
          <w:rFonts w:ascii="Times New Roman" w:hAnsi="Times New Roman"/>
          <w:sz w:val="24"/>
          <w:szCs w:val="24"/>
        </w:rPr>
        <w:t>«В пятницу вечером»</w:t>
      </w:r>
      <w:r w:rsidRPr="00801B75">
        <w:rPr>
          <w:rFonts w:ascii="Times New Roman" w:hAnsi="Times New Roman"/>
          <w:sz w:val="24"/>
          <w:szCs w:val="24"/>
        </w:rPr>
        <w:t>.  Художественные средства и стиль</w:t>
      </w:r>
      <w:r>
        <w:rPr>
          <w:rFonts w:ascii="Times New Roman" w:hAnsi="Times New Roman"/>
          <w:sz w:val="24"/>
          <w:szCs w:val="24"/>
          <w:lang w:val="tt-RU"/>
        </w:rPr>
        <w:t>.</w:t>
      </w:r>
    </w:p>
    <w:p w:rsidR="008262E9" w:rsidRDefault="008262E9" w:rsidP="008262E9">
      <w:pPr>
        <w:spacing w:after="0" w:line="240" w:lineRule="auto"/>
        <w:ind w:firstLine="567"/>
        <w:jc w:val="both"/>
        <w:rPr>
          <w:rFonts w:ascii="Times New Roman" w:hAnsi="Times New Roman"/>
          <w:sz w:val="24"/>
          <w:szCs w:val="24"/>
          <w:lang w:val="tt-RU"/>
        </w:rPr>
      </w:pPr>
      <w:r w:rsidRPr="00801B75">
        <w:rPr>
          <w:rFonts w:ascii="Times New Roman" w:hAnsi="Times New Roman"/>
          <w:sz w:val="24"/>
          <w:szCs w:val="24"/>
        </w:rPr>
        <w:t>Трансформация ис</w:t>
      </w:r>
      <w:r>
        <w:rPr>
          <w:rFonts w:ascii="Times New Roman" w:hAnsi="Times New Roman"/>
          <w:sz w:val="24"/>
          <w:szCs w:val="24"/>
        </w:rPr>
        <w:t>торического романа соцреализма Н. Фаттах  «Итиль – река течет»</w:t>
      </w:r>
      <w:r w:rsidRPr="00801B75">
        <w:rPr>
          <w:rFonts w:ascii="Times New Roman" w:hAnsi="Times New Roman"/>
          <w:sz w:val="24"/>
          <w:szCs w:val="24"/>
        </w:rPr>
        <w:t>.</w:t>
      </w:r>
      <w:r w:rsidRPr="006042FA">
        <w:rPr>
          <w:rFonts w:ascii="Times New Roman" w:hAnsi="Times New Roman"/>
          <w:sz w:val="24"/>
          <w:szCs w:val="24"/>
        </w:rPr>
        <w:t xml:space="preserve"> </w:t>
      </w:r>
    </w:p>
    <w:p w:rsidR="008262E9" w:rsidRPr="006029F3" w:rsidRDefault="008262E9" w:rsidP="008262E9">
      <w:pPr>
        <w:spacing w:after="0" w:line="240" w:lineRule="auto"/>
        <w:ind w:firstLine="567"/>
        <w:jc w:val="both"/>
        <w:rPr>
          <w:rFonts w:ascii="Times New Roman" w:hAnsi="Times New Roman"/>
          <w:b/>
          <w:sz w:val="24"/>
          <w:szCs w:val="24"/>
          <w:lang w:val="tt-RU"/>
        </w:rPr>
      </w:pPr>
      <w:r w:rsidRPr="004237AA">
        <w:rPr>
          <w:rFonts w:ascii="Times New Roman" w:hAnsi="Times New Roman"/>
          <w:b/>
          <w:sz w:val="24"/>
          <w:szCs w:val="24"/>
        </w:rPr>
        <w:t>Татарская литература рубежа ХХ-ХХI веков (1990-2016 гг.)</w:t>
      </w:r>
    </w:p>
    <w:p w:rsidR="008262E9" w:rsidRDefault="008262E9" w:rsidP="008262E9">
      <w:pPr>
        <w:spacing w:after="0" w:line="240" w:lineRule="auto"/>
        <w:ind w:firstLine="567"/>
        <w:jc w:val="both"/>
        <w:rPr>
          <w:rFonts w:ascii="Times New Roman" w:hAnsi="Times New Roman"/>
          <w:sz w:val="24"/>
          <w:szCs w:val="24"/>
          <w:lang w:val="tt-RU"/>
        </w:rPr>
      </w:pPr>
      <w:r w:rsidRPr="006611C4">
        <w:rPr>
          <w:rFonts w:ascii="Times New Roman" w:hAnsi="Times New Roman"/>
          <w:sz w:val="24"/>
          <w:szCs w:val="24"/>
          <w:lang w:val="tt-RU"/>
        </w:rPr>
        <w:t>Трансформация татарской литературы на рубеже ХХ-ХХI веков: критическая оценка советского и постсоветского времени, переосмысление далекой и близкой истории народа</w:t>
      </w:r>
      <w:r>
        <w:rPr>
          <w:rFonts w:ascii="Times New Roman" w:hAnsi="Times New Roman"/>
          <w:sz w:val="24"/>
          <w:szCs w:val="24"/>
          <w:lang w:val="tt-RU"/>
        </w:rPr>
        <w:t>.</w:t>
      </w:r>
    </w:p>
    <w:p w:rsidR="008262E9" w:rsidRDefault="008262E9" w:rsidP="008262E9">
      <w:pPr>
        <w:spacing w:after="0" w:line="240" w:lineRule="auto"/>
        <w:ind w:firstLine="567"/>
        <w:jc w:val="both"/>
        <w:rPr>
          <w:rFonts w:ascii="Times New Roman" w:hAnsi="Times New Roman"/>
          <w:sz w:val="24"/>
          <w:szCs w:val="24"/>
          <w:lang w:val="tt-RU"/>
        </w:rPr>
      </w:pPr>
      <w:r>
        <w:rPr>
          <w:rFonts w:ascii="Times New Roman" w:hAnsi="Times New Roman"/>
          <w:sz w:val="24"/>
          <w:szCs w:val="24"/>
          <w:lang w:val="tt-RU"/>
        </w:rPr>
        <w:t xml:space="preserve"> Зульфат  «Пепел корней», </w:t>
      </w:r>
      <w:r w:rsidRPr="006611C4">
        <w:rPr>
          <w:rFonts w:ascii="Times New Roman" w:hAnsi="Times New Roman"/>
          <w:sz w:val="24"/>
          <w:szCs w:val="24"/>
          <w:lang w:val="tt-RU"/>
        </w:rPr>
        <w:t>«В чувс</w:t>
      </w:r>
      <w:r>
        <w:rPr>
          <w:rFonts w:ascii="Times New Roman" w:hAnsi="Times New Roman"/>
          <w:sz w:val="24"/>
          <w:szCs w:val="24"/>
          <w:lang w:val="tt-RU"/>
        </w:rPr>
        <w:t>твах – золотая мелодия листьев»</w:t>
      </w:r>
      <w:r w:rsidRPr="006611C4">
        <w:rPr>
          <w:rFonts w:ascii="Times New Roman" w:hAnsi="Times New Roman"/>
          <w:sz w:val="24"/>
          <w:szCs w:val="24"/>
          <w:lang w:val="tt-RU"/>
        </w:rPr>
        <w:t xml:space="preserve">. </w:t>
      </w:r>
    </w:p>
    <w:p w:rsidR="008262E9" w:rsidRDefault="008262E9" w:rsidP="008262E9">
      <w:pPr>
        <w:spacing w:after="0" w:line="240" w:lineRule="auto"/>
        <w:ind w:firstLine="567"/>
        <w:jc w:val="both"/>
        <w:rPr>
          <w:rFonts w:ascii="Times New Roman" w:hAnsi="Times New Roman"/>
          <w:sz w:val="24"/>
          <w:szCs w:val="24"/>
          <w:lang w:val="tt-RU"/>
        </w:rPr>
      </w:pPr>
      <w:r w:rsidRPr="006611C4">
        <w:rPr>
          <w:rFonts w:ascii="Times New Roman" w:hAnsi="Times New Roman"/>
          <w:sz w:val="24"/>
          <w:szCs w:val="24"/>
          <w:lang w:val="tt-RU"/>
        </w:rPr>
        <w:t>Появление литературных произведений, описывающих крупные этапы в жизни страны с точки зрения</w:t>
      </w:r>
      <w:r>
        <w:rPr>
          <w:rFonts w:ascii="Times New Roman" w:hAnsi="Times New Roman"/>
          <w:sz w:val="24"/>
          <w:szCs w:val="24"/>
          <w:lang w:val="tt-RU"/>
        </w:rPr>
        <w:t xml:space="preserve"> конфликта человека и общества. Ф.Садриев </w:t>
      </w:r>
      <w:r w:rsidRPr="006611C4">
        <w:rPr>
          <w:rFonts w:ascii="Times New Roman" w:hAnsi="Times New Roman"/>
          <w:sz w:val="24"/>
          <w:szCs w:val="24"/>
          <w:lang w:val="tt-RU"/>
        </w:rPr>
        <w:t>«Утренни</w:t>
      </w:r>
      <w:r>
        <w:rPr>
          <w:rFonts w:ascii="Times New Roman" w:hAnsi="Times New Roman"/>
          <w:sz w:val="24"/>
          <w:szCs w:val="24"/>
          <w:lang w:val="tt-RU"/>
        </w:rPr>
        <w:t>й ветерок» – в сокращенном виде</w:t>
      </w:r>
      <w:r w:rsidRPr="006611C4">
        <w:rPr>
          <w:rFonts w:ascii="Times New Roman" w:hAnsi="Times New Roman"/>
          <w:sz w:val="24"/>
          <w:szCs w:val="24"/>
          <w:lang w:val="tt-RU"/>
        </w:rPr>
        <w:t xml:space="preserve">. </w:t>
      </w:r>
    </w:p>
    <w:p w:rsidR="008262E9" w:rsidRDefault="008262E9" w:rsidP="008262E9">
      <w:pPr>
        <w:spacing w:after="0" w:line="240" w:lineRule="auto"/>
        <w:ind w:firstLine="567"/>
        <w:jc w:val="both"/>
        <w:rPr>
          <w:rFonts w:ascii="Times New Roman" w:hAnsi="Times New Roman"/>
          <w:sz w:val="24"/>
          <w:szCs w:val="24"/>
          <w:lang w:val="tt-RU"/>
        </w:rPr>
      </w:pPr>
      <w:r w:rsidRPr="006611C4">
        <w:rPr>
          <w:rFonts w:ascii="Times New Roman" w:hAnsi="Times New Roman"/>
          <w:sz w:val="24"/>
          <w:szCs w:val="24"/>
          <w:lang w:val="tt-RU"/>
        </w:rPr>
        <w:t>Проблемы возрождения и сохранения языка, культуры, обычаев татарского народа в драматургии</w:t>
      </w:r>
      <w:r>
        <w:rPr>
          <w:rFonts w:ascii="Times New Roman" w:hAnsi="Times New Roman"/>
          <w:sz w:val="24"/>
          <w:szCs w:val="24"/>
          <w:lang w:val="tt-RU"/>
        </w:rPr>
        <w:t xml:space="preserve">. </w:t>
      </w:r>
      <w:r w:rsidRPr="006611C4">
        <w:rPr>
          <w:rFonts w:ascii="Times New Roman" w:hAnsi="Times New Roman"/>
          <w:sz w:val="24"/>
          <w:szCs w:val="24"/>
          <w:lang w:val="tt-RU"/>
        </w:rPr>
        <w:t xml:space="preserve"> Т. М</w:t>
      </w:r>
      <w:r>
        <w:rPr>
          <w:rFonts w:ascii="Times New Roman" w:hAnsi="Times New Roman"/>
          <w:sz w:val="24"/>
          <w:szCs w:val="24"/>
          <w:lang w:val="tt-RU"/>
        </w:rPr>
        <w:t>иңнуллин  «Платочек</w:t>
      </w:r>
      <w:r w:rsidRPr="006611C4">
        <w:rPr>
          <w:rFonts w:ascii="Times New Roman" w:hAnsi="Times New Roman"/>
          <w:sz w:val="24"/>
          <w:szCs w:val="24"/>
          <w:lang w:val="tt-RU"/>
        </w:rPr>
        <w:t>».</w:t>
      </w:r>
    </w:p>
    <w:p w:rsidR="008262E9" w:rsidRDefault="008262E9" w:rsidP="008262E9">
      <w:pPr>
        <w:spacing w:after="0" w:line="240" w:lineRule="auto"/>
        <w:ind w:firstLine="567"/>
        <w:jc w:val="both"/>
        <w:rPr>
          <w:rFonts w:ascii="Times New Roman" w:hAnsi="Times New Roman"/>
          <w:sz w:val="24"/>
          <w:szCs w:val="24"/>
          <w:lang w:val="tt-RU"/>
        </w:rPr>
      </w:pPr>
      <w:r w:rsidRPr="00526819">
        <w:rPr>
          <w:rFonts w:ascii="Times New Roman" w:hAnsi="Times New Roman"/>
          <w:sz w:val="24"/>
          <w:szCs w:val="24"/>
          <w:lang w:val="tt-RU"/>
        </w:rPr>
        <w:t>Мировой литературный процесс. Взаимосвязи между татарской, русской и зарубежной литературами. Вечные темы и образы.</w:t>
      </w:r>
      <w:r w:rsidRPr="006029F3">
        <w:rPr>
          <w:rFonts w:ascii="Times New Roman" w:hAnsi="Times New Roman"/>
          <w:sz w:val="24"/>
          <w:szCs w:val="24"/>
        </w:rPr>
        <w:t xml:space="preserve"> </w:t>
      </w:r>
      <w:r w:rsidRPr="00801B75">
        <w:rPr>
          <w:rFonts w:ascii="Times New Roman" w:hAnsi="Times New Roman"/>
          <w:sz w:val="24"/>
          <w:szCs w:val="24"/>
        </w:rPr>
        <w:t xml:space="preserve">Литературный процесс. Понятие о литературном процессе и периодах в развитии литературы.  </w:t>
      </w:r>
    </w:p>
    <w:p w:rsidR="00282C27" w:rsidRPr="00164B6C" w:rsidRDefault="00282C27" w:rsidP="00282C27">
      <w:pPr>
        <w:spacing w:after="0" w:line="240" w:lineRule="auto"/>
        <w:ind w:firstLine="567"/>
        <w:jc w:val="both"/>
        <w:rPr>
          <w:rFonts w:ascii="Times New Roman" w:hAnsi="Times New Roman"/>
          <w:sz w:val="24"/>
          <w:szCs w:val="24"/>
          <w:lang w:val="tt-RU"/>
        </w:rPr>
      </w:pPr>
    </w:p>
    <w:p w:rsidR="00923FB8" w:rsidRPr="00164B6C" w:rsidRDefault="00923FB8" w:rsidP="00923FB8">
      <w:pPr>
        <w:spacing w:after="0" w:line="240" w:lineRule="auto"/>
        <w:ind w:left="-567" w:right="-566" w:firstLine="567"/>
        <w:jc w:val="center"/>
        <w:rPr>
          <w:rFonts w:ascii="Times New Roman" w:hAnsi="Times New Roman"/>
          <w:bCs/>
          <w:lang w:val="tt-RU"/>
        </w:rPr>
      </w:pPr>
      <w:r w:rsidRPr="00164B6C">
        <w:rPr>
          <w:rFonts w:ascii="Times New Roman" w:hAnsi="Times New Roman"/>
          <w:bCs/>
          <w:lang w:val="tt-RU"/>
        </w:rPr>
        <w:t>ТУГАН ТЕЛ ӘДӘБИЯТЫ ФӘНЕНЕҢ ТӨП ЭЧТӘЛЕГЕ</w:t>
      </w:r>
    </w:p>
    <w:p w:rsidR="00923FB8" w:rsidRPr="00164B6C" w:rsidRDefault="00923FB8" w:rsidP="00923FB8">
      <w:pPr>
        <w:spacing w:after="0" w:line="240" w:lineRule="auto"/>
        <w:ind w:left="-567" w:right="-566" w:firstLine="567"/>
        <w:jc w:val="center"/>
        <w:rPr>
          <w:rFonts w:ascii="Times New Roman" w:hAnsi="Times New Roman"/>
          <w:b/>
          <w:sz w:val="24"/>
          <w:szCs w:val="24"/>
          <w:lang w:val="tt-RU"/>
        </w:rPr>
      </w:pPr>
      <w:r w:rsidRPr="00164B6C">
        <w:rPr>
          <w:rFonts w:ascii="Times New Roman" w:hAnsi="Times New Roman"/>
          <w:b/>
          <w:sz w:val="24"/>
          <w:szCs w:val="24"/>
          <w:lang w:val="tt-RU"/>
        </w:rPr>
        <w:t>5 класс</w:t>
      </w:r>
    </w:p>
    <w:p w:rsidR="00923FB8" w:rsidRPr="00164B6C" w:rsidRDefault="00923FB8" w:rsidP="00923FB8">
      <w:pPr>
        <w:tabs>
          <w:tab w:val="left" w:pos="1080"/>
        </w:tabs>
        <w:spacing w:after="0" w:line="240" w:lineRule="auto"/>
        <w:ind w:left="-567" w:right="-566" w:firstLine="567"/>
        <w:jc w:val="both"/>
        <w:rPr>
          <w:rFonts w:ascii="Times New Roman" w:hAnsi="Times New Roman"/>
          <w:sz w:val="24"/>
          <w:szCs w:val="24"/>
          <w:lang w:val="tt-RU"/>
        </w:rPr>
      </w:pPr>
      <w:r w:rsidRPr="00164B6C">
        <w:rPr>
          <w:rFonts w:ascii="Times New Roman" w:hAnsi="Times New Roman"/>
          <w:b/>
          <w:sz w:val="24"/>
          <w:szCs w:val="24"/>
          <w:lang w:val="tt-RU"/>
        </w:rPr>
        <w:t xml:space="preserve">Халык авыз иҗаты. </w:t>
      </w:r>
      <w:r w:rsidRPr="00164B6C">
        <w:rPr>
          <w:rFonts w:ascii="Times New Roman" w:hAnsi="Times New Roman"/>
          <w:sz w:val="24"/>
          <w:szCs w:val="24"/>
          <w:lang w:val="tt-RU"/>
        </w:rPr>
        <w:t>Халыкның милли, рухи мәдәни хәзинәсе буларак халык иҗаты. Халык авыз иҗаты әсәрләренең үзенчәлекләре. Аның әсәрләрендә гомумкешелек хыяллары, идеалларының чагылуы. Халык авыз иҗатының матур әдәбият белән бәйләнешләре: уртаклыгы һәм үзенчәлекле яклары. Халык авыз иҗатында образлар системасы: әсәрләрдә дөньясурәте, табигать һәм кеше, яшәеш һәм кеше турында күзаллаулар.</w:t>
      </w:r>
    </w:p>
    <w:p w:rsidR="00923FB8" w:rsidRPr="00164B6C" w:rsidRDefault="00923FB8" w:rsidP="00923FB8">
      <w:pPr>
        <w:tabs>
          <w:tab w:val="left" w:pos="1080"/>
        </w:tabs>
        <w:spacing w:after="0" w:line="240" w:lineRule="auto"/>
        <w:ind w:left="-567" w:right="-566" w:firstLine="567"/>
        <w:jc w:val="both"/>
        <w:rPr>
          <w:rFonts w:ascii="Times New Roman" w:hAnsi="Times New Roman"/>
          <w:sz w:val="24"/>
          <w:szCs w:val="24"/>
          <w:lang w:val="tt-RU"/>
        </w:rPr>
      </w:pPr>
      <w:r w:rsidRPr="00164B6C">
        <w:rPr>
          <w:rFonts w:ascii="Times New Roman" w:hAnsi="Times New Roman"/>
          <w:sz w:val="24"/>
          <w:szCs w:val="24"/>
          <w:lang w:val="tt-RU"/>
        </w:rPr>
        <w:t xml:space="preserve">   Халык авыз иҗатының төп жанрлары.</w:t>
      </w:r>
    </w:p>
    <w:p w:rsidR="00923FB8" w:rsidRPr="00164B6C" w:rsidRDefault="00923FB8" w:rsidP="00923FB8">
      <w:pPr>
        <w:tabs>
          <w:tab w:val="left" w:pos="1080"/>
        </w:tabs>
        <w:spacing w:after="0" w:line="240" w:lineRule="auto"/>
        <w:ind w:left="-567" w:right="-566" w:firstLine="567"/>
        <w:jc w:val="both"/>
        <w:rPr>
          <w:rFonts w:ascii="Times New Roman" w:hAnsi="Times New Roman"/>
          <w:sz w:val="24"/>
          <w:szCs w:val="24"/>
          <w:lang w:val="tt-RU"/>
        </w:rPr>
      </w:pPr>
      <w:r w:rsidRPr="00164B6C">
        <w:rPr>
          <w:rFonts w:ascii="Times New Roman" w:hAnsi="Times New Roman"/>
          <w:sz w:val="24"/>
          <w:szCs w:val="24"/>
          <w:lang w:val="tt-RU"/>
        </w:rPr>
        <w:t>Әкиятләрнең  жанр төрләре.</w:t>
      </w:r>
      <w:r w:rsidRPr="00164B6C">
        <w:rPr>
          <w:rFonts w:ascii="Times New Roman" w:hAnsi="Times New Roman"/>
          <w:sz w:val="24"/>
          <w:szCs w:val="24"/>
          <w:lang w:val="be-BY"/>
        </w:rPr>
        <w:t>«Ак бүре» әкияте.</w:t>
      </w:r>
    </w:p>
    <w:p w:rsidR="00923FB8" w:rsidRPr="00164B6C" w:rsidRDefault="00923FB8" w:rsidP="00923FB8">
      <w:pPr>
        <w:tabs>
          <w:tab w:val="left" w:pos="1080"/>
        </w:tabs>
        <w:spacing w:after="0" w:line="240" w:lineRule="auto"/>
        <w:ind w:left="-567" w:right="-566" w:firstLine="567"/>
        <w:jc w:val="both"/>
        <w:rPr>
          <w:rFonts w:ascii="Times New Roman" w:hAnsi="Times New Roman"/>
          <w:sz w:val="24"/>
          <w:szCs w:val="24"/>
          <w:lang w:val="tt-RU"/>
        </w:rPr>
      </w:pPr>
      <w:r w:rsidRPr="00164B6C">
        <w:rPr>
          <w:rFonts w:ascii="Times New Roman" w:hAnsi="Times New Roman"/>
          <w:sz w:val="24"/>
          <w:szCs w:val="24"/>
          <w:lang w:val="tt-RU"/>
        </w:rPr>
        <w:t>Җырлар, аларны  төркемләү. Татар халык җырларына хас үзенчәлекләр. “Иске кара урман” җыры.</w:t>
      </w:r>
    </w:p>
    <w:p w:rsidR="00923FB8" w:rsidRPr="00164B6C" w:rsidRDefault="00923FB8" w:rsidP="00923FB8">
      <w:pPr>
        <w:tabs>
          <w:tab w:val="left" w:pos="1080"/>
        </w:tabs>
        <w:spacing w:after="0" w:line="240" w:lineRule="auto"/>
        <w:ind w:left="-567" w:right="-566" w:firstLine="567"/>
        <w:jc w:val="both"/>
        <w:rPr>
          <w:rFonts w:ascii="Times New Roman" w:hAnsi="Times New Roman"/>
          <w:sz w:val="24"/>
          <w:szCs w:val="24"/>
          <w:lang w:val="tt-RU"/>
        </w:rPr>
      </w:pPr>
      <w:r w:rsidRPr="00164B6C">
        <w:rPr>
          <w:rFonts w:ascii="Times New Roman" w:hAnsi="Times New Roman"/>
          <w:bCs/>
          <w:sz w:val="24"/>
          <w:szCs w:val="24"/>
          <w:lang w:val="tt-RU"/>
        </w:rPr>
        <w:t>Кыска жанрлар</w:t>
      </w:r>
      <w:r w:rsidRPr="00164B6C">
        <w:rPr>
          <w:rFonts w:ascii="Times New Roman" w:hAnsi="Times New Roman"/>
          <w:sz w:val="24"/>
          <w:szCs w:val="24"/>
          <w:lang w:val="tt-RU"/>
        </w:rPr>
        <w:t>:мәкальләр һәм әйтемнәр, табышмаклар һәм мәзәкләр.</w:t>
      </w:r>
    </w:p>
    <w:p w:rsidR="00923FB8" w:rsidRPr="00164B6C" w:rsidRDefault="00923FB8" w:rsidP="00923FB8">
      <w:pPr>
        <w:tabs>
          <w:tab w:val="left" w:pos="1080"/>
        </w:tabs>
        <w:spacing w:after="0" w:line="240" w:lineRule="auto"/>
        <w:ind w:left="-567" w:right="-566" w:firstLine="567"/>
        <w:jc w:val="both"/>
        <w:rPr>
          <w:rFonts w:ascii="Times New Roman" w:hAnsi="Times New Roman"/>
          <w:sz w:val="24"/>
          <w:szCs w:val="24"/>
          <w:lang w:val="tt-RU"/>
        </w:rPr>
      </w:pPr>
      <w:r w:rsidRPr="00164B6C">
        <w:rPr>
          <w:rFonts w:ascii="Times New Roman" w:hAnsi="Times New Roman"/>
          <w:sz w:val="24"/>
          <w:szCs w:val="24"/>
          <w:lang w:val="tt-RU"/>
        </w:rPr>
        <w:t xml:space="preserve">Бәетләр.   Бәет жанры  турында мәгълүмат. </w:t>
      </w:r>
      <w:r w:rsidRPr="00164B6C">
        <w:rPr>
          <w:rFonts w:ascii="Times New Roman" w:hAnsi="Times New Roman"/>
          <w:sz w:val="24"/>
          <w:szCs w:val="24"/>
          <w:lang w:val="be-BY"/>
        </w:rPr>
        <w:t>“Сак-Сок” бәете</w:t>
      </w:r>
    </w:p>
    <w:p w:rsidR="00923FB8" w:rsidRPr="00164B6C" w:rsidRDefault="00923FB8" w:rsidP="00923FB8">
      <w:pPr>
        <w:tabs>
          <w:tab w:val="left" w:pos="1080"/>
        </w:tabs>
        <w:spacing w:after="0" w:line="240" w:lineRule="auto"/>
        <w:ind w:left="-567" w:right="-566" w:firstLine="567"/>
        <w:jc w:val="both"/>
        <w:rPr>
          <w:rFonts w:ascii="Times New Roman" w:hAnsi="Times New Roman"/>
          <w:sz w:val="24"/>
          <w:szCs w:val="24"/>
          <w:lang w:val="tt-RU"/>
        </w:rPr>
      </w:pPr>
      <w:r w:rsidRPr="00164B6C">
        <w:rPr>
          <w:rFonts w:ascii="Times New Roman" w:hAnsi="Times New Roman"/>
          <w:sz w:val="24"/>
          <w:szCs w:val="24"/>
          <w:lang w:val="tt-RU"/>
        </w:rPr>
        <w:t>Риваятьләр, легендалар; аларның үзенчәлекләре.</w:t>
      </w:r>
    </w:p>
    <w:p w:rsidR="00923FB8" w:rsidRPr="00164B6C" w:rsidRDefault="00923FB8" w:rsidP="00923FB8">
      <w:pPr>
        <w:tabs>
          <w:tab w:val="left" w:pos="1080"/>
        </w:tabs>
        <w:spacing w:after="0" w:line="240" w:lineRule="auto"/>
        <w:ind w:left="-567" w:right="-566" w:firstLine="567"/>
        <w:jc w:val="both"/>
        <w:rPr>
          <w:rFonts w:ascii="Times New Roman" w:hAnsi="Times New Roman"/>
          <w:sz w:val="24"/>
          <w:szCs w:val="24"/>
          <w:lang w:val="tt-RU"/>
        </w:rPr>
      </w:pPr>
      <w:r w:rsidRPr="00164B6C">
        <w:rPr>
          <w:rFonts w:ascii="Times New Roman" w:hAnsi="Times New Roman"/>
          <w:sz w:val="24"/>
          <w:szCs w:val="24"/>
          <w:lang w:val="tt-RU"/>
        </w:rPr>
        <w:t xml:space="preserve">Риваять һәм легенда жанрлары  турында мәгълүмат. . «Шәһәр ни өчен Казан дип аталган», “Зөһрә кыз” риваятьләре.   </w:t>
      </w:r>
    </w:p>
    <w:p w:rsidR="00923FB8" w:rsidRPr="00164B6C" w:rsidRDefault="00923FB8" w:rsidP="00923FB8">
      <w:pPr>
        <w:tabs>
          <w:tab w:val="left" w:pos="1080"/>
        </w:tabs>
        <w:spacing w:after="0" w:line="240" w:lineRule="auto"/>
        <w:ind w:left="-567" w:right="-566" w:firstLine="567"/>
        <w:jc w:val="both"/>
        <w:rPr>
          <w:rFonts w:ascii="Times New Roman" w:hAnsi="Times New Roman"/>
          <w:sz w:val="24"/>
          <w:szCs w:val="24"/>
          <w:lang w:val="tt-RU"/>
        </w:rPr>
      </w:pPr>
      <w:r w:rsidRPr="00164B6C">
        <w:rPr>
          <w:rFonts w:ascii="Times New Roman" w:hAnsi="Times New Roman"/>
          <w:sz w:val="24"/>
          <w:szCs w:val="24"/>
          <w:lang w:val="tt-RU"/>
        </w:rPr>
        <w:t>Халык авыз иҗаты поэтикасы, язма әдәбият үсешенә, әдәби телгә зур йогынтысы: фантастик яки мифологик сюжет, кабатлау, капма-каршылык, гипербола, чагыштыру, литота. Татар халык авыз иҗатының башка халыкларның әдәбияты белән уртаклыгы.</w:t>
      </w:r>
    </w:p>
    <w:p w:rsidR="00923FB8" w:rsidRPr="00164B6C" w:rsidRDefault="00923FB8" w:rsidP="00923FB8">
      <w:pPr>
        <w:tabs>
          <w:tab w:val="left" w:pos="1080"/>
        </w:tabs>
        <w:spacing w:after="0" w:line="240" w:lineRule="auto"/>
        <w:ind w:left="-567" w:right="-566" w:firstLine="567"/>
        <w:jc w:val="both"/>
        <w:rPr>
          <w:rFonts w:ascii="Times New Roman" w:hAnsi="Times New Roman"/>
          <w:bCs/>
          <w:sz w:val="24"/>
          <w:szCs w:val="24"/>
          <w:lang w:val="tt-RU"/>
        </w:rPr>
      </w:pPr>
      <w:r w:rsidRPr="00164B6C">
        <w:rPr>
          <w:rFonts w:ascii="Times New Roman" w:hAnsi="Times New Roman"/>
          <w:b/>
          <w:sz w:val="24"/>
          <w:szCs w:val="24"/>
          <w:lang w:val="be-BY"/>
        </w:rPr>
        <w:t>Халык  әкиятләре һәм әдәби әкият.</w:t>
      </w:r>
      <w:r w:rsidRPr="00164B6C">
        <w:rPr>
          <w:rFonts w:ascii="Times New Roman" w:hAnsi="Times New Roman"/>
          <w:sz w:val="24"/>
          <w:szCs w:val="24"/>
          <w:lang w:val="be-BY"/>
        </w:rPr>
        <w:t xml:space="preserve">  Г.Тукай «Шүрәле» .   </w:t>
      </w:r>
    </w:p>
    <w:p w:rsidR="00923FB8" w:rsidRPr="00164B6C" w:rsidRDefault="00923FB8" w:rsidP="00923FB8">
      <w:pPr>
        <w:tabs>
          <w:tab w:val="left" w:pos="1080"/>
        </w:tabs>
        <w:spacing w:after="0" w:line="240" w:lineRule="auto"/>
        <w:ind w:left="-567" w:right="-566" w:firstLine="567"/>
        <w:jc w:val="both"/>
        <w:rPr>
          <w:rFonts w:ascii="Times New Roman" w:hAnsi="Times New Roman"/>
          <w:sz w:val="24"/>
          <w:szCs w:val="24"/>
          <w:lang w:val="tt-RU"/>
        </w:rPr>
      </w:pPr>
      <w:r w:rsidRPr="00164B6C">
        <w:rPr>
          <w:rFonts w:ascii="Times New Roman" w:hAnsi="Times New Roman"/>
          <w:sz w:val="24"/>
          <w:szCs w:val="24"/>
          <w:lang w:val="tt-RU"/>
        </w:rPr>
        <w:t>Халык авыз иҗатының әдәбиятның һәм әдәби телнең үсешенә йогынтысы.Әдәбият барлыкка килү, татар әдәбиятының халык авыз иҗаты һәм ислам мифологиясе белән бәйләнеше. Ф.Әмирхан “Ай өстендә Зөһрә кыз”.</w:t>
      </w:r>
    </w:p>
    <w:p w:rsidR="00923FB8" w:rsidRPr="00164B6C" w:rsidRDefault="00923FB8" w:rsidP="00923FB8">
      <w:pPr>
        <w:tabs>
          <w:tab w:val="left" w:pos="1080"/>
        </w:tabs>
        <w:spacing w:after="0" w:line="240" w:lineRule="auto"/>
        <w:ind w:left="-567" w:right="-566" w:firstLine="567"/>
        <w:jc w:val="both"/>
        <w:rPr>
          <w:rFonts w:ascii="Times New Roman" w:hAnsi="Times New Roman"/>
          <w:sz w:val="24"/>
          <w:szCs w:val="24"/>
          <w:lang w:val="tt-RU"/>
        </w:rPr>
      </w:pPr>
      <w:r w:rsidRPr="00164B6C">
        <w:rPr>
          <w:rFonts w:ascii="Times New Roman" w:hAnsi="Times New Roman"/>
          <w:sz w:val="24"/>
          <w:szCs w:val="24"/>
          <w:lang w:val="tt-RU"/>
        </w:rPr>
        <w:t xml:space="preserve">               Г.Тукай-татар халкының бөек шагыйре; сатира остасы, публицист һәм әдәби тәнкыйтьче. Г Тукай “Пар ат”, “Туган жиремә”. Романтик шигырьләрендә туган якка дан җырлау.</w:t>
      </w:r>
    </w:p>
    <w:p w:rsidR="00923FB8" w:rsidRPr="00164B6C" w:rsidRDefault="00923FB8" w:rsidP="00923FB8">
      <w:pPr>
        <w:tabs>
          <w:tab w:val="left" w:pos="1080"/>
        </w:tabs>
        <w:spacing w:after="0" w:line="240" w:lineRule="auto"/>
        <w:ind w:left="-567" w:right="-566" w:firstLine="567"/>
        <w:jc w:val="both"/>
        <w:rPr>
          <w:rFonts w:ascii="Times New Roman" w:hAnsi="Times New Roman"/>
          <w:sz w:val="24"/>
          <w:szCs w:val="24"/>
          <w:lang w:val="tt-RU"/>
        </w:rPr>
      </w:pPr>
      <w:r w:rsidRPr="00164B6C">
        <w:rPr>
          <w:rFonts w:ascii="Times New Roman" w:hAnsi="Times New Roman"/>
          <w:sz w:val="24"/>
          <w:szCs w:val="24"/>
          <w:lang w:val="tt-RU"/>
        </w:rPr>
        <w:t xml:space="preserve">              М. Гафури “Сарыкны кем ашаган?”. Лиро-эпик жанр буларак мәсәл.</w:t>
      </w:r>
    </w:p>
    <w:p w:rsidR="00923FB8" w:rsidRPr="00164B6C" w:rsidRDefault="00923FB8" w:rsidP="00923FB8">
      <w:pPr>
        <w:tabs>
          <w:tab w:val="left" w:pos="1080"/>
        </w:tabs>
        <w:spacing w:after="0" w:line="240" w:lineRule="auto"/>
        <w:ind w:left="-567" w:right="-566" w:firstLine="567"/>
        <w:jc w:val="both"/>
        <w:rPr>
          <w:rFonts w:ascii="Times New Roman" w:hAnsi="Times New Roman"/>
          <w:sz w:val="24"/>
          <w:szCs w:val="24"/>
          <w:lang w:val="tt-RU"/>
        </w:rPr>
      </w:pPr>
      <w:r w:rsidRPr="00164B6C">
        <w:rPr>
          <w:rFonts w:ascii="Times New Roman" w:hAnsi="Times New Roman"/>
          <w:sz w:val="24"/>
          <w:szCs w:val="24"/>
          <w:lang w:val="tt-RU"/>
        </w:rPr>
        <w:t xml:space="preserve">              Балалар әдәбияты. Ш.Галиев “Һәркем әйтә дөресен”. </w:t>
      </w:r>
    </w:p>
    <w:p w:rsidR="00923FB8" w:rsidRPr="00164B6C" w:rsidRDefault="00923FB8" w:rsidP="00923FB8">
      <w:pPr>
        <w:spacing w:after="0" w:line="240" w:lineRule="auto"/>
        <w:ind w:left="-567" w:right="-566" w:firstLine="567"/>
        <w:jc w:val="both"/>
        <w:rPr>
          <w:rFonts w:ascii="Times New Roman" w:hAnsi="Times New Roman"/>
          <w:b/>
          <w:sz w:val="24"/>
          <w:szCs w:val="24"/>
          <w:lang w:val="tt-RU"/>
        </w:rPr>
      </w:pPr>
    </w:p>
    <w:p w:rsidR="00923FB8" w:rsidRPr="00164B6C" w:rsidRDefault="00923FB8" w:rsidP="00923FB8">
      <w:pPr>
        <w:spacing w:after="0" w:line="240" w:lineRule="auto"/>
        <w:ind w:left="-567" w:right="-566" w:firstLine="567"/>
        <w:jc w:val="center"/>
        <w:rPr>
          <w:rFonts w:ascii="Times New Roman" w:hAnsi="Times New Roman"/>
          <w:b/>
          <w:sz w:val="24"/>
          <w:szCs w:val="24"/>
          <w:lang w:val="tt-RU"/>
        </w:rPr>
      </w:pPr>
      <w:r w:rsidRPr="00164B6C">
        <w:rPr>
          <w:rFonts w:ascii="Times New Roman" w:hAnsi="Times New Roman"/>
          <w:b/>
          <w:sz w:val="24"/>
          <w:szCs w:val="24"/>
          <w:lang w:val="tt-RU"/>
        </w:rPr>
        <w:t>6 класс</w:t>
      </w:r>
    </w:p>
    <w:p w:rsidR="00923FB8" w:rsidRPr="00164B6C" w:rsidRDefault="00923FB8" w:rsidP="00923FB8">
      <w:pPr>
        <w:spacing w:after="0" w:line="240" w:lineRule="auto"/>
        <w:ind w:left="-567" w:right="-566" w:firstLine="567"/>
        <w:jc w:val="both"/>
        <w:rPr>
          <w:rFonts w:ascii="Times New Roman" w:hAnsi="Times New Roman"/>
          <w:sz w:val="24"/>
          <w:szCs w:val="24"/>
          <w:lang w:val="tt-RU"/>
        </w:rPr>
      </w:pPr>
      <w:r w:rsidRPr="00164B6C">
        <w:rPr>
          <w:rFonts w:ascii="Times New Roman" w:hAnsi="Times New Roman"/>
          <w:b/>
          <w:sz w:val="24"/>
          <w:szCs w:val="24"/>
          <w:lang w:val="tt-RU"/>
        </w:rPr>
        <w:t xml:space="preserve">  </w:t>
      </w:r>
      <w:r w:rsidRPr="00164B6C">
        <w:rPr>
          <w:rFonts w:ascii="Times New Roman" w:hAnsi="Times New Roman"/>
          <w:sz w:val="24"/>
          <w:szCs w:val="24"/>
          <w:lang w:val="tt-RU"/>
        </w:rPr>
        <w:t xml:space="preserve">Мифлар. </w:t>
      </w:r>
      <w:r w:rsidRPr="00164B6C">
        <w:rPr>
          <w:rFonts w:ascii="Times New Roman" w:hAnsi="Times New Roman"/>
          <w:b/>
          <w:sz w:val="24"/>
          <w:szCs w:val="24"/>
          <w:lang w:val="tt-RU"/>
        </w:rPr>
        <w:t xml:space="preserve"> </w:t>
      </w:r>
      <w:r w:rsidRPr="00164B6C">
        <w:rPr>
          <w:rFonts w:ascii="Times New Roman" w:hAnsi="Times New Roman"/>
          <w:sz w:val="24"/>
          <w:szCs w:val="24"/>
          <w:lang w:val="tt-RU"/>
        </w:rPr>
        <w:t>Мифларның килеп чыгышы хакындагы карашлар. Мифларны төркемләү. Татар халык мифлары. “Алып кешеләр”. ”Җил иясе җил чыгара” мифлары. Мифологик образ.</w:t>
      </w:r>
    </w:p>
    <w:p w:rsidR="00923FB8" w:rsidRPr="00164B6C" w:rsidRDefault="00923FB8" w:rsidP="00923FB8">
      <w:pPr>
        <w:spacing w:after="0" w:line="240" w:lineRule="auto"/>
        <w:ind w:left="-567" w:right="-566" w:firstLine="567"/>
        <w:jc w:val="both"/>
        <w:rPr>
          <w:rFonts w:ascii="Times New Roman" w:hAnsi="Times New Roman"/>
          <w:sz w:val="24"/>
          <w:szCs w:val="24"/>
          <w:lang w:val="tt-RU"/>
        </w:rPr>
      </w:pPr>
      <w:r w:rsidRPr="00164B6C">
        <w:rPr>
          <w:rFonts w:ascii="Times New Roman" w:hAnsi="Times New Roman"/>
          <w:b/>
          <w:sz w:val="24"/>
          <w:szCs w:val="24"/>
          <w:lang w:val="tt-RU"/>
        </w:rPr>
        <w:t xml:space="preserve">  </w:t>
      </w:r>
      <w:r w:rsidRPr="00164B6C">
        <w:rPr>
          <w:rFonts w:ascii="Times New Roman" w:hAnsi="Times New Roman"/>
          <w:sz w:val="24"/>
          <w:szCs w:val="24"/>
          <w:lang w:val="tt-RU"/>
        </w:rPr>
        <w:t xml:space="preserve">Әдәби әсәр. Эчтәлек һәм форма. </w:t>
      </w:r>
    </w:p>
    <w:p w:rsidR="00923FB8" w:rsidRPr="00164B6C" w:rsidRDefault="00923FB8" w:rsidP="00923FB8">
      <w:pPr>
        <w:spacing w:after="0" w:line="240" w:lineRule="auto"/>
        <w:ind w:left="-567" w:right="-566" w:firstLine="567"/>
        <w:jc w:val="both"/>
        <w:rPr>
          <w:rFonts w:ascii="Times New Roman" w:hAnsi="Times New Roman"/>
          <w:sz w:val="24"/>
          <w:szCs w:val="24"/>
          <w:lang w:val="tt-RU"/>
        </w:rPr>
      </w:pPr>
      <w:r w:rsidRPr="00164B6C">
        <w:rPr>
          <w:rFonts w:ascii="Times New Roman" w:hAnsi="Times New Roman"/>
          <w:sz w:val="24"/>
          <w:szCs w:val="24"/>
          <w:lang w:val="be-BY"/>
        </w:rPr>
        <w:t>К.Насыйриның ф</w:t>
      </w:r>
      <w:r w:rsidRPr="00164B6C">
        <w:rPr>
          <w:rFonts w:ascii="Times New Roman" w:hAnsi="Times New Roman"/>
          <w:sz w:val="24"/>
          <w:szCs w:val="24"/>
          <w:lang w:val="tt-RU"/>
        </w:rPr>
        <w:t>әнни һәм әдәби эшчәнлеге.</w:t>
      </w:r>
      <w:r w:rsidRPr="00164B6C">
        <w:rPr>
          <w:rFonts w:ascii="Times New Roman" w:hAnsi="Times New Roman"/>
          <w:b/>
          <w:sz w:val="24"/>
          <w:szCs w:val="24"/>
          <w:lang w:val="tt-RU"/>
        </w:rPr>
        <w:t xml:space="preserve"> </w:t>
      </w:r>
      <w:r w:rsidRPr="00164B6C">
        <w:rPr>
          <w:rFonts w:ascii="Times New Roman" w:hAnsi="Times New Roman"/>
          <w:b/>
          <w:sz w:val="24"/>
          <w:szCs w:val="24"/>
          <w:lang w:val="be-BY"/>
        </w:rPr>
        <w:t xml:space="preserve"> </w:t>
      </w:r>
      <w:r w:rsidRPr="00164B6C">
        <w:rPr>
          <w:rFonts w:ascii="Times New Roman" w:hAnsi="Times New Roman"/>
          <w:sz w:val="24"/>
          <w:szCs w:val="24"/>
          <w:lang w:val="be-BY"/>
        </w:rPr>
        <w:t xml:space="preserve">«Әбүгалисина» повесте. Әдәби төр: эпик төр. </w:t>
      </w:r>
      <w:r w:rsidRPr="00164B6C">
        <w:rPr>
          <w:rFonts w:ascii="Times New Roman" w:hAnsi="Times New Roman"/>
          <w:sz w:val="24"/>
          <w:szCs w:val="24"/>
          <w:lang w:val="tt-RU"/>
        </w:rPr>
        <w:t xml:space="preserve">Эпик төр жанры –повесть. Фантастик образлар.  </w:t>
      </w:r>
    </w:p>
    <w:p w:rsidR="00923FB8" w:rsidRPr="00164B6C" w:rsidRDefault="00923FB8" w:rsidP="00923FB8">
      <w:pPr>
        <w:spacing w:after="0" w:line="240" w:lineRule="auto"/>
        <w:ind w:left="-567" w:right="-566" w:firstLine="567"/>
        <w:jc w:val="both"/>
        <w:outlineLvl w:val="0"/>
        <w:rPr>
          <w:rFonts w:ascii="Times New Roman" w:hAnsi="Times New Roman"/>
          <w:b/>
          <w:sz w:val="24"/>
          <w:szCs w:val="24"/>
          <w:lang w:val="be-BY"/>
        </w:rPr>
      </w:pPr>
      <w:r w:rsidRPr="00164B6C">
        <w:rPr>
          <w:rFonts w:ascii="Times New Roman" w:hAnsi="Times New Roman"/>
          <w:sz w:val="24"/>
          <w:szCs w:val="24"/>
          <w:lang w:val="be-BY"/>
        </w:rPr>
        <w:t>Г.</w:t>
      </w:r>
      <w:r w:rsidRPr="00164B6C">
        <w:rPr>
          <w:rFonts w:ascii="Times New Roman" w:hAnsi="Times New Roman"/>
          <w:sz w:val="24"/>
          <w:szCs w:val="24"/>
          <w:lang w:val="tt-RU"/>
        </w:rPr>
        <w:t>Ибраһимов -20 нче гасыр башы татар әдәбиятының күренекле романтик язучысы. «Алмачуар</w:t>
      </w:r>
      <w:r w:rsidRPr="00164B6C">
        <w:rPr>
          <w:rFonts w:ascii="Times New Roman" w:hAnsi="Times New Roman"/>
          <w:sz w:val="24"/>
          <w:szCs w:val="24"/>
          <w:lang w:val="be-BY"/>
        </w:rPr>
        <w:t xml:space="preserve">» хикәясендә яшәеш гармониясен, әхлаклылыкны, тормыш матурлыгын данлау. </w:t>
      </w:r>
      <w:r w:rsidRPr="00164B6C">
        <w:rPr>
          <w:rFonts w:ascii="Times New Roman" w:hAnsi="Times New Roman"/>
          <w:sz w:val="24"/>
          <w:szCs w:val="24"/>
          <w:lang w:val="tt-RU"/>
        </w:rPr>
        <w:t>Пейзаж. Эчтәлек: вакыйга, күренеш, яшерен эчтәлек, контекст.</w:t>
      </w:r>
      <w:r w:rsidRPr="00164B6C">
        <w:rPr>
          <w:rFonts w:ascii="Times New Roman" w:hAnsi="Times New Roman"/>
          <w:b/>
          <w:sz w:val="24"/>
          <w:szCs w:val="24"/>
          <w:lang w:val="tt-RU"/>
        </w:rPr>
        <w:t xml:space="preserve">   </w:t>
      </w:r>
    </w:p>
    <w:p w:rsidR="00923FB8" w:rsidRPr="00164B6C" w:rsidRDefault="00923FB8" w:rsidP="00923FB8">
      <w:pPr>
        <w:spacing w:after="0" w:line="240" w:lineRule="auto"/>
        <w:ind w:left="-567" w:right="-566" w:firstLine="567"/>
        <w:contextualSpacing/>
        <w:jc w:val="both"/>
        <w:rPr>
          <w:rFonts w:ascii="Times New Roman" w:hAnsi="Times New Roman"/>
          <w:b/>
          <w:sz w:val="24"/>
          <w:szCs w:val="24"/>
          <w:lang w:val="tt-RU"/>
        </w:rPr>
      </w:pPr>
      <w:r w:rsidRPr="00164B6C">
        <w:rPr>
          <w:rFonts w:ascii="Times New Roman" w:hAnsi="Times New Roman"/>
          <w:sz w:val="24"/>
          <w:szCs w:val="24"/>
          <w:lang w:val="be-BY"/>
        </w:rPr>
        <w:t>Фольклор жанрларның әдәбиятка күчүе. Г.Рәхимнең «Яз әкиятләре» хикәясе.</w:t>
      </w:r>
      <w:r w:rsidRPr="00164B6C">
        <w:rPr>
          <w:rFonts w:ascii="Times New Roman" w:hAnsi="Times New Roman"/>
          <w:b/>
          <w:sz w:val="24"/>
          <w:szCs w:val="24"/>
          <w:lang w:val="be-BY"/>
        </w:rPr>
        <w:t xml:space="preserve"> </w:t>
      </w:r>
    </w:p>
    <w:p w:rsidR="00923FB8" w:rsidRPr="00164B6C" w:rsidRDefault="00923FB8" w:rsidP="00923FB8">
      <w:pPr>
        <w:spacing w:after="0" w:line="240" w:lineRule="auto"/>
        <w:ind w:left="-567" w:right="-566" w:firstLine="567"/>
        <w:contextualSpacing/>
        <w:jc w:val="both"/>
        <w:rPr>
          <w:rFonts w:ascii="Times New Roman" w:hAnsi="Times New Roman"/>
          <w:bCs/>
          <w:sz w:val="24"/>
          <w:szCs w:val="24"/>
          <w:lang w:val="be-BY"/>
        </w:rPr>
      </w:pPr>
      <w:r w:rsidRPr="00164B6C">
        <w:rPr>
          <w:rFonts w:ascii="Times New Roman" w:hAnsi="Times New Roman"/>
          <w:b/>
          <w:bCs/>
          <w:sz w:val="24"/>
          <w:szCs w:val="24"/>
          <w:lang w:val="be-BY"/>
        </w:rPr>
        <w:t xml:space="preserve"> </w:t>
      </w:r>
      <w:r w:rsidRPr="00164B6C">
        <w:rPr>
          <w:rFonts w:ascii="Times New Roman" w:hAnsi="Times New Roman"/>
          <w:bCs/>
          <w:sz w:val="24"/>
          <w:szCs w:val="24"/>
          <w:lang w:val="be-BY"/>
        </w:rPr>
        <w:t>Дәрдемәнднең “Видагъ” шигыре</w:t>
      </w:r>
      <w:r w:rsidRPr="00164B6C">
        <w:rPr>
          <w:rFonts w:ascii="Times New Roman" w:hAnsi="Times New Roman"/>
          <w:b/>
          <w:bCs/>
          <w:sz w:val="24"/>
          <w:szCs w:val="24"/>
          <w:lang w:val="be-BY"/>
        </w:rPr>
        <w:t xml:space="preserve">. </w:t>
      </w:r>
      <w:r w:rsidRPr="00164B6C">
        <w:rPr>
          <w:rFonts w:ascii="Times New Roman" w:hAnsi="Times New Roman"/>
          <w:bCs/>
          <w:sz w:val="24"/>
          <w:szCs w:val="24"/>
          <w:lang w:val="be-BY"/>
        </w:rPr>
        <w:t>Әдәби төр: лирика. Лирик герой, лирик “мин”.</w:t>
      </w:r>
    </w:p>
    <w:p w:rsidR="00923FB8" w:rsidRPr="00164B6C" w:rsidRDefault="00923FB8" w:rsidP="00923FB8">
      <w:pPr>
        <w:spacing w:after="0" w:line="240" w:lineRule="auto"/>
        <w:ind w:left="-567" w:right="-566" w:firstLine="567"/>
        <w:jc w:val="both"/>
        <w:rPr>
          <w:rFonts w:ascii="Times New Roman" w:hAnsi="Times New Roman"/>
          <w:b/>
          <w:noProof/>
          <w:sz w:val="24"/>
          <w:szCs w:val="24"/>
          <w:u w:val="single"/>
          <w:lang w:val="tt-RU"/>
        </w:rPr>
      </w:pPr>
      <w:r w:rsidRPr="00164B6C">
        <w:rPr>
          <w:rFonts w:ascii="Times New Roman" w:hAnsi="Times New Roman"/>
          <w:bCs/>
          <w:sz w:val="24"/>
          <w:szCs w:val="24"/>
          <w:lang w:val="be-BY"/>
        </w:rPr>
        <w:t xml:space="preserve"> 20 нче гасыр башы татар әдәбиятының төп фикере буларак милли проблема.С Рәмиевнең </w:t>
      </w:r>
      <w:r w:rsidRPr="00164B6C">
        <w:rPr>
          <w:rFonts w:ascii="Times New Roman" w:hAnsi="Times New Roman"/>
          <w:sz w:val="24"/>
          <w:szCs w:val="24"/>
          <w:lang w:val="tt-RU"/>
        </w:rPr>
        <w:t>«Уку»</w:t>
      </w:r>
      <w:r w:rsidRPr="00164B6C">
        <w:rPr>
          <w:rFonts w:ascii="Times New Roman" w:hAnsi="Times New Roman"/>
          <w:b/>
          <w:sz w:val="24"/>
          <w:szCs w:val="24"/>
          <w:lang w:val="tt-RU"/>
        </w:rPr>
        <w:t xml:space="preserve"> </w:t>
      </w:r>
      <w:r w:rsidRPr="00164B6C">
        <w:rPr>
          <w:rFonts w:ascii="Times New Roman" w:hAnsi="Times New Roman"/>
          <w:bCs/>
          <w:sz w:val="24"/>
          <w:szCs w:val="24"/>
          <w:lang w:val="be-BY"/>
        </w:rPr>
        <w:t>шигыре</w:t>
      </w:r>
      <w:r w:rsidRPr="00164B6C">
        <w:rPr>
          <w:rFonts w:ascii="Times New Roman" w:hAnsi="Times New Roman"/>
          <w:sz w:val="24"/>
          <w:szCs w:val="24"/>
          <w:lang w:val="be-BY"/>
        </w:rPr>
        <w:t xml:space="preserve">.  </w:t>
      </w:r>
      <w:r w:rsidRPr="00164B6C">
        <w:rPr>
          <w:rFonts w:ascii="Times New Roman" w:hAnsi="Times New Roman"/>
          <w:sz w:val="24"/>
          <w:szCs w:val="24"/>
          <w:lang w:val="tt-RU"/>
        </w:rPr>
        <w:t>Текст: эпиграф, багышлау, көчле позиция.</w:t>
      </w:r>
    </w:p>
    <w:p w:rsidR="00923FB8" w:rsidRPr="00164B6C" w:rsidRDefault="00923FB8" w:rsidP="00923FB8">
      <w:pPr>
        <w:spacing w:after="0" w:line="240" w:lineRule="auto"/>
        <w:ind w:left="-567" w:right="-566" w:firstLine="567"/>
        <w:jc w:val="both"/>
        <w:rPr>
          <w:rFonts w:ascii="Times New Roman" w:hAnsi="Times New Roman"/>
          <w:b/>
          <w:noProof/>
          <w:sz w:val="24"/>
          <w:szCs w:val="24"/>
          <w:u w:val="single"/>
          <w:lang w:val="tt-RU"/>
        </w:rPr>
      </w:pPr>
      <w:r w:rsidRPr="00164B6C">
        <w:rPr>
          <w:rFonts w:ascii="Times New Roman" w:hAnsi="Times New Roman"/>
          <w:sz w:val="24"/>
          <w:szCs w:val="24"/>
          <w:lang w:val="tt-RU"/>
        </w:rPr>
        <w:t>Г.Камал – татар реалистик драматургиясенә нигез салучыларның берсе.  «Беренче театр</w:t>
      </w:r>
      <w:r w:rsidRPr="00164B6C">
        <w:rPr>
          <w:rFonts w:ascii="Times New Roman" w:hAnsi="Times New Roman"/>
          <w:sz w:val="24"/>
          <w:szCs w:val="24"/>
          <w:lang w:val="be-BY"/>
        </w:rPr>
        <w:t>» комедиясенең конфликт үзенчәлекләре</w:t>
      </w:r>
      <w:r w:rsidRPr="00164B6C">
        <w:rPr>
          <w:rFonts w:ascii="Times New Roman" w:hAnsi="Times New Roman"/>
          <w:bCs/>
          <w:sz w:val="24"/>
          <w:szCs w:val="24"/>
          <w:lang w:val="be-BY"/>
        </w:rPr>
        <w:t>.</w:t>
      </w:r>
      <w:r w:rsidRPr="00164B6C">
        <w:rPr>
          <w:rFonts w:ascii="Times New Roman" w:hAnsi="Times New Roman"/>
          <w:sz w:val="24"/>
          <w:szCs w:val="24"/>
          <w:lang w:val="tt-RU"/>
        </w:rPr>
        <w:t xml:space="preserve">  Әдәби төр: драма. Драма жанрлары: комедия, трагедия, драма. Конфликт. Персонаж. Характер. Тип.</w:t>
      </w:r>
    </w:p>
    <w:p w:rsidR="00923FB8" w:rsidRPr="00164B6C" w:rsidRDefault="00923FB8" w:rsidP="00923FB8">
      <w:pPr>
        <w:spacing w:after="0" w:line="240" w:lineRule="auto"/>
        <w:ind w:left="-567" w:right="-566" w:firstLine="567"/>
        <w:contextualSpacing/>
        <w:jc w:val="both"/>
        <w:rPr>
          <w:rFonts w:ascii="Times New Roman" w:hAnsi="Times New Roman"/>
          <w:sz w:val="24"/>
          <w:szCs w:val="24"/>
          <w:lang w:val="tt-RU"/>
        </w:rPr>
      </w:pPr>
      <w:r w:rsidRPr="00164B6C">
        <w:rPr>
          <w:rFonts w:ascii="Times New Roman" w:hAnsi="Times New Roman"/>
          <w:bCs/>
          <w:sz w:val="24"/>
          <w:szCs w:val="24"/>
          <w:lang w:val="tt-RU"/>
        </w:rPr>
        <w:t xml:space="preserve">Г.Тукайның </w:t>
      </w:r>
      <w:r w:rsidRPr="00164B6C">
        <w:rPr>
          <w:rFonts w:ascii="Times New Roman" w:hAnsi="Times New Roman"/>
          <w:bCs/>
          <w:sz w:val="24"/>
          <w:szCs w:val="24"/>
          <w:lang w:val="be-BY"/>
        </w:rPr>
        <w:t xml:space="preserve"> «</w:t>
      </w:r>
      <w:r w:rsidRPr="00164B6C">
        <w:rPr>
          <w:rFonts w:ascii="Times New Roman" w:hAnsi="Times New Roman"/>
          <w:bCs/>
          <w:sz w:val="24"/>
          <w:szCs w:val="24"/>
          <w:lang w:val="tt-RU"/>
        </w:rPr>
        <w:t>Исемдә калганнар</w:t>
      </w:r>
      <w:r w:rsidRPr="00164B6C">
        <w:rPr>
          <w:rFonts w:ascii="Times New Roman" w:hAnsi="Times New Roman"/>
          <w:sz w:val="24"/>
          <w:szCs w:val="24"/>
          <w:lang w:val="tt-RU"/>
        </w:rPr>
        <w:t>” әсәрендә автобиографик язмалар. Автор образы.</w:t>
      </w:r>
    </w:p>
    <w:p w:rsidR="00923FB8" w:rsidRPr="00164B6C" w:rsidRDefault="00923FB8" w:rsidP="00923FB8">
      <w:pPr>
        <w:spacing w:after="0" w:line="240" w:lineRule="auto"/>
        <w:ind w:left="-567" w:right="-566" w:firstLine="567"/>
        <w:contextualSpacing/>
        <w:jc w:val="both"/>
        <w:rPr>
          <w:rFonts w:ascii="Times New Roman" w:hAnsi="Times New Roman"/>
          <w:sz w:val="24"/>
          <w:szCs w:val="24"/>
          <w:lang w:val="tt-RU"/>
        </w:rPr>
      </w:pPr>
      <w:r w:rsidRPr="00164B6C">
        <w:rPr>
          <w:rFonts w:ascii="Times New Roman" w:hAnsi="Times New Roman"/>
          <w:sz w:val="24"/>
          <w:szCs w:val="24"/>
          <w:lang w:val="tt-RU"/>
        </w:rPr>
        <w:t>Һ.Такташ иҗатының чорларга бүленеше.  “Пи-би-бип” шигыре. Табигать һәм туган җир образы.</w:t>
      </w:r>
      <w:r w:rsidRPr="00164B6C">
        <w:rPr>
          <w:rFonts w:ascii="Times New Roman" w:hAnsi="Times New Roman"/>
          <w:sz w:val="24"/>
          <w:szCs w:val="24"/>
          <w:lang w:val="be-BY"/>
        </w:rPr>
        <w:t xml:space="preserve">  </w:t>
      </w:r>
    </w:p>
    <w:p w:rsidR="00923FB8" w:rsidRPr="00164B6C" w:rsidRDefault="00923FB8" w:rsidP="00923FB8">
      <w:pPr>
        <w:spacing w:after="0" w:line="240" w:lineRule="auto"/>
        <w:ind w:left="-567" w:right="-566" w:firstLine="567"/>
        <w:jc w:val="both"/>
        <w:outlineLvl w:val="0"/>
        <w:rPr>
          <w:rFonts w:ascii="Times New Roman" w:hAnsi="Times New Roman"/>
          <w:sz w:val="24"/>
          <w:szCs w:val="24"/>
          <w:lang w:val="be-BY"/>
        </w:rPr>
      </w:pPr>
      <w:r w:rsidRPr="00164B6C">
        <w:rPr>
          <w:rFonts w:ascii="Times New Roman" w:hAnsi="Times New Roman"/>
          <w:sz w:val="24"/>
          <w:szCs w:val="24"/>
          <w:lang w:val="be-BY"/>
        </w:rPr>
        <w:t xml:space="preserve">Тарихи хәтергә, Г. Тукай образына мөрәҗәгать итү. Р.Батулланың «Имче»хикәясе.  </w:t>
      </w:r>
    </w:p>
    <w:p w:rsidR="00923FB8" w:rsidRPr="00164B6C" w:rsidRDefault="00923FB8" w:rsidP="00923FB8">
      <w:pPr>
        <w:spacing w:after="0" w:line="240" w:lineRule="auto"/>
        <w:ind w:left="-567" w:right="-566" w:firstLine="567"/>
        <w:jc w:val="both"/>
        <w:rPr>
          <w:rFonts w:ascii="Times New Roman" w:hAnsi="Times New Roman"/>
          <w:sz w:val="24"/>
          <w:szCs w:val="24"/>
          <w:lang w:val="tt-RU"/>
        </w:rPr>
      </w:pPr>
      <w:r w:rsidRPr="00164B6C">
        <w:rPr>
          <w:rFonts w:ascii="Times New Roman" w:hAnsi="Times New Roman"/>
          <w:sz w:val="24"/>
          <w:szCs w:val="24"/>
          <w:lang w:val="tt-RU"/>
        </w:rPr>
        <w:t xml:space="preserve"> </w:t>
      </w:r>
      <w:r w:rsidRPr="00164B6C">
        <w:rPr>
          <w:rFonts w:ascii="Times New Roman" w:hAnsi="Times New Roman"/>
          <w:bCs/>
          <w:sz w:val="24"/>
          <w:szCs w:val="24"/>
          <w:lang w:val="be-BY"/>
        </w:rPr>
        <w:t>М.Җәлил. «Сандугач һәм чишмә» балладасы.</w:t>
      </w:r>
      <w:r w:rsidRPr="00164B6C">
        <w:rPr>
          <w:rFonts w:ascii="Times New Roman" w:hAnsi="Times New Roman"/>
          <w:b/>
          <w:sz w:val="24"/>
          <w:szCs w:val="24"/>
          <w:lang w:val="tt-RU"/>
        </w:rPr>
        <w:t xml:space="preserve"> </w:t>
      </w:r>
    </w:p>
    <w:p w:rsidR="00923FB8" w:rsidRPr="00164B6C" w:rsidRDefault="00923FB8" w:rsidP="00923FB8">
      <w:pPr>
        <w:spacing w:after="0" w:line="240" w:lineRule="auto"/>
        <w:ind w:left="-567" w:right="-566" w:firstLine="567"/>
        <w:jc w:val="both"/>
        <w:rPr>
          <w:rFonts w:ascii="Times New Roman" w:hAnsi="Times New Roman"/>
          <w:b/>
          <w:sz w:val="24"/>
          <w:szCs w:val="24"/>
          <w:lang w:val="be-BY"/>
        </w:rPr>
      </w:pPr>
      <w:r w:rsidRPr="00164B6C">
        <w:rPr>
          <w:rFonts w:ascii="Times New Roman" w:hAnsi="Times New Roman"/>
          <w:sz w:val="24"/>
          <w:szCs w:val="24"/>
          <w:lang w:val="be-BY"/>
        </w:rPr>
        <w:t>Ф.Яруллинның</w:t>
      </w:r>
      <w:r w:rsidRPr="00164B6C">
        <w:rPr>
          <w:rFonts w:ascii="Times New Roman" w:hAnsi="Times New Roman"/>
          <w:b/>
          <w:sz w:val="24"/>
          <w:szCs w:val="24"/>
          <w:lang w:val="be-BY"/>
        </w:rPr>
        <w:t xml:space="preserve"> </w:t>
      </w:r>
      <w:r w:rsidRPr="00164B6C">
        <w:rPr>
          <w:rFonts w:ascii="Times New Roman" w:hAnsi="Times New Roman"/>
          <w:sz w:val="24"/>
          <w:szCs w:val="24"/>
          <w:lang w:val="tt-RU"/>
        </w:rPr>
        <w:t>“Сез иң гүзәл кеше икәнсез” шигыре.</w:t>
      </w:r>
      <w:r w:rsidRPr="00164B6C">
        <w:rPr>
          <w:rFonts w:ascii="Times New Roman" w:hAnsi="Times New Roman"/>
          <w:b/>
          <w:sz w:val="24"/>
          <w:szCs w:val="24"/>
          <w:lang w:val="be-BY"/>
        </w:rPr>
        <w:t xml:space="preserve"> </w:t>
      </w:r>
    </w:p>
    <w:p w:rsidR="00923FB8" w:rsidRPr="00164B6C" w:rsidRDefault="00923FB8" w:rsidP="00923FB8">
      <w:pPr>
        <w:spacing w:after="0" w:line="240" w:lineRule="auto"/>
        <w:ind w:left="-567" w:right="-566" w:firstLine="567"/>
        <w:jc w:val="both"/>
        <w:rPr>
          <w:rFonts w:ascii="Times New Roman" w:hAnsi="Times New Roman"/>
          <w:b/>
          <w:sz w:val="24"/>
          <w:szCs w:val="24"/>
          <w:lang w:val="be-BY"/>
        </w:rPr>
      </w:pPr>
    </w:p>
    <w:p w:rsidR="00923FB8" w:rsidRPr="00164B6C" w:rsidRDefault="00923FB8" w:rsidP="00923FB8">
      <w:pPr>
        <w:spacing w:after="0" w:line="240" w:lineRule="auto"/>
        <w:ind w:left="-567" w:right="-566" w:firstLine="567"/>
        <w:jc w:val="center"/>
        <w:rPr>
          <w:rFonts w:ascii="Times New Roman" w:hAnsi="Times New Roman"/>
          <w:b/>
          <w:sz w:val="24"/>
          <w:szCs w:val="24"/>
          <w:lang w:val="be-BY"/>
        </w:rPr>
      </w:pPr>
      <w:r w:rsidRPr="00164B6C">
        <w:rPr>
          <w:rFonts w:ascii="Times New Roman" w:hAnsi="Times New Roman"/>
          <w:b/>
          <w:sz w:val="24"/>
          <w:szCs w:val="24"/>
          <w:lang w:val="be-BY"/>
        </w:rPr>
        <w:t>7 класс</w:t>
      </w:r>
    </w:p>
    <w:p w:rsidR="00923FB8" w:rsidRPr="00164B6C" w:rsidRDefault="00923FB8" w:rsidP="00923FB8">
      <w:pPr>
        <w:spacing w:after="0" w:line="240" w:lineRule="auto"/>
        <w:ind w:left="-567" w:firstLine="567"/>
        <w:jc w:val="both"/>
        <w:rPr>
          <w:rFonts w:ascii="Times New Roman" w:hAnsi="Times New Roman"/>
          <w:b/>
          <w:sz w:val="24"/>
          <w:szCs w:val="24"/>
          <w:lang w:val="tt-RU"/>
        </w:rPr>
      </w:pPr>
      <w:r w:rsidRPr="00164B6C">
        <w:rPr>
          <w:rFonts w:ascii="Times New Roman" w:hAnsi="Times New Roman"/>
          <w:b/>
          <w:sz w:val="24"/>
          <w:szCs w:val="24"/>
          <w:lang w:val="tt-RU"/>
        </w:rPr>
        <w:t>Сәнгать төре буларак әдәбият.</w:t>
      </w:r>
      <w:r w:rsidRPr="00164B6C">
        <w:rPr>
          <w:rFonts w:ascii="Times New Roman" w:hAnsi="Times New Roman"/>
          <w:sz w:val="24"/>
          <w:szCs w:val="24"/>
          <w:lang w:val="tt-RU"/>
        </w:rPr>
        <w:t xml:space="preserve">  Сүз сәнгатендә  тормыш моделен төзү үзенчәлекләре. Тормышны һәм кешенең бай рухи дөньясын танып–белү чарасы буларак әдәбият. Аның әхлакый һәм эстетик яктан кешегә йогынтысы. </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b/>
          <w:sz w:val="24"/>
          <w:szCs w:val="24"/>
          <w:lang w:val="tt-RU"/>
        </w:rPr>
        <w:t xml:space="preserve">Халык авыз иҗаты. </w:t>
      </w:r>
      <w:r w:rsidRPr="00164B6C">
        <w:rPr>
          <w:rFonts w:ascii="Times New Roman" w:hAnsi="Times New Roman"/>
          <w:sz w:val="24"/>
          <w:szCs w:val="24"/>
          <w:lang w:val="tt-RU"/>
        </w:rPr>
        <w:t>Дастан жанрына хас сыйфатлар.  «Идегәй» дастанының кыскача эчтәлеге, проблемалары, төп геройлары һәм сәнгатьлелек ягыннан үзенчәлекләре (өзекләр).</w:t>
      </w:r>
    </w:p>
    <w:p w:rsidR="00923FB8" w:rsidRPr="00164B6C" w:rsidRDefault="00923FB8" w:rsidP="00923FB8">
      <w:pPr>
        <w:spacing w:after="0" w:line="240" w:lineRule="auto"/>
        <w:ind w:left="-567" w:firstLine="567"/>
        <w:jc w:val="both"/>
        <w:rPr>
          <w:rFonts w:ascii="Times New Roman" w:hAnsi="Times New Roman"/>
          <w:b/>
          <w:sz w:val="24"/>
          <w:szCs w:val="24"/>
          <w:lang w:val="tt-RU"/>
        </w:rPr>
      </w:pPr>
      <w:r w:rsidRPr="00164B6C">
        <w:rPr>
          <w:rFonts w:ascii="Times New Roman" w:hAnsi="Times New Roman"/>
          <w:b/>
          <w:sz w:val="24"/>
          <w:szCs w:val="24"/>
          <w:lang w:val="tt-RU"/>
        </w:rPr>
        <w:t>ХХ гасыр башында сүз сәнгатенең шәрык һәм рус-Европа әдәби-фәлсәфи, мәдәни казанышларын үзләштерүе.</w:t>
      </w:r>
      <w:r w:rsidRPr="00164B6C">
        <w:rPr>
          <w:rFonts w:ascii="Times New Roman" w:hAnsi="Times New Roman"/>
          <w:sz w:val="24"/>
          <w:szCs w:val="24"/>
          <w:lang w:val="tt-RU"/>
        </w:rPr>
        <w:t xml:space="preserve"> Г.Тукай - күренекле татар шагыйре, лирик һәм сатирик, публицист һәм әдәби тәнкыйтьче. «Милләтә» шигырендә милли яңарыш идеалларын раслау. </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tt-RU"/>
        </w:rPr>
        <w:t>Г.Исхакыйның тормыш юлы һәм иҗаты. «Җан Баевич» комедиясе. Көлү формалары: юмор, сатира, сарказм.</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tt-RU"/>
        </w:rPr>
        <w:t>Н.Думави «Яшь ана» хикәясе. Кеше образлары: төп герой, ярдәмче герой, катнашучы геройлар, җыелма образлар. Деталь.</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tt-RU"/>
        </w:rPr>
        <w:t>Ш.Камал «Акчарлаклар» повесте (өзекләр). Сәнгать алымнары: кабатлау, параллель сурәтләү, каршы кую, ретроспекция. Сәнгать әсәрендә урын һәм вакыт, хронотоп.</w:t>
      </w:r>
    </w:p>
    <w:p w:rsidR="00923FB8" w:rsidRPr="00164B6C" w:rsidRDefault="00923FB8" w:rsidP="00923FB8">
      <w:pPr>
        <w:spacing w:after="0" w:line="240" w:lineRule="auto"/>
        <w:ind w:left="-567" w:firstLine="567"/>
        <w:jc w:val="both"/>
        <w:rPr>
          <w:rFonts w:ascii="Times New Roman" w:hAnsi="Times New Roman"/>
          <w:b/>
          <w:sz w:val="24"/>
          <w:szCs w:val="24"/>
          <w:lang w:val="tt-RU"/>
        </w:rPr>
      </w:pPr>
      <w:r w:rsidRPr="00164B6C">
        <w:rPr>
          <w:rFonts w:ascii="Times New Roman" w:hAnsi="Times New Roman"/>
          <w:b/>
          <w:sz w:val="24"/>
          <w:szCs w:val="24"/>
          <w:lang w:val="tt-RU"/>
        </w:rPr>
        <w:t xml:space="preserve"> ХХ гасырның икенче яртысында татар әдәбияты (1956-1990 еллар). </w:t>
      </w:r>
      <w:r w:rsidRPr="00164B6C">
        <w:rPr>
          <w:rFonts w:ascii="Times New Roman" w:hAnsi="Times New Roman"/>
          <w:sz w:val="24"/>
          <w:szCs w:val="24"/>
          <w:lang w:val="tt-RU"/>
        </w:rPr>
        <w:t>Өлкән буын шагыйрьләре иҗатында лиризм һәм мәдәниятны, әдәбиятны, тарихны социаль-фәлсәфи фикерләү тәҗрибәсе.</w:t>
      </w:r>
      <w:r w:rsidRPr="00164B6C">
        <w:rPr>
          <w:rFonts w:ascii="Times New Roman" w:hAnsi="Times New Roman"/>
          <w:b/>
          <w:sz w:val="24"/>
          <w:szCs w:val="24"/>
          <w:lang w:val="tt-RU"/>
        </w:rPr>
        <w:t xml:space="preserve"> </w:t>
      </w:r>
      <w:r w:rsidRPr="00164B6C">
        <w:rPr>
          <w:rFonts w:ascii="Times New Roman" w:hAnsi="Times New Roman"/>
          <w:sz w:val="24"/>
          <w:szCs w:val="24"/>
          <w:lang w:val="tt-RU"/>
        </w:rPr>
        <w:t>С.Хәким лирикасы.</w:t>
      </w:r>
      <w:r w:rsidRPr="00164B6C">
        <w:rPr>
          <w:rFonts w:ascii="Times New Roman" w:hAnsi="Times New Roman"/>
          <w:b/>
          <w:sz w:val="24"/>
          <w:szCs w:val="24"/>
          <w:lang w:val="tt-RU"/>
        </w:rPr>
        <w:t xml:space="preserve">   </w:t>
      </w:r>
      <w:r w:rsidRPr="00164B6C">
        <w:rPr>
          <w:rFonts w:ascii="Times New Roman" w:hAnsi="Times New Roman"/>
          <w:sz w:val="24"/>
          <w:szCs w:val="24"/>
          <w:lang w:val="tt-RU"/>
        </w:rPr>
        <w:t>«Әнкәй», «Бу кырлар, бу үзәннәрдә...» шигырьләре.  Лириканы психологик детальләр белән баету. Ритм, рифма, шигырь, строфа. Шигырь төзелеше.Тел-сурәтләү чаралары (троплар,  лексик, стилистик, фонетик чаралар).</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tt-RU"/>
        </w:rPr>
        <w:t xml:space="preserve">Милләт язмышы турында уйланулар. Ә.Еникинең «Әйтелмәгән васыять» әсәре. Хикәяләүче,  автор позициясе. </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tt-RU"/>
        </w:rPr>
        <w:t>Әдәбиятның яңалыкка омтылышы: яңа иҗади агымнарга, жанр формаларына, темаларга мөрәҗәгать итү. Прозада лиризмның көчәюе.</w:t>
      </w:r>
      <w:r w:rsidRPr="00164B6C">
        <w:rPr>
          <w:rFonts w:ascii="Times New Roman" w:hAnsi="Times New Roman"/>
          <w:b/>
          <w:sz w:val="24"/>
          <w:szCs w:val="24"/>
          <w:lang w:val="tt-RU"/>
        </w:rPr>
        <w:t xml:space="preserve"> </w:t>
      </w:r>
      <w:r w:rsidRPr="00164B6C">
        <w:rPr>
          <w:rFonts w:ascii="Times New Roman" w:hAnsi="Times New Roman"/>
          <w:sz w:val="24"/>
          <w:szCs w:val="24"/>
          <w:lang w:val="tt-RU"/>
        </w:rPr>
        <w:t>Г. Сабитовның “Тәүге соклану” хикәясе. Композиция: әсәр кору алымнары. Тема, проблема, идея, пафос. Идеал. Әсәрдә сурәтләнгән дөнья.</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tt-RU"/>
        </w:rPr>
        <w:t xml:space="preserve">М.Мәһдиевнең   «Без кырык беренче ел балалары» повесте. </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tt-RU"/>
        </w:rPr>
        <w:t>Прозада һәм драматургиядә тәнкыйди юнәлешнең формалашуы. Ш.Хөсәеновның</w:t>
      </w:r>
      <w:r w:rsidRPr="00164B6C">
        <w:rPr>
          <w:rFonts w:ascii="Times New Roman" w:hAnsi="Times New Roman"/>
          <w:b/>
          <w:sz w:val="24"/>
          <w:szCs w:val="24"/>
          <w:lang w:val="tt-RU"/>
        </w:rPr>
        <w:t xml:space="preserve">  </w:t>
      </w:r>
      <w:r w:rsidRPr="00164B6C">
        <w:rPr>
          <w:rFonts w:ascii="Times New Roman" w:hAnsi="Times New Roman"/>
          <w:sz w:val="24"/>
          <w:szCs w:val="24"/>
          <w:lang w:val="tt-RU"/>
        </w:rPr>
        <w:t xml:space="preserve">«Әни килде» драмасы.  Тема, проблема, идея, пафос. Идеал. </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tt-RU"/>
        </w:rPr>
        <w:t xml:space="preserve">Психологик һәм фәлсәфи мотивларның беренче урынга чыгуы. Г.Гыйльмановның  «Язмышның туган көне» хикәясе. </w:t>
      </w:r>
    </w:p>
    <w:p w:rsidR="00923FB8" w:rsidRPr="00164B6C" w:rsidRDefault="00923FB8" w:rsidP="00923FB8">
      <w:pPr>
        <w:spacing w:after="0" w:line="240" w:lineRule="auto"/>
        <w:ind w:left="-567" w:firstLine="567"/>
        <w:jc w:val="center"/>
        <w:rPr>
          <w:rFonts w:ascii="Times New Roman" w:hAnsi="Times New Roman"/>
          <w:sz w:val="24"/>
          <w:szCs w:val="24"/>
          <w:lang w:val="tt-RU"/>
        </w:rPr>
      </w:pPr>
    </w:p>
    <w:p w:rsidR="00923FB8" w:rsidRPr="00164B6C" w:rsidRDefault="00923FB8" w:rsidP="00923FB8">
      <w:pPr>
        <w:spacing w:after="0" w:line="240" w:lineRule="auto"/>
        <w:ind w:left="-567" w:firstLine="567"/>
        <w:jc w:val="center"/>
        <w:rPr>
          <w:rFonts w:ascii="Times New Roman" w:hAnsi="Times New Roman"/>
          <w:b/>
          <w:sz w:val="24"/>
          <w:szCs w:val="24"/>
          <w:lang w:val="tt-RU"/>
        </w:rPr>
      </w:pPr>
      <w:r w:rsidRPr="00164B6C">
        <w:rPr>
          <w:rFonts w:ascii="Times New Roman" w:hAnsi="Times New Roman"/>
          <w:b/>
          <w:sz w:val="24"/>
          <w:szCs w:val="24"/>
          <w:lang w:val="tt-RU"/>
        </w:rPr>
        <w:t>8 класс</w:t>
      </w:r>
    </w:p>
    <w:p w:rsidR="00923FB8" w:rsidRPr="00164B6C" w:rsidRDefault="00923FB8" w:rsidP="00923FB8">
      <w:pPr>
        <w:spacing w:after="0"/>
        <w:ind w:left="-567" w:firstLine="567"/>
        <w:jc w:val="both"/>
        <w:rPr>
          <w:b/>
          <w:sz w:val="24"/>
          <w:szCs w:val="24"/>
          <w:lang w:val="tt-RU"/>
        </w:rPr>
      </w:pPr>
    </w:p>
    <w:p w:rsidR="00923FB8" w:rsidRPr="00164B6C" w:rsidRDefault="00923FB8" w:rsidP="00923FB8">
      <w:pPr>
        <w:pStyle w:val="af1"/>
        <w:ind w:left="-567" w:firstLine="567"/>
        <w:rPr>
          <w:b/>
          <w:sz w:val="24"/>
          <w:szCs w:val="24"/>
          <w:lang w:val="tt-RU"/>
        </w:rPr>
      </w:pPr>
      <w:r w:rsidRPr="00164B6C">
        <w:rPr>
          <w:rFonts w:ascii="SL_Times New Roman" w:hAnsi="SL_Times New Roman"/>
          <w:b/>
          <w:sz w:val="24"/>
          <w:szCs w:val="24"/>
          <w:lang w:val="tt-RU"/>
        </w:rPr>
        <w:t>Сәнгать төре буларак әдәбият</w:t>
      </w:r>
      <w:r w:rsidRPr="00164B6C">
        <w:rPr>
          <w:rFonts w:ascii="SL_Times New Roman" w:hAnsi="SL_Times New Roman"/>
          <w:bCs/>
          <w:sz w:val="24"/>
          <w:szCs w:val="24"/>
          <w:lang w:val="tt-RU"/>
        </w:rPr>
        <w:t xml:space="preserve">. </w:t>
      </w:r>
      <w:r w:rsidRPr="00164B6C">
        <w:rPr>
          <w:rFonts w:ascii="SL_Times New Roman" w:hAnsi="SL_Times New Roman"/>
          <w:sz w:val="24"/>
          <w:szCs w:val="24"/>
          <w:lang w:val="tt-RU"/>
        </w:rPr>
        <w:t>Әдәбиятның башка сәнгать төрләре арасында урыны.</w:t>
      </w:r>
    </w:p>
    <w:p w:rsidR="00923FB8" w:rsidRPr="00164B6C" w:rsidRDefault="00923FB8" w:rsidP="00923FB8">
      <w:pPr>
        <w:pStyle w:val="af1"/>
        <w:ind w:left="-567" w:firstLine="567"/>
        <w:rPr>
          <w:bCs/>
          <w:sz w:val="24"/>
          <w:szCs w:val="24"/>
          <w:lang w:val="tt-RU"/>
        </w:rPr>
      </w:pPr>
      <w:r w:rsidRPr="00164B6C">
        <w:rPr>
          <w:bCs/>
          <w:sz w:val="24"/>
          <w:szCs w:val="24"/>
          <w:lang w:val="be-BY"/>
        </w:rPr>
        <w:t>Мөхәммәдьяр иҗатында гуманистик дидактика. «Нәсыйхәт» шигыре.</w:t>
      </w:r>
      <w:r w:rsidRPr="00164B6C">
        <w:rPr>
          <w:bCs/>
          <w:sz w:val="24"/>
          <w:szCs w:val="24"/>
          <w:lang w:val="tt-RU"/>
        </w:rPr>
        <w:t xml:space="preserve"> </w:t>
      </w:r>
      <w:r w:rsidRPr="00164B6C">
        <w:rPr>
          <w:sz w:val="24"/>
          <w:szCs w:val="24"/>
          <w:lang w:val="tt-RU"/>
        </w:rPr>
        <w:t>Символик образлар.</w:t>
      </w:r>
    </w:p>
    <w:p w:rsidR="00923FB8" w:rsidRPr="00164B6C" w:rsidRDefault="00923FB8" w:rsidP="00923FB8">
      <w:pPr>
        <w:pStyle w:val="af1"/>
        <w:ind w:left="-567" w:firstLine="567"/>
        <w:rPr>
          <w:sz w:val="24"/>
          <w:szCs w:val="24"/>
          <w:lang w:val="tt-RU"/>
        </w:rPr>
      </w:pPr>
      <w:r w:rsidRPr="00164B6C">
        <w:rPr>
          <w:b/>
          <w:sz w:val="24"/>
          <w:szCs w:val="24"/>
          <w:lang w:val="tt-RU"/>
        </w:rPr>
        <w:t xml:space="preserve">19 нчы йөз әдәбияты. </w:t>
      </w:r>
      <w:r w:rsidRPr="00164B6C">
        <w:rPr>
          <w:sz w:val="24"/>
          <w:szCs w:val="24"/>
          <w:lang w:val="tt-RU"/>
        </w:rPr>
        <w:t xml:space="preserve"> Татарларда мәгърифәтчелек хәрәкәте. Г. Курсави, И. Хәлфин, К. Насыйри, Ш. Мәрҗәни, Х. Фәизханов, И. Гаспралының мәгърифәтчелек эшчәнлеге.</w:t>
      </w:r>
      <w:r w:rsidRPr="00164B6C">
        <w:rPr>
          <w:lang w:val="tt-RU"/>
        </w:rPr>
        <w:t xml:space="preserve"> </w:t>
      </w:r>
      <w:r w:rsidRPr="00164B6C">
        <w:rPr>
          <w:sz w:val="24"/>
          <w:szCs w:val="24"/>
          <w:lang w:val="tt-RU"/>
        </w:rPr>
        <w:t>Татар реалистик прозасының барлыкка килүе. Аңлы, белемле кеше концепциясе, аны сурәтләү үзенчәлекләре.</w:t>
      </w:r>
    </w:p>
    <w:p w:rsidR="00923FB8" w:rsidRPr="00164B6C" w:rsidRDefault="00923FB8" w:rsidP="00923FB8">
      <w:pPr>
        <w:pStyle w:val="af1"/>
        <w:ind w:left="-567" w:firstLine="567"/>
        <w:rPr>
          <w:sz w:val="24"/>
          <w:szCs w:val="24"/>
          <w:lang w:val="tt-RU"/>
        </w:rPr>
      </w:pPr>
      <w:r w:rsidRPr="00164B6C">
        <w:rPr>
          <w:b/>
          <w:sz w:val="24"/>
          <w:szCs w:val="24"/>
          <w:lang w:val="be-BY"/>
        </w:rPr>
        <w:t xml:space="preserve"> </w:t>
      </w:r>
      <w:r w:rsidRPr="00164B6C">
        <w:rPr>
          <w:sz w:val="24"/>
          <w:szCs w:val="24"/>
          <w:lang w:val="be-BY"/>
        </w:rPr>
        <w:t>Муса Акъегетнең «Хисаметдин менла» повесте.</w:t>
      </w:r>
      <w:r w:rsidRPr="00164B6C">
        <w:rPr>
          <w:lang w:val="be-BY"/>
        </w:rPr>
        <w:t xml:space="preserve"> </w:t>
      </w:r>
      <w:r w:rsidRPr="00164B6C">
        <w:rPr>
          <w:sz w:val="24"/>
          <w:szCs w:val="24"/>
          <w:lang w:val="be-BY"/>
        </w:rPr>
        <w:t>Татар халкын торгызу һәм үстерү, татар хатын-кызларының язмышы, алдынгы мәдәниятләргә, бигрәк тә рус милләтенә юнәлеш бирү кебек темаларның актуальлеге. Әсәрдәге төп конфликт: искелек белән яңалык арасындагы көрәш.</w:t>
      </w:r>
    </w:p>
    <w:p w:rsidR="00923FB8" w:rsidRPr="00164B6C" w:rsidRDefault="00923FB8" w:rsidP="00923FB8">
      <w:pPr>
        <w:spacing w:after="0" w:line="240" w:lineRule="auto"/>
        <w:ind w:left="-567" w:firstLine="567"/>
        <w:rPr>
          <w:rFonts w:ascii="Times New Roman" w:hAnsi="Times New Roman"/>
          <w:b/>
          <w:sz w:val="24"/>
          <w:szCs w:val="24"/>
          <w:lang w:val="tt-RU"/>
        </w:rPr>
      </w:pPr>
      <w:r w:rsidRPr="00164B6C">
        <w:rPr>
          <w:rFonts w:ascii="Times New Roman" w:hAnsi="Times New Roman"/>
          <w:b/>
          <w:sz w:val="24"/>
          <w:szCs w:val="24"/>
          <w:lang w:val="tt-RU"/>
        </w:rPr>
        <w:t xml:space="preserve">20 нче йөз башы әдәбияты. </w:t>
      </w:r>
      <w:r w:rsidRPr="00164B6C">
        <w:rPr>
          <w:rFonts w:ascii="Times New Roman" w:hAnsi="Times New Roman"/>
          <w:sz w:val="24"/>
          <w:szCs w:val="24"/>
          <w:lang w:val="tt-RU"/>
        </w:rPr>
        <w:t xml:space="preserve">ХХ гасыр башында сүз сәнгатенең шәрык һәм рус-Европа әдәби-фәлсәфи, мәдәни казанышларын үзләштерүе. </w:t>
      </w:r>
    </w:p>
    <w:p w:rsidR="00923FB8" w:rsidRPr="00164B6C" w:rsidRDefault="00923FB8" w:rsidP="00923FB8">
      <w:pPr>
        <w:spacing w:after="0" w:line="240" w:lineRule="auto"/>
        <w:ind w:left="-567" w:firstLine="567"/>
        <w:jc w:val="both"/>
        <w:rPr>
          <w:rFonts w:ascii="Times New Roman" w:hAnsi="Times New Roman"/>
          <w:sz w:val="24"/>
          <w:szCs w:val="24"/>
          <w:lang w:val="be-BY"/>
        </w:rPr>
      </w:pPr>
      <w:r w:rsidRPr="00164B6C">
        <w:rPr>
          <w:rFonts w:ascii="Times New Roman" w:hAnsi="Times New Roman"/>
          <w:sz w:val="24"/>
          <w:szCs w:val="24"/>
          <w:lang w:val="be-BY"/>
        </w:rPr>
        <w:t>М.Гафуриның «Нәсыйхәт» шигыре</w:t>
      </w:r>
    </w:p>
    <w:p w:rsidR="00923FB8" w:rsidRPr="00164B6C" w:rsidRDefault="00923FB8" w:rsidP="00923FB8">
      <w:pPr>
        <w:spacing w:after="0" w:line="240" w:lineRule="auto"/>
        <w:ind w:left="-567" w:firstLine="567"/>
        <w:jc w:val="both"/>
        <w:rPr>
          <w:rFonts w:ascii="Times New Roman" w:hAnsi="Times New Roman"/>
          <w:bCs/>
          <w:sz w:val="24"/>
          <w:szCs w:val="24"/>
          <w:lang w:val="be-BY"/>
        </w:rPr>
      </w:pPr>
      <w:r w:rsidRPr="00164B6C">
        <w:rPr>
          <w:rFonts w:ascii="Times New Roman" w:hAnsi="Times New Roman"/>
          <w:bCs/>
          <w:sz w:val="24"/>
          <w:szCs w:val="24"/>
          <w:lang w:val="be-BY"/>
        </w:rPr>
        <w:t xml:space="preserve">Ш.Камал – татар әдәбиятында новелла жанрына нигез салучы. «Буранда» хикәясендә көндәлек тормыш фаҗигасен сурәтләү. </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tt-RU"/>
        </w:rPr>
        <w:t xml:space="preserve"> </w:t>
      </w:r>
      <w:r w:rsidRPr="00164B6C">
        <w:rPr>
          <w:rFonts w:ascii="Times New Roman" w:hAnsi="Times New Roman"/>
          <w:bCs/>
          <w:sz w:val="24"/>
          <w:szCs w:val="24"/>
          <w:lang w:val="be-BY"/>
        </w:rPr>
        <w:t>Ф.Әмирханның</w:t>
      </w:r>
      <w:r w:rsidRPr="00164B6C">
        <w:rPr>
          <w:rFonts w:ascii="Times New Roman" w:hAnsi="Times New Roman"/>
          <w:sz w:val="24"/>
          <w:szCs w:val="24"/>
          <w:lang w:val="tt-RU"/>
        </w:rPr>
        <w:t xml:space="preserve"> әхлакый, фәлсәфи һәм әдәби–эстетик эзләнүләре.</w:t>
      </w:r>
      <w:r w:rsidRPr="00164B6C">
        <w:rPr>
          <w:rFonts w:ascii="Times New Roman" w:hAnsi="Times New Roman"/>
          <w:b/>
          <w:bCs/>
          <w:sz w:val="24"/>
          <w:szCs w:val="24"/>
          <w:lang w:val="be-BY"/>
        </w:rPr>
        <w:t xml:space="preserve"> </w:t>
      </w:r>
      <w:r w:rsidRPr="00164B6C">
        <w:rPr>
          <w:rFonts w:ascii="Times New Roman" w:hAnsi="Times New Roman"/>
          <w:bCs/>
          <w:sz w:val="24"/>
          <w:szCs w:val="24"/>
          <w:lang w:val="be-BY"/>
        </w:rPr>
        <w:t xml:space="preserve">«Бер хәрабәдә» хикәясе. </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b/>
          <w:sz w:val="24"/>
          <w:szCs w:val="24"/>
          <w:lang w:val="tt-RU"/>
        </w:rPr>
        <w:t xml:space="preserve">20 нче йөзнең беренче яртысында татар әдәбияты (1917-1950 еллар). </w:t>
      </w:r>
      <w:r w:rsidRPr="00164B6C">
        <w:rPr>
          <w:rFonts w:ascii="Times New Roman" w:hAnsi="Times New Roman"/>
          <w:sz w:val="24"/>
          <w:szCs w:val="24"/>
          <w:lang w:val="tt-RU"/>
        </w:rPr>
        <w:t>1917 елдан соң татар әдәбиятын үстерү процессының катлаулылыгы.</w:t>
      </w:r>
      <w:r w:rsidRPr="00164B6C">
        <w:rPr>
          <w:lang w:val="tt-RU"/>
        </w:rPr>
        <w:t xml:space="preserve"> </w:t>
      </w:r>
      <w:r w:rsidRPr="00164B6C">
        <w:rPr>
          <w:rFonts w:ascii="Times New Roman" w:hAnsi="Times New Roman"/>
          <w:sz w:val="24"/>
          <w:szCs w:val="24"/>
          <w:lang w:val="tt-RU"/>
        </w:rPr>
        <w:t>Сүз сәнгатендә пролетариат диктатурасы идеологиясенә нигезләнгән яңа юнәлеш барлыкка килү.</w:t>
      </w:r>
      <w:r w:rsidRPr="00164B6C">
        <w:rPr>
          <w:lang w:val="tt-RU"/>
        </w:rPr>
        <w:t xml:space="preserve"> </w:t>
      </w:r>
      <w:r w:rsidRPr="00164B6C">
        <w:rPr>
          <w:rFonts w:ascii="Times New Roman" w:hAnsi="Times New Roman"/>
          <w:sz w:val="24"/>
          <w:szCs w:val="24"/>
          <w:lang w:val="tt-RU"/>
        </w:rPr>
        <w:t>20 нче гасырның беренче яртысында иҗат алымнары һәм юнәлешләренең күптөрлелеге.</w:t>
      </w:r>
      <w:r w:rsidRPr="00164B6C">
        <w:rPr>
          <w:lang w:val="tt-RU"/>
        </w:rPr>
        <w:t xml:space="preserve"> </w:t>
      </w:r>
      <w:r w:rsidRPr="00164B6C">
        <w:rPr>
          <w:rFonts w:ascii="Times New Roman" w:hAnsi="Times New Roman"/>
          <w:sz w:val="24"/>
          <w:szCs w:val="24"/>
          <w:lang w:val="tt-RU"/>
        </w:rPr>
        <w:t xml:space="preserve">20 нче елларда шигъриятнең үсеш үзенчәлекләре: аны чынбарлык белән якынайту; лирика һәм эпос синтезын гамәлгә ашыру; көндәлек тормышны шигырьгә салу; шигырь формалары, жанры һәм стильләре  өлкәсендә иҗади эзләнүләр. </w:t>
      </w:r>
    </w:p>
    <w:p w:rsidR="00923FB8" w:rsidRPr="00164B6C" w:rsidRDefault="00923FB8" w:rsidP="00923FB8">
      <w:pPr>
        <w:spacing w:after="0" w:line="240" w:lineRule="auto"/>
        <w:ind w:left="-567" w:firstLine="567"/>
        <w:jc w:val="both"/>
        <w:rPr>
          <w:rFonts w:ascii="Times New Roman" w:hAnsi="Times New Roman"/>
          <w:b/>
          <w:sz w:val="24"/>
          <w:szCs w:val="24"/>
          <w:lang w:val="tt-RU"/>
        </w:rPr>
      </w:pPr>
      <w:r w:rsidRPr="00164B6C">
        <w:rPr>
          <w:rFonts w:ascii="Times New Roman" w:hAnsi="Times New Roman"/>
          <w:sz w:val="24"/>
          <w:szCs w:val="24"/>
          <w:lang w:val="tt-RU"/>
        </w:rPr>
        <w:t>Яңа шартларда әдәби традицияләр. Ф. Бурнашның  “Таһир – Зөһрә” трагедиясе.</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be-BY"/>
        </w:rPr>
        <w:t>К.</w:t>
      </w:r>
      <w:r w:rsidRPr="00164B6C">
        <w:rPr>
          <w:rFonts w:ascii="Times New Roman" w:hAnsi="Times New Roman"/>
          <w:sz w:val="24"/>
          <w:szCs w:val="24"/>
          <w:lang w:val="tt-RU"/>
        </w:rPr>
        <w:t xml:space="preserve">Тинчуринның </w:t>
      </w:r>
      <w:r w:rsidRPr="00164B6C">
        <w:rPr>
          <w:rFonts w:ascii="Times New Roman" w:hAnsi="Times New Roman"/>
          <w:sz w:val="24"/>
          <w:szCs w:val="24"/>
          <w:lang w:val="be-BY"/>
        </w:rPr>
        <w:t>«</w:t>
      </w:r>
      <w:r w:rsidRPr="00164B6C">
        <w:rPr>
          <w:rFonts w:ascii="Times New Roman" w:hAnsi="Times New Roman"/>
          <w:sz w:val="24"/>
          <w:szCs w:val="24"/>
          <w:lang w:val="tt-RU"/>
        </w:rPr>
        <w:t>Сүнгән йолдызлар</w:t>
      </w:r>
      <w:r w:rsidRPr="00164B6C">
        <w:rPr>
          <w:rFonts w:ascii="Times New Roman" w:hAnsi="Times New Roman"/>
          <w:sz w:val="24"/>
          <w:szCs w:val="24"/>
          <w:lang w:val="be-BY"/>
        </w:rPr>
        <w:t>» драмасы.</w:t>
      </w:r>
      <w:r w:rsidRPr="00164B6C">
        <w:rPr>
          <w:lang w:val="tt-RU"/>
        </w:rPr>
        <w:t xml:space="preserve"> </w:t>
      </w:r>
      <w:r w:rsidRPr="00164B6C">
        <w:rPr>
          <w:rFonts w:ascii="Times New Roman" w:hAnsi="Times New Roman"/>
          <w:sz w:val="24"/>
          <w:szCs w:val="24"/>
          <w:lang w:val="be-BY"/>
        </w:rPr>
        <w:t>Конфликт, сюжет, сюжет элементлары. Композиция.</w:t>
      </w:r>
      <w:r w:rsidRPr="00164B6C">
        <w:rPr>
          <w:rFonts w:ascii="Times New Roman" w:hAnsi="Times New Roman"/>
          <w:sz w:val="24"/>
          <w:szCs w:val="24"/>
          <w:lang w:val="tt-RU"/>
        </w:rPr>
        <w:t xml:space="preserve"> </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tt-RU"/>
        </w:rPr>
        <w:t>Сугыш еллары шигъриятенең төп образлары, мотивлары һәм шигъри үзенчәлекләре.</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tt-RU"/>
        </w:rPr>
        <w:t>Фатих Кәримнең «Сибәли дә сибәли» шигыре.</w:t>
      </w:r>
      <w:r w:rsidRPr="00164B6C">
        <w:rPr>
          <w:lang w:val="tt-RU"/>
        </w:rPr>
        <w:t xml:space="preserve"> </w:t>
      </w:r>
      <w:r w:rsidRPr="00164B6C">
        <w:rPr>
          <w:rFonts w:ascii="Times New Roman" w:hAnsi="Times New Roman"/>
          <w:sz w:val="24"/>
          <w:szCs w:val="24"/>
          <w:lang w:val="tt-RU"/>
        </w:rPr>
        <w:t>Лирик жанрлар: пейзаж лирикасы, гражданлык лирикасы, интим лирика, фәлсәфи лирика.</w:t>
      </w:r>
    </w:p>
    <w:p w:rsidR="00923FB8" w:rsidRPr="00164B6C" w:rsidRDefault="00923FB8" w:rsidP="00923FB8">
      <w:pPr>
        <w:spacing w:after="0" w:line="240" w:lineRule="auto"/>
        <w:ind w:left="-567" w:firstLine="567"/>
        <w:jc w:val="both"/>
        <w:rPr>
          <w:rFonts w:ascii="Times New Roman" w:hAnsi="Times New Roman"/>
          <w:b/>
          <w:sz w:val="24"/>
          <w:szCs w:val="24"/>
          <w:lang w:val="tt-RU"/>
        </w:rPr>
      </w:pPr>
      <w:r w:rsidRPr="00164B6C">
        <w:rPr>
          <w:rFonts w:ascii="Times New Roman" w:hAnsi="Times New Roman"/>
          <w:b/>
          <w:sz w:val="24"/>
          <w:szCs w:val="24"/>
          <w:lang w:val="tt-RU"/>
        </w:rPr>
        <w:t>20 нче йөзнең икенче  яртысында татар әдәбияты (1956-1990 еллар)</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tt-RU"/>
        </w:rPr>
        <w:t xml:space="preserve">Чор  героен сурәтләүдә  эзләнүләр.  Фәнис Яруллинның «Җилкәннәр җилдә сынала» повесте. </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bCs/>
          <w:sz w:val="24"/>
          <w:szCs w:val="24"/>
          <w:lang w:val="be-BY"/>
        </w:rPr>
        <w:t xml:space="preserve"> </w:t>
      </w:r>
      <w:r w:rsidRPr="00164B6C">
        <w:rPr>
          <w:rFonts w:ascii="Times New Roman" w:hAnsi="Times New Roman"/>
          <w:sz w:val="24"/>
          <w:szCs w:val="24"/>
          <w:lang w:val="tt-RU"/>
        </w:rPr>
        <w:t>Туфан Миңнуллин иҗаты.  «Әлдермештән Әлмәндәр»   комедиясе.</w:t>
      </w:r>
    </w:p>
    <w:p w:rsidR="00923FB8" w:rsidRPr="00164B6C" w:rsidRDefault="00923FB8" w:rsidP="00923FB8">
      <w:pPr>
        <w:spacing w:after="0" w:line="240" w:lineRule="auto"/>
        <w:ind w:left="-567" w:firstLine="567"/>
        <w:jc w:val="both"/>
        <w:rPr>
          <w:rFonts w:ascii="Times New Roman" w:hAnsi="Times New Roman"/>
          <w:bCs/>
          <w:sz w:val="24"/>
          <w:szCs w:val="24"/>
          <w:lang w:val="be-BY"/>
        </w:rPr>
      </w:pPr>
      <w:r w:rsidRPr="00164B6C">
        <w:rPr>
          <w:rFonts w:ascii="Times New Roman" w:hAnsi="Times New Roman"/>
          <w:bCs/>
          <w:sz w:val="24"/>
          <w:szCs w:val="24"/>
          <w:lang w:val="be-BY"/>
        </w:rPr>
        <w:t xml:space="preserve"> Р.Фәйзуллин поэзиясе: матур әдәбиятта шәхес иреге һәм фикер иреге мәсьәләләре.</w:t>
      </w:r>
    </w:p>
    <w:p w:rsidR="00923FB8" w:rsidRPr="00164B6C" w:rsidRDefault="00923FB8" w:rsidP="00923FB8">
      <w:pPr>
        <w:spacing w:after="0" w:line="240" w:lineRule="auto"/>
        <w:ind w:left="-567" w:firstLine="567"/>
        <w:jc w:val="both"/>
        <w:rPr>
          <w:rFonts w:ascii="Times New Roman" w:hAnsi="Times New Roman"/>
          <w:b/>
          <w:sz w:val="24"/>
          <w:szCs w:val="24"/>
          <w:lang w:val="tt-RU"/>
        </w:rPr>
      </w:pPr>
      <w:r w:rsidRPr="00164B6C">
        <w:rPr>
          <w:rFonts w:ascii="Times New Roman" w:hAnsi="Times New Roman"/>
          <w:bCs/>
          <w:sz w:val="24"/>
          <w:szCs w:val="24"/>
          <w:lang w:val="be-BY"/>
        </w:rPr>
        <w:t xml:space="preserve"> Р. Фәйзуллинның «Җаныңның ваклыгын сылтама заманга...» шигыре.</w:t>
      </w:r>
      <w:r w:rsidRPr="00164B6C">
        <w:rPr>
          <w:rFonts w:ascii="Times New Roman" w:hAnsi="Times New Roman"/>
          <w:sz w:val="24"/>
          <w:szCs w:val="24"/>
          <w:lang w:val="tt-RU"/>
        </w:rPr>
        <w:t xml:space="preserve"> </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be-BY"/>
        </w:rPr>
        <w:t>Мөдәррис Әгъләмов иҗатында</w:t>
      </w:r>
      <w:r w:rsidRPr="00164B6C">
        <w:rPr>
          <w:lang w:val="tt-RU"/>
        </w:rPr>
        <w:t xml:space="preserve"> </w:t>
      </w:r>
      <w:r w:rsidRPr="00164B6C">
        <w:rPr>
          <w:rFonts w:ascii="Times New Roman" w:hAnsi="Times New Roman"/>
          <w:sz w:val="24"/>
          <w:szCs w:val="24"/>
          <w:lang w:val="be-BY"/>
        </w:rPr>
        <w:t xml:space="preserve"> жанр формалары, стиль төрлелеге.  «Каеннар булсаң иде», «Учак урыннары» шигырьләре. </w:t>
      </w:r>
      <w:r w:rsidRPr="00164B6C">
        <w:rPr>
          <w:rFonts w:ascii="Times New Roman" w:hAnsi="Times New Roman"/>
          <w:sz w:val="24"/>
          <w:szCs w:val="24"/>
        </w:rPr>
        <w:t>Лирик жанрлар: пейзаж лирикасы, гражданлык лирикасы, интим лирик</w:t>
      </w:r>
      <w:r w:rsidRPr="00164B6C">
        <w:rPr>
          <w:rFonts w:ascii="Times New Roman" w:hAnsi="Times New Roman"/>
          <w:sz w:val="24"/>
          <w:szCs w:val="24"/>
          <w:lang w:val="tt-RU"/>
        </w:rPr>
        <w:t>а</w:t>
      </w:r>
      <w:r w:rsidRPr="00164B6C">
        <w:rPr>
          <w:rFonts w:ascii="Times New Roman" w:hAnsi="Times New Roman"/>
          <w:sz w:val="24"/>
          <w:szCs w:val="24"/>
        </w:rPr>
        <w:t>, фәлсәфи лирик</w:t>
      </w:r>
      <w:r w:rsidRPr="00164B6C">
        <w:rPr>
          <w:rFonts w:ascii="Times New Roman" w:hAnsi="Times New Roman"/>
          <w:sz w:val="24"/>
          <w:szCs w:val="24"/>
          <w:lang w:val="tt-RU"/>
        </w:rPr>
        <w:t>а</w:t>
      </w:r>
      <w:r w:rsidRPr="00164B6C">
        <w:rPr>
          <w:rFonts w:ascii="Times New Roman" w:hAnsi="Times New Roman"/>
          <w:sz w:val="24"/>
          <w:szCs w:val="24"/>
        </w:rPr>
        <w:t>.</w:t>
      </w:r>
    </w:p>
    <w:p w:rsidR="00923FB8" w:rsidRPr="00164B6C" w:rsidRDefault="00923FB8" w:rsidP="00923FB8">
      <w:pPr>
        <w:spacing w:after="0" w:line="240" w:lineRule="auto"/>
        <w:rPr>
          <w:rFonts w:ascii="Times New Roman" w:hAnsi="Times New Roman"/>
          <w:b/>
          <w:sz w:val="24"/>
          <w:szCs w:val="24"/>
          <w:lang w:val="tt-RU"/>
        </w:rPr>
      </w:pPr>
    </w:p>
    <w:p w:rsidR="00923FB8" w:rsidRPr="00164B6C" w:rsidRDefault="00923FB8" w:rsidP="00923FB8">
      <w:pPr>
        <w:spacing w:after="0" w:line="240" w:lineRule="auto"/>
        <w:ind w:left="-567" w:firstLine="567"/>
        <w:jc w:val="center"/>
        <w:rPr>
          <w:rFonts w:ascii="Times New Roman" w:hAnsi="Times New Roman"/>
          <w:b/>
          <w:sz w:val="24"/>
          <w:szCs w:val="24"/>
          <w:lang w:val="tt-RU"/>
        </w:rPr>
      </w:pPr>
      <w:r w:rsidRPr="00164B6C">
        <w:rPr>
          <w:rFonts w:ascii="Times New Roman" w:hAnsi="Times New Roman"/>
          <w:b/>
          <w:sz w:val="24"/>
          <w:szCs w:val="24"/>
          <w:lang w:val="tt-RU"/>
        </w:rPr>
        <w:t>9 класс</w:t>
      </w:r>
    </w:p>
    <w:p w:rsidR="00923FB8" w:rsidRPr="00164B6C" w:rsidRDefault="00923FB8" w:rsidP="00923FB8">
      <w:pPr>
        <w:spacing w:after="0" w:line="240" w:lineRule="auto"/>
        <w:ind w:left="-567" w:firstLine="567"/>
        <w:jc w:val="both"/>
        <w:rPr>
          <w:rFonts w:ascii="Times New Roman" w:hAnsi="Times New Roman"/>
          <w:b/>
          <w:sz w:val="24"/>
          <w:szCs w:val="24"/>
          <w:lang w:val="tt-RU"/>
        </w:rPr>
      </w:pPr>
    </w:p>
    <w:p w:rsidR="00923FB8" w:rsidRPr="00164B6C" w:rsidRDefault="00923FB8" w:rsidP="00923FB8">
      <w:pPr>
        <w:tabs>
          <w:tab w:val="left" w:pos="142"/>
          <w:tab w:val="left" w:pos="709"/>
          <w:tab w:val="left" w:pos="810"/>
        </w:tabs>
        <w:spacing w:after="0" w:line="240" w:lineRule="auto"/>
        <w:ind w:left="-567" w:firstLine="567"/>
        <w:jc w:val="both"/>
        <w:rPr>
          <w:rFonts w:ascii="Times New Roman" w:hAnsi="Times New Roman"/>
          <w:sz w:val="24"/>
          <w:szCs w:val="24"/>
          <w:lang w:val="tt-RU"/>
        </w:rPr>
      </w:pPr>
      <w:r w:rsidRPr="00164B6C">
        <w:rPr>
          <w:rFonts w:ascii="Times New Roman" w:hAnsi="Times New Roman"/>
          <w:b/>
          <w:sz w:val="24"/>
          <w:szCs w:val="24"/>
          <w:lang w:val="tt-RU"/>
        </w:rPr>
        <w:t>Сәнгать төре буларак әдәбият.</w:t>
      </w:r>
      <w:r w:rsidRPr="00164B6C">
        <w:rPr>
          <w:rFonts w:ascii="Times New Roman" w:hAnsi="Times New Roman"/>
          <w:sz w:val="24"/>
          <w:szCs w:val="24"/>
          <w:lang w:val="tt-RU"/>
        </w:rPr>
        <w:t xml:space="preserve"> Әдәбиятның сәнгатьнең башка төрләре арасындагы  урыны.</w:t>
      </w:r>
    </w:p>
    <w:p w:rsidR="00923FB8" w:rsidRPr="00164B6C" w:rsidRDefault="00923FB8" w:rsidP="00923FB8">
      <w:pPr>
        <w:tabs>
          <w:tab w:val="left" w:pos="142"/>
          <w:tab w:val="left" w:pos="709"/>
          <w:tab w:val="left" w:pos="810"/>
        </w:tabs>
        <w:spacing w:after="0" w:line="240" w:lineRule="auto"/>
        <w:ind w:left="-567" w:firstLine="567"/>
        <w:jc w:val="both"/>
        <w:rPr>
          <w:rFonts w:ascii="Times New Roman" w:hAnsi="Times New Roman"/>
          <w:sz w:val="24"/>
          <w:szCs w:val="24"/>
          <w:lang w:val="tt-RU"/>
        </w:rPr>
      </w:pPr>
      <w:r w:rsidRPr="00164B6C">
        <w:rPr>
          <w:rFonts w:ascii="Times New Roman" w:hAnsi="Times New Roman"/>
          <w:b/>
          <w:sz w:val="24"/>
          <w:szCs w:val="24"/>
          <w:lang w:val="tt-RU"/>
        </w:rPr>
        <w:t>Борынгы һәм урта гасыр төрки-татар әдәбияты</w:t>
      </w:r>
      <w:r w:rsidRPr="00164B6C">
        <w:rPr>
          <w:rFonts w:ascii="Times New Roman" w:hAnsi="Times New Roman"/>
          <w:sz w:val="24"/>
          <w:szCs w:val="24"/>
          <w:lang w:val="tt-RU"/>
        </w:rPr>
        <w:t>.</w:t>
      </w:r>
      <w:r w:rsidRPr="00164B6C">
        <w:rPr>
          <w:rFonts w:ascii="Times New Roman" w:hAnsi="Times New Roman"/>
          <w:lang w:val="tt-RU"/>
        </w:rPr>
        <w:t xml:space="preserve"> </w:t>
      </w:r>
      <w:r w:rsidRPr="00164B6C">
        <w:rPr>
          <w:rFonts w:ascii="Times New Roman" w:hAnsi="Times New Roman"/>
          <w:sz w:val="24"/>
          <w:szCs w:val="24"/>
          <w:lang w:val="tt-RU"/>
        </w:rPr>
        <w:t>Төрки бабаларыбыз турында тарихи-әдәби мәгълүмат. Борынгы төрки дәүләтләр, дини ышанулар һәм борынгы төркиләрнең язмалары. Болгарларның исламны кабул итүе (922). Көнчыгыш һәм Көнбатыш контекстында төрки-татарлар.</w:t>
      </w:r>
      <w:r w:rsidRPr="00164B6C">
        <w:rPr>
          <w:rFonts w:ascii="Times New Roman" w:hAnsi="Times New Roman"/>
          <w:lang w:val="tt-RU"/>
        </w:rPr>
        <w:t xml:space="preserve"> </w:t>
      </w:r>
      <w:r w:rsidRPr="00164B6C">
        <w:rPr>
          <w:rFonts w:ascii="Times New Roman" w:hAnsi="Times New Roman"/>
          <w:sz w:val="24"/>
          <w:szCs w:val="24"/>
          <w:lang w:val="tt-RU"/>
        </w:rPr>
        <w:t>Борынгы һәм урта гасыр төрки-татар әдәбиятын үстерү этаплары. Фольклор һәм  татар әдәбиятының гомуми төрки чорның состав өлеше булуы. Орхон-Енисей һәйкәлләре, аларда тарих, иман, борынгы төркиләрнең сәнгати фикерләү үзенчәлекләренең чагылыш табуы. Мәхмүт Кашгариның "Диване лөгат эт-төрк» әсәре борынгы төрки фольклорын һәм язма әдәбиятны өйрәнү  чыганакларының берсе.  Йосыф Баласагунлың “Котадгу белек” әсәре - төрки халыкларының беренче классик поэмасы.</w:t>
      </w:r>
      <w:r w:rsidRPr="00164B6C">
        <w:rPr>
          <w:rFonts w:ascii="Times New Roman" w:hAnsi="Times New Roman"/>
          <w:lang w:val="tt-RU"/>
        </w:rPr>
        <w:t xml:space="preserve"> </w:t>
      </w:r>
      <w:r w:rsidRPr="00164B6C">
        <w:rPr>
          <w:rFonts w:ascii="Times New Roman" w:hAnsi="Times New Roman"/>
          <w:sz w:val="24"/>
          <w:szCs w:val="24"/>
          <w:lang w:val="tt-RU"/>
        </w:rPr>
        <w:t>Дини әдәбият, дөньяви әдәбият.</w:t>
      </w:r>
    </w:p>
    <w:p w:rsidR="00923FB8" w:rsidRPr="00164B6C" w:rsidRDefault="00923FB8" w:rsidP="00923FB8">
      <w:pPr>
        <w:pStyle w:val="af1"/>
        <w:tabs>
          <w:tab w:val="left" w:pos="142"/>
          <w:tab w:val="left" w:pos="709"/>
        </w:tabs>
        <w:ind w:left="-567" w:firstLine="567"/>
        <w:rPr>
          <w:sz w:val="24"/>
          <w:szCs w:val="24"/>
          <w:lang w:val="tt-RU"/>
        </w:rPr>
      </w:pPr>
      <w:r w:rsidRPr="00164B6C">
        <w:rPr>
          <w:b/>
          <w:sz w:val="24"/>
          <w:szCs w:val="24"/>
          <w:lang w:val="tt-RU"/>
        </w:rPr>
        <w:t xml:space="preserve"> </w:t>
      </w:r>
      <w:r w:rsidRPr="00164B6C">
        <w:rPr>
          <w:sz w:val="24"/>
          <w:szCs w:val="24"/>
          <w:lang w:val="tt-RU"/>
        </w:rPr>
        <w:t xml:space="preserve">Болгар-татар әдәбияты. Кол Галинең  «Кыйссаи Йосыф» поэмасы зирәклек, матурлык, кеше хисләре бөеклегенә гимн. </w:t>
      </w:r>
    </w:p>
    <w:p w:rsidR="00923FB8" w:rsidRPr="00164B6C" w:rsidRDefault="00923FB8" w:rsidP="00923FB8">
      <w:pPr>
        <w:pStyle w:val="af1"/>
        <w:tabs>
          <w:tab w:val="left" w:pos="142"/>
          <w:tab w:val="left" w:pos="709"/>
        </w:tabs>
        <w:ind w:left="-567" w:firstLine="567"/>
        <w:rPr>
          <w:sz w:val="24"/>
          <w:szCs w:val="24"/>
          <w:lang w:val="tt-RU"/>
        </w:rPr>
      </w:pPr>
      <w:r w:rsidRPr="00164B6C">
        <w:rPr>
          <w:sz w:val="24"/>
          <w:szCs w:val="24"/>
          <w:lang w:val="tt-RU"/>
        </w:rPr>
        <w:t xml:space="preserve">Алтын Урда чоры татар әдәбияты: Котб, Сәиф Сараи, Харәзми иҗаты. Төрки татар әдәбиятына дини-суфичылык юнәлеше. </w:t>
      </w:r>
    </w:p>
    <w:p w:rsidR="00923FB8" w:rsidRPr="00164B6C" w:rsidRDefault="00923FB8" w:rsidP="00923FB8">
      <w:pPr>
        <w:pStyle w:val="af1"/>
        <w:tabs>
          <w:tab w:val="left" w:pos="142"/>
          <w:tab w:val="left" w:pos="709"/>
        </w:tabs>
        <w:ind w:left="-567" w:firstLine="567"/>
        <w:rPr>
          <w:sz w:val="24"/>
          <w:szCs w:val="24"/>
          <w:lang w:val="tt-RU"/>
        </w:rPr>
      </w:pPr>
      <w:r w:rsidRPr="00164B6C">
        <w:rPr>
          <w:sz w:val="24"/>
          <w:szCs w:val="24"/>
          <w:lang w:val="tt-RU"/>
        </w:rPr>
        <w:t>Казан ханлыгы чоры татар әдәбиятына гомуми характеристика. Мөхәммәт Әмин, Колшариф, Өмми Камал иҗатларына күзәтү.</w:t>
      </w:r>
    </w:p>
    <w:p w:rsidR="00923FB8" w:rsidRPr="00164B6C" w:rsidRDefault="00923FB8" w:rsidP="00923FB8">
      <w:pPr>
        <w:pStyle w:val="af1"/>
        <w:tabs>
          <w:tab w:val="left" w:pos="142"/>
          <w:tab w:val="left" w:pos="709"/>
        </w:tabs>
        <w:ind w:left="-567" w:firstLine="567"/>
        <w:rPr>
          <w:sz w:val="24"/>
          <w:szCs w:val="24"/>
          <w:lang w:val="tt-RU"/>
        </w:rPr>
      </w:pPr>
      <w:r w:rsidRPr="00164B6C">
        <w:rPr>
          <w:sz w:val="24"/>
          <w:szCs w:val="24"/>
          <w:lang w:val="tt-RU"/>
        </w:rPr>
        <w:t xml:space="preserve">Казан ханлыгын Рус дәүләтенә кушу (1552). М. Колый хикмәтләрендә  татар җәмгыятенең торгынлык  чоры чагылышы. </w:t>
      </w:r>
    </w:p>
    <w:p w:rsidR="00923FB8" w:rsidRPr="00164B6C" w:rsidRDefault="00923FB8" w:rsidP="00923FB8">
      <w:pPr>
        <w:pStyle w:val="af1"/>
        <w:tabs>
          <w:tab w:val="left" w:pos="142"/>
          <w:tab w:val="left" w:pos="709"/>
        </w:tabs>
        <w:ind w:left="-567" w:firstLine="567"/>
        <w:rPr>
          <w:sz w:val="24"/>
          <w:szCs w:val="24"/>
          <w:lang w:val="tt-RU"/>
        </w:rPr>
      </w:pPr>
      <w:r w:rsidRPr="00164B6C">
        <w:rPr>
          <w:b/>
          <w:sz w:val="24"/>
          <w:szCs w:val="24"/>
          <w:lang w:val="tt-RU"/>
        </w:rPr>
        <w:t>XIX гасырның татар әдәбияты.</w:t>
      </w:r>
      <w:r w:rsidRPr="00164B6C">
        <w:rPr>
          <w:sz w:val="24"/>
          <w:szCs w:val="24"/>
          <w:lang w:val="tt-RU"/>
        </w:rPr>
        <w:t xml:space="preserve"> Татарларда мәгърифәтчелек хәрәкәте. Г. Кандалый, Акмулла иҗатында реалистик шигърият барлыкка килү. Әдәбиятта европа тибындагы яңа төрләр һәм жанрлар барлыкка килү.  З.Бигиевнең  «Өлүф, яки Гүзәл кыз Хәдичә» романы (өзекләр) </w:t>
      </w:r>
    </w:p>
    <w:p w:rsidR="00923FB8" w:rsidRPr="00164B6C" w:rsidRDefault="00923FB8" w:rsidP="00923FB8">
      <w:pPr>
        <w:pStyle w:val="af1"/>
        <w:tabs>
          <w:tab w:val="left" w:pos="142"/>
          <w:tab w:val="left" w:pos="709"/>
        </w:tabs>
        <w:ind w:left="-567" w:firstLine="567"/>
        <w:rPr>
          <w:sz w:val="24"/>
          <w:szCs w:val="24"/>
          <w:lang w:val="tt-RU"/>
        </w:rPr>
      </w:pPr>
      <w:r w:rsidRPr="00164B6C">
        <w:rPr>
          <w:b/>
          <w:sz w:val="24"/>
          <w:szCs w:val="24"/>
          <w:lang w:val="tt-RU"/>
        </w:rPr>
        <w:t>XX гасыр башы татар әдәбияты.</w:t>
      </w:r>
      <w:r w:rsidRPr="00164B6C">
        <w:rPr>
          <w:lang w:val="tt-RU"/>
        </w:rPr>
        <w:t xml:space="preserve"> </w:t>
      </w:r>
      <w:r w:rsidRPr="00164B6C">
        <w:rPr>
          <w:sz w:val="24"/>
          <w:szCs w:val="24"/>
          <w:lang w:val="tt-RU"/>
        </w:rPr>
        <w:t>Әдәбият тарихы. Традицияләр һәм новаторлык.</w:t>
      </w:r>
      <w:r w:rsidRPr="00164B6C">
        <w:rPr>
          <w:lang w:val="tt-RU"/>
        </w:rPr>
        <w:t xml:space="preserve"> </w:t>
      </w:r>
      <w:r w:rsidRPr="00164B6C">
        <w:rPr>
          <w:sz w:val="24"/>
          <w:szCs w:val="24"/>
          <w:lang w:val="tt-RU"/>
        </w:rPr>
        <w:t>Ф.Әмирхан: әхлакый-фәлсәфи һәм әдәби-эстетик эзләнүләр. «Хәят» повесте.</w:t>
      </w:r>
      <w:r w:rsidRPr="00164B6C">
        <w:rPr>
          <w:lang w:val="tt-RU"/>
        </w:rPr>
        <w:t xml:space="preserve"> </w:t>
      </w:r>
      <w:r w:rsidRPr="00164B6C">
        <w:rPr>
          <w:bCs/>
          <w:sz w:val="24"/>
          <w:szCs w:val="24"/>
          <w:lang w:val="tt-RU"/>
        </w:rPr>
        <w:t xml:space="preserve">Г.Камал. </w:t>
      </w:r>
      <w:r w:rsidRPr="00164B6C">
        <w:rPr>
          <w:sz w:val="24"/>
          <w:szCs w:val="24"/>
          <w:lang w:val="tt-RU"/>
        </w:rPr>
        <w:t>татар реалистик драматургиясенә нигез салучыларның берсе. «Банкрот» пьесасындагы конфликт үзенчәлекләре.</w:t>
      </w:r>
    </w:p>
    <w:p w:rsidR="00923FB8" w:rsidRPr="00164B6C" w:rsidRDefault="00923FB8" w:rsidP="00923FB8">
      <w:pPr>
        <w:pStyle w:val="af1"/>
        <w:tabs>
          <w:tab w:val="left" w:pos="142"/>
          <w:tab w:val="left" w:pos="709"/>
        </w:tabs>
        <w:ind w:left="-567" w:firstLine="567"/>
        <w:rPr>
          <w:sz w:val="24"/>
          <w:szCs w:val="24"/>
          <w:lang w:val="tt-RU"/>
        </w:rPr>
      </w:pPr>
      <w:r w:rsidRPr="00164B6C">
        <w:rPr>
          <w:sz w:val="24"/>
          <w:szCs w:val="24"/>
          <w:lang w:val="tt-RU"/>
        </w:rPr>
        <w:t>20 нче йөзнең беренче яртысында татар әдәбияты (1917-1950 еллар). 1917 елдан соң татар әдәбиятын үстерү процессының катлаулылыгы.</w:t>
      </w:r>
      <w:r w:rsidRPr="00164B6C">
        <w:rPr>
          <w:lang w:val="tt-RU"/>
        </w:rPr>
        <w:t xml:space="preserve"> </w:t>
      </w:r>
      <w:r w:rsidRPr="00164B6C">
        <w:rPr>
          <w:sz w:val="24"/>
          <w:szCs w:val="24"/>
          <w:lang w:val="tt-RU"/>
        </w:rPr>
        <w:t>Сүз сәнгатендә пролетариат диктатурасы идеологиясенә нигезләнгән яңа юнәлеш барлыкка килү.</w:t>
      </w:r>
      <w:r w:rsidRPr="00164B6C">
        <w:rPr>
          <w:lang w:val="tt-RU"/>
        </w:rPr>
        <w:t xml:space="preserve"> </w:t>
      </w:r>
      <w:r w:rsidRPr="00164B6C">
        <w:rPr>
          <w:sz w:val="24"/>
          <w:szCs w:val="24"/>
          <w:lang w:val="tt-RU"/>
        </w:rPr>
        <w:t>20 нче гасырның беренче яртысында иҗат алымнары һәм юнәлешләренең күптөрлелеге.</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tt-RU"/>
        </w:rPr>
        <w:t xml:space="preserve">Роман жанры традицияләрен активлаштыру. М. Галәүнең </w:t>
      </w:r>
      <w:r w:rsidRPr="00164B6C">
        <w:rPr>
          <w:rFonts w:ascii="Times New Roman" w:hAnsi="Times New Roman"/>
          <w:bCs/>
          <w:sz w:val="24"/>
          <w:szCs w:val="24"/>
          <w:lang w:val="be-BY"/>
        </w:rPr>
        <w:t>«Мөһаҗирләр» романы.</w:t>
      </w:r>
      <w:r w:rsidRPr="00164B6C">
        <w:rPr>
          <w:rFonts w:ascii="Times New Roman" w:hAnsi="Times New Roman"/>
          <w:lang w:val="tt-RU"/>
        </w:rPr>
        <w:t xml:space="preserve"> </w:t>
      </w:r>
      <w:r w:rsidRPr="00164B6C">
        <w:rPr>
          <w:rFonts w:ascii="Times New Roman" w:hAnsi="Times New Roman"/>
          <w:bCs/>
          <w:sz w:val="24"/>
          <w:szCs w:val="24"/>
          <w:lang w:val="be-BY"/>
        </w:rPr>
        <w:t xml:space="preserve">Автор стиле: юмористик, трагик, экзистенциаль, публицистик.  </w:t>
      </w:r>
    </w:p>
    <w:p w:rsidR="00923FB8" w:rsidRPr="00164B6C" w:rsidRDefault="00923FB8" w:rsidP="00923FB8">
      <w:pPr>
        <w:pStyle w:val="af1"/>
        <w:tabs>
          <w:tab w:val="left" w:pos="142"/>
          <w:tab w:val="left" w:pos="709"/>
        </w:tabs>
        <w:ind w:left="-567" w:firstLine="567"/>
        <w:rPr>
          <w:bCs/>
          <w:sz w:val="24"/>
          <w:szCs w:val="24"/>
          <w:lang w:val="be-BY"/>
        </w:rPr>
      </w:pPr>
      <w:r w:rsidRPr="00164B6C">
        <w:rPr>
          <w:bCs/>
          <w:sz w:val="24"/>
          <w:szCs w:val="24"/>
          <w:lang w:val="be-BY"/>
        </w:rPr>
        <w:t>Бөек Ватан сугышы, аның әдәбиятка йогынтысы. Сугыш еллары шигъриятенең төп образлары, мотивлары һәм шигъри үзенчәлекләре.</w:t>
      </w:r>
      <w:r w:rsidRPr="00164B6C">
        <w:rPr>
          <w:sz w:val="24"/>
          <w:lang w:val="tt-RU"/>
        </w:rPr>
        <w:t xml:space="preserve"> М.Җәлилнең тормышы һәм иҗаты.</w:t>
      </w:r>
      <w:r w:rsidRPr="00164B6C">
        <w:rPr>
          <w:sz w:val="24"/>
          <w:szCs w:val="24"/>
          <w:lang w:val="tt-RU"/>
        </w:rPr>
        <w:t xml:space="preserve"> «Җырларым», «Тик булса иде ирек» шигырьләре.</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be-BY"/>
        </w:rPr>
        <w:t>Г.</w:t>
      </w:r>
      <w:r w:rsidRPr="00164B6C">
        <w:rPr>
          <w:rFonts w:ascii="Times New Roman" w:hAnsi="Times New Roman"/>
          <w:sz w:val="24"/>
          <w:szCs w:val="24"/>
          <w:lang w:val="tt-RU"/>
        </w:rPr>
        <w:t xml:space="preserve">Кутуйның </w:t>
      </w:r>
      <w:r w:rsidRPr="00164B6C">
        <w:rPr>
          <w:rFonts w:ascii="Times New Roman" w:hAnsi="Times New Roman"/>
          <w:sz w:val="24"/>
          <w:szCs w:val="24"/>
          <w:lang w:val="be-BY"/>
        </w:rPr>
        <w:t>«</w:t>
      </w:r>
      <w:r w:rsidRPr="00164B6C">
        <w:rPr>
          <w:rFonts w:ascii="Times New Roman" w:hAnsi="Times New Roman"/>
          <w:sz w:val="24"/>
          <w:szCs w:val="24"/>
          <w:lang w:val="tt-RU"/>
        </w:rPr>
        <w:t>Сагыну</w:t>
      </w:r>
      <w:r w:rsidRPr="00164B6C">
        <w:rPr>
          <w:rFonts w:ascii="Times New Roman" w:hAnsi="Times New Roman"/>
          <w:sz w:val="24"/>
          <w:szCs w:val="24"/>
          <w:lang w:val="be-BY"/>
        </w:rPr>
        <w:t>» нәсере. Лиро-эпик жанрлар: сюжетлы шигырь, мәсәл, нэсер, поэма.</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tt-RU"/>
        </w:rPr>
        <w:t>Ә.Еникинең тормышы һәм иҗаты.  «Кем җырлады?»  хикәясе.</w:t>
      </w:r>
      <w:r w:rsidRPr="00164B6C">
        <w:rPr>
          <w:rFonts w:ascii="Times New Roman" w:hAnsi="Times New Roman"/>
          <w:lang w:val="tt-RU"/>
        </w:rPr>
        <w:t xml:space="preserve"> </w:t>
      </w:r>
      <w:r w:rsidRPr="00164B6C">
        <w:rPr>
          <w:rFonts w:ascii="Times New Roman" w:hAnsi="Times New Roman"/>
          <w:sz w:val="24"/>
          <w:szCs w:val="24"/>
          <w:lang w:val="tt-RU"/>
        </w:rPr>
        <w:t xml:space="preserve">Нәфис сүз: хикәя, диалог, монолог. Лирик чигенүләр. Шигырь һәм проза формаларының үзенчәлекләре. </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tt-RU"/>
        </w:rPr>
        <w:t>Х.Туфан иҗатыныӊ чорларга бүленеше. «Кайсыгызның кулы җылы», «Киек казлар» шигырьләре.</w:t>
      </w:r>
      <w:r w:rsidRPr="00164B6C">
        <w:rPr>
          <w:rFonts w:ascii="Times New Roman" w:hAnsi="Times New Roman"/>
          <w:lang w:val="tt-RU"/>
        </w:rPr>
        <w:t xml:space="preserve"> </w:t>
      </w:r>
      <w:r w:rsidRPr="00164B6C">
        <w:rPr>
          <w:rFonts w:ascii="Times New Roman" w:hAnsi="Times New Roman"/>
          <w:sz w:val="24"/>
          <w:szCs w:val="24"/>
          <w:lang w:val="tt-RU"/>
        </w:rPr>
        <w:t>40-50 еллар шигъриятенең фәлсәфи-лирик юнәлеше, шигърият һәм стиль үзенчәлекләре.</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b/>
          <w:sz w:val="24"/>
          <w:szCs w:val="24"/>
          <w:lang w:val="tt-RU"/>
        </w:rPr>
        <w:t xml:space="preserve">20 нче йөзнең икенче  яртысында татар әдәбияты (1956-1990 еллар). </w:t>
      </w:r>
      <w:r w:rsidRPr="00164B6C">
        <w:rPr>
          <w:rFonts w:ascii="Times New Roman" w:hAnsi="Times New Roman"/>
          <w:sz w:val="24"/>
          <w:szCs w:val="24"/>
          <w:lang w:val="tt-RU"/>
        </w:rPr>
        <w:t>Татар халкының милли йолаларын, гореф-гадәтләрен сәнгати яктан өйрәнү: А.Гыйләҗевның «Җомга көн, кич белән» повесте.</w:t>
      </w:r>
      <w:r w:rsidRPr="00164B6C">
        <w:rPr>
          <w:rFonts w:ascii="Times New Roman" w:hAnsi="Times New Roman"/>
          <w:lang w:val="tt-RU"/>
        </w:rPr>
        <w:t xml:space="preserve"> </w:t>
      </w:r>
      <w:r w:rsidRPr="00164B6C">
        <w:rPr>
          <w:rFonts w:ascii="Times New Roman" w:hAnsi="Times New Roman"/>
          <w:sz w:val="24"/>
          <w:szCs w:val="24"/>
          <w:lang w:val="tt-RU"/>
        </w:rPr>
        <w:t>Сәнгать чаралары һәм стиль.</w:t>
      </w:r>
    </w:p>
    <w:p w:rsidR="00923FB8" w:rsidRPr="00164B6C" w:rsidRDefault="00923FB8" w:rsidP="00923FB8">
      <w:pPr>
        <w:spacing w:after="0" w:line="240" w:lineRule="auto"/>
        <w:ind w:left="-567" w:firstLine="567"/>
        <w:jc w:val="both"/>
        <w:rPr>
          <w:rFonts w:ascii="Times New Roman" w:hAnsi="Times New Roman"/>
          <w:b/>
          <w:sz w:val="24"/>
          <w:szCs w:val="24"/>
          <w:lang w:val="tt-RU"/>
        </w:rPr>
      </w:pPr>
      <w:r w:rsidRPr="00164B6C">
        <w:rPr>
          <w:rFonts w:ascii="Times New Roman" w:hAnsi="Times New Roman"/>
          <w:sz w:val="24"/>
          <w:szCs w:val="24"/>
          <w:lang w:val="tt-RU"/>
        </w:rPr>
        <w:t>Н. Фәттахның «Ител суы ака торур» романы (өзекләр). Романда тарихи дөреслек һәм автор уйланмасы.</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b/>
          <w:sz w:val="24"/>
          <w:szCs w:val="24"/>
          <w:lang w:val="tt-RU"/>
        </w:rPr>
        <w:t>ХХ гасыр чигендә татар әдәбияты (1990-2016 еллар)</w:t>
      </w:r>
      <w:r w:rsidRPr="00164B6C">
        <w:rPr>
          <w:rFonts w:ascii="Times New Roman" w:hAnsi="Times New Roman"/>
          <w:lang w:val="tt-RU"/>
        </w:rPr>
        <w:t xml:space="preserve"> </w:t>
      </w:r>
      <w:r w:rsidRPr="00164B6C">
        <w:rPr>
          <w:rFonts w:ascii="Times New Roman" w:hAnsi="Times New Roman"/>
          <w:sz w:val="24"/>
          <w:szCs w:val="24"/>
          <w:lang w:val="tt-RU"/>
        </w:rPr>
        <w:t>Татар әдәбиятын XX-ХХІ гасыр чигендә үзгәртеп кору: совет һәм постсовет чорын тәнкыйди бәяләү, халкыбызның ерак һәм якын тарихын яңадан аңлау.</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tt-RU"/>
        </w:rPr>
        <w:t xml:space="preserve"> Зөлфәтнең «Тамыр көлләре», «Тойгыларда алтын яфрак шавы» шигырьләре.</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tt-RU"/>
        </w:rPr>
        <w:t>Шәхес һәм җәмгыять каршылыгын чагылдырган, ил тарихындагы олы этапларны аерым шәхесләрнең  сурәтен тудырган әсәрләр язылу. Ф.Садриевның «Таң җиле» романы (өзекләр).</w:t>
      </w:r>
    </w:p>
    <w:p w:rsidR="00923FB8" w:rsidRPr="00164B6C"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tt-RU"/>
        </w:rPr>
        <w:t xml:space="preserve">Драматургиядә татар халкының телен, мәдәниятен, гореф-гадәтләрен торгызу һәм саклау проблемалары. Т.Миңнуллинның «Кулъяулык» музыкаль драмасы. </w:t>
      </w:r>
    </w:p>
    <w:p w:rsidR="00923FB8" w:rsidRDefault="00923FB8" w:rsidP="00923FB8">
      <w:pPr>
        <w:spacing w:after="0" w:line="240" w:lineRule="auto"/>
        <w:ind w:left="-567" w:firstLine="567"/>
        <w:jc w:val="both"/>
        <w:rPr>
          <w:rFonts w:ascii="Times New Roman" w:hAnsi="Times New Roman"/>
          <w:sz w:val="24"/>
          <w:szCs w:val="24"/>
          <w:lang w:val="tt-RU"/>
        </w:rPr>
      </w:pPr>
      <w:r w:rsidRPr="00164B6C">
        <w:rPr>
          <w:rFonts w:ascii="Times New Roman" w:hAnsi="Times New Roman"/>
          <w:sz w:val="24"/>
          <w:szCs w:val="24"/>
          <w:lang w:val="tt-RU"/>
        </w:rPr>
        <w:t>Бөтендөнья әдәби процесс. Татар, рус һәм чит ил әдәбияты арасында үзара бәйләнеш. Мәңгелек темалар һәм образлар. Әдәби процесс. Әдәбият үсешендә әдәби процесс һәм чорлар турында төшенчә.</w:t>
      </w:r>
    </w:p>
    <w:p w:rsidR="00B42DEF" w:rsidRPr="005E061B" w:rsidRDefault="00B42DEF" w:rsidP="00B42DEF">
      <w:pPr>
        <w:spacing w:after="0" w:line="240" w:lineRule="auto"/>
        <w:jc w:val="center"/>
        <w:rPr>
          <w:rFonts w:ascii="Times New Roman" w:hAnsi="Times New Roman"/>
          <w:b/>
          <w:sz w:val="24"/>
          <w:szCs w:val="24"/>
          <w:lang w:val="tt-RU"/>
        </w:rPr>
      </w:pPr>
    </w:p>
    <w:p w:rsidR="00B42DEF" w:rsidRPr="005E061B" w:rsidRDefault="00B42DEF" w:rsidP="00B42DEF">
      <w:pPr>
        <w:spacing w:after="0" w:line="240" w:lineRule="auto"/>
        <w:jc w:val="center"/>
        <w:rPr>
          <w:rFonts w:ascii="Times New Roman" w:hAnsi="Times New Roman"/>
          <w:b/>
          <w:sz w:val="24"/>
          <w:szCs w:val="24"/>
          <w:lang w:val="tt-RU"/>
        </w:rPr>
      </w:pPr>
    </w:p>
    <w:p w:rsidR="00B42DEF" w:rsidRPr="00DB0FEF" w:rsidRDefault="00B42DEF" w:rsidP="00B42DEF">
      <w:pPr>
        <w:spacing w:after="0" w:line="240" w:lineRule="auto"/>
        <w:jc w:val="center"/>
        <w:rPr>
          <w:rFonts w:ascii="Times New Roman" w:hAnsi="Times New Roman"/>
          <w:b/>
          <w:sz w:val="24"/>
          <w:szCs w:val="24"/>
        </w:rPr>
      </w:pPr>
      <w:r w:rsidRPr="00DB0FEF">
        <w:rPr>
          <w:rFonts w:ascii="Times New Roman" w:hAnsi="Times New Roman"/>
          <w:b/>
          <w:sz w:val="24"/>
          <w:szCs w:val="24"/>
        </w:rPr>
        <w:t>Родная (русская) литература</w:t>
      </w:r>
    </w:p>
    <w:p w:rsidR="00B42DEF" w:rsidRPr="00DB0FEF" w:rsidRDefault="00B42DEF" w:rsidP="00B42DEF">
      <w:pPr>
        <w:spacing w:after="0" w:line="240" w:lineRule="auto"/>
        <w:jc w:val="center"/>
        <w:rPr>
          <w:rFonts w:ascii="Times New Roman" w:hAnsi="Times New Roman"/>
          <w:b/>
          <w:sz w:val="24"/>
          <w:szCs w:val="24"/>
        </w:rPr>
      </w:pPr>
      <w:r w:rsidRPr="00DB0FEF">
        <w:rPr>
          <w:rFonts w:ascii="Times New Roman" w:hAnsi="Times New Roman"/>
          <w:b/>
          <w:sz w:val="24"/>
          <w:szCs w:val="24"/>
        </w:rPr>
        <w:t>5 класс</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Слова, обозначающие предметы и явления традиционного русского быта (национальную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одежду,  пищу,  игры,  народные  танцы  и  т.п.),  слова  с  национально-культурным компонентом  значения  (символика  числа,  цвета  и  т.п.),  народно-поэтические  символы, народно-поэтические  эпитеты  (за  тридевять  земель,  цветущая  калина  –  девушка,  тучи  –несчастья,  полынь,  веретено,  ясный  сокол,  красна  девица,  рόдный  батюшка), прецедентные имена (Илья Муромец, Василиса Прекрасная, Иван-Царевич,  сивка-бурка, жар-птица,  и  т.п.)  в  русских  народных  и  литературных  сказках,  народных  песнях, былинах,  художественной  литературе.  Загадки.  Метафоричность  русской  загадки.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Крылатые  слова  и  выражения  (прецедентные  тексты)  из  русских  народных  и литературных  сказок  (битый  небитого  везёт;  по  щучьему  велению;  сказка  про  белого бычка; ни в сказке сказать, ни пером описать; при царе Горохе; золотая рыбка; а ткачиха с поварихой,  с  сватьей  бабой  Бобарихой  и  др.),  источники,  значение  и  употребление  в современных  ситуациях  речевого  общения.  Особенности  употребления  слов  с суффиксами  субъективной  оценки  в  произведениях  устного  народного  творчества  ипроизведениях художественной литературы разных исторических эпох.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Слова  со  специфическим  оценочно-характеризующим  значением.  Связь  определённых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наименований  с  некоторыми  качествами,  эмоциональными  состояниями  и  т.п.  человека (барышня  –  об  изнеженной,  избалованной  девушке;  сухарь  –  о  сухом,  неотзывчивом человеке; сорока –  о болтливой женщине и т.п., лиса  –  хитрая для русских, но мудрая для эскимосов; змея  –  злая, коварная для русских, символ долголетия, мудрости  –  в тюркских языках и т.п.).</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Роль звукописи в художественном тексте.</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Лексические  нормы  употребления  имён  существительных,  прилагательных,  глаголов  в современном  русском  литературном  языке.  Стилистические  варианты  нормы  (книжный, общеупотребительный‚  разговорный  и  просторечный)  употребления  имён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существительных, прилагательных, глаголов в речи (кинофильм — кинокартина — кино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кинолента,  интернациональный  —  международный,  экспорт  —  вывоз,  импорт  —  ввоз‚ блато  —  болото, брещи  —  беречь, шлем  —  шелом, краткий  —  короткий, беспрестанный— бесперестанный‚ глаголить – говорить – сказать – брякнуть).</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Язык  и  речь.  Точность  и  логичность  речи.  Выразительность,   чистота  и  богатство  речи.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Средства  выразительной  устной  речи  (тон,  тембр,  темп),  способы  тренировки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(скороговорки).</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Интонация и жесты. Формы речи: монолог и диалог.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Язык художественной литературы. Литературная сказка. Рассказ.</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Особенности языка фольклорных текстов. Загадка, пословица. Сказка. Особенности языка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сказки (сравнения, синонимы, антонимы, слова с уменьшительными суффиксами и т.д.). </w:t>
      </w:r>
    </w:p>
    <w:p w:rsidR="00B42DEF" w:rsidRPr="00DB0FEF" w:rsidRDefault="00B42DEF" w:rsidP="00B42DEF">
      <w:pPr>
        <w:spacing w:after="0" w:line="240" w:lineRule="auto"/>
        <w:jc w:val="center"/>
        <w:rPr>
          <w:rFonts w:ascii="Times New Roman" w:hAnsi="Times New Roman"/>
          <w:b/>
          <w:sz w:val="24"/>
          <w:szCs w:val="24"/>
        </w:rPr>
      </w:pPr>
      <w:r w:rsidRPr="00DB0FEF">
        <w:rPr>
          <w:rFonts w:ascii="Times New Roman" w:hAnsi="Times New Roman"/>
          <w:b/>
          <w:sz w:val="24"/>
          <w:szCs w:val="24"/>
        </w:rPr>
        <w:t>6 класс</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Диалектизмы.  Сведения  о  диалектных  названиях  предметов  быта,  значениях  слов, понятиях,  не  свойственных  литературному  языку  и  несущих  информацию  о  способах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ведения  хозяйства,  особенностях  семейного  уклада,  обрядах,  обычаях,  народном календаре  и  др.  Использование  диалектной  лексики  в  произведениях  художественной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литературы.</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т.п.  (начать  с  азов,  от  доски  до  доски,  приложить  руку  и  т.п.  –информация о традиционной русской грамотности и др.).</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Национальные особенности речевого этикета. Принципы этикетного общения, лежащие в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основе  национального  речевого  этикета:  сдержанность,  вежливость,  использование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стандартных речевых формул в стандартных ситуациях общения, позитивное отношение к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собеседнику.  Этика  и  речевой  этикет.  Соотношение  понятий  этика  –  этикет  –  мораль; этические нормы  –  этикетные нормы  –  этикетные формы. Устойчивые  формулы речевого этикета  в  общении.  Этикетные  формулы  начала  и  конца  общения.  Этикетные  формулы похвалы  и  комплимента.  Этикетные  формулы  благодарности.  Этикетные  формулы сочувствия‚ утешения.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Язык и речь. Виды речевой деятельности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Эффективные приёмы чтения. Предтекстовый, текстовый и послетекстовые этапы работы.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Публицистический  стиль.  Устное  выступление.  Язык  художественной  литературы.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Описание внешности человека.</w:t>
      </w:r>
    </w:p>
    <w:p w:rsidR="00B42DEF" w:rsidRPr="00DB0FEF" w:rsidRDefault="00B42DEF" w:rsidP="00B42DEF">
      <w:pPr>
        <w:spacing w:after="0" w:line="240" w:lineRule="auto"/>
        <w:jc w:val="center"/>
        <w:rPr>
          <w:rFonts w:ascii="Times New Roman" w:hAnsi="Times New Roman"/>
          <w:b/>
          <w:sz w:val="24"/>
          <w:szCs w:val="24"/>
        </w:rPr>
      </w:pPr>
      <w:r w:rsidRPr="00DB0FEF">
        <w:rPr>
          <w:rFonts w:ascii="Times New Roman" w:hAnsi="Times New Roman"/>
          <w:b/>
          <w:sz w:val="24"/>
          <w:szCs w:val="24"/>
        </w:rPr>
        <w:t>7 класс</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Русская  этикетная  речевая  манера  общения:  умеренная  громкость  речи‚  средний  темп речи‚  сдержанная  артикуляция‚  эмоциональность  речи‚  ровная  интонация.  Запрет  на употребление  грубых  слов,  выражений,  фраз.  Исключение  категоричности  в  разговоре.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Невербальный  (несловесный)  этикет  общения.  Этикет  использования  изобразительных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жестов. Замещающие и сопровождающие жесты.</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Язык и речь. Виды речевой деятельности Традиции  русского  речевого  общения.  Коммуникативные  стратегии  и  тактики  устного общения:  убеждение,  комплимент,  уговаривание,  похвала,  самопрезентация  и  др., сохранение инициативы в диалоге, уклонение от инициативы, завершение диалога и др.</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Функциональные разновидности языка</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Разговорная речь. Беседа. Спор, виды споров. Правила поведения в споре, как управлять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собой и собеседником. Корректные и некорректные приёмы ведения спора.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Публицистический стиль. Путевые записки. Текст рекламного объявления, его языковые и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структурные особенности.</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Язык  художественной  литературы.  Фактуальная  и  подтекстная  информация  в  текстах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художественного стиля речи. Сильные позиции в художественных текстах. Притча. </w:t>
      </w:r>
    </w:p>
    <w:p w:rsidR="00B42DEF" w:rsidRPr="00DB0FEF" w:rsidRDefault="00B42DEF" w:rsidP="00B42DEF">
      <w:pPr>
        <w:spacing w:after="0" w:line="240" w:lineRule="auto"/>
        <w:jc w:val="center"/>
        <w:rPr>
          <w:rFonts w:ascii="Times New Roman" w:hAnsi="Times New Roman"/>
          <w:b/>
          <w:sz w:val="24"/>
          <w:szCs w:val="24"/>
        </w:rPr>
      </w:pPr>
      <w:r w:rsidRPr="00DB0FEF">
        <w:rPr>
          <w:rFonts w:ascii="Times New Roman" w:hAnsi="Times New Roman"/>
          <w:b/>
          <w:sz w:val="24"/>
          <w:szCs w:val="24"/>
        </w:rPr>
        <w:t>8 класс</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Роль  старославянизмов  в  развитии  русского  литературного  языка  и  их  приметы.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Стилистически нейтральные, книжные, устаревшие старославянизмы.</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Речевой  этикет.  Благопожелание  как  ключевая  идея  речевого  этикета.  Речевой  этикет  и вежливость.  «Ты»  и  «ВЫ»  в  русском  речевом  этикете  и  в  западноевропейском, американском  речевых  этикетах.  Называние  другого  и  себя,  обращение  к  знакомому  и незнакомому  Специфика  приветствий, традиционная  тематика  бесед  у  русских  и  других народов.</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Основные  лексические  нормы  современного  русского  литературного  языка.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Терминология  и  точность  речи.  Нормы  употребления  терминов  в  научном  стиле  речи.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Особенности  употребления  терминов  в  публицистике,  художественной  литературе, разговорной  речи.  Типичные  речевые  ошибки‚  связанные  с  употреблением  терминов.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Нарушение точности словоупотребления заимствованных слов.</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Активные  процессы  в  речевом  этикете.  Новые  варианты  приветствия  и  прощания,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возникшие в СМИ; изменение обращений‚ использования собственных имен; их оценка.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Речевая  агрессия.  Этикетные  речевые  тактики  и  приёмы  в  коммуникации‚  помогающие противостоять речевой агрессии. Синонимия речевых формул.</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Язык и речь. Виды речевой деятельности.</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Эффективные  приёмы  слушания.  Предтекстовый,  текстовый  и  послетекстовый  этапы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работы.</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Основные  методы,  способы  и  средства  получения,  переработки  информации.  Язык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художественной  литературы.  Сочинение  в  жанре  письма  другу  (в  том  числе электронного), страницы дневника и т.д.</w:t>
      </w:r>
    </w:p>
    <w:p w:rsidR="00B42DEF" w:rsidRPr="00DB0FEF" w:rsidRDefault="00B42DEF" w:rsidP="00B42DEF">
      <w:pPr>
        <w:spacing w:after="0" w:line="240" w:lineRule="auto"/>
        <w:jc w:val="center"/>
        <w:rPr>
          <w:rFonts w:ascii="Times New Roman" w:hAnsi="Times New Roman"/>
          <w:b/>
          <w:sz w:val="24"/>
          <w:szCs w:val="24"/>
        </w:rPr>
      </w:pPr>
      <w:r w:rsidRPr="00DB0FEF">
        <w:rPr>
          <w:rFonts w:ascii="Times New Roman" w:hAnsi="Times New Roman"/>
          <w:b/>
          <w:sz w:val="24"/>
          <w:szCs w:val="24"/>
        </w:rPr>
        <w:t>9 класс</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Речевой этикет.</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Этика  и  этикет  в  электронной  среде  общения.  Понятие  неэтикета.  Этикет  Интернет-переписки. Этические нормы, правила этикета Интернет-дискуссии, Интернет-полемики.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Этикетное речевое поведение в ситуациях делового общения.</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Функциональные разновидности языка.</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Разговорная речь. Анекдот, шутка.</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Официально-деловой  стиль.  Деловое  письмо,  его  структурные  элементы  и  языковые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особенности.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Учебно-научный стиль. Доклад, сообщение. Речь оппонента на защите проекта.</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Публицистический стиль. Проблемный очерк.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 xml:space="preserve">Язык художественной литературы. Диалогичность в художественном произведении. Текст </w:t>
      </w:r>
    </w:p>
    <w:p w:rsidR="00B42DEF" w:rsidRPr="00DB0FEF" w:rsidRDefault="00B42DEF" w:rsidP="00B42DEF">
      <w:pPr>
        <w:spacing w:after="0" w:line="240" w:lineRule="auto"/>
        <w:jc w:val="both"/>
        <w:rPr>
          <w:rFonts w:ascii="Times New Roman" w:hAnsi="Times New Roman"/>
          <w:sz w:val="24"/>
          <w:szCs w:val="24"/>
        </w:rPr>
      </w:pPr>
      <w:r w:rsidRPr="00DB0FEF">
        <w:rPr>
          <w:rFonts w:ascii="Times New Roman" w:hAnsi="Times New Roman"/>
          <w:sz w:val="24"/>
          <w:szCs w:val="24"/>
        </w:rPr>
        <w:t>и интертекст. Афоризмы. Прецедентные тексты.</w:t>
      </w:r>
    </w:p>
    <w:p w:rsidR="00B42DEF" w:rsidRPr="00164B6C" w:rsidRDefault="00B42DEF" w:rsidP="00923FB8">
      <w:pPr>
        <w:spacing w:after="0" w:line="240" w:lineRule="auto"/>
        <w:ind w:left="-567" w:firstLine="567"/>
        <w:jc w:val="both"/>
        <w:rPr>
          <w:rFonts w:ascii="Times New Roman" w:hAnsi="Times New Roman"/>
          <w:sz w:val="24"/>
          <w:szCs w:val="24"/>
          <w:lang w:val="tt-RU"/>
        </w:rPr>
      </w:pPr>
    </w:p>
    <w:p w:rsidR="001C6868" w:rsidRPr="00164B6C" w:rsidRDefault="001C6868" w:rsidP="001C6868">
      <w:pPr>
        <w:pStyle w:val="4"/>
        <w:tabs>
          <w:tab w:val="left" w:pos="284"/>
        </w:tabs>
        <w:spacing w:before="0" w:line="240" w:lineRule="auto"/>
        <w:ind w:left="0"/>
        <w:jc w:val="center"/>
        <w:rPr>
          <w:sz w:val="24"/>
          <w:szCs w:val="24"/>
        </w:rPr>
      </w:pPr>
      <w:bookmarkStart w:id="223" w:name="_Toc409691705"/>
      <w:bookmarkStart w:id="224" w:name="_Toc410654031"/>
      <w:bookmarkStart w:id="225" w:name="_Toc414553229"/>
      <w:bookmarkEnd w:id="220"/>
      <w:bookmarkEnd w:id="221"/>
      <w:bookmarkEnd w:id="222"/>
      <w:r w:rsidRPr="00164B6C">
        <w:rPr>
          <w:sz w:val="24"/>
          <w:szCs w:val="24"/>
        </w:rPr>
        <w:t>2.2.2.5. Иностранный язык (английский язык)</w:t>
      </w:r>
    </w:p>
    <w:p w:rsidR="001C6868" w:rsidRPr="00164B6C" w:rsidRDefault="001C6868" w:rsidP="001C6868">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Освоение предмета «Иностранный язык» в основной школе предполагает применение  коммуникативного подхода в обучении иностранному языку.  </w:t>
      </w:r>
    </w:p>
    <w:p w:rsidR="001C6868" w:rsidRPr="00164B6C" w:rsidRDefault="001C6868" w:rsidP="001C6868">
      <w:pPr>
        <w:pStyle w:val="a7"/>
        <w:tabs>
          <w:tab w:val="left" w:pos="284"/>
        </w:tabs>
        <w:spacing w:before="0" w:beforeAutospacing="0" w:after="0" w:afterAutospacing="0"/>
        <w:contextualSpacing/>
        <w:jc w:val="both"/>
        <w:rPr>
          <w:rStyle w:val="dash041e005f0431005f044b005f0447005f043d005f044b005f0439005f005fchar1char1"/>
        </w:rPr>
      </w:pPr>
      <w:r w:rsidRPr="00164B6C">
        <w:rPr>
          <w:rFonts w:ascii="Times New Roman" w:hAnsi="Times New Roman"/>
        </w:rPr>
        <w:t xml:space="preserve"> Учебный предмет «Иностранный язык»</w:t>
      </w:r>
      <w:r w:rsidRPr="00164B6C">
        <w:rPr>
          <w:rStyle w:val="dash041e005f0431005f044b005f0447005f043d005f044b005f0439005f005fchar1char1"/>
        </w:rPr>
        <w:t xml:space="preserve"> обеспечивает развитие    </w:t>
      </w:r>
      <w:r w:rsidRPr="00164B6C">
        <w:rPr>
          <w:rFonts w:ascii="Times New Roman" w:hAnsi="Times New Roman"/>
        </w:rPr>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1C6868" w:rsidRPr="00164B6C" w:rsidRDefault="001C6868" w:rsidP="001C6868">
      <w:pPr>
        <w:pStyle w:val="a7"/>
        <w:tabs>
          <w:tab w:val="left" w:pos="284"/>
        </w:tabs>
        <w:spacing w:before="0" w:beforeAutospacing="0" w:after="0" w:afterAutospacing="0"/>
        <w:contextualSpacing/>
        <w:jc w:val="both"/>
      </w:pPr>
      <w:r w:rsidRPr="00164B6C">
        <w:rPr>
          <w:rStyle w:val="dash041e005f0431005f044b005f0447005f043d005f044b005f0439005f005fchar1char1"/>
        </w:rPr>
        <w:t xml:space="preserve">Освоение учебного предмета «Иностранный язык» направлено на </w:t>
      </w:r>
      <w:r w:rsidRPr="00164B6C">
        <w:rPr>
          <w:rFonts w:ascii="Times New Roman" w:hAnsi="Times New Roman"/>
        </w:rPr>
        <w:tab/>
        <w:t xml:space="preserve">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1C6868" w:rsidRPr="00164B6C" w:rsidRDefault="001C6868" w:rsidP="001C6868">
      <w:pPr>
        <w:pStyle w:val="a7"/>
        <w:tabs>
          <w:tab w:val="left" w:pos="284"/>
        </w:tabs>
        <w:spacing w:before="0" w:beforeAutospacing="0" w:after="0" w:afterAutospacing="0"/>
        <w:contextualSpacing/>
        <w:jc w:val="both"/>
        <w:rPr>
          <w:rFonts w:ascii="Times New Roman" w:hAnsi="Times New Roman"/>
        </w:rPr>
      </w:pPr>
      <w:r w:rsidRPr="00164B6C">
        <w:rPr>
          <w:rFonts w:ascii="Times New Roman" w:hAnsi="Times New Roman"/>
        </w:rPr>
        <w:t>Изучение предмета «Иностранный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1C6868" w:rsidRPr="00164B6C" w:rsidRDefault="001C6868" w:rsidP="001C6868">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Предметное содержание речи</w:t>
      </w:r>
    </w:p>
    <w:p w:rsidR="001C6868" w:rsidRPr="00164B6C" w:rsidRDefault="001C6868" w:rsidP="001C6868">
      <w:pPr>
        <w:tabs>
          <w:tab w:val="left" w:pos="284"/>
        </w:tabs>
        <w:spacing w:after="0" w:line="240" w:lineRule="auto"/>
        <w:jc w:val="both"/>
        <w:rPr>
          <w:rFonts w:ascii="Times New Roman" w:hAnsi="Times New Roman"/>
          <w:b/>
          <w:sz w:val="24"/>
          <w:szCs w:val="24"/>
        </w:rPr>
      </w:pPr>
    </w:p>
    <w:p w:rsidR="001C6868" w:rsidRPr="00164B6C" w:rsidRDefault="001C6868" w:rsidP="001C6868">
      <w:pPr>
        <w:tabs>
          <w:tab w:val="left" w:pos="284"/>
        </w:tabs>
        <w:spacing w:after="0"/>
        <w:contextualSpacing/>
        <w:jc w:val="center"/>
        <w:rPr>
          <w:rFonts w:ascii="Times New Roman" w:hAnsi="Times New Roman"/>
          <w:sz w:val="24"/>
          <w:szCs w:val="24"/>
        </w:rPr>
      </w:pPr>
      <w:r w:rsidRPr="00164B6C">
        <w:rPr>
          <w:rFonts w:ascii="Times New Roman" w:hAnsi="Times New Roman"/>
          <w:sz w:val="24"/>
          <w:szCs w:val="24"/>
        </w:rPr>
        <w:t>СОДЕРЖАНИЕ КУРСА ДЛЯ 5  КЛАССА</w:t>
      </w:r>
    </w:p>
    <w:p w:rsidR="001C6868" w:rsidRPr="00164B6C" w:rsidRDefault="001C6868" w:rsidP="001C6868">
      <w:pPr>
        <w:spacing w:after="0"/>
        <w:ind w:firstLine="709"/>
        <w:contextualSpacing/>
        <w:jc w:val="both"/>
        <w:rPr>
          <w:rFonts w:ascii="Times New Roman" w:hAnsi="Times New Roman"/>
          <w:sz w:val="24"/>
          <w:szCs w:val="24"/>
        </w:rPr>
      </w:pPr>
      <w:r w:rsidRPr="00164B6C">
        <w:rPr>
          <w:rFonts w:ascii="Times New Roman" w:hAnsi="Times New Roman"/>
          <w:sz w:val="24"/>
          <w:szCs w:val="24"/>
        </w:rPr>
        <w:t>1.Школьная жизнь. Правила поведения в школе. Изучаемые предметы и отношения к ним. Школьная форма. Каникулы. Переписка с зарубежными сверстниками.</w:t>
      </w:r>
    </w:p>
    <w:p w:rsidR="001C6868" w:rsidRPr="00164B6C" w:rsidRDefault="001C6868" w:rsidP="001C6868">
      <w:pPr>
        <w:spacing w:after="0"/>
        <w:ind w:firstLine="709"/>
        <w:contextualSpacing/>
        <w:jc w:val="both"/>
        <w:rPr>
          <w:rFonts w:ascii="Times New Roman" w:hAnsi="Times New Roman"/>
          <w:sz w:val="24"/>
          <w:szCs w:val="24"/>
        </w:rPr>
      </w:pPr>
      <w:r w:rsidRPr="00164B6C">
        <w:rPr>
          <w:rFonts w:ascii="Times New Roman" w:hAnsi="Times New Roman"/>
          <w:sz w:val="24"/>
          <w:szCs w:val="24"/>
        </w:rPr>
        <w:t xml:space="preserve">2. Путешествия по России и странам изучаемого языка. </w:t>
      </w:r>
    </w:p>
    <w:p w:rsidR="001C6868" w:rsidRPr="00164B6C" w:rsidRDefault="001C6868" w:rsidP="001C6868">
      <w:pPr>
        <w:spacing w:after="0"/>
        <w:ind w:firstLine="709"/>
        <w:contextualSpacing/>
        <w:jc w:val="both"/>
        <w:rPr>
          <w:rFonts w:ascii="Times New Roman" w:hAnsi="Times New Roman"/>
          <w:sz w:val="24"/>
          <w:szCs w:val="24"/>
        </w:rPr>
      </w:pPr>
      <w:r w:rsidRPr="00164B6C">
        <w:rPr>
          <w:rFonts w:ascii="Times New Roman" w:hAnsi="Times New Roman"/>
          <w:sz w:val="24"/>
          <w:szCs w:val="24"/>
        </w:rPr>
        <w:t xml:space="preserve">3. Моя семья. Взаимоотношения в семье. </w:t>
      </w:r>
    </w:p>
    <w:p w:rsidR="001C6868" w:rsidRPr="00164B6C" w:rsidRDefault="001C6868" w:rsidP="001C6868">
      <w:pPr>
        <w:spacing w:after="0"/>
        <w:ind w:firstLine="709"/>
        <w:contextualSpacing/>
        <w:jc w:val="both"/>
        <w:rPr>
          <w:rFonts w:ascii="Times New Roman" w:hAnsi="Times New Roman"/>
          <w:sz w:val="24"/>
          <w:szCs w:val="24"/>
        </w:rPr>
      </w:pPr>
      <w:r w:rsidRPr="00164B6C">
        <w:rPr>
          <w:rFonts w:ascii="Times New Roman" w:hAnsi="Times New Roman"/>
          <w:sz w:val="24"/>
          <w:szCs w:val="24"/>
        </w:rPr>
        <w:t>4. Окружающий мир</w:t>
      </w:r>
    </w:p>
    <w:p w:rsidR="001C6868" w:rsidRPr="00164B6C" w:rsidRDefault="001C6868" w:rsidP="001C6868">
      <w:pPr>
        <w:spacing w:after="0"/>
        <w:ind w:firstLine="709"/>
        <w:contextualSpacing/>
        <w:jc w:val="both"/>
        <w:rPr>
          <w:rFonts w:ascii="Times New Roman" w:hAnsi="Times New Roman"/>
          <w:sz w:val="24"/>
          <w:szCs w:val="24"/>
        </w:rPr>
      </w:pPr>
      <w:r w:rsidRPr="00164B6C">
        <w:rPr>
          <w:rFonts w:ascii="Times New Roman" w:hAnsi="Times New Roman"/>
          <w:sz w:val="24"/>
          <w:szCs w:val="24"/>
        </w:rPr>
        <w:t>Страны изучаемого языка и родная страна.Природа: растения и животные.Погода. 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традиции и обычаи.</w:t>
      </w:r>
    </w:p>
    <w:p w:rsidR="001C6868" w:rsidRPr="00164B6C" w:rsidRDefault="001C6868" w:rsidP="001C6868">
      <w:pPr>
        <w:spacing w:after="0"/>
        <w:ind w:firstLine="709"/>
        <w:contextualSpacing/>
        <w:jc w:val="both"/>
        <w:rPr>
          <w:rFonts w:ascii="Times New Roman" w:hAnsi="Times New Roman"/>
          <w:sz w:val="24"/>
          <w:szCs w:val="24"/>
        </w:rPr>
      </w:pPr>
      <w:r w:rsidRPr="00164B6C">
        <w:rPr>
          <w:rFonts w:ascii="Times New Roman" w:hAnsi="Times New Roman"/>
          <w:sz w:val="24"/>
          <w:szCs w:val="24"/>
        </w:rPr>
        <w:t xml:space="preserve">5. Мир профессий. </w:t>
      </w:r>
    </w:p>
    <w:p w:rsidR="001C6868" w:rsidRPr="00164B6C" w:rsidRDefault="001C6868" w:rsidP="001C6868">
      <w:pPr>
        <w:spacing w:after="0"/>
        <w:ind w:firstLine="709"/>
        <w:contextualSpacing/>
        <w:jc w:val="both"/>
        <w:rPr>
          <w:rFonts w:ascii="Times New Roman" w:hAnsi="Times New Roman"/>
          <w:strike/>
          <w:sz w:val="24"/>
          <w:szCs w:val="24"/>
        </w:rPr>
      </w:pPr>
      <w:r w:rsidRPr="00164B6C">
        <w:rPr>
          <w:rFonts w:ascii="Times New Roman" w:hAnsi="Times New Roman"/>
          <w:sz w:val="24"/>
          <w:szCs w:val="24"/>
        </w:rPr>
        <w:t xml:space="preserve">6. Виды спорта. Спортивные игры. </w:t>
      </w:r>
    </w:p>
    <w:p w:rsidR="001C6868" w:rsidRPr="00164B6C" w:rsidRDefault="001C6868" w:rsidP="001C6868">
      <w:pPr>
        <w:tabs>
          <w:tab w:val="left" w:pos="284"/>
        </w:tabs>
        <w:spacing w:after="0"/>
        <w:contextualSpacing/>
        <w:jc w:val="both"/>
        <w:rPr>
          <w:rFonts w:ascii="Times New Roman" w:hAnsi="Times New Roman"/>
          <w:sz w:val="24"/>
          <w:szCs w:val="24"/>
        </w:rPr>
      </w:pPr>
    </w:p>
    <w:p w:rsidR="001C6868" w:rsidRPr="00164B6C" w:rsidRDefault="001C6868" w:rsidP="001C6868">
      <w:pPr>
        <w:tabs>
          <w:tab w:val="left" w:pos="284"/>
        </w:tabs>
        <w:spacing w:after="0"/>
        <w:contextualSpacing/>
        <w:jc w:val="center"/>
        <w:rPr>
          <w:rFonts w:ascii="Times New Roman" w:hAnsi="Times New Roman"/>
          <w:sz w:val="24"/>
          <w:szCs w:val="24"/>
        </w:rPr>
      </w:pPr>
      <w:r w:rsidRPr="00164B6C">
        <w:rPr>
          <w:rFonts w:ascii="Times New Roman" w:hAnsi="Times New Roman"/>
          <w:sz w:val="24"/>
          <w:szCs w:val="24"/>
        </w:rPr>
        <w:t>СОДЕРЖАНИЕ КУРСА ДЛЯ 6 КЛАССА</w:t>
      </w:r>
    </w:p>
    <w:p w:rsidR="001C6868" w:rsidRPr="00164B6C" w:rsidRDefault="001C6868" w:rsidP="001C6868">
      <w:pPr>
        <w:tabs>
          <w:tab w:val="left" w:pos="2694"/>
        </w:tabs>
        <w:spacing w:after="0"/>
        <w:contextualSpacing/>
        <w:jc w:val="both"/>
        <w:rPr>
          <w:rFonts w:ascii="Times New Roman" w:hAnsi="Times New Roman"/>
          <w:sz w:val="24"/>
          <w:szCs w:val="24"/>
        </w:rPr>
      </w:pPr>
      <w:r w:rsidRPr="00164B6C">
        <w:rPr>
          <w:rFonts w:ascii="Times New Roman" w:hAnsi="Times New Roman"/>
          <w:sz w:val="24"/>
          <w:szCs w:val="24"/>
        </w:rPr>
        <w:t xml:space="preserve">1.Моя семья. Взаимоотношения в семье. </w:t>
      </w:r>
    </w:p>
    <w:p w:rsidR="001C6868" w:rsidRPr="00164B6C" w:rsidRDefault="001C6868" w:rsidP="001C6868">
      <w:pPr>
        <w:tabs>
          <w:tab w:val="left" w:pos="2694"/>
        </w:tabs>
        <w:spacing w:after="0"/>
        <w:contextualSpacing/>
        <w:jc w:val="both"/>
        <w:rPr>
          <w:rFonts w:ascii="Times New Roman" w:hAnsi="Times New Roman"/>
          <w:sz w:val="24"/>
          <w:szCs w:val="24"/>
        </w:rPr>
      </w:pPr>
      <w:r w:rsidRPr="00164B6C">
        <w:rPr>
          <w:rFonts w:ascii="Times New Roman" w:hAnsi="Times New Roman"/>
          <w:sz w:val="24"/>
          <w:szCs w:val="24"/>
        </w:rPr>
        <w:t>2. Страны изучаемого языка и родная страна, государственные символы ,географическое положение; население. Культурные особенности: национальные праздники, памятные дни,традиции и обычаи. Выдающиеся люди и их вклад в науку и мировую культуру.</w:t>
      </w:r>
    </w:p>
    <w:p w:rsidR="001C6868" w:rsidRPr="00164B6C" w:rsidRDefault="001C6868" w:rsidP="001C6868">
      <w:pPr>
        <w:tabs>
          <w:tab w:val="left" w:pos="2694"/>
        </w:tabs>
        <w:spacing w:after="0"/>
        <w:contextualSpacing/>
        <w:jc w:val="both"/>
        <w:rPr>
          <w:rFonts w:ascii="Times New Roman" w:hAnsi="Times New Roman"/>
          <w:sz w:val="24"/>
          <w:szCs w:val="24"/>
        </w:rPr>
      </w:pPr>
      <w:r w:rsidRPr="00164B6C">
        <w:rPr>
          <w:rFonts w:ascii="Times New Roman" w:hAnsi="Times New Roman"/>
          <w:sz w:val="24"/>
          <w:szCs w:val="24"/>
        </w:rPr>
        <w:t>3. Средства массовой информации: телевидение</w:t>
      </w:r>
    </w:p>
    <w:p w:rsidR="001C6868" w:rsidRPr="00164B6C" w:rsidRDefault="001C6868" w:rsidP="001C6868">
      <w:pPr>
        <w:tabs>
          <w:tab w:val="left" w:pos="2694"/>
        </w:tabs>
        <w:spacing w:after="0"/>
        <w:contextualSpacing/>
        <w:jc w:val="both"/>
        <w:rPr>
          <w:rFonts w:ascii="Times New Roman" w:hAnsi="Times New Roman"/>
          <w:sz w:val="24"/>
          <w:szCs w:val="24"/>
        </w:rPr>
      </w:pPr>
      <w:r w:rsidRPr="00164B6C">
        <w:rPr>
          <w:rFonts w:ascii="Times New Roman" w:hAnsi="Times New Roman"/>
          <w:sz w:val="24"/>
          <w:szCs w:val="24"/>
        </w:rPr>
        <w:t xml:space="preserve">4. Свободное время. Досуг и увлечения,Кружки ( посещение театра, кинотеатра, музея, выставки). Виды отдыха. Здоровое питания. Поход по магазинам. </w:t>
      </w:r>
    </w:p>
    <w:p w:rsidR="001C6868" w:rsidRPr="00164B6C" w:rsidRDefault="001C6868" w:rsidP="001C6868">
      <w:pPr>
        <w:tabs>
          <w:tab w:val="left" w:pos="284"/>
        </w:tabs>
        <w:spacing w:after="0"/>
        <w:contextualSpacing/>
        <w:jc w:val="both"/>
        <w:rPr>
          <w:rFonts w:ascii="Times New Roman" w:hAnsi="Times New Roman"/>
          <w:sz w:val="24"/>
          <w:szCs w:val="24"/>
        </w:rPr>
      </w:pPr>
      <w:r w:rsidRPr="00164B6C">
        <w:rPr>
          <w:rFonts w:ascii="Times New Roman" w:hAnsi="Times New Roman"/>
          <w:sz w:val="24"/>
          <w:szCs w:val="24"/>
        </w:rPr>
        <w:t>5.Школьная жизнь. Переписка с зарубежными сверстниками</w:t>
      </w:r>
    </w:p>
    <w:p w:rsidR="001C6868" w:rsidRPr="00164B6C" w:rsidRDefault="001C6868" w:rsidP="001C6868">
      <w:pPr>
        <w:tabs>
          <w:tab w:val="left" w:pos="284"/>
        </w:tabs>
        <w:spacing w:after="0"/>
        <w:contextualSpacing/>
        <w:jc w:val="center"/>
        <w:rPr>
          <w:rFonts w:ascii="Times New Roman" w:hAnsi="Times New Roman"/>
          <w:sz w:val="24"/>
          <w:szCs w:val="24"/>
        </w:rPr>
      </w:pPr>
      <w:r w:rsidRPr="00164B6C">
        <w:rPr>
          <w:rFonts w:ascii="Times New Roman" w:hAnsi="Times New Roman"/>
          <w:sz w:val="24"/>
          <w:szCs w:val="24"/>
        </w:rPr>
        <w:t>СОДЕРЖАНИЕ КУРСА ДЛЯ 7 КЛАССА</w:t>
      </w:r>
    </w:p>
    <w:p w:rsidR="001C6868" w:rsidRPr="00164B6C" w:rsidRDefault="001C6868" w:rsidP="001C6868">
      <w:pPr>
        <w:spacing w:after="0"/>
        <w:contextualSpacing/>
        <w:jc w:val="both"/>
        <w:rPr>
          <w:rFonts w:ascii="Times New Roman" w:hAnsi="Times New Roman"/>
          <w:sz w:val="24"/>
          <w:szCs w:val="24"/>
        </w:rPr>
      </w:pPr>
      <w:r w:rsidRPr="00164B6C">
        <w:rPr>
          <w:rFonts w:ascii="Times New Roman" w:hAnsi="Times New Roman"/>
          <w:sz w:val="24"/>
          <w:szCs w:val="24"/>
        </w:rPr>
        <w:t>1.Окружающий мир, растения и животные; проблемы экологии, защита окружающей среды, жизнь в городе/ в сельской местности</w:t>
      </w:r>
    </w:p>
    <w:p w:rsidR="001C6868" w:rsidRPr="00164B6C" w:rsidRDefault="001C6868" w:rsidP="001C6868">
      <w:pPr>
        <w:spacing w:after="0"/>
        <w:contextualSpacing/>
        <w:jc w:val="both"/>
        <w:rPr>
          <w:rFonts w:ascii="Times New Roman" w:hAnsi="Times New Roman"/>
          <w:sz w:val="24"/>
          <w:szCs w:val="24"/>
        </w:rPr>
      </w:pPr>
      <w:r w:rsidRPr="00164B6C">
        <w:rPr>
          <w:rFonts w:ascii="Times New Roman" w:hAnsi="Times New Roman"/>
          <w:sz w:val="24"/>
          <w:szCs w:val="24"/>
        </w:rPr>
        <w:t>2.Страны изучаемого языка и родная страна ,ихкультурные особенности(исторические события, традиции и обычаи),выдающиеся люди и их вклад в науку и мировую культуру.</w:t>
      </w:r>
    </w:p>
    <w:p w:rsidR="001C6868" w:rsidRPr="00164B6C" w:rsidRDefault="001C6868" w:rsidP="001C6868">
      <w:pPr>
        <w:spacing w:after="0"/>
        <w:contextualSpacing/>
        <w:jc w:val="both"/>
        <w:rPr>
          <w:rFonts w:ascii="Times New Roman" w:hAnsi="Times New Roman"/>
          <w:sz w:val="24"/>
          <w:szCs w:val="24"/>
        </w:rPr>
      </w:pPr>
      <w:r w:rsidRPr="00164B6C">
        <w:rPr>
          <w:rFonts w:ascii="Times New Roman" w:hAnsi="Times New Roman"/>
          <w:sz w:val="24"/>
          <w:szCs w:val="24"/>
        </w:rPr>
        <w:t>3. Мои друзья. Лучший друг/подруга,внешность и черты характера.</w:t>
      </w:r>
    </w:p>
    <w:p w:rsidR="001C6868" w:rsidRPr="00164B6C" w:rsidRDefault="001C6868" w:rsidP="001C6868">
      <w:pPr>
        <w:spacing w:after="0"/>
        <w:contextualSpacing/>
        <w:jc w:val="both"/>
        <w:rPr>
          <w:rFonts w:ascii="Times New Roman" w:hAnsi="Times New Roman"/>
          <w:sz w:val="24"/>
          <w:szCs w:val="24"/>
        </w:rPr>
      </w:pPr>
      <w:r w:rsidRPr="00164B6C">
        <w:rPr>
          <w:rFonts w:ascii="Times New Roman" w:hAnsi="Times New Roman"/>
          <w:sz w:val="24"/>
          <w:szCs w:val="24"/>
        </w:rPr>
        <w:t>4. Внеклассные мероприятия,каникулы; переписка с зарубежными сверстниками</w:t>
      </w:r>
    </w:p>
    <w:p w:rsidR="001C6868" w:rsidRPr="00164B6C" w:rsidRDefault="001C6868" w:rsidP="001C6868">
      <w:pPr>
        <w:spacing w:after="0"/>
        <w:contextualSpacing/>
        <w:jc w:val="both"/>
        <w:rPr>
          <w:rFonts w:ascii="Times New Roman" w:hAnsi="Times New Roman"/>
          <w:sz w:val="24"/>
          <w:szCs w:val="24"/>
        </w:rPr>
      </w:pPr>
      <w:r w:rsidRPr="00164B6C">
        <w:rPr>
          <w:rFonts w:ascii="Times New Roman" w:hAnsi="Times New Roman"/>
          <w:sz w:val="24"/>
          <w:szCs w:val="24"/>
        </w:rPr>
        <w:t>5. Средства массовой информации: пресса, телевидение, радио. Интернет.</w:t>
      </w:r>
    </w:p>
    <w:p w:rsidR="001C6868" w:rsidRPr="00164B6C" w:rsidRDefault="001C6868" w:rsidP="001C6868">
      <w:pPr>
        <w:tabs>
          <w:tab w:val="left" w:pos="284"/>
        </w:tabs>
        <w:spacing w:after="0"/>
        <w:contextualSpacing/>
        <w:jc w:val="center"/>
        <w:rPr>
          <w:rFonts w:ascii="Times New Roman" w:hAnsi="Times New Roman"/>
          <w:sz w:val="24"/>
          <w:szCs w:val="24"/>
        </w:rPr>
      </w:pPr>
      <w:r w:rsidRPr="00164B6C">
        <w:rPr>
          <w:rFonts w:ascii="Times New Roman" w:hAnsi="Times New Roman"/>
          <w:sz w:val="24"/>
          <w:szCs w:val="24"/>
        </w:rPr>
        <w:t>6. Здоровый образ жизни. Режим труда и отдыха,здоровое питание; спортивные игры, соревновния.</w:t>
      </w:r>
    </w:p>
    <w:p w:rsidR="001C6868" w:rsidRPr="00164B6C" w:rsidRDefault="001C6868" w:rsidP="001C6868">
      <w:pPr>
        <w:tabs>
          <w:tab w:val="left" w:pos="284"/>
        </w:tabs>
        <w:spacing w:after="0"/>
        <w:contextualSpacing/>
        <w:jc w:val="center"/>
        <w:rPr>
          <w:rFonts w:ascii="Times New Roman" w:hAnsi="Times New Roman"/>
          <w:sz w:val="24"/>
          <w:szCs w:val="24"/>
        </w:rPr>
      </w:pPr>
    </w:p>
    <w:p w:rsidR="001C6868" w:rsidRPr="00164B6C" w:rsidRDefault="001C6868" w:rsidP="001C6868">
      <w:pPr>
        <w:tabs>
          <w:tab w:val="left" w:pos="284"/>
        </w:tabs>
        <w:spacing w:after="0"/>
        <w:contextualSpacing/>
        <w:jc w:val="center"/>
        <w:rPr>
          <w:rFonts w:ascii="Times New Roman" w:hAnsi="Times New Roman"/>
          <w:sz w:val="24"/>
          <w:szCs w:val="24"/>
        </w:rPr>
      </w:pPr>
      <w:r w:rsidRPr="00164B6C">
        <w:rPr>
          <w:rFonts w:ascii="Times New Roman" w:hAnsi="Times New Roman"/>
          <w:sz w:val="24"/>
          <w:szCs w:val="24"/>
        </w:rPr>
        <w:t>СОДЕРЖАНИЕ КУРСА ДЛЯ 8 КЛАССА</w:t>
      </w:r>
    </w:p>
    <w:p w:rsidR="001C6868" w:rsidRPr="00164B6C" w:rsidRDefault="001C6868" w:rsidP="001C6868">
      <w:pPr>
        <w:widowControl w:val="0"/>
        <w:autoSpaceDE w:val="0"/>
        <w:autoSpaceDN w:val="0"/>
        <w:adjustRightInd w:val="0"/>
        <w:spacing w:after="0"/>
        <w:ind w:firstLine="709"/>
        <w:contextualSpacing/>
        <w:jc w:val="both"/>
        <w:rPr>
          <w:rFonts w:ascii="Times New Roman" w:hAnsi="Times New Roman"/>
          <w:bCs/>
          <w:sz w:val="24"/>
          <w:szCs w:val="24"/>
        </w:rPr>
      </w:pPr>
      <w:r w:rsidRPr="00164B6C">
        <w:rPr>
          <w:rFonts w:ascii="Times New Roman" w:hAnsi="Times New Roman"/>
          <w:bCs/>
          <w:sz w:val="24"/>
          <w:szCs w:val="24"/>
        </w:rPr>
        <w:t>1. Межличностные взаимоотношения в семье, с друзьями, в школе; внешность     и  характеристики человека; досуг и увлечения, виды отдыха (спорт, музыка, посещение кино/театра, дискотеки, кафе);. молодежная мода; поход по магазинам, карманные деньги.</w:t>
      </w:r>
    </w:p>
    <w:p w:rsidR="001C6868" w:rsidRPr="00164B6C" w:rsidRDefault="001C6868" w:rsidP="001C6868">
      <w:pPr>
        <w:widowControl w:val="0"/>
        <w:autoSpaceDE w:val="0"/>
        <w:autoSpaceDN w:val="0"/>
        <w:adjustRightInd w:val="0"/>
        <w:spacing w:after="0"/>
        <w:ind w:firstLine="709"/>
        <w:contextualSpacing/>
        <w:jc w:val="both"/>
        <w:rPr>
          <w:rFonts w:ascii="Times New Roman" w:hAnsi="Times New Roman"/>
          <w:bCs/>
          <w:sz w:val="24"/>
          <w:szCs w:val="24"/>
        </w:rPr>
      </w:pPr>
      <w:r w:rsidRPr="00164B6C">
        <w:rPr>
          <w:rFonts w:ascii="Times New Roman" w:hAnsi="Times New Roman"/>
          <w:bCs/>
          <w:sz w:val="24"/>
          <w:szCs w:val="24"/>
        </w:rPr>
        <w:t>2. Школьное образование, школьная жизнь, изучаемые предметы и отношение к ним; международные школьные обмены; переписка; проблемы выбора профессии и роль иностранного языка.</w:t>
      </w:r>
    </w:p>
    <w:p w:rsidR="001C6868" w:rsidRPr="00164B6C" w:rsidRDefault="001C6868" w:rsidP="001C6868">
      <w:pPr>
        <w:widowControl w:val="0"/>
        <w:autoSpaceDE w:val="0"/>
        <w:autoSpaceDN w:val="0"/>
        <w:adjustRightInd w:val="0"/>
        <w:spacing w:after="0"/>
        <w:ind w:firstLine="709"/>
        <w:contextualSpacing/>
        <w:jc w:val="both"/>
        <w:rPr>
          <w:rFonts w:ascii="Times New Roman" w:hAnsi="Times New Roman"/>
          <w:bCs/>
          <w:w w:val="1"/>
          <w:sz w:val="24"/>
          <w:szCs w:val="24"/>
        </w:rPr>
      </w:pPr>
      <w:r w:rsidRPr="00164B6C">
        <w:rPr>
          <w:rFonts w:ascii="Times New Roman" w:hAnsi="Times New Roman"/>
          <w:bCs/>
          <w:sz w:val="24"/>
          <w:szCs w:val="24"/>
        </w:rPr>
        <w:t>3. Страна и столица изучаемого языка, родная страна, их культурные особенности (национальные праздники, памятные даты, традиции, обычаи, исторические события), достопримечательности, путешествие по странам изучаемого языка и России; выдающиеся люди, их вклад в науку и мировую культуру; средства массовой информации (пресса, телевидение, радио, Интернет). Транспорт.</w:t>
      </w:r>
    </w:p>
    <w:p w:rsidR="001C6868" w:rsidRPr="00164B6C" w:rsidRDefault="001C6868" w:rsidP="001C6868">
      <w:pPr>
        <w:pStyle w:val="a7"/>
        <w:shd w:val="clear" w:color="auto" w:fill="FFFFFF"/>
        <w:spacing w:before="0" w:beforeAutospacing="0" w:after="200" w:afterAutospacing="0" w:line="276" w:lineRule="auto"/>
        <w:contextualSpacing/>
        <w:jc w:val="both"/>
        <w:textAlignment w:val="baseline"/>
        <w:rPr>
          <w:rFonts w:ascii="Times New Roman" w:hAnsi="Times New Roman"/>
          <w:bCs/>
        </w:rPr>
      </w:pPr>
      <w:r w:rsidRPr="00164B6C">
        <w:rPr>
          <w:rFonts w:ascii="Times New Roman" w:hAnsi="Times New Roman"/>
          <w:bCs/>
        </w:rPr>
        <w:t>4.    Природа и проблемы экологии. Окружающий мир. Защита окружающей среды. Здоровый образ жизни</w:t>
      </w:r>
    </w:p>
    <w:p w:rsidR="001C6868" w:rsidRPr="00164B6C" w:rsidRDefault="001C6868" w:rsidP="001C6868">
      <w:pPr>
        <w:jc w:val="both"/>
        <w:rPr>
          <w:rFonts w:ascii="Times New Roman" w:hAnsi="Times New Roman"/>
          <w:sz w:val="24"/>
          <w:szCs w:val="24"/>
        </w:rPr>
      </w:pPr>
    </w:p>
    <w:p w:rsidR="001C6868" w:rsidRPr="00164B6C" w:rsidRDefault="001C6868" w:rsidP="001C6868">
      <w:pPr>
        <w:tabs>
          <w:tab w:val="left" w:pos="284"/>
        </w:tabs>
        <w:spacing w:after="0"/>
        <w:contextualSpacing/>
        <w:jc w:val="both"/>
        <w:rPr>
          <w:rFonts w:ascii="Times New Roman" w:hAnsi="Times New Roman"/>
          <w:b/>
          <w:sz w:val="24"/>
          <w:szCs w:val="24"/>
        </w:rPr>
      </w:pPr>
    </w:p>
    <w:p w:rsidR="001C6868" w:rsidRPr="00164B6C" w:rsidRDefault="001C6868" w:rsidP="001C6868">
      <w:pPr>
        <w:tabs>
          <w:tab w:val="left" w:pos="284"/>
        </w:tabs>
        <w:spacing w:after="0"/>
        <w:contextualSpacing/>
        <w:jc w:val="center"/>
        <w:rPr>
          <w:rFonts w:ascii="Times New Roman" w:hAnsi="Times New Roman"/>
          <w:b/>
          <w:sz w:val="24"/>
          <w:szCs w:val="24"/>
        </w:rPr>
      </w:pPr>
      <w:r w:rsidRPr="00164B6C">
        <w:rPr>
          <w:rFonts w:ascii="Times New Roman" w:hAnsi="Times New Roman"/>
          <w:b/>
          <w:sz w:val="24"/>
          <w:szCs w:val="24"/>
        </w:rPr>
        <w:t>СОДЕРЖАНИЕ КУРСА ДЛЯ 9</w:t>
      </w:r>
      <w:r w:rsidR="00923FB8" w:rsidRPr="00164B6C">
        <w:rPr>
          <w:rFonts w:ascii="Times New Roman" w:hAnsi="Times New Roman"/>
          <w:b/>
          <w:sz w:val="24"/>
          <w:szCs w:val="24"/>
        </w:rPr>
        <w:t xml:space="preserve"> </w:t>
      </w:r>
      <w:r w:rsidRPr="00164B6C">
        <w:rPr>
          <w:rFonts w:ascii="Times New Roman" w:hAnsi="Times New Roman"/>
          <w:b/>
          <w:sz w:val="24"/>
          <w:szCs w:val="24"/>
        </w:rPr>
        <w:t>КЛАССА</w:t>
      </w:r>
    </w:p>
    <w:p w:rsidR="001C6868" w:rsidRPr="00164B6C" w:rsidRDefault="001C6868" w:rsidP="001C6868">
      <w:pPr>
        <w:ind w:firstLine="567"/>
        <w:jc w:val="both"/>
        <w:rPr>
          <w:rFonts w:ascii="Times New Roman" w:hAnsi="Times New Roman"/>
          <w:sz w:val="24"/>
          <w:szCs w:val="24"/>
        </w:rPr>
      </w:pPr>
      <w:r w:rsidRPr="00164B6C">
        <w:rPr>
          <w:rFonts w:ascii="Times New Roman" w:hAnsi="Times New Roman"/>
          <w:sz w:val="24"/>
          <w:szCs w:val="24"/>
        </w:rPr>
        <w:t>1. Мои друзья и я. Взаимоотношения в семье, с друзьями. Внешность. Досуг и увлечения (спорт, музыка, чтение, посещение дискотеки, кафе, клуба). Молодежнаямода. Карманные деньги. Покупки. Переписка.</w:t>
      </w:r>
    </w:p>
    <w:p w:rsidR="001C6868" w:rsidRPr="00164B6C" w:rsidRDefault="001C6868" w:rsidP="001C6868">
      <w:pPr>
        <w:ind w:firstLine="567"/>
        <w:jc w:val="both"/>
        <w:rPr>
          <w:rFonts w:ascii="Times New Roman" w:hAnsi="Times New Roman"/>
          <w:sz w:val="24"/>
          <w:szCs w:val="24"/>
        </w:rPr>
      </w:pPr>
      <w:r w:rsidRPr="00164B6C">
        <w:rPr>
          <w:rFonts w:ascii="Times New Roman" w:hAnsi="Times New Roman"/>
          <w:sz w:val="24"/>
          <w:szCs w:val="24"/>
        </w:rPr>
        <w:t>2. Школьное образование. Изучаемые предметы, отношение к ним. Каникулы. Международные школьные обмены. Проблемы выбора профессии и роль иностранного языка.</w:t>
      </w:r>
    </w:p>
    <w:p w:rsidR="001C6868" w:rsidRPr="00164B6C" w:rsidRDefault="001C6868" w:rsidP="001C6868">
      <w:pPr>
        <w:ind w:firstLine="567"/>
        <w:jc w:val="both"/>
        <w:rPr>
          <w:rFonts w:ascii="Times New Roman" w:hAnsi="Times New Roman"/>
          <w:sz w:val="24"/>
          <w:szCs w:val="24"/>
        </w:rPr>
      </w:pPr>
      <w:r w:rsidRPr="00164B6C">
        <w:rPr>
          <w:rFonts w:ascii="Times New Roman" w:hAnsi="Times New Roman"/>
          <w:sz w:val="24"/>
          <w:szCs w:val="24"/>
        </w:rPr>
        <w:t xml:space="preserve">3. Родная страна и страна/страны изучаемого языка. Их географическое положение, климат, население, города и села, достопримечательности. Путешествия.Выдающиеся люди, их вклад в науку и мировую культуру. Технический прогресс. Средства массовой информации. </w:t>
      </w:r>
    </w:p>
    <w:p w:rsidR="001C6868" w:rsidRPr="00164B6C" w:rsidRDefault="001C6868" w:rsidP="001C6868">
      <w:pPr>
        <w:ind w:firstLine="567"/>
        <w:jc w:val="both"/>
        <w:rPr>
          <w:rFonts w:ascii="Times New Roman" w:hAnsi="Times New Roman"/>
          <w:sz w:val="24"/>
          <w:szCs w:val="24"/>
        </w:rPr>
      </w:pPr>
      <w:r w:rsidRPr="00164B6C">
        <w:rPr>
          <w:rFonts w:ascii="Times New Roman" w:hAnsi="Times New Roman"/>
          <w:sz w:val="24"/>
          <w:szCs w:val="24"/>
        </w:rPr>
        <w:t>4. Природа и проблемы экологии. Глобальные проблемы современности. Здоровый образ жизни.</w:t>
      </w:r>
    </w:p>
    <w:p w:rsidR="001C6868" w:rsidRPr="00164B6C" w:rsidRDefault="001C6868" w:rsidP="001C6868">
      <w:pPr>
        <w:tabs>
          <w:tab w:val="left" w:pos="284"/>
        </w:tabs>
        <w:spacing w:after="0" w:line="240" w:lineRule="auto"/>
        <w:jc w:val="center"/>
        <w:rPr>
          <w:rFonts w:ascii="Times New Roman" w:hAnsi="Times New Roman"/>
          <w:b/>
          <w:sz w:val="24"/>
          <w:szCs w:val="24"/>
        </w:rPr>
      </w:pPr>
    </w:p>
    <w:p w:rsidR="001C6868" w:rsidRPr="00164B6C" w:rsidRDefault="001C6868" w:rsidP="001C6868">
      <w:pPr>
        <w:tabs>
          <w:tab w:val="left" w:pos="284"/>
        </w:tabs>
        <w:autoSpaceDE w:val="0"/>
        <w:autoSpaceDN w:val="0"/>
        <w:adjustRightInd w:val="0"/>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Коммуникативные умения </w:t>
      </w:r>
    </w:p>
    <w:p w:rsidR="001C6868" w:rsidRPr="00164B6C" w:rsidRDefault="001C6868" w:rsidP="001C6868">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 xml:space="preserve">Говорение </w:t>
      </w:r>
    </w:p>
    <w:p w:rsidR="001C6868" w:rsidRPr="00164B6C" w:rsidRDefault="001C6868" w:rsidP="001C6868">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Диалогическая речь</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Объем диалога от 3 реплик (5-7 класс) до 4-5 реплик (8-9 класс) со стороны каждого учащегося. Продолжительность диалога – до 2,5–3 минут. </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Монологическая речь</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1C6868" w:rsidRPr="00164B6C" w:rsidRDefault="001C6868" w:rsidP="001C6868">
      <w:pPr>
        <w:tabs>
          <w:tab w:val="left" w:pos="284"/>
        </w:tabs>
        <w:spacing w:after="0" w:line="240" w:lineRule="auto"/>
        <w:contextualSpacing/>
        <w:jc w:val="both"/>
        <w:rPr>
          <w:rFonts w:ascii="Times New Roman" w:hAnsi="Times New Roman"/>
          <w:b/>
          <w:sz w:val="24"/>
          <w:szCs w:val="24"/>
        </w:rPr>
      </w:pPr>
      <w:r w:rsidRPr="00164B6C">
        <w:rPr>
          <w:rFonts w:ascii="Times New Roman" w:hAnsi="Times New Roman"/>
          <w:b/>
          <w:sz w:val="24"/>
          <w:szCs w:val="24"/>
        </w:rPr>
        <w:t>Аудирование</w:t>
      </w:r>
    </w:p>
    <w:p w:rsidR="001C6868" w:rsidRPr="00164B6C" w:rsidRDefault="001C6868" w:rsidP="001C6868">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1C6868" w:rsidRPr="00164B6C" w:rsidRDefault="001C6868" w:rsidP="001C6868">
      <w:pPr>
        <w:tabs>
          <w:tab w:val="left" w:pos="284"/>
        </w:tabs>
        <w:spacing w:after="0" w:line="240" w:lineRule="auto"/>
        <w:jc w:val="both"/>
        <w:rPr>
          <w:rFonts w:ascii="Times New Roman" w:hAnsi="Times New Roman"/>
          <w:sz w:val="24"/>
          <w:szCs w:val="24"/>
          <w:lang w:bidi="en-US"/>
        </w:rPr>
      </w:pPr>
      <w:r w:rsidRPr="00164B6C">
        <w:rPr>
          <w:rFonts w:ascii="Times New Roman" w:hAnsi="Times New Roman"/>
          <w:i/>
          <w:sz w:val="24"/>
          <w:szCs w:val="24"/>
        </w:rPr>
        <w:t>Жанры текстов</w:t>
      </w:r>
      <w:r w:rsidRPr="00164B6C">
        <w:rPr>
          <w:rFonts w:ascii="Times New Roman" w:hAnsi="Times New Roman"/>
          <w:sz w:val="24"/>
          <w:szCs w:val="24"/>
        </w:rPr>
        <w:t xml:space="preserve">: прагматические, </w:t>
      </w:r>
      <w:r w:rsidRPr="00164B6C">
        <w:rPr>
          <w:rFonts w:ascii="Times New Roman" w:hAnsi="Times New Roman"/>
          <w:sz w:val="24"/>
          <w:szCs w:val="24"/>
          <w:lang w:bidi="en-US"/>
        </w:rPr>
        <w:t>информационные, научно-популярные.</w:t>
      </w:r>
    </w:p>
    <w:p w:rsidR="001C6868" w:rsidRPr="00164B6C" w:rsidRDefault="001C6868" w:rsidP="001C6868">
      <w:pPr>
        <w:tabs>
          <w:tab w:val="left" w:pos="284"/>
        </w:tabs>
        <w:spacing w:after="0" w:line="240" w:lineRule="auto"/>
        <w:jc w:val="both"/>
        <w:rPr>
          <w:rFonts w:ascii="Times New Roman" w:hAnsi="Times New Roman"/>
          <w:sz w:val="24"/>
          <w:szCs w:val="24"/>
          <w:lang w:bidi="en-US"/>
        </w:rPr>
      </w:pPr>
      <w:r w:rsidRPr="00164B6C">
        <w:rPr>
          <w:rFonts w:ascii="Times New Roman" w:hAnsi="Times New Roman"/>
          <w:i/>
          <w:sz w:val="24"/>
          <w:szCs w:val="24"/>
          <w:lang w:bidi="en-US"/>
        </w:rPr>
        <w:t>Типы текстов</w:t>
      </w:r>
      <w:r w:rsidRPr="00164B6C">
        <w:rPr>
          <w:rFonts w:ascii="Times New Roman" w:hAnsi="Times New Roman"/>
          <w:sz w:val="24"/>
          <w:szCs w:val="24"/>
          <w:lang w:bidi="en-US"/>
        </w:rPr>
        <w:t>: высказывания собеседников в ситуациях повседневного общения, сообщение, беседа, интервью, объявление, реклама и др.</w:t>
      </w:r>
    </w:p>
    <w:p w:rsidR="001C6868" w:rsidRPr="00164B6C" w:rsidRDefault="001C6868" w:rsidP="001C6868">
      <w:pPr>
        <w:tabs>
          <w:tab w:val="left" w:pos="284"/>
        </w:tabs>
        <w:spacing w:after="0" w:line="240" w:lineRule="auto"/>
        <w:jc w:val="both"/>
        <w:rPr>
          <w:rFonts w:ascii="Times New Roman" w:hAnsi="Times New Roman"/>
          <w:sz w:val="24"/>
          <w:szCs w:val="24"/>
          <w:lang w:bidi="en-US"/>
        </w:rPr>
      </w:pPr>
      <w:r w:rsidRPr="00164B6C">
        <w:rPr>
          <w:rFonts w:ascii="Times New Roman" w:hAnsi="Times New Roman"/>
          <w:sz w:val="24"/>
          <w:szCs w:val="24"/>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Аудирование </w:t>
      </w:r>
      <w:r w:rsidRPr="00164B6C">
        <w:rPr>
          <w:rFonts w:ascii="Times New Roman" w:hAnsi="Times New Roman"/>
          <w:i/>
          <w:sz w:val="24"/>
          <w:szCs w:val="24"/>
        </w:rPr>
        <w:t xml:space="preserve">с пониманием основного содержания </w:t>
      </w:r>
      <w:r w:rsidRPr="00164B6C">
        <w:rPr>
          <w:rFonts w:ascii="Times New Roman" w:hAnsi="Times New Roman"/>
          <w:sz w:val="24"/>
          <w:szCs w:val="24"/>
        </w:rPr>
        <w:t xml:space="preserve">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Аудирование </w:t>
      </w:r>
      <w:r w:rsidRPr="00164B6C">
        <w:rPr>
          <w:rFonts w:ascii="Times New Roman" w:hAnsi="Times New Roman"/>
          <w:i/>
          <w:sz w:val="24"/>
          <w:szCs w:val="24"/>
        </w:rPr>
        <w:t>с выборочным пониманием нужной/ интересующей/ запрашиваемой информации</w:t>
      </w:r>
      <w:r w:rsidRPr="00164B6C">
        <w:rPr>
          <w:rFonts w:ascii="Times New Roman" w:hAnsi="Times New Roman"/>
          <w:sz w:val="24"/>
          <w:szCs w:val="24"/>
        </w:rPr>
        <w:t xml:space="preserve">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1C6868" w:rsidRPr="00164B6C" w:rsidRDefault="001C6868" w:rsidP="001C6868">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Чтение</w:t>
      </w:r>
    </w:p>
    <w:p w:rsidR="001C6868" w:rsidRPr="00164B6C" w:rsidRDefault="001C6868" w:rsidP="001C6868">
      <w:pPr>
        <w:tabs>
          <w:tab w:val="left" w:pos="284"/>
        </w:tabs>
        <w:spacing w:after="0" w:line="240" w:lineRule="auto"/>
        <w:jc w:val="both"/>
        <w:rPr>
          <w:rFonts w:ascii="Times New Roman" w:hAnsi="Times New Roman"/>
          <w:b/>
          <w:sz w:val="24"/>
          <w:szCs w:val="24"/>
        </w:rPr>
      </w:pPr>
      <w:r w:rsidRPr="00164B6C">
        <w:rPr>
          <w:rFonts w:ascii="Times New Roman" w:hAnsi="Times New Roman"/>
          <w:sz w:val="24"/>
          <w:szCs w:val="24"/>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1C6868" w:rsidRPr="00164B6C" w:rsidRDefault="001C6868" w:rsidP="001C6868">
      <w:pPr>
        <w:tabs>
          <w:tab w:val="left" w:pos="284"/>
        </w:tabs>
        <w:spacing w:after="0" w:line="240" w:lineRule="auto"/>
        <w:jc w:val="both"/>
        <w:rPr>
          <w:rFonts w:ascii="Times New Roman" w:hAnsi="Times New Roman"/>
          <w:b/>
          <w:sz w:val="24"/>
          <w:szCs w:val="24"/>
        </w:rPr>
      </w:pPr>
      <w:r w:rsidRPr="00164B6C">
        <w:rPr>
          <w:rFonts w:ascii="Times New Roman" w:hAnsi="Times New Roman"/>
          <w:i/>
          <w:sz w:val="24"/>
          <w:szCs w:val="24"/>
          <w:lang w:bidi="en-US"/>
        </w:rPr>
        <w:t>Жанры текстов</w:t>
      </w:r>
      <w:r w:rsidRPr="00164B6C">
        <w:rPr>
          <w:rFonts w:ascii="Times New Roman" w:hAnsi="Times New Roman"/>
          <w:sz w:val="24"/>
          <w:szCs w:val="24"/>
          <w:lang w:bidi="en-US"/>
        </w:rPr>
        <w:t xml:space="preserve">: научно-популярные, публицистические, художественные, прагматические. </w:t>
      </w:r>
    </w:p>
    <w:p w:rsidR="001C6868" w:rsidRPr="00164B6C" w:rsidRDefault="001C6868" w:rsidP="001C6868">
      <w:pPr>
        <w:tabs>
          <w:tab w:val="left" w:pos="284"/>
        </w:tabs>
        <w:spacing w:after="0" w:line="240" w:lineRule="auto"/>
        <w:jc w:val="both"/>
        <w:rPr>
          <w:rFonts w:ascii="Times New Roman" w:hAnsi="Times New Roman"/>
          <w:b/>
          <w:sz w:val="24"/>
          <w:szCs w:val="24"/>
        </w:rPr>
      </w:pPr>
      <w:r w:rsidRPr="00164B6C">
        <w:rPr>
          <w:rFonts w:ascii="Times New Roman" w:hAnsi="Times New Roman"/>
          <w:i/>
          <w:sz w:val="24"/>
          <w:szCs w:val="24"/>
          <w:lang w:bidi="en-US"/>
        </w:rPr>
        <w:t>Типы текстов</w:t>
      </w:r>
      <w:r w:rsidRPr="00164B6C">
        <w:rPr>
          <w:rFonts w:ascii="Times New Roman" w:hAnsi="Times New Roman"/>
          <w:sz w:val="24"/>
          <w:szCs w:val="24"/>
          <w:lang w:bidi="en-US"/>
        </w:rPr>
        <w:t>: статья, интервью, рассказ, отрывок из художественного произведения, объявление, рецепт, рекламный проспект, стихотворение и др.</w:t>
      </w:r>
    </w:p>
    <w:p w:rsidR="001C6868" w:rsidRPr="00164B6C" w:rsidRDefault="001C6868" w:rsidP="001C6868">
      <w:pPr>
        <w:tabs>
          <w:tab w:val="left" w:pos="284"/>
        </w:tabs>
        <w:spacing w:after="0" w:line="240" w:lineRule="auto"/>
        <w:jc w:val="both"/>
        <w:rPr>
          <w:rFonts w:ascii="Times New Roman" w:hAnsi="Times New Roman"/>
          <w:b/>
          <w:sz w:val="24"/>
          <w:szCs w:val="24"/>
        </w:rPr>
      </w:pPr>
      <w:r w:rsidRPr="00164B6C">
        <w:rPr>
          <w:rFonts w:ascii="Times New Roman" w:hAnsi="Times New Roman"/>
          <w:sz w:val="24"/>
          <w:szCs w:val="24"/>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1C6868" w:rsidRPr="00164B6C" w:rsidRDefault="001C6868" w:rsidP="001C6868">
      <w:pPr>
        <w:tabs>
          <w:tab w:val="left" w:pos="284"/>
        </w:tabs>
        <w:spacing w:after="0" w:line="240" w:lineRule="auto"/>
        <w:jc w:val="both"/>
        <w:rPr>
          <w:rFonts w:ascii="Times New Roman" w:hAnsi="Times New Roman"/>
          <w:sz w:val="24"/>
          <w:szCs w:val="24"/>
          <w:lang w:bidi="en-US"/>
        </w:rPr>
      </w:pPr>
      <w:r w:rsidRPr="00164B6C">
        <w:rPr>
          <w:rFonts w:ascii="Times New Roman" w:hAnsi="Times New Roman"/>
          <w:sz w:val="24"/>
          <w:szCs w:val="24"/>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1C6868" w:rsidRPr="00164B6C" w:rsidRDefault="001C6868" w:rsidP="001C6868">
      <w:pPr>
        <w:tabs>
          <w:tab w:val="left" w:pos="284"/>
        </w:tabs>
        <w:spacing w:after="0" w:line="240" w:lineRule="auto"/>
        <w:jc w:val="both"/>
        <w:rPr>
          <w:rFonts w:ascii="Times New Roman" w:hAnsi="Times New Roman"/>
          <w:sz w:val="24"/>
          <w:szCs w:val="24"/>
          <w:lang w:bidi="en-US"/>
        </w:rPr>
      </w:pPr>
      <w:r w:rsidRPr="00164B6C">
        <w:rPr>
          <w:rFonts w:ascii="Times New Roman" w:hAnsi="Times New Roman"/>
          <w:sz w:val="24"/>
          <w:szCs w:val="24"/>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w:t>
      </w:r>
    </w:p>
    <w:p w:rsidR="001C6868" w:rsidRPr="00164B6C" w:rsidRDefault="001C6868" w:rsidP="001C6868">
      <w:pPr>
        <w:tabs>
          <w:tab w:val="left" w:pos="284"/>
        </w:tabs>
        <w:spacing w:after="0" w:line="240" w:lineRule="auto"/>
        <w:jc w:val="both"/>
        <w:rPr>
          <w:rFonts w:ascii="Times New Roman" w:hAnsi="Times New Roman"/>
          <w:sz w:val="24"/>
          <w:szCs w:val="24"/>
          <w:lang w:bidi="en-US"/>
        </w:rPr>
      </w:pPr>
      <w:r w:rsidRPr="00164B6C">
        <w:rPr>
          <w:rFonts w:ascii="Times New Roman" w:hAnsi="Times New Roman"/>
          <w:sz w:val="24"/>
          <w:szCs w:val="24"/>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Независимо от вида чтения возможно использование двуязычного словаря. </w:t>
      </w:r>
    </w:p>
    <w:p w:rsidR="001C6868" w:rsidRPr="00164B6C" w:rsidRDefault="001C6868" w:rsidP="001C6868">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Письменная речь</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Дальнейшее развитие и совершенствование письменной речи, а именно умений:</w:t>
      </w:r>
    </w:p>
    <w:p w:rsidR="001C6868" w:rsidRPr="00164B6C" w:rsidRDefault="001C6868" w:rsidP="00BD1C4E">
      <w:pPr>
        <w:numPr>
          <w:ilvl w:val="0"/>
          <w:numId w:val="199"/>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заполнение анкет и формуляров (указывать имя, фамилию, пол, гражданство, национальность, адрес);</w:t>
      </w:r>
    </w:p>
    <w:p w:rsidR="001C6868" w:rsidRPr="00164B6C" w:rsidRDefault="001C6868" w:rsidP="00BD1C4E">
      <w:pPr>
        <w:numPr>
          <w:ilvl w:val="0"/>
          <w:numId w:val="199"/>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написание коротких поздравлений с днем рождения и другими праздниками, выражение пожеланий (объемом 30–40 слов, включая адрес); </w:t>
      </w:r>
    </w:p>
    <w:p w:rsidR="001C6868" w:rsidRPr="00164B6C" w:rsidRDefault="001C6868" w:rsidP="00BD1C4E">
      <w:pPr>
        <w:numPr>
          <w:ilvl w:val="0"/>
          <w:numId w:val="199"/>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1C6868" w:rsidRPr="00164B6C" w:rsidRDefault="001C6868" w:rsidP="00BD1C4E">
      <w:pPr>
        <w:numPr>
          <w:ilvl w:val="0"/>
          <w:numId w:val="199"/>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составление плана, тезисов устного/письменного сообщения; краткое изложение результатов проектной деятельности.</w:t>
      </w:r>
    </w:p>
    <w:p w:rsidR="001C6868" w:rsidRPr="00164B6C" w:rsidRDefault="001C6868" w:rsidP="00BD1C4E">
      <w:pPr>
        <w:numPr>
          <w:ilvl w:val="0"/>
          <w:numId w:val="199"/>
        </w:numPr>
        <w:tabs>
          <w:tab w:val="left" w:pos="284"/>
          <w:tab w:val="left" w:pos="993"/>
        </w:tabs>
        <w:spacing w:after="0" w:line="240" w:lineRule="auto"/>
        <w:ind w:left="0" w:firstLine="0"/>
        <w:jc w:val="both"/>
        <w:rPr>
          <w:rFonts w:ascii="Times New Roman" w:hAnsi="Times New Roman"/>
          <w:sz w:val="24"/>
          <w:szCs w:val="24"/>
          <w:lang w:bidi="en-US"/>
        </w:rPr>
      </w:pPr>
      <w:r w:rsidRPr="00164B6C">
        <w:rPr>
          <w:rFonts w:ascii="Times New Roman" w:hAnsi="Times New Roman"/>
          <w:sz w:val="24"/>
          <w:szCs w:val="24"/>
          <w:lang w:bidi="en-US"/>
        </w:rPr>
        <w:t>делать выписки из текстов; составлять небольшие письменные высказывания в соответствии с коммуникативной задачей.</w:t>
      </w:r>
    </w:p>
    <w:p w:rsidR="001C6868" w:rsidRPr="00164B6C" w:rsidRDefault="001C6868" w:rsidP="001C6868">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Языковые средства и навыки оперирования ими</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Орфография и пунктуация</w:t>
      </w:r>
    </w:p>
    <w:p w:rsidR="001C6868" w:rsidRPr="00164B6C" w:rsidRDefault="001C6868" w:rsidP="001C6868">
      <w:pPr>
        <w:tabs>
          <w:tab w:val="left" w:pos="284"/>
        </w:tabs>
        <w:spacing w:after="0" w:line="240" w:lineRule="auto"/>
        <w:jc w:val="both"/>
        <w:rPr>
          <w:rFonts w:ascii="Times New Roman" w:hAnsi="Times New Roman"/>
          <w:sz w:val="24"/>
          <w:szCs w:val="24"/>
          <w:lang w:bidi="en-US"/>
        </w:rPr>
      </w:pPr>
      <w:r w:rsidRPr="00164B6C">
        <w:rPr>
          <w:rFonts w:ascii="Times New Roman" w:hAnsi="Times New Roman"/>
          <w:sz w:val="24"/>
          <w:szCs w:val="24"/>
          <w:lang w:bidi="en-US"/>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Фонетическая сторона речи</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Лексическая сторона речи</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 </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Грамматическая сторона речи</w:t>
      </w:r>
    </w:p>
    <w:p w:rsidR="001C6868" w:rsidRPr="00164B6C" w:rsidRDefault="001C6868" w:rsidP="001C6868">
      <w:pPr>
        <w:tabs>
          <w:tab w:val="left" w:pos="284"/>
        </w:tabs>
        <w:spacing w:after="0" w:line="240" w:lineRule="auto"/>
        <w:jc w:val="both"/>
        <w:rPr>
          <w:rFonts w:ascii="Times New Roman" w:hAnsi="Times New Roman"/>
          <w:sz w:val="24"/>
          <w:szCs w:val="24"/>
          <w:lang w:bidi="en-US"/>
        </w:rPr>
      </w:pPr>
      <w:r w:rsidRPr="00164B6C">
        <w:rPr>
          <w:rFonts w:ascii="Times New Roman" w:hAnsi="Times New Roman"/>
          <w:sz w:val="24"/>
          <w:szCs w:val="24"/>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1C6868" w:rsidRPr="00164B6C" w:rsidRDefault="001C6868" w:rsidP="001C6868">
      <w:pPr>
        <w:tabs>
          <w:tab w:val="left" w:pos="284"/>
        </w:tabs>
        <w:spacing w:after="0" w:line="240" w:lineRule="auto"/>
        <w:jc w:val="both"/>
        <w:rPr>
          <w:rFonts w:ascii="Times New Roman" w:hAnsi="Times New Roman"/>
          <w:sz w:val="24"/>
          <w:szCs w:val="24"/>
          <w:lang w:bidi="en-US"/>
        </w:rPr>
      </w:pPr>
      <w:r w:rsidRPr="00164B6C">
        <w:rPr>
          <w:rFonts w:ascii="Times New Roman" w:hAnsi="Times New Roman"/>
          <w:sz w:val="24"/>
          <w:szCs w:val="24"/>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1C6868" w:rsidRPr="00164B6C" w:rsidRDefault="001C6868" w:rsidP="001C6868">
      <w:pPr>
        <w:tabs>
          <w:tab w:val="left" w:pos="284"/>
        </w:tabs>
        <w:spacing w:after="0" w:line="240" w:lineRule="auto"/>
        <w:jc w:val="both"/>
        <w:rPr>
          <w:rFonts w:ascii="Times New Roman" w:hAnsi="Times New Roman"/>
          <w:sz w:val="24"/>
          <w:szCs w:val="24"/>
          <w:lang w:bidi="en-US"/>
        </w:rPr>
      </w:pPr>
      <w:r w:rsidRPr="00164B6C">
        <w:rPr>
          <w:rFonts w:ascii="Times New Roman" w:hAnsi="Times New Roman"/>
          <w:sz w:val="24"/>
          <w:szCs w:val="24"/>
          <w:lang w:bidi="en-US"/>
        </w:rP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Социокультурные знания и умения.</w:t>
      </w:r>
    </w:p>
    <w:p w:rsidR="001C6868" w:rsidRPr="00164B6C" w:rsidRDefault="001C6868" w:rsidP="001C6868">
      <w:pPr>
        <w:tabs>
          <w:tab w:val="left" w:pos="284"/>
        </w:tabs>
        <w:spacing w:after="0" w:line="240" w:lineRule="auto"/>
        <w:jc w:val="both"/>
        <w:rPr>
          <w:rFonts w:ascii="Times New Roman" w:hAnsi="Times New Roman"/>
          <w:sz w:val="24"/>
          <w:szCs w:val="24"/>
          <w:lang w:bidi="en-US"/>
        </w:rPr>
      </w:pPr>
      <w:r w:rsidRPr="00164B6C">
        <w:rPr>
          <w:rFonts w:ascii="Times New Roman" w:hAnsi="Times New Roman"/>
          <w:sz w:val="24"/>
          <w:szCs w:val="24"/>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1C6868" w:rsidRPr="00164B6C" w:rsidRDefault="001C6868" w:rsidP="00BD1C4E">
      <w:pPr>
        <w:numPr>
          <w:ilvl w:val="0"/>
          <w:numId w:val="200"/>
        </w:numPr>
        <w:tabs>
          <w:tab w:val="left" w:pos="284"/>
          <w:tab w:val="left" w:pos="993"/>
        </w:tabs>
        <w:spacing w:after="0" w:line="240" w:lineRule="auto"/>
        <w:ind w:left="0" w:firstLine="0"/>
        <w:jc w:val="both"/>
        <w:rPr>
          <w:rFonts w:ascii="Times New Roman" w:hAnsi="Times New Roman"/>
          <w:sz w:val="24"/>
          <w:szCs w:val="24"/>
          <w:lang w:bidi="en-US"/>
        </w:rPr>
      </w:pPr>
      <w:r w:rsidRPr="00164B6C">
        <w:rPr>
          <w:rFonts w:ascii="Times New Roman" w:hAnsi="Times New Roman"/>
          <w:sz w:val="24"/>
          <w:szCs w:val="24"/>
          <w:lang w:bidi="en-US"/>
        </w:rPr>
        <w:t>знаниями о значении родного и иностранного языков в современном мире;</w:t>
      </w:r>
    </w:p>
    <w:p w:rsidR="001C6868" w:rsidRPr="00164B6C" w:rsidRDefault="001C6868" w:rsidP="00BD1C4E">
      <w:pPr>
        <w:numPr>
          <w:ilvl w:val="0"/>
          <w:numId w:val="200"/>
        </w:numPr>
        <w:tabs>
          <w:tab w:val="left" w:pos="284"/>
          <w:tab w:val="left" w:pos="993"/>
        </w:tabs>
        <w:spacing w:after="0" w:line="240" w:lineRule="auto"/>
        <w:ind w:left="0" w:firstLine="0"/>
        <w:jc w:val="both"/>
        <w:rPr>
          <w:rFonts w:ascii="Times New Roman" w:hAnsi="Times New Roman"/>
          <w:sz w:val="24"/>
          <w:szCs w:val="24"/>
          <w:lang w:bidi="en-US"/>
        </w:rPr>
      </w:pPr>
      <w:r w:rsidRPr="00164B6C">
        <w:rPr>
          <w:rFonts w:ascii="Times New Roman" w:hAnsi="Times New Roman"/>
          <w:sz w:val="24"/>
          <w:szCs w:val="24"/>
          <w:lang w:bidi="en-US"/>
        </w:rPr>
        <w:t>сведениями о социокультурном портрете стран, говорящих на иностранном языке, их символике и культурном наследии;</w:t>
      </w:r>
    </w:p>
    <w:p w:rsidR="001C6868" w:rsidRPr="00164B6C" w:rsidRDefault="001C6868" w:rsidP="00BD1C4E">
      <w:pPr>
        <w:numPr>
          <w:ilvl w:val="0"/>
          <w:numId w:val="200"/>
        </w:numPr>
        <w:tabs>
          <w:tab w:val="left" w:pos="284"/>
          <w:tab w:val="left" w:pos="993"/>
        </w:tabs>
        <w:spacing w:after="0" w:line="240" w:lineRule="auto"/>
        <w:ind w:left="0" w:firstLine="0"/>
        <w:jc w:val="both"/>
        <w:rPr>
          <w:rFonts w:ascii="Times New Roman" w:hAnsi="Times New Roman"/>
          <w:sz w:val="24"/>
          <w:szCs w:val="24"/>
          <w:lang w:bidi="en-US"/>
        </w:rPr>
      </w:pPr>
      <w:r w:rsidRPr="00164B6C">
        <w:rPr>
          <w:rFonts w:ascii="Times New Roman" w:hAnsi="Times New Roman"/>
          <w:sz w:val="24"/>
          <w:szCs w:val="24"/>
          <w:lang w:bidi="en-US"/>
        </w:rPr>
        <w:t xml:space="preserve">сведениями о социокультурном портрете стран, говорящих на иностранном языке, их символике и культурном наследии; </w:t>
      </w:r>
    </w:p>
    <w:p w:rsidR="001C6868" w:rsidRPr="00164B6C" w:rsidRDefault="001C6868" w:rsidP="00BD1C4E">
      <w:pPr>
        <w:numPr>
          <w:ilvl w:val="0"/>
          <w:numId w:val="200"/>
        </w:numPr>
        <w:tabs>
          <w:tab w:val="left" w:pos="284"/>
          <w:tab w:val="left" w:pos="993"/>
        </w:tabs>
        <w:spacing w:after="0" w:line="240" w:lineRule="auto"/>
        <w:ind w:left="0" w:firstLine="0"/>
        <w:jc w:val="both"/>
        <w:rPr>
          <w:rFonts w:ascii="Times New Roman" w:hAnsi="Times New Roman"/>
          <w:sz w:val="24"/>
          <w:szCs w:val="24"/>
          <w:lang w:bidi="en-US"/>
        </w:rPr>
      </w:pPr>
      <w:r w:rsidRPr="00164B6C">
        <w:rPr>
          <w:rFonts w:ascii="Times New Roman" w:hAnsi="Times New Roman"/>
          <w:sz w:val="24"/>
          <w:szCs w:val="24"/>
          <w:lang w:bidi="en-US"/>
        </w:rPr>
        <w:t>знаниями о реалиях страны/стран изучаемого языка: традициях (в пита</w:t>
      </w:r>
      <w:r w:rsidRPr="00164B6C">
        <w:rPr>
          <w:rFonts w:ascii="Times New Roman" w:hAnsi="Times New Roman"/>
          <w:sz w:val="24"/>
          <w:szCs w:val="24"/>
          <w:lang w:bidi="en-US"/>
        </w:rPr>
        <w:softHyphen/>
        <w:t xml:space="preserve">нии, проведении выходных дней, основных национальных праздников и т. д.), распространенных образцов фольклора (пословицы и т. д.); </w:t>
      </w:r>
    </w:p>
    <w:p w:rsidR="001C6868" w:rsidRPr="00164B6C" w:rsidRDefault="001C6868" w:rsidP="00BD1C4E">
      <w:pPr>
        <w:numPr>
          <w:ilvl w:val="0"/>
          <w:numId w:val="200"/>
        </w:numPr>
        <w:tabs>
          <w:tab w:val="left" w:pos="284"/>
          <w:tab w:val="left" w:pos="993"/>
        </w:tabs>
        <w:spacing w:after="0" w:line="240" w:lineRule="auto"/>
        <w:ind w:left="0" w:firstLine="0"/>
        <w:jc w:val="both"/>
        <w:rPr>
          <w:rFonts w:ascii="Times New Roman" w:hAnsi="Times New Roman"/>
          <w:sz w:val="24"/>
          <w:szCs w:val="24"/>
          <w:lang w:bidi="en-US"/>
        </w:rPr>
      </w:pPr>
      <w:r w:rsidRPr="00164B6C">
        <w:rPr>
          <w:rFonts w:ascii="Times New Roman" w:hAnsi="Times New Roman"/>
          <w:sz w:val="24"/>
          <w:szCs w:val="24"/>
          <w:lang w:bidi="en-US"/>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1C6868" w:rsidRPr="00164B6C" w:rsidRDefault="001C6868" w:rsidP="00BD1C4E">
      <w:pPr>
        <w:numPr>
          <w:ilvl w:val="0"/>
          <w:numId w:val="200"/>
        </w:numPr>
        <w:tabs>
          <w:tab w:val="left" w:pos="284"/>
          <w:tab w:val="left" w:pos="993"/>
        </w:tabs>
        <w:spacing w:after="0" w:line="240" w:lineRule="auto"/>
        <w:ind w:left="0" w:firstLine="0"/>
        <w:jc w:val="both"/>
        <w:rPr>
          <w:rFonts w:ascii="Times New Roman" w:hAnsi="Times New Roman"/>
          <w:sz w:val="24"/>
          <w:szCs w:val="24"/>
          <w:lang w:bidi="en-US"/>
        </w:rPr>
      </w:pPr>
      <w:r w:rsidRPr="00164B6C">
        <w:rPr>
          <w:rFonts w:ascii="Times New Roman" w:hAnsi="Times New Roman"/>
          <w:sz w:val="24"/>
          <w:szCs w:val="24"/>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1C6868" w:rsidRPr="00164B6C" w:rsidRDefault="001C6868" w:rsidP="00BD1C4E">
      <w:pPr>
        <w:numPr>
          <w:ilvl w:val="0"/>
          <w:numId w:val="200"/>
        </w:numPr>
        <w:tabs>
          <w:tab w:val="left" w:pos="284"/>
          <w:tab w:val="left" w:pos="993"/>
        </w:tabs>
        <w:spacing w:after="0" w:line="240" w:lineRule="auto"/>
        <w:ind w:left="0" w:firstLine="0"/>
        <w:jc w:val="both"/>
        <w:rPr>
          <w:rFonts w:ascii="Times New Roman" w:hAnsi="Times New Roman"/>
          <w:sz w:val="24"/>
          <w:szCs w:val="24"/>
          <w:lang w:bidi="en-US"/>
        </w:rPr>
      </w:pPr>
      <w:r w:rsidRPr="00164B6C">
        <w:rPr>
          <w:rFonts w:ascii="Times New Roman" w:hAnsi="Times New Roman"/>
          <w:sz w:val="24"/>
          <w:szCs w:val="24"/>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1C6868" w:rsidRPr="00164B6C" w:rsidRDefault="001C6868" w:rsidP="001C6868">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b/>
          <w:sz w:val="24"/>
          <w:szCs w:val="24"/>
        </w:rPr>
        <w:t>Компенсаторные умения</w:t>
      </w:r>
    </w:p>
    <w:p w:rsidR="001C6868" w:rsidRPr="00164B6C" w:rsidRDefault="001C6868" w:rsidP="001C6868">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lang w:bidi="en-US"/>
        </w:rPr>
        <w:t>Совершенствование умений:</w:t>
      </w:r>
    </w:p>
    <w:p w:rsidR="001C6868" w:rsidRPr="00164B6C" w:rsidRDefault="001C6868" w:rsidP="00BD1C4E">
      <w:pPr>
        <w:numPr>
          <w:ilvl w:val="0"/>
          <w:numId w:val="201"/>
        </w:numPr>
        <w:tabs>
          <w:tab w:val="left" w:pos="284"/>
          <w:tab w:val="left" w:pos="993"/>
        </w:tabs>
        <w:spacing w:after="0" w:line="240" w:lineRule="auto"/>
        <w:ind w:left="0" w:firstLine="0"/>
        <w:jc w:val="both"/>
        <w:rPr>
          <w:rFonts w:ascii="Times New Roman" w:hAnsi="Times New Roman"/>
          <w:sz w:val="24"/>
          <w:szCs w:val="24"/>
          <w:lang w:bidi="en-US"/>
        </w:rPr>
      </w:pPr>
      <w:r w:rsidRPr="00164B6C">
        <w:rPr>
          <w:rFonts w:ascii="Times New Roman" w:hAnsi="Times New Roman"/>
          <w:sz w:val="24"/>
          <w:szCs w:val="24"/>
          <w:lang w:bidi="en-US"/>
        </w:rPr>
        <w:t>переспрашивать, просить повторить, уточняя значение незнакомых слов;</w:t>
      </w:r>
    </w:p>
    <w:p w:rsidR="001C6868" w:rsidRPr="00164B6C" w:rsidRDefault="001C6868" w:rsidP="00BD1C4E">
      <w:pPr>
        <w:numPr>
          <w:ilvl w:val="0"/>
          <w:numId w:val="201"/>
        </w:numPr>
        <w:tabs>
          <w:tab w:val="left" w:pos="284"/>
          <w:tab w:val="left" w:pos="993"/>
        </w:tabs>
        <w:spacing w:after="0" w:line="240" w:lineRule="auto"/>
        <w:ind w:left="0" w:firstLine="0"/>
        <w:jc w:val="both"/>
        <w:rPr>
          <w:rFonts w:ascii="Times New Roman" w:hAnsi="Times New Roman"/>
          <w:sz w:val="24"/>
          <w:szCs w:val="24"/>
          <w:lang w:bidi="en-US"/>
        </w:rPr>
      </w:pPr>
      <w:r w:rsidRPr="00164B6C">
        <w:rPr>
          <w:rFonts w:ascii="Times New Roman" w:hAnsi="Times New Roman"/>
          <w:sz w:val="24"/>
          <w:szCs w:val="24"/>
          <w:lang w:bidi="en-US"/>
        </w:rPr>
        <w:t xml:space="preserve">использовать в качестве опоры при порождении собственных высказываний ключевые слова, план к тексту, тематический словарь и т. д.; </w:t>
      </w:r>
    </w:p>
    <w:p w:rsidR="001C6868" w:rsidRPr="00164B6C" w:rsidRDefault="001C6868" w:rsidP="00BD1C4E">
      <w:pPr>
        <w:numPr>
          <w:ilvl w:val="0"/>
          <w:numId w:val="201"/>
        </w:numPr>
        <w:tabs>
          <w:tab w:val="left" w:pos="284"/>
          <w:tab w:val="left" w:pos="993"/>
        </w:tabs>
        <w:spacing w:after="0" w:line="240" w:lineRule="auto"/>
        <w:ind w:left="0" w:firstLine="0"/>
        <w:jc w:val="both"/>
        <w:rPr>
          <w:rFonts w:ascii="Times New Roman" w:hAnsi="Times New Roman"/>
          <w:sz w:val="24"/>
          <w:szCs w:val="24"/>
          <w:lang w:bidi="en-US"/>
        </w:rPr>
      </w:pPr>
      <w:r w:rsidRPr="00164B6C">
        <w:rPr>
          <w:rFonts w:ascii="Times New Roman" w:hAnsi="Times New Roman"/>
          <w:sz w:val="24"/>
          <w:szCs w:val="24"/>
          <w:lang w:bidi="en-US"/>
        </w:rPr>
        <w:t>прогнозировать содержание текста на основе заголовка, предварительно поставленных вопросов и т. д.;</w:t>
      </w:r>
    </w:p>
    <w:p w:rsidR="001C6868" w:rsidRPr="00164B6C" w:rsidRDefault="001C6868" w:rsidP="00BD1C4E">
      <w:pPr>
        <w:numPr>
          <w:ilvl w:val="0"/>
          <w:numId w:val="201"/>
        </w:numPr>
        <w:tabs>
          <w:tab w:val="left" w:pos="284"/>
          <w:tab w:val="left" w:pos="993"/>
        </w:tabs>
        <w:spacing w:after="0" w:line="240" w:lineRule="auto"/>
        <w:ind w:left="0" w:firstLine="0"/>
        <w:jc w:val="both"/>
        <w:rPr>
          <w:rFonts w:ascii="Times New Roman" w:hAnsi="Times New Roman"/>
          <w:sz w:val="24"/>
          <w:szCs w:val="24"/>
          <w:lang w:bidi="en-US"/>
        </w:rPr>
      </w:pPr>
      <w:r w:rsidRPr="00164B6C">
        <w:rPr>
          <w:rFonts w:ascii="Times New Roman" w:hAnsi="Times New Roman"/>
          <w:sz w:val="24"/>
          <w:szCs w:val="24"/>
          <w:lang w:bidi="en-US"/>
        </w:rPr>
        <w:t>догадываться о значении незнакомых слов по контексту, по используемым собеседником жестам и мимике;</w:t>
      </w:r>
    </w:p>
    <w:p w:rsidR="001C6868" w:rsidRPr="00164B6C" w:rsidRDefault="001C6868" w:rsidP="00BD1C4E">
      <w:pPr>
        <w:numPr>
          <w:ilvl w:val="0"/>
          <w:numId w:val="201"/>
        </w:numPr>
        <w:tabs>
          <w:tab w:val="left" w:pos="284"/>
          <w:tab w:val="left" w:pos="993"/>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lang w:bidi="en-US"/>
        </w:rPr>
        <w:t>использовать синонимы, антонимы, описание понятия при дефиците языковых средств.</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Общеучебные умения и универсальные способы деятельности</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Формирование и совершенствование умений:</w:t>
      </w:r>
    </w:p>
    <w:p w:rsidR="001C6868" w:rsidRPr="00164B6C" w:rsidRDefault="001C6868" w:rsidP="00BD1C4E">
      <w:pPr>
        <w:numPr>
          <w:ilvl w:val="0"/>
          <w:numId w:val="20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1C6868" w:rsidRPr="00164B6C" w:rsidRDefault="001C6868" w:rsidP="00BD1C4E">
      <w:pPr>
        <w:numPr>
          <w:ilvl w:val="0"/>
          <w:numId w:val="20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работать с разными источниками на иностранном языке: справочными материалами, словарями, интернет-ресурсами, литературой;</w:t>
      </w:r>
    </w:p>
    <w:p w:rsidR="001C6868" w:rsidRPr="00164B6C" w:rsidRDefault="001C6868" w:rsidP="00BD1C4E">
      <w:pPr>
        <w:numPr>
          <w:ilvl w:val="0"/>
          <w:numId w:val="20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1C6868" w:rsidRPr="00164B6C" w:rsidRDefault="001C6868" w:rsidP="00BD1C4E">
      <w:pPr>
        <w:numPr>
          <w:ilvl w:val="0"/>
          <w:numId w:val="20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самостоятельно работать в классе и дома. </w:t>
      </w:r>
    </w:p>
    <w:p w:rsidR="001C6868" w:rsidRPr="00164B6C" w:rsidRDefault="001C6868" w:rsidP="001C6868">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Специальные учебные умения</w:t>
      </w:r>
    </w:p>
    <w:p w:rsidR="001C6868" w:rsidRPr="00164B6C" w:rsidRDefault="001C6868" w:rsidP="001C6868">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Формирование и совершенствование умений:</w:t>
      </w:r>
    </w:p>
    <w:p w:rsidR="001C6868" w:rsidRPr="00164B6C" w:rsidRDefault="001C6868" w:rsidP="00BD1C4E">
      <w:pPr>
        <w:numPr>
          <w:ilvl w:val="0"/>
          <w:numId w:val="203"/>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находить ключевые слова и социокультурные реалии в работе над текстом;</w:t>
      </w:r>
    </w:p>
    <w:p w:rsidR="001C6868" w:rsidRPr="00164B6C" w:rsidRDefault="001C6868" w:rsidP="00BD1C4E">
      <w:pPr>
        <w:numPr>
          <w:ilvl w:val="0"/>
          <w:numId w:val="203"/>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семантизировать слова на основе языковой догадки;</w:t>
      </w:r>
    </w:p>
    <w:p w:rsidR="001C6868" w:rsidRPr="00164B6C" w:rsidRDefault="001C6868" w:rsidP="00BD1C4E">
      <w:pPr>
        <w:numPr>
          <w:ilvl w:val="0"/>
          <w:numId w:val="203"/>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осуществлять словообразовательный анализ;</w:t>
      </w:r>
    </w:p>
    <w:p w:rsidR="001C6868" w:rsidRPr="00164B6C" w:rsidRDefault="001C6868" w:rsidP="00BD1C4E">
      <w:pPr>
        <w:numPr>
          <w:ilvl w:val="0"/>
          <w:numId w:val="203"/>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1C6868" w:rsidRPr="00164B6C" w:rsidRDefault="001C6868" w:rsidP="00BD1C4E">
      <w:pPr>
        <w:numPr>
          <w:ilvl w:val="0"/>
          <w:numId w:val="203"/>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участвовать в проектной деятельности меж- и метапредметного характера.</w:t>
      </w:r>
    </w:p>
    <w:p w:rsidR="00CA5EE1" w:rsidRPr="00164B6C" w:rsidRDefault="00CA5EE1" w:rsidP="00CC628B">
      <w:pPr>
        <w:pStyle w:val="4"/>
        <w:tabs>
          <w:tab w:val="left" w:pos="284"/>
        </w:tabs>
        <w:spacing w:before="0" w:line="240" w:lineRule="auto"/>
        <w:ind w:left="0"/>
        <w:jc w:val="center"/>
        <w:rPr>
          <w:sz w:val="24"/>
          <w:szCs w:val="24"/>
        </w:rPr>
      </w:pPr>
    </w:p>
    <w:p w:rsidR="00CC628B" w:rsidRPr="00164B6C" w:rsidRDefault="00CC628B" w:rsidP="00CC628B">
      <w:pPr>
        <w:widowControl w:val="0"/>
        <w:shd w:val="clear" w:color="auto" w:fill="FFFFFF"/>
        <w:autoSpaceDE w:val="0"/>
        <w:autoSpaceDN w:val="0"/>
        <w:adjustRightInd w:val="0"/>
        <w:spacing w:after="0"/>
        <w:jc w:val="center"/>
        <w:rPr>
          <w:rFonts w:ascii="Times New Roman" w:hAnsi="Times New Roman"/>
          <w:b/>
          <w:sz w:val="24"/>
          <w:szCs w:val="24"/>
        </w:rPr>
      </w:pPr>
      <w:r w:rsidRPr="00164B6C">
        <w:rPr>
          <w:rFonts w:ascii="Times New Roman" w:hAnsi="Times New Roman"/>
          <w:b/>
          <w:sz w:val="24"/>
          <w:szCs w:val="24"/>
        </w:rPr>
        <w:t>2.2.2.</w:t>
      </w:r>
      <w:r w:rsidRPr="00164B6C">
        <w:rPr>
          <w:rFonts w:ascii="Times New Roman" w:hAnsi="Times New Roman"/>
          <w:b/>
          <w:sz w:val="24"/>
          <w:szCs w:val="24"/>
          <w:lang w:val="tt-RU"/>
        </w:rPr>
        <w:t>6</w:t>
      </w:r>
      <w:r w:rsidRPr="00164B6C">
        <w:rPr>
          <w:rFonts w:ascii="Times New Roman" w:hAnsi="Times New Roman"/>
          <w:b/>
          <w:sz w:val="24"/>
          <w:szCs w:val="24"/>
        </w:rPr>
        <w:t>.</w:t>
      </w:r>
      <w:r w:rsidRPr="00164B6C">
        <w:rPr>
          <w:rFonts w:ascii="Times New Roman" w:hAnsi="Times New Roman"/>
          <w:sz w:val="24"/>
          <w:szCs w:val="24"/>
        </w:rPr>
        <w:t xml:space="preserve"> </w:t>
      </w:r>
      <w:r w:rsidRPr="00164B6C">
        <w:rPr>
          <w:rFonts w:ascii="Times New Roman" w:hAnsi="Times New Roman"/>
          <w:b/>
          <w:sz w:val="24"/>
          <w:szCs w:val="24"/>
        </w:rPr>
        <w:t>Второй иностранный язык (немецкий язык)</w:t>
      </w:r>
    </w:p>
    <w:p w:rsidR="00CC628B" w:rsidRPr="00164B6C" w:rsidRDefault="00CC628B" w:rsidP="00CC628B">
      <w:pPr>
        <w:widowControl w:val="0"/>
        <w:shd w:val="clear" w:color="auto" w:fill="FFFFFF"/>
        <w:autoSpaceDE w:val="0"/>
        <w:autoSpaceDN w:val="0"/>
        <w:adjustRightInd w:val="0"/>
        <w:spacing w:after="0"/>
        <w:jc w:val="both"/>
        <w:rPr>
          <w:rFonts w:ascii="Times New Roman" w:hAnsi="Times New Roman"/>
          <w:b/>
          <w:sz w:val="24"/>
          <w:szCs w:val="24"/>
        </w:rPr>
      </w:pPr>
      <w:r w:rsidRPr="00164B6C">
        <w:rPr>
          <w:rFonts w:ascii="Times New Roman" w:hAnsi="Times New Roman"/>
          <w:b/>
          <w:sz w:val="24"/>
          <w:szCs w:val="24"/>
        </w:rPr>
        <w:t>Пояснительная записка</w:t>
      </w:r>
    </w:p>
    <w:p w:rsidR="00CC628B" w:rsidRPr="00164B6C" w:rsidRDefault="00CC628B" w:rsidP="00CC628B">
      <w:pPr>
        <w:shd w:val="clear" w:color="auto" w:fill="FFFFFF"/>
        <w:spacing w:after="0"/>
        <w:ind w:firstLine="360"/>
        <w:jc w:val="both"/>
        <w:rPr>
          <w:rFonts w:ascii="Times New Roman" w:hAnsi="Times New Roman"/>
          <w:b/>
          <w:sz w:val="24"/>
          <w:szCs w:val="24"/>
        </w:rPr>
      </w:pPr>
      <w:r w:rsidRPr="00164B6C">
        <w:rPr>
          <w:rFonts w:ascii="Times New Roman" w:hAnsi="Times New Roman"/>
          <w:sz w:val="24"/>
          <w:szCs w:val="24"/>
        </w:rPr>
        <w:t xml:space="preserve">Изучение второго иностранного языка в основной школе направлено на достижение следующих </w:t>
      </w:r>
      <w:r w:rsidRPr="00164B6C">
        <w:rPr>
          <w:rFonts w:ascii="Times New Roman" w:hAnsi="Times New Roman"/>
          <w:b/>
          <w:sz w:val="24"/>
          <w:szCs w:val="24"/>
        </w:rPr>
        <w:t>целей:</w:t>
      </w:r>
    </w:p>
    <w:p w:rsidR="00CC628B" w:rsidRPr="00164B6C" w:rsidRDefault="00CC628B" w:rsidP="00CC628B">
      <w:pPr>
        <w:shd w:val="clear" w:color="auto" w:fill="FFFFFF"/>
        <w:tabs>
          <w:tab w:val="left" w:pos="626"/>
        </w:tabs>
        <w:spacing w:after="0"/>
        <w:ind w:firstLine="360"/>
        <w:jc w:val="both"/>
        <w:outlineLvl w:val="1"/>
        <w:rPr>
          <w:rFonts w:ascii="Times New Roman" w:hAnsi="Times New Roman"/>
          <w:b/>
          <w:sz w:val="24"/>
          <w:szCs w:val="24"/>
        </w:rPr>
      </w:pPr>
      <w:bookmarkStart w:id="226" w:name="bookmark4"/>
      <w:r w:rsidRPr="00164B6C">
        <w:rPr>
          <w:rFonts w:ascii="Times New Roman" w:hAnsi="Times New Roman"/>
          <w:sz w:val="24"/>
          <w:szCs w:val="24"/>
        </w:rPr>
        <w:t>•</w:t>
      </w:r>
      <w:r w:rsidRPr="00164B6C">
        <w:rPr>
          <w:rFonts w:ascii="Times New Roman" w:hAnsi="Times New Roman"/>
          <w:sz w:val="24"/>
          <w:szCs w:val="24"/>
        </w:rPr>
        <w:tab/>
      </w:r>
      <w:r w:rsidRPr="00164B6C">
        <w:rPr>
          <w:rFonts w:ascii="Times New Roman" w:hAnsi="Times New Roman"/>
          <w:b/>
          <w:sz w:val="24"/>
          <w:szCs w:val="24"/>
        </w:rPr>
        <w:t>развитие</w:t>
      </w:r>
      <w:r w:rsidRPr="00164B6C">
        <w:rPr>
          <w:rFonts w:ascii="Times New Roman" w:hAnsi="Times New Roman"/>
          <w:sz w:val="24"/>
          <w:szCs w:val="24"/>
        </w:rPr>
        <w:t xml:space="preserve"> иноязычной </w:t>
      </w:r>
      <w:r w:rsidRPr="00164B6C">
        <w:rPr>
          <w:rFonts w:ascii="Times New Roman" w:hAnsi="Times New Roman"/>
          <w:b/>
          <w:sz w:val="24"/>
          <w:szCs w:val="24"/>
        </w:rPr>
        <w:t>коммуникативной компетенции</w:t>
      </w:r>
      <w:bookmarkEnd w:id="226"/>
    </w:p>
    <w:p w:rsidR="00CC628B" w:rsidRPr="00164B6C" w:rsidRDefault="00CC628B" w:rsidP="00CC628B">
      <w:pPr>
        <w:shd w:val="clear" w:color="auto" w:fill="FFFFFF"/>
        <w:spacing w:after="0"/>
        <w:jc w:val="both"/>
        <w:rPr>
          <w:rFonts w:ascii="Times New Roman" w:hAnsi="Times New Roman"/>
          <w:sz w:val="24"/>
          <w:szCs w:val="24"/>
        </w:rPr>
      </w:pPr>
      <w:r w:rsidRPr="00164B6C">
        <w:rPr>
          <w:rFonts w:ascii="Times New Roman" w:hAnsi="Times New Roman"/>
          <w:sz w:val="24"/>
          <w:szCs w:val="24"/>
        </w:rPr>
        <w:t>в совокупности её составляющих, а именно:</w:t>
      </w:r>
    </w:p>
    <w:p w:rsidR="00CC628B" w:rsidRPr="00164B6C" w:rsidRDefault="00CC628B" w:rsidP="00CC628B">
      <w:pPr>
        <w:shd w:val="clear" w:color="auto" w:fill="FFFFFF"/>
        <w:tabs>
          <w:tab w:val="left" w:pos="706"/>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r>
      <w:r w:rsidRPr="00164B6C">
        <w:rPr>
          <w:rFonts w:ascii="Times New Roman" w:hAnsi="Times New Roman"/>
          <w:i/>
          <w:sz w:val="24"/>
          <w:szCs w:val="24"/>
        </w:rPr>
        <w:t>речевая компетенция</w:t>
      </w:r>
      <w:r w:rsidRPr="00164B6C">
        <w:rPr>
          <w:rFonts w:ascii="Times New Roman" w:hAnsi="Times New Roman"/>
          <w:sz w:val="24"/>
          <w:szCs w:val="24"/>
        </w:rPr>
        <w:t xml:space="preserve"> — развитие коммуникативных умений в четырёх основных видах речевой деятельности (говорении, аудировании, чтении, письме);</w:t>
      </w:r>
    </w:p>
    <w:p w:rsidR="00CC628B" w:rsidRPr="00164B6C" w:rsidRDefault="00CC628B" w:rsidP="00CC628B">
      <w:pPr>
        <w:shd w:val="clear" w:color="auto" w:fill="FFFFFF"/>
        <w:tabs>
          <w:tab w:val="left" w:pos="706"/>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r>
      <w:r w:rsidRPr="00164B6C">
        <w:rPr>
          <w:rFonts w:ascii="Times New Roman" w:hAnsi="Times New Roman"/>
          <w:i/>
          <w:sz w:val="24"/>
          <w:szCs w:val="24"/>
        </w:rPr>
        <w:t>языковая компетенция</w:t>
      </w:r>
      <w:r w:rsidRPr="00164B6C">
        <w:rPr>
          <w:rFonts w:ascii="Times New Roman" w:hAnsi="Times New Roman"/>
          <w:sz w:val="24"/>
          <w:szCs w:val="24"/>
        </w:rPr>
        <w:t xml:space="preserve"> — овладение языковыми средствами (фонетическими, орфографическими, лексическими, грамматическими) в соответствии с темами и ситуациями общения, отобранными для основной школы; освоение знаний о языковых явлениях изучаемого языка, разных способах выражения мысли в родном и иностранном языках;</w:t>
      </w:r>
    </w:p>
    <w:p w:rsidR="00CC628B" w:rsidRPr="00164B6C" w:rsidRDefault="00CC628B" w:rsidP="00CC628B">
      <w:pPr>
        <w:shd w:val="clear" w:color="auto" w:fill="FFFFFF"/>
        <w:tabs>
          <w:tab w:val="left" w:pos="726"/>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r>
      <w:r w:rsidRPr="00164B6C">
        <w:rPr>
          <w:rFonts w:ascii="Times New Roman" w:hAnsi="Times New Roman"/>
          <w:i/>
          <w:sz w:val="24"/>
          <w:szCs w:val="24"/>
        </w:rPr>
        <w:t>социокультурная компетенция</w:t>
      </w:r>
      <w:r w:rsidRPr="00164B6C">
        <w:rPr>
          <w:rFonts w:ascii="Times New Roman" w:hAnsi="Times New Roman"/>
          <w:sz w:val="24"/>
          <w:szCs w:val="24"/>
        </w:rPr>
        <w:t xml:space="preserve"> — приобщение к культуре, традициям, реалиям стран/страны изучаемого языка в рамках тем, сфер и ситуаций общения, отвечающих опыту, интересам, психологическим особенностям учащихся основной школы на разных её этапах; формирование умения представлять свою страну, её культуру в условиях межкультурного общения;</w:t>
      </w:r>
    </w:p>
    <w:p w:rsidR="00CC628B" w:rsidRPr="00164B6C" w:rsidRDefault="00CC628B" w:rsidP="00CC628B">
      <w:pPr>
        <w:shd w:val="clear" w:color="auto" w:fill="FFFFFF"/>
        <w:tabs>
          <w:tab w:val="left" w:pos="721"/>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r>
      <w:r w:rsidRPr="00164B6C">
        <w:rPr>
          <w:rFonts w:ascii="Times New Roman" w:hAnsi="Times New Roman"/>
          <w:i/>
          <w:sz w:val="24"/>
          <w:szCs w:val="24"/>
        </w:rPr>
        <w:t>компенсаторная компетенция</w:t>
      </w:r>
      <w:r w:rsidRPr="00164B6C">
        <w:rPr>
          <w:rFonts w:ascii="Times New Roman" w:hAnsi="Times New Roman"/>
          <w:sz w:val="24"/>
          <w:szCs w:val="24"/>
        </w:rPr>
        <w:t xml:space="preserve"> — развитие умений выходить из положения в условиях дефицита языковых средств при получении и передаче информации;</w:t>
      </w:r>
    </w:p>
    <w:p w:rsidR="00CC628B" w:rsidRPr="00164B6C" w:rsidRDefault="00CC628B" w:rsidP="00CC628B">
      <w:pPr>
        <w:shd w:val="clear" w:color="auto" w:fill="FFFFFF"/>
        <w:tabs>
          <w:tab w:val="left" w:pos="706"/>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r>
      <w:r w:rsidRPr="00164B6C">
        <w:rPr>
          <w:rFonts w:ascii="Times New Roman" w:hAnsi="Times New Roman"/>
          <w:i/>
          <w:sz w:val="24"/>
          <w:szCs w:val="24"/>
        </w:rPr>
        <w:t>учебно-познавательная компетенция</w:t>
      </w:r>
      <w:r w:rsidRPr="00164B6C">
        <w:rPr>
          <w:rFonts w:ascii="Times New Roman" w:hAnsi="Times New Roman"/>
          <w:sz w:val="24"/>
          <w:szCs w:val="24"/>
        </w:rPr>
        <w:t xml:space="preserve"> — дальнейшее развитие общих и специальных учебных умений, универсальных способов деятельности; ознакомление с доступными учащимся способами и приёмами самостоятельного изучения языков и культур, в том числе с использованием новых информационных технологий;</w:t>
      </w:r>
    </w:p>
    <w:p w:rsidR="00CC628B" w:rsidRPr="00164B6C" w:rsidRDefault="00CC628B" w:rsidP="00CC628B">
      <w:pPr>
        <w:shd w:val="clear" w:color="auto" w:fill="FFFFFF"/>
        <w:tabs>
          <w:tab w:val="left" w:pos="630"/>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r>
      <w:r w:rsidRPr="00164B6C">
        <w:rPr>
          <w:rFonts w:ascii="Times New Roman" w:hAnsi="Times New Roman"/>
          <w:b/>
          <w:sz w:val="24"/>
          <w:szCs w:val="24"/>
        </w:rPr>
        <w:t>развитие</w:t>
      </w:r>
      <w:r w:rsidRPr="00164B6C">
        <w:rPr>
          <w:rFonts w:ascii="Times New Roman" w:hAnsi="Times New Roman"/>
          <w:sz w:val="24"/>
          <w:szCs w:val="24"/>
        </w:rPr>
        <w:t xml:space="preserve"> личности учащихся посредством реализации воспитательного потенциала изучаемого иностранного языка:</w:t>
      </w:r>
    </w:p>
    <w:p w:rsidR="00CC628B" w:rsidRPr="00164B6C" w:rsidRDefault="00CC628B" w:rsidP="00CC628B">
      <w:pPr>
        <w:shd w:val="clear" w:color="auto" w:fill="FFFFFF"/>
        <w:tabs>
          <w:tab w:val="left" w:pos="726"/>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t>формирование у учащихся потребности в изучении иностранных языков и овладении ими как средством общения, познания, самореализации и социальной адаптации в поликультурном, полиэтническом мире в условиях глобализации на основе осознания важности изучения иностранных языков и родного языка как средства общения и познания в современном мире;</w:t>
      </w:r>
    </w:p>
    <w:p w:rsidR="00CC628B" w:rsidRPr="00164B6C" w:rsidRDefault="00CC628B" w:rsidP="00CC628B">
      <w:pPr>
        <w:shd w:val="clear" w:color="auto" w:fill="FFFFFF"/>
        <w:tabs>
          <w:tab w:val="left" w:pos="716"/>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t>формирование общекультурной и этнической идентичности личности как составляющих гражданской идентичности</w:t>
      </w:r>
    </w:p>
    <w:p w:rsidR="00CC628B" w:rsidRPr="00164B6C" w:rsidRDefault="00CC628B" w:rsidP="00CC628B">
      <w:pPr>
        <w:shd w:val="clear" w:color="auto" w:fill="FFFFFF"/>
        <w:spacing w:after="0"/>
        <w:jc w:val="both"/>
        <w:rPr>
          <w:rFonts w:ascii="Times New Roman" w:hAnsi="Times New Roman"/>
          <w:sz w:val="24"/>
          <w:szCs w:val="24"/>
        </w:rPr>
      </w:pPr>
      <w:r w:rsidRPr="00164B6C">
        <w:rPr>
          <w:rFonts w:ascii="Times New Roman" w:hAnsi="Times New Roman"/>
          <w:sz w:val="24"/>
          <w:szCs w:val="24"/>
        </w:rPr>
        <w:t>личности; воспитание качеств гражданина, патриота; развитие национального самосознания, стремления к взаимопониманию между людьми разных сообществ, толерантного отношения к проявлениям иной культуры; лучшее осознание своей собственной культуры;</w:t>
      </w:r>
    </w:p>
    <w:p w:rsidR="00CC628B" w:rsidRPr="00164B6C" w:rsidRDefault="00CC628B" w:rsidP="00CC628B">
      <w:pPr>
        <w:shd w:val="clear" w:color="auto" w:fill="FFFFFF"/>
        <w:tabs>
          <w:tab w:val="left" w:pos="721"/>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t>развитие стремления к овладению основами мировой культуры средствами иностранного языка;</w:t>
      </w:r>
    </w:p>
    <w:p w:rsidR="00CC628B" w:rsidRPr="00164B6C" w:rsidRDefault="00CC628B" w:rsidP="00CC628B">
      <w:pPr>
        <w:shd w:val="clear" w:color="auto" w:fill="FFFFFF"/>
        <w:tabs>
          <w:tab w:val="left" w:pos="722"/>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t>осознание необходимости вести здоровый образ жизни.</w:t>
      </w:r>
    </w:p>
    <w:p w:rsidR="00CC628B" w:rsidRPr="00164B6C" w:rsidRDefault="00CC628B" w:rsidP="00CC628B">
      <w:pPr>
        <w:shd w:val="clear" w:color="auto" w:fill="FFFFFF"/>
        <w:spacing w:after="0"/>
        <w:jc w:val="center"/>
        <w:outlineLvl w:val="0"/>
        <w:rPr>
          <w:rFonts w:ascii="Times New Roman" w:hAnsi="Times New Roman"/>
          <w:b/>
          <w:sz w:val="24"/>
          <w:szCs w:val="24"/>
        </w:rPr>
      </w:pPr>
      <w:bookmarkStart w:id="227" w:name="bookmark7"/>
      <w:r w:rsidRPr="00164B6C">
        <w:rPr>
          <w:rFonts w:ascii="Times New Roman" w:hAnsi="Times New Roman"/>
          <w:b/>
          <w:sz w:val="24"/>
          <w:szCs w:val="24"/>
        </w:rPr>
        <w:t>Содержание основного общего образования по учебному предмету</w:t>
      </w:r>
      <w:bookmarkEnd w:id="227"/>
    </w:p>
    <w:p w:rsidR="00CC628B" w:rsidRPr="00164B6C" w:rsidRDefault="00CC628B" w:rsidP="00CC628B">
      <w:pPr>
        <w:shd w:val="clear" w:color="auto" w:fill="FFFFFF"/>
        <w:tabs>
          <w:tab w:val="left" w:pos="722"/>
        </w:tabs>
        <w:spacing w:after="0"/>
        <w:ind w:firstLine="360"/>
        <w:jc w:val="both"/>
        <w:rPr>
          <w:rFonts w:ascii="Times New Roman" w:hAnsi="Times New Roman"/>
          <w:sz w:val="24"/>
          <w:szCs w:val="24"/>
        </w:rPr>
      </w:pPr>
      <w:r w:rsidRPr="00164B6C">
        <w:rPr>
          <w:rFonts w:ascii="Times New Roman" w:hAnsi="Times New Roman"/>
          <w:sz w:val="24"/>
          <w:szCs w:val="24"/>
        </w:rPr>
        <w:t>Предметное содержание речи</w:t>
      </w:r>
    </w:p>
    <w:p w:rsidR="00CC628B" w:rsidRPr="00164B6C" w:rsidRDefault="00CC628B" w:rsidP="00CC628B">
      <w:pPr>
        <w:shd w:val="clear" w:color="auto" w:fill="FFFFFF"/>
        <w:tabs>
          <w:tab w:val="left" w:pos="722"/>
        </w:tabs>
        <w:spacing w:after="0"/>
        <w:ind w:firstLine="360"/>
        <w:jc w:val="both"/>
        <w:rPr>
          <w:rFonts w:ascii="Times New Roman" w:hAnsi="Times New Roman"/>
          <w:sz w:val="24"/>
          <w:szCs w:val="24"/>
        </w:rPr>
      </w:pPr>
      <w:r w:rsidRPr="00164B6C">
        <w:rPr>
          <w:rFonts w:ascii="Times New Roman" w:hAnsi="Times New Roman"/>
          <w:sz w:val="24"/>
          <w:szCs w:val="24"/>
        </w:rPr>
        <w:t>1.</w:t>
      </w:r>
      <w:r w:rsidRPr="00164B6C">
        <w:rPr>
          <w:rFonts w:ascii="Times New Roman" w:hAnsi="Times New Roman"/>
          <w:sz w:val="24"/>
          <w:szCs w:val="24"/>
        </w:rPr>
        <w:tab/>
        <w:t>Межличностные взаимоотношения в семье, со сверстниками. Внешность и черты характера человека.</w:t>
      </w:r>
    </w:p>
    <w:p w:rsidR="00CC628B" w:rsidRPr="00164B6C" w:rsidRDefault="00CC628B" w:rsidP="00CC628B">
      <w:pPr>
        <w:shd w:val="clear" w:color="auto" w:fill="FFFFFF"/>
        <w:tabs>
          <w:tab w:val="left" w:pos="707"/>
        </w:tabs>
        <w:spacing w:after="0"/>
        <w:ind w:firstLine="360"/>
        <w:jc w:val="both"/>
        <w:rPr>
          <w:rFonts w:ascii="Times New Roman" w:hAnsi="Times New Roman"/>
          <w:sz w:val="24"/>
          <w:szCs w:val="24"/>
        </w:rPr>
      </w:pPr>
      <w:r w:rsidRPr="00164B6C">
        <w:rPr>
          <w:rFonts w:ascii="Times New Roman" w:hAnsi="Times New Roman"/>
          <w:sz w:val="24"/>
          <w:szCs w:val="24"/>
        </w:rPr>
        <w:t>2.</w:t>
      </w:r>
      <w:r w:rsidRPr="00164B6C">
        <w:rPr>
          <w:rFonts w:ascii="Times New Roman" w:hAnsi="Times New Roman"/>
          <w:sz w:val="24"/>
          <w:szCs w:val="24"/>
        </w:rPr>
        <w:tab/>
        <w:t>Досуг и увлечения (чтение, кино, театр и др.). Виды отдыха, путешествия. Транспорт. Покупки.</w:t>
      </w:r>
    </w:p>
    <w:p w:rsidR="00CC628B" w:rsidRPr="00164B6C" w:rsidRDefault="00CC628B" w:rsidP="00CC628B">
      <w:pPr>
        <w:shd w:val="clear" w:color="auto" w:fill="FFFFFF"/>
        <w:tabs>
          <w:tab w:val="left" w:pos="712"/>
        </w:tabs>
        <w:spacing w:after="0"/>
        <w:ind w:firstLine="360"/>
        <w:jc w:val="both"/>
        <w:rPr>
          <w:rFonts w:ascii="Times New Roman" w:hAnsi="Times New Roman"/>
          <w:sz w:val="24"/>
          <w:szCs w:val="24"/>
        </w:rPr>
      </w:pPr>
      <w:r w:rsidRPr="00164B6C">
        <w:rPr>
          <w:rFonts w:ascii="Times New Roman" w:hAnsi="Times New Roman"/>
          <w:sz w:val="24"/>
          <w:szCs w:val="24"/>
        </w:rPr>
        <w:t>3.</w:t>
      </w:r>
      <w:r w:rsidRPr="00164B6C">
        <w:rPr>
          <w:rFonts w:ascii="Times New Roman" w:hAnsi="Times New Roman"/>
          <w:sz w:val="24"/>
          <w:szCs w:val="24"/>
        </w:rPr>
        <w:tab/>
        <w:t>Здоровый образ жизни: режим труда и отдыха, спорт, питание.</w:t>
      </w:r>
    </w:p>
    <w:p w:rsidR="00CC628B" w:rsidRPr="00164B6C" w:rsidRDefault="00CC628B" w:rsidP="00CC628B">
      <w:pPr>
        <w:shd w:val="clear" w:color="auto" w:fill="FFFFFF"/>
        <w:tabs>
          <w:tab w:val="left" w:pos="741"/>
        </w:tabs>
        <w:spacing w:after="0"/>
        <w:ind w:firstLine="360"/>
        <w:jc w:val="both"/>
        <w:rPr>
          <w:rFonts w:ascii="Times New Roman" w:hAnsi="Times New Roman"/>
          <w:sz w:val="24"/>
          <w:szCs w:val="24"/>
        </w:rPr>
      </w:pPr>
      <w:r w:rsidRPr="00164B6C">
        <w:rPr>
          <w:rFonts w:ascii="Times New Roman" w:hAnsi="Times New Roman"/>
          <w:sz w:val="24"/>
          <w:szCs w:val="24"/>
        </w:rPr>
        <w:t>4.</w:t>
      </w:r>
      <w:r w:rsidRPr="00164B6C">
        <w:rPr>
          <w:rFonts w:ascii="Times New Roman" w:hAnsi="Times New Roman"/>
          <w:sz w:val="24"/>
          <w:szCs w:val="24"/>
        </w:rPr>
        <w:tab/>
        <w:t>Школьное образование, школьная жизнь, изучаемые предметы и отношение к ним. Переписка с зарубежными сверстниками. Каникулы в различное время года.</w:t>
      </w:r>
    </w:p>
    <w:p w:rsidR="00CC628B" w:rsidRPr="00164B6C" w:rsidRDefault="00CC628B" w:rsidP="00CC628B">
      <w:pPr>
        <w:shd w:val="clear" w:color="auto" w:fill="FFFFFF"/>
        <w:tabs>
          <w:tab w:val="left" w:pos="722"/>
        </w:tabs>
        <w:spacing w:after="0"/>
        <w:ind w:firstLine="360"/>
        <w:jc w:val="both"/>
        <w:rPr>
          <w:rFonts w:ascii="Times New Roman" w:hAnsi="Times New Roman"/>
          <w:sz w:val="24"/>
          <w:szCs w:val="24"/>
        </w:rPr>
      </w:pPr>
      <w:r w:rsidRPr="00164B6C">
        <w:rPr>
          <w:rFonts w:ascii="Times New Roman" w:hAnsi="Times New Roman"/>
          <w:sz w:val="24"/>
          <w:szCs w:val="24"/>
        </w:rPr>
        <w:t>5.</w:t>
      </w:r>
      <w:r w:rsidRPr="00164B6C">
        <w:rPr>
          <w:rFonts w:ascii="Times New Roman" w:hAnsi="Times New Roman"/>
          <w:sz w:val="24"/>
          <w:szCs w:val="24"/>
        </w:rPr>
        <w:tab/>
        <w:t>Мир профессий. Проблемы выбора профессии. Роль иностранного языка в планах на будущее.</w:t>
      </w:r>
    </w:p>
    <w:p w:rsidR="00CC628B" w:rsidRPr="00164B6C" w:rsidRDefault="00CC628B" w:rsidP="00CC628B">
      <w:pPr>
        <w:shd w:val="clear" w:color="auto" w:fill="FFFFFF"/>
        <w:tabs>
          <w:tab w:val="left" w:pos="731"/>
        </w:tabs>
        <w:spacing w:after="0"/>
        <w:ind w:firstLine="360"/>
        <w:jc w:val="both"/>
        <w:rPr>
          <w:rFonts w:ascii="Times New Roman" w:hAnsi="Times New Roman"/>
          <w:sz w:val="24"/>
          <w:szCs w:val="24"/>
        </w:rPr>
      </w:pPr>
      <w:r w:rsidRPr="00164B6C">
        <w:rPr>
          <w:rFonts w:ascii="Times New Roman" w:hAnsi="Times New Roman"/>
          <w:sz w:val="24"/>
          <w:szCs w:val="24"/>
        </w:rPr>
        <w:t>6.</w:t>
      </w:r>
      <w:r w:rsidRPr="00164B6C">
        <w:rPr>
          <w:rFonts w:ascii="Times New Roman" w:hAnsi="Times New Roman"/>
          <w:sz w:val="24"/>
          <w:szCs w:val="24"/>
        </w:rPr>
        <w:tab/>
        <w:t>Природа. Проблемы экологии. Защита окружающей среды. Климат, погода.</w:t>
      </w:r>
    </w:p>
    <w:p w:rsidR="00CC628B" w:rsidRPr="00164B6C" w:rsidRDefault="00CC628B" w:rsidP="00CC628B">
      <w:pPr>
        <w:shd w:val="clear" w:color="auto" w:fill="FFFFFF"/>
        <w:tabs>
          <w:tab w:val="left" w:pos="712"/>
        </w:tabs>
        <w:spacing w:after="0"/>
        <w:ind w:firstLine="360"/>
        <w:jc w:val="both"/>
        <w:rPr>
          <w:rFonts w:ascii="Times New Roman" w:hAnsi="Times New Roman"/>
          <w:sz w:val="24"/>
          <w:szCs w:val="24"/>
        </w:rPr>
      </w:pPr>
      <w:r w:rsidRPr="00164B6C">
        <w:rPr>
          <w:rFonts w:ascii="Times New Roman" w:hAnsi="Times New Roman"/>
          <w:sz w:val="24"/>
          <w:szCs w:val="24"/>
        </w:rPr>
        <w:t>7.</w:t>
      </w:r>
      <w:r w:rsidRPr="00164B6C">
        <w:rPr>
          <w:rFonts w:ascii="Times New Roman" w:hAnsi="Times New Roman"/>
          <w:sz w:val="24"/>
          <w:szCs w:val="24"/>
        </w:rPr>
        <w:tab/>
        <w:t>Средства массовой информации и коммуникации (пресса, телевидение, радио, Интернет).</w:t>
      </w:r>
    </w:p>
    <w:p w:rsidR="00CC628B" w:rsidRPr="00164B6C" w:rsidRDefault="00CC628B" w:rsidP="00CC628B">
      <w:pPr>
        <w:shd w:val="clear" w:color="auto" w:fill="FFFFFF"/>
        <w:tabs>
          <w:tab w:val="left" w:pos="722"/>
        </w:tabs>
        <w:spacing w:after="0"/>
        <w:ind w:firstLine="360"/>
        <w:jc w:val="both"/>
        <w:rPr>
          <w:rFonts w:ascii="Times New Roman" w:hAnsi="Times New Roman"/>
          <w:sz w:val="24"/>
          <w:szCs w:val="24"/>
        </w:rPr>
      </w:pPr>
      <w:r w:rsidRPr="00164B6C">
        <w:rPr>
          <w:rFonts w:ascii="Times New Roman" w:hAnsi="Times New Roman"/>
          <w:sz w:val="24"/>
          <w:szCs w:val="24"/>
        </w:rPr>
        <w:t>8.</w:t>
      </w:r>
      <w:r w:rsidRPr="00164B6C">
        <w:rPr>
          <w:rFonts w:ascii="Times New Roman" w:hAnsi="Times New Roman"/>
          <w:sz w:val="24"/>
          <w:szCs w:val="24"/>
        </w:rPr>
        <w:tab/>
        <w:t>Страна/страны второго иностранного языка и родная страна, их географическое положение, столицы и крупные города, достопримечательности, культурные особенности (национальные праздники, знаменательные даты, традиции, обычаи). Выдающиеся люди, их вклад в науку и мировую культуру.</w:t>
      </w:r>
    </w:p>
    <w:p w:rsidR="00CC628B" w:rsidRPr="00164B6C" w:rsidRDefault="00CC628B" w:rsidP="00CC628B">
      <w:pPr>
        <w:shd w:val="clear" w:color="auto" w:fill="FFFFFF"/>
        <w:spacing w:after="0"/>
        <w:ind w:firstLine="360"/>
        <w:jc w:val="both"/>
        <w:outlineLvl w:val="1"/>
        <w:rPr>
          <w:rFonts w:ascii="Times New Roman" w:hAnsi="Times New Roman"/>
          <w:sz w:val="24"/>
          <w:szCs w:val="24"/>
        </w:rPr>
      </w:pPr>
      <w:bookmarkStart w:id="228" w:name="bookmark9"/>
      <w:r w:rsidRPr="00164B6C">
        <w:rPr>
          <w:rFonts w:ascii="Times New Roman" w:hAnsi="Times New Roman"/>
          <w:sz w:val="24"/>
          <w:szCs w:val="24"/>
        </w:rPr>
        <w:t>Виды речевой деятельности/ Коммуникативные умения</w:t>
      </w:r>
    </w:p>
    <w:p w:rsidR="00CC628B" w:rsidRPr="00164B6C" w:rsidRDefault="00CC628B" w:rsidP="00CC628B">
      <w:pPr>
        <w:shd w:val="clear" w:color="auto" w:fill="FFFFFF"/>
        <w:spacing w:after="0"/>
        <w:ind w:firstLine="360"/>
        <w:jc w:val="both"/>
        <w:outlineLvl w:val="1"/>
        <w:rPr>
          <w:rFonts w:ascii="Times New Roman" w:hAnsi="Times New Roman"/>
          <w:b/>
          <w:sz w:val="24"/>
          <w:szCs w:val="24"/>
        </w:rPr>
      </w:pPr>
      <w:r w:rsidRPr="00164B6C">
        <w:rPr>
          <w:rFonts w:ascii="Times New Roman" w:hAnsi="Times New Roman"/>
          <w:b/>
          <w:sz w:val="24"/>
          <w:szCs w:val="24"/>
        </w:rPr>
        <w:t>Говорение</w:t>
      </w:r>
      <w:bookmarkEnd w:id="228"/>
    </w:p>
    <w:p w:rsidR="00CC628B" w:rsidRPr="00164B6C" w:rsidRDefault="00CC628B" w:rsidP="00CC628B">
      <w:pPr>
        <w:shd w:val="clear" w:color="auto" w:fill="FFFFFF"/>
        <w:spacing w:after="0"/>
        <w:ind w:firstLine="360"/>
        <w:jc w:val="both"/>
        <w:rPr>
          <w:rFonts w:ascii="Times New Roman" w:hAnsi="Times New Roman"/>
          <w:i/>
          <w:sz w:val="24"/>
          <w:szCs w:val="24"/>
        </w:rPr>
      </w:pPr>
      <w:r w:rsidRPr="00164B6C">
        <w:rPr>
          <w:rFonts w:ascii="Times New Roman" w:hAnsi="Times New Roman"/>
          <w:i/>
          <w:sz w:val="24"/>
          <w:szCs w:val="24"/>
        </w:rPr>
        <w:t>Диалогическая речь</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Умение вести диалоги этикетного характера, диалог-расспрос, диалог — побуждение к действию, диалог — обмен мнениями. Объём диалога от 3 реплик (5—7 классы) до 4—5 ре</w:t>
      </w:r>
      <w:r w:rsidRPr="00164B6C">
        <w:rPr>
          <w:rFonts w:ascii="Times New Roman" w:hAnsi="Times New Roman"/>
          <w:sz w:val="24"/>
          <w:szCs w:val="24"/>
        </w:rPr>
        <w:softHyphen/>
        <w:t>плик (8—9 классы) со стороны каждого учащегося. Продолжи</w:t>
      </w:r>
      <w:r w:rsidRPr="00164B6C">
        <w:rPr>
          <w:rFonts w:ascii="Times New Roman" w:hAnsi="Times New Roman"/>
          <w:sz w:val="24"/>
          <w:szCs w:val="24"/>
        </w:rPr>
        <w:softHyphen/>
        <w:t>тельность диалога 1,5—2 мин (9 класс).</w:t>
      </w:r>
    </w:p>
    <w:p w:rsidR="00CC628B" w:rsidRPr="00164B6C" w:rsidRDefault="00CC628B" w:rsidP="00CC628B">
      <w:pPr>
        <w:shd w:val="clear" w:color="auto" w:fill="FFFFFF"/>
        <w:spacing w:after="0"/>
        <w:ind w:firstLine="360"/>
        <w:jc w:val="both"/>
        <w:rPr>
          <w:rFonts w:ascii="Times New Roman" w:hAnsi="Times New Roman"/>
          <w:i/>
          <w:sz w:val="24"/>
          <w:szCs w:val="24"/>
        </w:rPr>
      </w:pPr>
      <w:r w:rsidRPr="00164B6C">
        <w:rPr>
          <w:rFonts w:ascii="Times New Roman" w:hAnsi="Times New Roman"/>
          <w:i/>
          <w:sz w:val="24"/>
          <w:szCs w:val="24"/>
        </w:rPr>
        <w:t>Монологическая речь</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Умение строить связные высказывания о фактах и событиях с опорой и без опоры на прочитанный или услышанный текст, заданную вербальную ситуацию или зрительную наглядность.</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Объём монологического высказывания от 7—10 фраз (5—7 классы) до 10—12 фраз (8—9 классы). Продолжительность монолога 1 — 1,5 мин (9 класс).</w:t>
      </w:r>
    </w:p>
    <w:p w:rsidR="00CC628B" w:rsidRPr="00164B6C" w:rsidRDefault="00CC628B" w:rsidP="00CC628B">
      <w:pPr>
        <w:shd w:val="clear" w:color="auto" w:fill="FFFFFF"/>
        <w:spacing w:after="0"/>
        <w:ind w:firstLine="360"/>
        <w:jc w:val="both"/>
        <w:outlineLvl w:val="1"/>
        <w:rPr>
          <w:rFonts w:ascii="Times New Roman" w:hAnsi="Times New Roman"/>
          <w:b/>
          <w:sz w:val="24"/>
          <w:szCs w:val="24"/>
        </w:rPr>
      </w:pPr>
      <w:bookmarkStart w:id="229" w:name="bookmark10"/>
      <w:r w:rsidRPr="00164B6C">
        <w:rPr>
          <w:rFonts w:ascii="Times New Roman" w:hAnsi="Times New Roman"/>
          <w:b/>
          <w:sz w:val="24"/>
          <w:szCs w:val="24"/>
        </w:rPr>
        <w:t>Аудирование</w:t>
      </w:r>
      <w:bookmarkEnd w:id="229"/>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Умение воспринимать и понимать на слух аутентичные аудио- и видеотексты с разной глубиной проникновения в их содержание (с пониманием основного содержания, с выборочным пониманием и полным пониманием содержания текста) в зависимости от коммуникативной задачи и функционального типа текста.</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Жанры текстов: прагматические, публицистические.</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Типы текстов: сообщение, рассказ, диалог-интервью и др.</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Аудирование с полным пониманием содержания предполагает понимание речи учителя и одноклассников на уроке, а также понимание несложных текстов, построенных на полностью знакомом учащимся языковом материале или содержащих некоторые незнакомые слова. Время звучания текста — до 1 мин.</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Аудирование с пониманием основного содержания осуществляется на несложных аутентичных текстах, содержащих наряду с изученным и некоторое количество незнакомых языковых явлений. Время звучания текстов —до 1,5 мин.</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Аудирование с выборочным пониманием предполагает умение выделить необходимую информацию в одном или нескольких аутентичных коротких текстах прагматического характера, опуская избыточную информацию. Время звучания текстов —до 1,5 мин.</w:t>
      </w:r>
    </w:p>
    <w:p w:rsidR="00CC628B" w:rsidRPr="00164B6C" w:rsidRDefault="00CC628B" w:rsidP="00CC628B">
      <w:pPr>
        <w:shd w:val="clear" w:color="auto" w:fill="FFFFFF"/>
        <w:spacing w:after="0"/>
        <w:ind w:firstLine="360"/>
        <w:jc w:val="both"/>
        <w:outlineLvl w:val="1"/>
        <w:rPr>
          <w:rFonts w:ascii="Times New Roman" w:hAnsi="Times New Roman"/>
          <w:b/>
          <w:sz w:val="24"/>
          <w:szCs w:val="24"/>
        </w:rPr>
      </w:pPr>
      <w:bookmarkStart w:id="230" w:name="bookmark11"/>
      <w:r w:rsidRPr="00164B6C">
        <w:rPr>
          <w:rFonts w:ascii="Times New Roman" w:hAnsi="Times New Roman"/>
          <w:b/>
          <w:sz w:val="24"/>
          <w:szCs w:val="24"/>
        </w:rPr>
        <w:t>Чтение</w:t>
      </w:r>
      <w:bookmarkEnd w:id="230"/>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Умение читать и понимать аутентичные тексты разных жанров и стилей с различной глубиной и точностью проникновения в их содержание (в зависимости от коммуникативной задачи): с пониманием основного содержания (ознакомительное чтение); с полным пониманием содержания (изучающее чтение); с выборочным пониманием необходимой информации (просмотровое/поисковое чтение).</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Жанры текстов: научно-популярные, публицистические, художественные, прагматические.</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Типы текстов: статья, интервью, рассказ, объявление, рецепт, меню, проспект, реклама, песня и др.</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Независимо от вида чтения возможно использование двуязычного словаря.</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Чтение с пониманием основного содержания текста осуществляется на несложных аутентичных материалах с ориентацией на выделенное в программе предметное содержание, включающих некоторое количество незнакомых слов. Объём текстов для чтения — 600—700 слов.</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Чтение с полным пониманием осуществляется на несложных аутентичных текстах, построенных в основном на изученном языковом материале, с использованием различных приёмов смысловой переработки текста (языковой догадки, выборочного перевода) и оценки полученной информации. Объём текста для чтения — около 500 слов.</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Чтение с выборочным пониманием предполагает умение просмотреть аутентичный текст или несколько коротких текстов и выбрать необходимую информацию. Объём текста для чтения — около 350 слов.</w:t>
      </w:r>
    </w:p>
    <w:p w:rsidR="00CC628B" w:rsidRPr="00164B6C" w:rsidRDefault="00CC628B" w:rsidP="00CC628B">
      <w:pPr>
        <w:shd w:val="clear" w:color="auto" w:fill="FFFFFF"/>
        <w:spacing w:after="0"/>
        <w:ind w:firstLine="360"/>
        <w:jc w:val="both"/>
        <w:outlineLvl w:val="1"/>
        <w:rPr>
          <w:rFonts w:ascii="Times New Roman" w:hAnsi="Times New Roman"/>
          <w:b/>
          <w:sz w:val="24"/>
          <w:szCs w:val="24"/>
        </w:rPr>
      </w:pPr>
      <w:bookmarkStart w:id="231" w:name="bookmark12"/>
      <w:r w:rsidRPr="00164B6C">
        <w:rPr>
          <w:rFonts w:ascii="Times New Roman" w:hAnsi="Times New Roman"/>
          <w:b/>
          <w:sz w:val="24"/>
          <w:szCs w:val="24"/>
        </w:rPr>
        <w:t>Письменная речь</w:t>
      </w:r>
      <w:bookmarkEnd w:id="231"/>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Умения:</w:t>
      </w:r>
    </w:p>
    <w:p w:rsidR="00CC628B" w:rsidRPr="00164B6C" w:rsidRDefault="00CC628B" w:rsidP="00CC628B">
      <w:pPr>
        <w:shd w:val="clear" w:color="auto" w:fill="FFFFFF"/>
        <w:tabs>
          <w:tab w:val="left" w:pos="706"/>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t>делать выписки из текста для их дальнейшего использования в собственных высказываниях;</w:t>
      </w:r>
    </w:p>
    <w:p w:rsidR="00CC628B" w:rsidRPr="00164B6C" w:rsidRDefault="00CC628B" w:rsidP="00CC628B">
      <w:pPr>
        <w:shd w:val="clear" w:color="auto" w:fill="FFFFFF"/>
        <w:tabs>
          <w:tab w:val="left" w:pos="711"/>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t>писать короткие поздравления с днём рождения и другими праздниками, выражать пожелания (объёмом 30—40 слов, включая адрес);</w:t>
      </w:r>
    </w:p>
    <w:p w:rsidR="00CC628B" w:rsidRPr="00164B6C" w:rsidRDefault="00CC628B" w:rsidP="00CC628B">
      <w:pPr>
        <w:shd w:val="clear" w:color="auto" w:fill="FFFFFF"/>
        <w:tabs>
          <w:tab w:val="left" w:pos="711"/>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t>заполнять несложные анкеты в форме, принятой в странах изучаемого языка (указывать имя, фамилию, пол, гражданство, адрес);</w:t>
      </w:r>
    </w:p>
    <w:p w:rsidR="00CC628B" w:rsidRPr="00164B6C" w:rsidRDefault="00CC628B" w:rsidP="00CC628B">
      <w:pPr>
        <w:shd w:val="clear" w:color="auto" w:fill="FFFFFF"/>
        <w:tabs>
          <w:tab w:val="left" w:pos="721"/>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t>писать личное письмо зарубежному другу с опорой на образец (сообщать краткие сведения о себе; запрашивать аналогичную информацию о нём; выражать благодарность и т. д.). Объём личного письма — 100—140 слов, включая адрес.</w:t>
      </w:r>
    </w:p>
    <w:p w:rsidR="00CC628B" w:rsidRPr="00164B6C" w:rsidRDefault="00CC628B" w:rsidP="00CC628B">
      <w:pPr>
        <w:shd w:val="clear" w:color="auto" w:fill="FFFFFF"/>
        <w:spacing w:after="0"/>
        <w:ind w:firstLine="360"/>
        <w:jc w:val="both"/>
        <w:outlineLvl w:val="1"/>
        <w:rPr>
          <w:rFonts w:ascii="Times New Roman" w:hAnsi="Times New Roman"/>
          <w:sz w:val="24"/>
          <w:szCs w:val="24"/>
        </w:rPr>
      </w:pPr>
      <w:bookmarkStart w:id="232" w:name="bookmark13"/>
      <w:r w:rsidRPr="00164B6C">
        <w:rPr>
          <w:rFonts w:ascii="Times New Roman" w:hAnsi="Times New Roman"/>
          <w:sz w:val="24"/>
          <w:szCs w:val="24"/>
        </w:rPr>
        <w:t>Языковые знания и навыки</w:t>
      </w:r>
    </w:p>
    <w:p w:rsidR="00CC628B" w:rsidRPr="00164B6C" w:rsidRDefault="00CC628B" w:rsidP="00CC628B">
      <w:pPr>
        <w:shd w:val="clear" w:color="auto" w:fill="FFFFFF"/>
        <w:spacing w:after="0"/>
        <w:ind w:firstLine="360"/>
        <w:jc w:val="both"/>
        <w:outlineLvl w:val="1"/>
        <w:rPr>
          <w:rFonts w:ascii="Times New Roman" w:hAnsi="Times New Roman"/>
          <w:b/>
          <w:sz w:val="24"/>
          <w:szCs w:val="24"/>
        </w:rPr>
      </w:pPr>
      <w:r w:rsidRPr="00164B6C">
        <w:rPr>
          <w:rFonts w:ascii="Times New Roman" w:hAnsi="Times New Roman"/>
          <w:b/>
          <w:sz w:val="24"/>
          <w:szCs w:val="24"/>
        </w:rPr>
        <w:t>Орфография</w:t>
      </w:r>
      <w:bookmarkEnd w:id="232"/>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Правила чтения и написания слов, отобранных для данного этапа обучения, и навыки их применения в рамках изучаемого лексико-грамматического материала.</w:t>
      </w:r>
    </w:p>
    <w:p w:rsidR="00CC628B" w:rsidRPr="00164B6C" w:rsidRDefault="00CC628B" w:rsidP="00CC628B">
      <w:pPr>
        <w:shd w:val="clear" w:color="auto" w:fill="FFFFFF"/>
        <w:spacing w:after="0"/>
        <w:ind w:firstLine="360"/>
        <w:jc w:val="both"/>
        <w:outlineLvl w:val="1"/>
        <w:rPr>
          <w:rFonts w:ascii="Times New Roman" w:hAnsi="Times New Roman"/>
          <w:b/>
          <w:sz w:val="24"/>
          <w:szCs w:val="24"/>
        </w:rPr>
      </w:pPr>
      <w:r w:rsidRPr="00164B6C">
        <w:rPr>
          <w:rFonts w:ascii="Times New Roman" w:hAnsi="Times New Roman"/>
          <w:b/>
          <w:sz w:val="24"/>
          <w:szCs w:val="24"/>
        </w:rPr>
        <w:t>Фонетическая сторона речи</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Навыки адекватного произношения и различения на слух всех звуков изучаемого второго иностранного языка. Соблюдение ударения и интонации в словах и фразах, ритмико-ин- тонационные навыки произношения различных типов предложений.</w:t>
      </w:r>
    </w:p>
    <w:p w:rsidR="00CC628B" w:rsidRPr="00164B6C" w:rsidRDefault="00CC628B" w:rsidP="00CC628B">
      <w:pPr>
        <w:shd w:val="clear" w:color="auto" w:fill="FFFFFF"/>
        <w:spacing w:after="0"/>
        <w:ind w:firstLine="360"/>
        <w:jc w:val="both"/>
        <w:outlineLvl w:val="1"/>
        <w:rPr>
          <w:rFonts w:ascii="Times New Roman" w:hAnsi="Times New Roman"/>
          <w:b/>
          <w:sz w:val="24"/>
          <w:szCs w:val="24"/>
        </w:rPr>
      </w:pPr>
      <w:bookmarkStart w:id="233" w:name="bookmark19"/>
      <w:r w:rsidRPr="00164B6C">
        <w:rPr>
          <w:rFonts w:ascii="Times New Roman" w:hAnsi="Times New Roman"/>
          <w:b/>
          <w:sz w:val="24"/>
          <w:szCs w:val="24"/>
        </w:rPr>
        <w:t>Лексическая сторона речи</w:t>
      </w:r>
      <w:bookmarkEnd w:id="233"/>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Овладение лексическими единицами, обслуживающими новые темы, проблемы и ситуации общения в пределах тематики основной школы, в объёме около 1000 единиц. Лексические единицы включают устойчивые словосочетания, оценочную лексику, реплики-клише речевого этикета.</w:t>
      </w:r>
    </w:p>
    <w:p w:rsidR="00CC628B" w:rsidRPr="00164B6C" w:rsidRDefault="00CC628B" w:rsidP="00CC628B">
      <w:pPr>
        <w:shd w:val="clear" w:color="auto" w:fill="FFFFFF"/>
        <w:spacing w:after="0"/>
        <w:ind w:firstLine="360"/>
        <w:jc w:val="both"/>
        <w:rPr>
          <w:rFonts w:ascii="Times New Roman" w:hAnsi="Times New Roman"/>
          <w:sz w:val="24"/>
          <w:szCs w:val="24"/>
          <w:lang w:val="de-DE"/>
        </w:rPr>
      </w:pPr>
      <w:r w:rsidRPr="00164B6C">
        <w:rPr>
          <w:rFonts w:ascii="Times New Roman" w:hAnsi="Times New Roman"/>
          <w:sz w:val="24"/>
          <w:szCs w:val="24"/>
        </w:rPr>
        <w:t>Основные</w:t>
      </w:r>
      <w:r w:rsidRPr="00164B6C">
        <w:rPr>
          <w:rFonts w:ascii="Times New Roman" w:hAnsi="Times New Roman"/>
          <w:sz w:val="24"/>
          <w:szCs w:val="24"/>
          <w:lang w:val="de-DE"/>
        </w:rPr>
        <w:t xml:space="preserve"> </w:t>
      </w:r>
      <w:r w:rsidRPr="00164B6C">
        <w:rPr>
          <w:rFonts w:ascii="Times New Roman" w:hAnsi="Times New Roman"/>
          <w:sz w:val="24"/>
          <w:szCs w:val="24"/>
        </w:rPr>
        <w:t>способы</w:t>
      </w:r>
      <w:r w:rsidRPr="00164B6C">
        <w:rPr>
          <w:rFonts w:ascii="Times New Roman" w:hAnsi="Times New Roman"/>
          <w:sz w:val="24"/>
          <w:szCs w:val="24"/>
          <w:lang w:val="de-DE"/>
        </w:rPr>
        <w:t xml:space="preserve"> </w:t>
      </w:r>
      <w:r w:rsidRPr="00164B6C">
        <w:rPr>
          <w:rFonts w:ascii="Times New Roman" w:hAnsi="Times New Roman"/>
          <w:sz w:val="24"/>
          <w:szCs w:val="24"/>
        </w:rPr>
        <w:t>словообразования</w:t>
      </w:r>
      <w:r w:rsidRPr="00164B6C">
        <w:rPr>
          <w:rFonts w:ascii="Times New Roman" w:hAnsi="Times New Roman"/>
          <w:sz w:val="24"/>
          <w:szCs w:val="24"/>
          <w:lang w:val="de-DE"/>
        </w:rPr>
        <w:t>:</w:t>
      </w:r>
    </w:p>
    <w:p w:rsidR="00CC628B" w:rsidRPr="00164B6C" w:rsidRDefault="00CC628B" w:rsidP="00CC628B">
      <w:pPr>
        <w:shd w:val="clear" w:color="auto" w:fill="FFFFFF"/>
        <w:spacing w:after="0"/>
        <w:ind w:firstLine="360"/>
        <w:jc w:val="both"/>
        <w:rPr>
          <w:rFonts w:ascii="Times New Roman" w:hAnsi="Times New Roman"/>
          <w:sz w:val="24"/>
          <w:szCs w:val="24"/>
          <w:lang w:val="de-DE"/>
        </w:rPr>
      </w:pPr>
      <w:r w:rsidRPr="00164B6C">
        <w:rPr>
          <w:rFonts w:ascii="Times New Roman" w:hAnsi="Times New Roman"/>
          <w:sz w:val="24"/>
          <w:szCs w:val="24"/>
          <w:lang w:val="de-DE"/>
        </w:rPr>
        <w:t xml:space="preserve">1) </w:t>
      </w:r>
      <w:r w:rsidRPr="00164B6C">
        <w:rPr>
          <w:rFonts w:ascii="Times New Roman" w:hAnsi="Times New Roman"/>
          <w:sz w:val="24"/>
          <w:szCs w:val="24"/>
        </w:rPr>
        <w:t>аффиксация</w:t>
      </w:r>
      <w:r w:rsidRPr="00164B6C">
        <w:rPr>
          <w:rFonts w:ascii="Times New Roman" w:hAnsi="Times New Roman"/>
          <w:sz w:val="24"/>
          <w:szCs w:val="24"/>
          <w:lang w:val="de-DE"/>
        </w:rPr>
        <w:t>:</w:t>
      </w:r>
    </w:p>
    <w:p w:rsidR="00CC628B" w:rsidRPr="00164B6C" w:rsidRDefault="00CC628B" w:rsidP="00CC628B">
      <w:pPr>
        <w:shd w:val="clear" w:color="auto" w:fill="FFFFFF"/>
        <w:tabs>
          <w:tab w:val="left" w:pos="630"/>
        </w:tabs>
        <w:spacing w:after="0"/>
        <w:ind w:firstLine="360"/>
        <w:jc w:val="both"/>
        <w:rPr>
          <w:rFonts w:ascii="Times New Roman" w:hAnsi="Times New Roman"/>
          <w:sz w:val="24"/>
          <w:szCs w:val="24"/>
          <w:lang w:val="de-DE"/>
        </w:rPr>
      </w:pPr>
      <w:r w:rsidRPr="00164B6C">
        <w:rPr>
          <w:rFonts w:ascii="Times New Roman" w:hAnsi="Times New Roman"/>
          <w:sz w:val="24"/>
          <w:szCs w:val="24"/>
          <w:lang w:val="de-DE"/>
        </w:rPr>
        <w:t>•</w:t>
      </w:r>
      <w:r w:rsidRPr="00164B6C">
        <w:rPr>
          <w:rFonts w:ascii="Times New Roman" w:hAnsi="Times New Roman"/>
          <w:sz w:val="24"/>
          <w:szCs w:val="24"/>
          <w:lang w:val="de-DE"/>
        </w:rPr>
        <w:tab/>
      </w:r>
      <w:r w:rsidRPr="00164B6C">
        <w:rPr>
          <w:rFonts w:ascii="Times New Roman" w:hAnsi="Times New Roman"/>
          <w:sz w:val="24"/>
          <w:szCs w:val="24"/>
        </w:rPr>
        <w:t>существительных</w:t>
      </w:r>
      <w:r w:rsidRPr="00164B6C">
        <w:rPr>
          <w:rFonts w:ascii="Times New Roman" w:hAnsi="Times New Roman"/>
          <w:sz w:val="24"/>
          <w:szCs w:val="24"/>
          <w:lang w:val="de-DE"/>
        </w:rPr>
        <w:t xml:space="preserve"> </w:t>
      </w:r>
      <w:r w:rsidRPr="00164B6C">
        <w:rPr>
          <w:rFonts w:ascii="Times New Roman" w:hAnsi="Times New Roman"/>
          <w:sz w:val="24"/>
          <w:szCs w:val="24"/>
        </w:rPr>
        <w:t>с</w:t>
      </w:r>
      <w:r w:rsidRPr="00164B6C">
        <w:rPr>
          <w:rFonts w:ascii="Times New Roman" w:hAnsi="Times New Roman"/>
          <w:sz w:val="24"/>
          <w:szCs w:val="24"/>
          <w:lang w:val="de-DE"/>
        </w:rPr>
        <w:t xml:space="preserve"> </w:t>
      </w:r>
      <w:r w:rsidRPr="00164B6C">
        <w:rPr>
          <w:rFonts w:ascii="Times New Roman" w:hAnsi="Times New Roman"/>
          <w:sz w:val="24"/>
          <w:szCs w:val="24"/>
        </w:rPr>
        <w:t>суффиксами</w:t>
      </w:r>
      <w:r w:rsidRPr="00164B6C">
        <w:rPr>
          <w:rFonts w:ascii="Times New Roman" w:hAnsi="Times New Roman"/>
          <w:sz w:val="24"/>
          <w:szCs w:val="24"/>
          <w:lang w:val="de-DE"/>
        </w:rPr>
        <w:t xml:space="preserve"> </w:t>
      </w:r>
      <w:r w:rsidRPr="00164B6C">
        <w:rPr>
          <w:rFonts w:ascii="Times New Roman" w:hAnsi="Times New Roman"/>
          <w:sz w:val="24"/>
          <w:szCs w:val="24"/>
        </w:rPr>
        <w:t>-ung (die Lösung, die Vereinigung); -keit (die Feindlichkeit); -heit (die Einheit); -schaft (die Gesellschaft); -um (das Datum); -or (der Doctor); -ik (die Mathematik); -e (die Liebe); -er (der Wissenschaftler); -ie (die Biologie);</w:t>
      </w:r>
    </w:p>
    <w:p w:rsidR="00CC628B" w:rsidRPr="00164B6C" w:rsidRDefault="00CC628B" w:rsidP="00CC628B">
      <w:pPr>
        <w:shd w:val="clear" w:color="auto" w:fill="FFFFFF"/>
        <w:tabs>
          <w:tab w:val="left" w:pos="630"/>
        </w:tabs>
        <w:spacing w:after="0"/>
        <w:ind w:firstLine="360"/>
        <w:jc w:val="both"/>
        <w:rPr>
          <w:rFonts w:ascii="Times New Roman" w:hAnsi="Times New Roman"/>
          <w:sz w:val="24"/>
          <w:szCs w:val="24"/>
          <w:lang w:val="de-DE"/>
        </w:rPr>
      </w:pPr>
      <w:r w:rsidRPr="00164B6C">
        <w:rPr>
          <w:rFonts w:ascii="Times New Roman" w:hAnsi="Times New Roman"/>
          <w:sz w:val="24"/>
          <w:szCs w:val="24"/>
          <w:lang w:val="de-DE"/>
        </w:rPr>
        <w:t>•</w:t>
      </w:r>
      <w:r w:rsidRPr="00164B6C">
        <w:rPr>
          <w:rFonts w:ascii="Times New Roman" w:hAnsi="Times New Roman"/>
          <w:sz w:val="24"/>
          <w:szCs w:val="24"/>
          <w:lang w:val="de-DE"/>
        </w:rPr>
        <w:tab/>
      </w:r>
      <w:r w:rsidRPr="00164B6C">
        <w:rPr>
          <w:rFonts w:ascii="Times New Roman" w:hAnsi="Times New Roman"/>
          <w:sz w:val="24"/>
          <w:szCs w:val="24"/>
        </w:rPr>
        <w:t>прилагательных</w:t>
      </w:r>
      <w:r w:rsidRPr="00164B6C">
        <w:rPr>
          <w:rFonts w:ascii="Times New Roman" w:hAnsi="Times New Roman"/>
          <w:sz w:val="24"/>
          <w:szCs w:val="24"/>
          <w:lang w:val="de-DE"/>
        </w:rPr>
        <w:t xml:space="preserve"> </w:t>
      </w:r>
      <w:r w:rsidRPr="00164B6C">
        <w:rPr>
          <w:rFonts w:ascii="Times New Roman" w:hAnsi="Times New Roman"/>
          <w:sz w:val="24"/>
          <w:szCs w:val="24"/>
        </w:rPr>
        <w:t>с</w:t>
      </w:r>
      <w:r w:rsidRPr="00164B6C">
        <w:rPr>
          <w:rFonts w:ascii="Times New Roman" w:hAnsi="Times New Roman"/>
          <w:sz w:val="24"/>
          <w:szCs w:val="24"/>
          <w:lang w:val="de-DE"/>
        </w:rPr>
        <w:t xml:space="preserve"> </w:t>
      </w:r>
      <w:r w:rsidRPr="00164B6C">
        <w:rPr>
          <w:rFonts w:ascii="Times New Roman" w:hAnsi="Times New Roman"/>
          <w:sz w:val="24"/>
          <w:szCs w:val="24"/>
        </w:rPr>
        <w:t>суффиксами</w:t>
      </w:r>
      <w:r w:rsidRPr="00164B6C">
        <w:rPr>
          <w:rFonts w:ascii="Times New Roman" w:hAnsi="Times New Roman"/>
          <w:sz w:val="24"/>
          <w:szCs w:val="24"/>
          <w:lang w:val="de-DE"/>
        </w:rPr>
        <w:t xml:space="preserve"> -ig (wichtig); -lieh (glücklich); -isch (typisch); -los (arbeitslos); -sam (langsam); -bar (wunderbar);</w:t>
      </w:r>
    </w:p>
    <w:p w:rsidR="00CC628B" w:rsidRPr="00164B6C" w:rsidRDefault="00CC628B" w:rsidP="00CC628B">
      <w:pPr>
        <w:shd w:val="clear" w:color="auto" w:fill="FFFFFF"/>
        <w:tabs>
          <w:tab w:val="left" w:pos="615"/>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t>существительных и прилагательных с префиксом un- (das Unglück, unglücklich);</w:t>
      </w:r>
    </w:p>
    <w:p w:rsidR="00CC628B" w:rsidRPr="00164B6C" w:rsidRDefault="00CC628B" w:rsidP="00CC628B">
      <w:pPr>
        <w:shd w:val="clear" w:color="auto" w:fill="FFFFFF"/>
        <w:tabs>
          <w:tab w:val="left" w:pos="654"/>
        </w:tabs>
        <w:spacing w:after="0"/>
        <w:ind w:firstLine="360"/>
        <w:jc w:val="both"/>
        <w:rPr>
          <w:rFonts w:ascii="Times New Roman" w:hAnsi="Times New Roman"/>
          <w:sz w:val="24"/>
          <w:szCs w:val="24"/>
          <w:lang w:val="de-DE"/>
        </w:rPr>
      </w:pPr>
      <w:r w:rsidRPr="00164B6C">
        <w:rPr>
          <w:rFonts w:ascii="Times New Roman" w:hAnsi="Times New Roman"/>
          <w:sz w:val="24"/>
          <w:szCs w:val="24"/>
          <w:lang w:val="de-DE"/>
        </w:rPr>
        <w:t>•</w:t>
      </w:r>
      <w:r w:rsidRPr="00164B6C">
        <w:rPr>
          <w:rFonts w:ascii="Times New Roman" w:hAnsi="Times New Roman"/>
          <w:sz w:val="24"/>
          <w:szCs w:val="24"/>
          <w:lang w:val="de-DE"/>
        </w:rPr>
        <w:tab/>
      </w:r>
      <w:r w:rsidRPr="00164B6C">
        <w:rPr>
          <w:rFonts w:ascii="Times New Roman" w:hAnsi="Times New Roman"/>
          <w:sz w:val="24"/>
          <w:szCs w:val="24"/>
        </w:rPr>
        <w:t>существительных</w:t>
      </w:r>
      <w:r w:rsidRPr="00164B6C">
        <w:rPr>
          <w:rFonts w:ascii="Times New Roman" w:hAnsi="Times New Roman"/>
          <w:sz w:val="24"/>
          <w:szCs w:val="24"/>
          <w:lang w:val="de-DE"/>
        </w:rPr>
        <w:t xml:space="preserve"> </w:t>
      </w:r>
      <w:r w:rsidRPr="00164B6C">
        <w:rPr>
          <w:rFonts w:ascii="Times New Roman" w:hAnsi="Times New Roman"/>
          <w:sz w:val="24"/>
          <w:szCs w:val="24"/>
        </w:rPr>
        <w:t>и</w:t>
      </w:r>
      <w:r w:rsidRPr="00164B6C">
        <w:rPr>
          <w:rFonts w:ascii="Times New Roman" w:hAnsi="Times New Roman"/>
          <w:sz w:val="24"/>
          <w:szCs w:val="24"/>
          <w:lang w:val="de-DE"/>
        </w:rPr>
        <w:t xml:space="preserve"> </w:t>
      </w:r>
      <w:r w:rsidRPr="00164B6C">
        <w:rPr>
          <w:rFonts w:ascii="Times New Roman" w:hAnsi="Times New Roman"/>
          <w:sz w:val="24"/>
          <w:szCs w:val="24"/>
        </w:rPr>
        <w:t>глаголов</w:t>
      </w:r>
      <w:r w:rsidRPr="00164B6C">
        <w:rPr>
          <w:rFonts w:ascii="Times New Roman" w:hAnsi="Times New Roman"/>
          <w:sz w:val="24"/>
          <w:szCs w:val="24"/>
          <w:lang w:val="de-DE"/>
        </w:rPr>
        <w:t xml:space="preserve"> </w:t>
      </w:r>
      <w:r w:rsidRPr="00164B6C">
        <w:rPr>
          <w:rFonts w:ascii="Times New Roman" w:hAnsi="Times New Roman"/>
          <w:sz w:val="24"/>
          <w:szCs w:val="24"/>
        </w:rPr>
        <w:t>с</w:t>
      </w:r>
      <w:r w:rsidRPr="00164B6C">
        <w:rPr>
          <w:rFonts w:ascii="Times New Roman" w:hAnsi="Times New Roman"/>
          <w:sz w:val="24"/>
          <w:szCs w:val="24"/>
          <w:lang w:val="de-DE"/>
        </w:rPr>
        <w:t xml:space="preserve"> </w:t>
      </w:r>
      <w:r w:rsidRPr="00164B6C">
        <w:rPr>
          <w:rFonts w:ascii="Times New Roman" w:hAnsi="Times New Roman"/>
          <w:sz w:val="24"/>
          <w:szCs w:val="24"/>
        </w:rPr>
        <w:t>префиксами</w:t>
      </w:r>
      <w:r w:rsidRPr="00164B6C">
        <w:rPr>
          <w:rFonts w:ascii="Times New Roman" w:hAnsi="Times New Roman"/>
          <w:sz w:val="24"/>
          <w:szCs w:val="24"/>
          <w:lang w:val="de-DE"/>
        </w:rPr>
        <w:t xml:space="preserve">: </w:t>
      </w:r>
      <w:r w:rsidRPr="00164B6C">
        <w:rPr>
          <w:rFonts w:ascii="Times New Roman" w:hAnsi="Times New Roman"/>
          <w:sz w:val="24"/>
          <w:szCs w:val="24"/>
        </w:rPr>
        <w:t>vor- (der Vorort, vorbereiten); mit- (die Mitverantwortung, mitspielen);</w:t>
      </w:r>
    </w:p>
    <w:p w:rsidR="00CC628B" w:rsidRPr="00164B6C" w:rsidRDefault="00CC628B" w:rsidP="00CC628B">
      <w:pPr>
        <w:shd w:val="clear" w:color="auto" w:fill="FFFFFF"/>
        <w:tabs>
          <w:tab w:val="left" w:pos="669"/>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t>глаголов с отделяемыми и неотделяемыми приставками и другими словами в функции приставок типа erzählen, wegwerfen;</w:t>
      </w:r>
    </w:p>
    <w:p w:rsidR="00CC628B" w:rsidRPr="00164B6C" w:rsidRDefault="00CC628B" w:rsidP="00CC628B">
      <w:pPr>
        <w:shd w:val="clear" w:color="auto" w:fill="FFFFFF"/>
        <w:tabs>
          <w:tab w:val="left" w:pos="753"/>
        </w:tabs>
        <w:spacing w:after="0"/>
        <w:ind w:firstLine="360"/>
        <w:jc w:val="both"/>
        <w:rPr>
          <w:rFonts w:ascii="Times New Roman" w:hAnsi="Times New Roman"/>
          <w:sz w:val="24"/>
          <w:szCs w:val="24"/>
        </w:rPr>
      </w:pPr>
      <w:r w:rsidRPr="00164B6C">
        <w:rPr>
          <w:rFonts w:ascii="Times New Roman" w:hAnsi="Times New Roman"/>
          <w:sz w:val="24"/>
          <w:szCs w:val="24"/>
        </w:rPr>
        <w:t>2)</w:t>
      </w:r>
      <w:r w:rsidRPr="00164B6C">
        <w:rPr>
          <w:rFonts w:ascii="Times New Roman" w:hAnsi="Times New Roman"/>
          <w:sz w:val="24"/>
          <w:szCs w:val="24"/>
        </w:rPr>
        <w:tab/>
        <w:t>словосложение:</w:t>
      </w:r>
    </w:p>
    <w:p w:rsidR="00CC628B" w:rsidRPr="00164B6C" w:rsidRDefault="00CC628B" w:rsidP="00CC628B">
      <w:pPr>
        <w:shd w:val="clear" w:color="auto" w:fill="FFFFFF"/>
        <w:tabs>
          <w:tab w:val="left" w:pos="662"/>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t>существительное + существительное (das Arbeitszimmer);</w:t>
      </w:r>
    </w:p>
    <w:p w:rsidR="00CC628B" w:rsidRPr="00164B6C" w:rsidRDefault="00CC628B" w:rsidP="00CC628B">
      <w:pPr>
        <w:shd w:val="clear" w:color="auto" w:fill="FFFFFF"/>
        <w:tabs>
          <w:tab w:val="left" w:pos="666"/>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t>прилагательное + прилагательное (dunkelblau, hellblond);</w:t>
      </w:r>
    </w:p>
    <w:p w:rsidR="00CC628B" w:rsidRPr="00164B6C" w:rsidRDefault="00CC628B" w:rsidP="00CC628B">
      <w:pPr>
        <w:shd w:val="clear" w:color="auto" w:fill="FFFFFF"/>
        <w:tabs>
          <w:tab w:val="left" w:pos="666"/>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t>прилагательное + существительное (die Fremdsprache);</w:t>
      </w:r>
    </w:p>
    <w:p w:rsidR="00CC628B" w:rsidRPr="00164B6C" w:rsidRDefault="00CC628B" w:rsidP="00CC628B">
      <w:pPr>
        <w:shd w:val="clear" w:color="auto" w:fill="FFFFFF"/>
        <w:tabs>
          <w:tab w:val="left" w:pos="666"/>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t>глагол + существительное (die Schwimmhalle);</w:t>
      </w:r>
    </w:p>
    <w:p w:rsidR="00CC628B" w:rsidRPr="00164B6C" w:rsidRDefault="00CC628B" w:rsidP="00CC628B">
      <w:pPr>
        <w:shd w:val="clear" w:color="auto" w:fill="FFFFFF"/>
        <w:tabs>
          <w:tab w:val="left" w:pos="758"/>
        </w:tabs>
        <w:spacing w:after="0"/>
        <w:ind w:firstLine="360"/>
        <w:jc w:val="both"/>
        <w:rPr>
          <w:rFonts w:ascii="Times New Roman" w:hAnsi="Times New Roman"/>
          <w:sz w:val="24"/>
          <w:szCs w:val="24"/>
        </w:rPr>
      </w:pPr>
      <w:r w:rsidRPr="00164B6C">
        <w:rPr>
          <w:rFonts w:ascii="Times New Roman" w:hAnsi="Times New Roman"/>
          <w:sz w:val="24"/>
          <w:szCs w:val="24"/>
        </w:rPr>
        <w:t>3)</w:t>
      </w:r>
      <w:r w:rsidRPr="00164B6C">
        <w:rPr>
          <w:rFonts w:ascii="Times New Roman" w:hAnsi="Times New Roman"/>
          <w:sz w:val="24"/>
          <w:szCs w:val="24"/>
        </w:rPr>
        <w:tab/>
        <w:t>конверсия:</w:t>
      </w:r>
    </w:p>
    <w:p w:rsidR="00CC628B" w:rsidRPr="00164B6C" w:rsidRDefault="00CC628B" w:rsidP="00CC628B">
      <w:pPr>
        <w:shd w:val="clear" w:color="auto" w:fill="FFFFFF"/>
        <w:tabs>
          <w:tab w:val="left" w:pos="640"/>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t>образование существительных от прилагательных (das Blau, der Junge);</w:t>
      </w:r>
    </w:p>
    <w:p w:rsidR="00CC628B" w:rsidRPr="00164B6C" w:rsidRDefault="00CC628B" w:rsidP="00CC628B">
      <w:pPr>
        <w:shd w:val="clear" w:color="auto" w:fill="FFFFFF"/>
        <w:tabs>
          <w:tab w:val="left" w:pos="654"/>
        </w:tabs>
        <w:spacing w:after="0"/>
        <w:ind w:firstLine="360"/>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t>образование существительных от глаголов (das Lernen, das Lesen).</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Интернациональные слова (der Globus, der Computer). Представления о синонимии, антонимии, лексической сочетаемости, многозначности.</w:t>
      </w:r>
    </w:p>
    <w:p w:rsidR="00CC628B" w:rsidRPr="00164B6C" w:rsidRDefault="00CC628B" w:rsidP="00CC628B">
      <w:pPr>
        <w:shd w:val="clear" w:color="auto" w:fill="FFFFFF"/>
        <w:spacing w:after="0"/>
        <w:ind w:firstLine="360"/>
        <w:jc w:val="both"/>
        <w:outlineLvl w:val="1"/>
        <w:rPr>
          <w:rFonts w:ascii="Times New Roman" w:hAnsi="Times New Roman"/>
          <w:b/>
          <w:sz w:val="24"/>
          <w:szCs w:val="24"/>
        </w:rPr>
      </w:pPr>
      <w:bookmarkStart w:id="234" w:name="bookmark20"/>
      <w:r w:rsidRPr="00164B6C">
        <w:rPr>
          <w:rFonts w:ascii="Times New Roman" w:hAnsi="Times New Roman"/>
          <w:b/>
          <w:sz w:val="24"/>
          <w:szCs w:val="24"/>
        </w:rPr>
        <w:t>Грамматическая сторона речи</w:t>
      </w:r>
      <w:bookmarkEnd w:id="234"/>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Знакомство с новыми грамматическими явлениями.</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Уровень овладения конкретным грамматическим явлением (продуктивно-рецептивно или рецептивно) указывается в графе «Характеристика основных видов деятельности ученика» в Тематическом планировании.</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Нераспространённые и распространённые предложения.</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Безличные предложения (Es ist warm. Es ist Sommer).</w:t>
      </w:r>
    </w:p>
    <w:p w:rsidR="00CC628B" w:rsidRPr="00164B6C" w:rsidRDefault="00CC628B" w:rsidP="00CC628B">
      <w:pPr>
        <w:shd w:val="clear" w:color="auto" w:fill="FFFFFF"/>
        <w:spacing w:after="0"/>
        <w:ind w:firstLine="360"/>
        <w:jc w:val="both"/>
        <w:rPr>
          <w:rFonts w:ascii="Times New Roman" w:hAnsi="Times New Roman"/>
          <w:sz w:val="24"/>
          <w:szCs w:val="24"/>
          <w:lang w:val="de-DE"/>
        </w:rPr>
      </w:pPr>
      <w:r w:rsidRPr="00164B6C">
        <w:rPr>
          <w:rFonts w:ascii="Times New Roman" w:hAnsi="Times New Roman"/>
          <w:sz w:val="24"/>
          <w:szCs w:val="24"/>
        </w:rPr>
        <w:t xml:space="preserve">Предложения с глаголами legen, stellen, hängen, требующими после себя дополнение в Akkusativ и обстоятельство места при ответе на вопрос Wohin? </w:t>
      </w:r>
      <w:r w:rsidRPr="00164B6C">
        <w:rPr>
          <w:rFonts w:ascii="Times New Roman" w:hAnsi="Times New Roman"/>
          <w:sz w:val="24"/>
          <w:szCs w:val="24"/>
          <w:lang w:val="de-DE"/>
        </w:rPr>
        <w:t>(</w:t>
      </w:r>
      <w:r w:rsidRPr="00164B6C">
        <w:rPr>
          <w:rFonts w:ascii="Times New Roman" w:hAnsi="Times New Roman"/>
          <w:sz w:val="24"/>
          <w:szCs w:val="24"/>
        </w:rPr>
        <w:t>Ich</w:t>
      </w:r>
      <w:r w:rsidRPr="00164B6C">
        <w:rPr>
          <w:rFonts w:ascii="Times New Roman" w:hAnsi="Times New Roman"/>
          <w:sz w:val="24"/>
          <w:szCs w:val="24"/>
          <w:lang w:val="de-DE"/>
        </w:rPr>
        <w:t xml:space="preserve"> </w:t>
      </w:r>
      <w:r w:rsidRPr="00164B6C">
        <w:rPr>
          <w:rFonts w:ascii="Times New Roman" w:hAnsi="Times New Roman"/>
          <w:sz w:val="24"/>
          <w:szCs w:val="24"/>
        </w:rPr>
        <w:t>h</w:t>
      </w:r>
      <w:r w:rsidRPr="00164B6C">
        <w:rPr>
          <w:rFonts w:ascii="Times New Roman" w:hAnsi="Times New Roman"/>
          <w:sz w:val="24"/>
          <w:szCs w:val="24"/>
          <w:lang w:val="de-DE"/>
        </w:rPr>
        <w:t>ä</w:t>
      </w:r>
      <w:r w:rsidRPr="00164B6C">
        <w:rPr>
          <w:rFonts w:ascii="Times New Roman" w:hAnsi="Times New Roman"/>
          <w:sz w:val="24"/>
          <w:szCs w:val="24"/>
        </w:rPr>
        <w:t>nge</w:t>
      </w:r>
      <w:r w:rsidRPr="00164B6C">
        <w:rPr>
          <w:rFonts w:ascii="Times New Roman" w:hAnsi="Times New Roman"/>
          <w:sz w:val="24"/>
          <w:szCs w:val="24"/>
          <w:lang w:val="de-DE"/>
        </w:rPr>
        <w:t xml:space="preserve"> </w:t>
      </w:r>
      <w:r w:rsidRPr="00164B6C">
        <w:rPr>
          <w:rFonts w:ascii="Times New Roman" w:hAnsi="Times New Roman"/>
          <w:sz w:val="24"/>
          <w:szCs w:val="24"/>
        </w:rPr>
        <w:t>das</w:t>
      </w:r>
      <w:r w:rsidRPr="00164B6C">
        <w:rPr>
          <w:rFonts w:ascii="Times New Roman" w:hAnsi="Times New Roman"/>
          <w:sz w:val="24"/>
          <w:szCs w:val="24"/>
          <w:lang w:val="de-DE"/>
        </w:rPr>
        <w:t xml:space="preserve"> </w:t>
      </w:r>
      <w:r w:rsidRPr="00164B6C">
        <w:rPr>
          <w:rFonts w:ascii="Times New Roman" w:hAnsi="Times New Roman"/>
          <w:sz w:val="24"/>
          <w:szCs w:val="24"/>
        </w:rPr>
        <w:t>Bild</w:t>
      </w:r>
      <w:r w:rsidRPr="00164B6C">
        <w:rPr>
          <w:rFonts w:ascii="Times New Roman" w:hAnsi="Times New Roman"/>
          <w:sz w:val="24"/>
          <w:szCs w:val="24"/>
          <w:lang w:val="de-DE"/>
        </w:rPr>
        <w:t xml:space="preserve"> </w:t>
      </w:r>
      <w:r w:rsidRPr="00164B6C">
        <w:rPr>
          <w:rFonts w:ascii="Times New Roman" w:hAnsi="Times New Roman"/>
          <w:sz w:val="24"/>
          <w:szCs w:val="24"/>
        </w:rPr>
        <w:t>an</w:t>
      </w:r>
      <w:r w:rsidRPr="00164B6C">
        <w:rPr>
          <w:rFonts w:ascii="Times New Roman" w:hAnsi="Times New Roman"/>
          <w:sz w:val="24"/>
          <w:szCs w:val="24"/>
          <w:lang w:val="de-DE"/>
        </w:rPr>
        <w:t xml:space="preserve"> </w:t>
      </w:r>
      <w:r w:rsidRPr="00164B6C">
        <w:rPr>
          <w:rFonts w:ascii="Times New Roman" w:hAnsi="Times New Roman"/>
          <w:sz w:val="24"/>
          <w:szCs w:val="24"/>
        </w:rPr>
        <w:t>die</w:t>
      </w:r>
      <w:r w:rsidRPr="00164B6C">
        <w:rPr>
          <w:rFonts w:ascii="Times New Roman" w:hAnsi="Times New Roman"/>
          <w:sz w:val="24"/>
          <w:szCs w:val="24"/>
          <w:lang w:val="de-DE"/>
        </w:rPr>
        <w:t xml:space="preserve"> </w:t>
      </w:r>
      <w:r w:rsidRPr="00164B6C">
        <w:rPr>
          <w:rFonts w:ascii="Times New Roman" w:hAnsi="Times New Roman"/>
          <w:sz w:val="24"/>
          <w:szCs w:val="24"/>
        </w:rPr>
        <w:t>Wand</w:t>
      </w:r>
      <w:r w:rsidRPr="00164B6C">
        <w:rPr>
          <w:rFonts w:ascii="Times New Roman" w:hAnsi="Times New Roman"/>
          <w:sz w:val="24"/>
          <w:szCs w:val="24"/>
          <w:lang w:val="de-DE"/>
        </w:rPr>
        <w:t>).</w:t>
      </w:r>
    </w:p>
    <w:p w:rsidR="00CC628B" w:rsidRPr="00164B6C" w:rsidRDefault="00CC628B" w:rsidP="00CC628B">
      <w:pPr>
        <w:shd w:val="clear" w:color="auto" w:fill="FFFFFF"/>
        <w:spacing w:after="0"/>
        <w:ind w:firstLine="360"/>
        <w:jc w:val="both"/>
        <w:rPr>
          <w:rFonts w:ascii="Times New Roman" w:hAnsi="Times New Roman"/>
          <w:sz w:val="24"/>
          <w:szCs w:val="24"/>
          <w:lang w:val="de-DE"/>
        </w:rPr>
      </w:pPr>
      <w:r w:rsidRPr="00164B6C">
        <w:rPr>
          <w:rFonts w:ascii="Times New Roman" w:hAnsi="Times New Roman"/>
          <w:sz w:val="24"/>
          <w:szCs w:val="24"/>
        </w:rPr>
        <w:t>Предложения</w:t>
      </w:r>
      <w:r w:rsidRPr="00164B6C">
        <w:rPr>
          <w:rFonts w:ascii="Times New Roman" w:hAnsi="Times New Roman"/>
          <w:sz w:val="24"/>
          <w:szCs w:val="24"/>
          <w:lang w:val="de-DE"/>
        </w:rPr>
        <w:t xml:space="preserve"> </w:t>
      </w:r>
      <w:r w:rsidRPr="00164B6C">
        <w:rPr>
          <w:rFonts w:ascii="Times New Roman" w:hAnsi="Times New Roman"/>
          <w:sz w:val="24"/>
          <w:szCs w:val="24"/>
        </w:rPr>
        <w:t>с</w:t>
      </w:r>
      <w:r w:rsidRPr="00164B6C">
        <w:rPr>
          <w:rFonts w:ascii="Times New Roman" w:hAnsi="Times New Roman"/>
          <w:sz w:val="24"/>
          <w:szCs w:val="24"/>
          <w:lang w:val="de-DE"/>
        </w:rPr>
        <w:t xml:space="preserve"> </w:t>
      </w:r>
      <w:r w:rsidRPr="00164B6C">
        <w:rPr>
          <w:rFonts w:ascii="Times New Roman" w:hAnsi="Times New Roman"/>
          <w:sz w:val="24"/>
          <w:szCs w:val="24"/>
        </w:rPr>
        <w:t>глаголами</w:t>
      </w:r>
      <w:r w:rsidRPr="00164B6C">
        <w:rPr>
          <w:rFonts w:ascii="Times New Roman" w:hAnsi="Times New Roman"/>
          <w:sz w:val="24"/>
          <w:szCs w:val="24"/>
          <w:lang w:val="de-DE"/>
        </w:rPr>
        <w:t xml:space="preserve"> </w:t>
      </w:r>
      <w:r w:rsidRPr="00164B6C">
        <w:rPr>
          <w:rFonts w:ascii="Times New Roman" w:hAnsi="Times New Roman"/>
          <w:sz w:val="24"/>
          <w:szCs w:val="24"/>
        </w:rPr>
        <w:t>beginnen</w:t>
      </w:r>
      <w:r w:rsidRPr="00164B6C">
        <w:rPr>
          <w:rFonts w:ascii="Times New Roman" w:hAnsi="Times New Roman"/>
          <w:sz w:val="24"/>
          <w:szCs w:val="24"/>
          <w:lang w:val="de-DE"/>
        </w:rPr>
        <w:t xml:space="preserve">, </w:t>
      </w:r>
      <w:r w:rsidRPr="00164B6C">
        <w:rPr>
          <w:rFonts w:ascii="Times New Roman" w:hAnsi="Times New Roman"/>
          <w:sz w:val="24"/>
          <w:szCs w:val="24"/>
        </w:rPr>
        <w:t>raten</w:t>
      </w:r>
      <w:r w:rsidRPr="00164B6C">
        <w:rPr>
          <w:rFonts w:ascii="Times New Roman" w:hAnsi="Times New Roman"/>
          <w:sz w:val="24"/>
          <w:szCs w:val="24"/>
          <w:lang w:val="de-DE"/>
        </w:rPr>
        <w:t xml:space="preserve">, </w:t>
      </w:r>
      <w:r w:rsidRPr="00164B6C">
        <w:rPr>
          <w:rFonts w:ascii="Times New Roman" w:hAnsi="Times New Roman"/>
          <w:sz w:val="24"/>
          <w:szCs w:val="24"/>
        </w:rPr>
        <w:t>vorhaben</w:t>
      </w:r>
      <w:r w:rsidRPr="00164B6C">
        <w:rPr>
          <w:rFonts w:ascii="Times New Roman" w:hAnsi="Times New Roman"/>
          <w:sz w:val="24"/>
          <w:szCs w:val="24"/>
          <w:lang w:val="de-DE"/>
        </w:rPr>
        <w:t xml:space="preserve"> </w:t>
      </w:r>
      <w:r w:rsidRPr="00164B6C">
        <w:rPr>
          <w:rFonts w:ascii="Times New Roman" w:hAnsi="Times New Roman"/>
          <w:sz w:val="24"/>
          <w:szCs w:val="24"/>
        </w:rPr>
        <w:t>и</w:t>
      </w:r>
      <w:r w:rsidRPr="00164B6C">
        <w:rPr>
          <w:rFonts w:ascii="Times New Roman" w:hAnsi="Times New Roman"/>
          <w:sz w:val="24"/>
          <w:szCs w:val="24"/>
          <w:lang w:val="de-DE"/>
        </w:rPr>
        <w:t xml:space="preserve"> </w:t>
      </w:r>
      <w:r w:rsidRPr="00164B6C">
        <w:rPr>
          <w:rFonts w:ascii="Times New Roman" w:hAnsi="Times New Roman"/>
          <w:sz w:val="24"/>
          <w:szCs w:val="24"/>
        </w:rPr>
        <w:t>др</w:t>
      </w:r>
      <w:r w:rsidRPr="00164B6C">
        <w:rPr>
          <w:rFonts w:ascii="Times New Roman" w:hAnsi="Times New Roman"/>
          <w:sz w:val="24"/>
          <w:szCs w:val="24"/>
          <w:lang w:val="de-DE"/>
        </w:rPr>
        <w:t xml:space="preserve">., </w:t>
      </w:r>
      <w:r w:rsidRPr="00164B6C">
        <w:rPr>
          <w:rFonts w:ascii="Times New Roman" w:hAnsi="Times New Roman"/>
          <w:sz w:val="24"/>
          <w:szCs w:val="24"/>
        </w:rPr>
        <w:t>требующими</w:t>
      </w:r>
      <w:r w:rsidRPr="00164B6C">
        <w:rPr>
          <w:rFonts w:ascii="Times New Roman" w:hAnsi="Times New Roman"/>
          <w:sz w:val="24"/>
          <w:szCs w:val="24"/>
          <w:lang w:val="de-DE"/>
        </w:rPr>
        <w:t xml:space="preserve"> </w:t>
      </w:r>
      <w:r w:rsidRPr="00164B6C">
        <w:rPr>
          <w:rFonts w:ascii="Times New Roman" w:hAnsi="Times New Roman"/>
          <w:sz w:val="24"/>
          <w:szCs w:val="24"/>
        </w:rPr>
        <w:t>после</w:t>
      </w:r>
      <w:r w:rsidRPr="00164B6C">
        <w:rPr>
          <w:rFonts w:ascii="Times New Roman" w:hAnsi="Times New Roman"/>
          <w:sz w:val="24"/>
          <w:szCs w:val="24"/>
          <w:lang w:val="de-DE"/>
        </w:rPr>
        <w:t xml:space="preserve"> </w:t>
      </w:r>
      <w:r w:rsidRPr="00164B6C">
        <w:rPr>
          <w:rFonts w:ascii="Times New Roman" w:hAnsi="Times New Roman"/>
          <w:sz w:val="24"/>
          <w:szCs w:val="24"/>
        </w:rPr>
        <w:t>себя</w:t>
      </w:r>
      <w:r w:rsidRPr="00164B6C">
        <w:rPr>
          <w:rFonts w:ascii="Times New Roman" w:hAnsi="Times New Roman"/>
          <w:sz w:val="24"/>
          <w:szCs w:val="24"/>
          <w:lang w:val="de-DE"/>
        </w:rPr>
        <w:t xml:space="preserve"> </w:t>
      </w:r>
      <w:r w:rsidRPr="00164B6C">
        <w:rPr>
          <w:rFonts w:ascii="Times New Roman" w:hAnsi="Times New Roman"/>
          <w:sz w:val="24"/>
          <w:szCs w:val="24"/>
        </w:rPr>
        <w:t>Infinitiv</w:t>
      </w:r>
      <w:r w:rsidRPr="00164B6C">
        <w:rPr>
          <w:rFonts w:ascii="Times New Roman" w:hAnsi="Times New Roman"/>
          <w:sz w:val="24"/>
          <w:szCs w:val="24"/>
          <w:lang w:val="de-DE"/>
        </w:rPr>
        <w:t xml:space="preserve"> </w:t>
      </w:r>
      <w:r w:rsidRPr="00164B6C">
        <w:rPr>
          <w:rFonts w:ascii="Times New Roman" w:hAnsi="Times New Roman"/>
          <w:sz w:val="24"/>
          <w:szCs w:val="24"/>
        </w:rPr>
        <w:t>с</w:t>
      </w:r>
      <w:r w:rsidRPr="00164B6C">
        <w:rPr>
          <w:rFonts w:ascii="Times New Roman" w:hAnsi="Times New Roman"/>
          <w:sz w:val="24"/>
          <w:szCs w:val="24"/>
          <w:lang w:val="de-DE"/>
        </w:rPr>
        <w:t xml:space="preserve"> </w:t>
      </w:r>
      <w:r w:rsidRPr="00164B6C">
        <w:rPr>
          <w:rFonts w:ascii="Times New Roman" w:hAnsi="Times New Roman"/>
          <w:sz w:val="24"/>
          <w:szCs w:val="24"/>
        </w:rPr>
        <w:t>zu</w:t>
      </w:r>
      <w:r w:rsidRPr="00164B6C">
        <w:rPr>
          <w:rFonts w:ascii="Times New Roman" w:hAnsi="Times New Roman"/>
          <w:sz w:val="24"/>
          <w:szCs w:val="24"/>
          <w:lang w:val="de-DE"/>
        </w:rPr>
        <w:t>.</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Побудительные предложения типа Lesen wir! Wollen wir lesen!</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Все типы вопросительных предложений.</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Предложения с неопределённо-личным местоимением man (Man schmückt die Stadt vor Weihnachten).</w:t>
      </w:r>
    </w:p>
    <w:p w:rsidR="00CC628B" w:rsidRPr="00164B6C" w:rsidRDefault="00CC628B" w:rsidP="00CC628B">
      <w:pPr>
        <w:shd w:val="clear" w:color="auto" w:fill="FFFFFF"/>
        <w:spacing w:after="0"/>
        <w:ind w:firstLine="360"/>
        <w:jc w:val="both"/>
        <w:rPr>
          <w:rFonts w:ascii="Times New Roman" w:hAnsi="Times New Roman"/>
          <w:sz w:val="24"/>
          <w:szCs w:val="24"/>
          <w:lang w:val="de-DE"/>
        </w:rPr>
      </w:pPr>
      <w:r w:rsidRPr="00164B6C">
        <w:rPr>
          <w:rFonts w:ascii="Times New Roman" w:hAnsi="Times New Roman"/>
          <w:sz w:val="24"/>
          <w:szCs w:val="24"/>
        </w:rPr>
        <w:t>Предложения</w:t>
      </w:r>
      <w:r w:rsidRPr="00164B6C">
        <w:rPr>
          <w:rFonts w:ascii="Times New Roman" w:hAnsi="Times New Roman"/>
          <w:sz w:val="24"/>
          <w:szCs w:val="24"/>
          <w:lang w:val="de-DE"/>
        </w:rPr>
        <w:t xml:space="preserve"> </w:t>
      </w:r>
      <w:r w:rsidRPr="00164B6C">
        <w:rPr>
          <w:rFonts w:ascii="Times New Roman" w:hAnsi="Times New Roman"/>
          <w:sz w:val="24"/>
          <w:szCs w:val="24"/>
        </w:rPr>
        <w:t>с</w:t>
      </w:r>
      <w:r w:rsidRPr="00164B6C">
        <w:rPr>
          <w:rFonts w:ascii="Times New Roman" w:hAnsi="Times New Roman"/>
          <w:sz w:val="24"/>
          <w:szCs w:val="24"/>
          <w:lang w:val="de-DE"/>
        </w:rPr>
        <w:t xml:space="preserve"> </w:t>
      </w:r>
      <w:r w:rsidRPr="00164B6C">
        <w:rPr>
          <w:rFonts w:ascii="Times New Roman" w:hAnsi="Times New Roman"/>
          <w:sz w:val="24"/>
          <w:szCs w:val="24"/>
        </w:rPr>
        <w:t>инфинитивной</w:t>
      </w:r>
      <w:r w:rsidRPr="00164B6C">
        <w:rPr>
          <w:rFonts w:ascii="Times New Roman" w:hAnsi="Times New Roman"/>
          <w:sz w:val="24"/>
          <w:szCs w:val="24"/>
          <w:lang w:val="de-DE"/>
        </w:rPr>
        <w:t xml:space="preserve"> </w:t>
      </w:r>
      <w:r w:rsidRPr="00164B6C">
        <w:rPr>
          <w:rFonts w:ascii="Times New Roman" w:hAnsi="Times New Roman"/>
          <w:sz w:val="24"/>
          <w:szCs w:val="24"/>
        </w:rPr>
        <w:t>группой</w:t>
      </w:r>
      <w:r w:rsidRPr="00164B6C">
        <w:rPr>
          <w:rFonts w:ascii="Times New Roman" w:hAnsi="Times New Roman"/>
          <w:sz w:val="24"/>
          <w:szCs w:val="24"/>
          <w:lang w:val="de-DE"/>
        </w:rPr>
        <w:t xml:space="preserve"> </w:t>
      </w:r>
      <w:r w:rsidRPr="00164B6C">
        <w:rPr>
          <w:rFonts w:ascii="Times New Roman" w:hAnsi="Times New Roman"/>
          <w:sz w:val="24"/>
          <w:szCs w:val="24"/>
        </w:rPr>
        <w:t xml:space="preserve">um </w:t>
      </w:r>
      <w:r w:rsidRPr="00164B6C">
        <w:rPr>
          <w:rFonts w:ascii="Times New Roman" w:hAnsi="Times New Roman"/>
          <w:sz w:val="24"/>
          <w:szCs w:val="24"/>
          <w:lang w:val="de-DE"/>
        </w:rPr>
        <w:t xml:space="preserve">... </w:t>
      </w:r>
      <w:r w:rsidRPr="00164B6C">
        <w:rPr>
          <w:rFonts w:ascii="Times New Roman" w:hAnsi="Times New Roman"/>
          <w:sz w:val="24"/>
          <w:szCs w:val="24"/>
        </w:rPr>
        <w:t>zu (Er lernt Deutsch, um deutsche Bücher zu lesen).</w:t>
      </w:r>
    </w:p>
    <w:p w:rsidR="00CC628B" w:rsidRPr="00164B6C" w:rsidRDefault="00CC628B" w:rsidP="00CC628B">
      <w:pPr>
        <w:shd w:val="clear" w:color="auto" w:fill="FFFFFF"/>
        <w:spacing w:after="0"/>
        <w:ind w:firstLine="360"/>
        <w:jc w:val="both"/>
        <w:rPr>
          <w:rFonts w:ascii="Times New Roman" w:hAnsi="Times New Roman"/>
          <w:sz w:val="24"/>
          <w:szCs w:val="24"/>
          <w:lang w:val="de-DE"/>
        </w:rPr>
      </w:pPr>
      <w:r w:rsidRPr="00164B6C">
        <w:rPr>
          <w:rFonts w:ascii="Times New Roman" w:hAnsi="Times New Roman"/>
          <w:sz w:val="24"/>
          <w:szCs w:val="24"/>
        </w:rPr>
        <w:t>Сложносочинённые</w:t>
      </w:r>
      <w:r w:rsidRPr="00164B6C">
        <w:rPr>
          <w:rFonts w:ascii="Times New Roman" w:hAnsi="Times New Roman"/>
          <w:sz w:val="24"/>
          <w:szCs w:val="24"/>
          <w:lang w:val="de-DE"/>
        </w:rPr>
        <w:t xml:space="preserve"> </w:t>
      </w:r>
      <w:r w:rsidRPr="00164B6C">
        <w:rPr>
          <w:rFonts w:ascii="Times New Roman" w:hAnsi="Times New Roman"/>
          <w:sz w:val="24"/>
          <w:szCs w:val="24"/>
        </w:rPr>
        <w:t>предложения</w:t>
      </w:r>
      <w:r w:rsidRPr="00164B6C">
        <w:rPr>
          <w:rFonts w:ascii="Times New Roman" w:hAnsi="Times New Roman"/>
          <w:sz w:val="24"/>
          <w:szCs w:val="24"/>
          <w:lang w:val="de-DE"/>
        </w:rPr>
        <w:t xml:space="preserve"> </w:t>
      </w:r>
      <w:r w:rsidRPr="00164B6C">
        <w:rPr>
          <w:rFonts w:ascii="Times New Roman" w:hAnsi="Times New Roman"/>
          <w:sz w:val="24"/>
          <w:szCs w:val="24"/>
        </w:rPr>
        <w:t>с</w:t>
      </w:r>
      <w:r w:rsidRPr="00164B6C">
        <w:rPr>
          <w:rFonts w:ascii="Times New Roman" w:hAnsi="Times New Roman"/>
          <w:sz w:val="24"/>
          <w:szCs w:val="24"/>
          <w:lang w:val="de-DE"/>
        </w:rPr>
        <w:t xml:space="preserve"> </w:t>
      </w:r>
      <w:r w:rsidRPr="00164B6C">
        <w:rPr>
          <w:rFonts w:ascii="Times New Roman" w:hAnsi="Times New Roman"/>
          <w:sz w:val="24"/>
          <w:szCs w:val="24"/>
        </w:rPr>
        <w:t>союзами</w:t>
      </w:r>
      <w:r w:rsidRPr="00164B6C">
        <w:rPr>
          <w:rFonts w:ascii="Times New Roman" w:hAnsi="Times New Roman"/>
          <w:sz w:val="24"/>
          <w:szCs w:val="24"/>
          <w:lang w:val="de-DE"/>
        </w:rPr>
        <w:t xml:space="preserve"> denn, darum, deshalb (Ihm gefallt das Dorfleben, denn er kann hier viel Zeit in der frischen Luft verbringen).</w:t>
      </w:r>
    </w:p>
    <w:p w:rsidR="00CC628B" w:rsidRPr="00164B6C" w:rsidRDefault="00CC628B" w:rsidP="00CC628B">
      <w:pPr>
        <w:shd w:val="clear" w:color="auto" w:fill="FFFFFF"/>
        <w:spacing w:after="0"/>
        <w:ind w:firstLine="360"/>
        <w:jc w:val="both"/>
        <w:rPr>
          <w:rFonts w:ascii="Times New Roman" w:hAnsi="Times New Roman"/>
          <w:sz w:val="24"/>
          <w:szCs w:val="24"/>
          <w:lang w:val="de-DE"/>
        </w:rPr>
      </w:pPr>
      <w:r w:rsidRPr="00164B6C">
        <w:rPr>
          <w:rFonts w:ascii="Times New Roman" w:hAnsi="Times New Roman"/>
          <w:sz w:val="24"/>
          <w:szCs w:val="24"/>
        </w:rPr>
        <w:t xml:space="preserve">Сложноподчинённые предложения с союзами dass, ob и др. </w:t>
      </w:r>
      <w:r w:rsidRPr="00164B6C">
        <w:rPr>
          <w:rFonts w:ascii="Times New Roman" w:hAnsi="Times New Roman"/>
          <w:sz w:val="24"/>
          <w:szCs w:val="24"/>
          <w:lang w:val="en-US"/>
        </w:rPr>
        <w:t>(Er sagt, dass er gut in Mathe ist).</w:t>
      </w:r>
    </w:p>
    <w:p w:rsidR="00CC628B" w:rsidRPr="00164B6C" w:rsidRDefault="00CC628B" w:rsidP="00CC628B">
      <w:pPr>
        <w:shd w:val="clear" w:color="auto" w:fill="FFFFFF"/>
        <w:spacing w:after="0"/>
        <w:ind w:firstLine="360"/>
        <w:jc w:val="both"/>
        <w:rPr>
          <w:rFonts w:ascii="Times New Roman" w:hAnsi="Times New Roman"/>
          <w:sz w:val="24"/>
          <w:szCs w:val="24"/>
          <w:lang w:val="de-DE"/>
        </w:rPr>
      </w:pPr>
      <w:r w:rsidRPr="00164B6C">
        <w:rPr>
          <w:rFonts w:ascii="Times New Roman" w:hAnsi="Times New Roman"/>
          <w:sz w:val="24"/>
          <w:szCs w:val="24"/>
        </w:rPr>
        <w:t>Сложноподчинённые</w:t>
      </w:r>
      <w:r w:rsidRPr="00164B6C">
        <w:rPr>
          <w:rFonts w:ascii="Times New Roman" w:hAnsi="Times New Roman"/>
          <w:sz w:val="24"/>
          <w:szCs w:val="24"/>
          <w:lang w:val="de-DE"/>
        </w:rPr>
        <w:t xml:space="preserve"> </w:t>
      </w:r>
      <w:r w:rsidRPr="00164B6C">
        <w:rPr>
          <w:rFonts w:ascii="Times New Roman" w:hAnsi="Times New Roman"/>
          <w:sz w:val="24"/>
          <w:szCs w:val="24"/>
        </w:rPr>
        <w:t>предложения</w:t>
      </w:r>
      <w:r w:rsidRPr="00164B6C">
        <w:rPr>
          <w:rFonts w:ascii="Times New Roman" w:hAnsi="Times New Roman"/>
          <w:sz w:val="24"/>
          <w:szCs w:val="24"/>
          <w:lang w:val="de-DE"/>
        </w:rPr>
        <w:t xml:space="preserve"> </w:t>
      </w:r>
      <w:r w:rsidRPr="00164B6C">
        <w:rPr>
          <w:rFonts w:ascii="Times New Roman" w:hAnsi="Times New Roman"/>
          <w:sz w:val="24"/>
          <w:szCs w:val="24"/>
        </w:rPr>
        <w:t>причины</w:t>
      </w:r>
      <w:r w:rsidRPr="00164B6C">
        <w:rPr>
          <w:rFonts w:ascii="Times New Roman" w:hAnsi="Times New Roman"/>
          <w:sz w:val="24"/>
          <w:szCs w:val="24"/>
          <w:lang w:val="de-DE"/>
        </w:rPr>
        <w:t xml:space="preserve"> </w:t>
      </w:r>
      <w:r w:rsidRPr="00164B6C">
        <w:rPr>
          <w:rFonts w:ascii="Times New Roman" w:hAnsi="Times New Roman"/>
          <w:sz w:val="24"/>
          <w:szCs w:val="24"/>
        </w:rPr>
        <w:t>с</w:t>
      </w:r>
      <w:r w:rsidRPr="00164B6C">
        <w:rPr>
          <w:rFonts w:ascii="Times New Roman" w:hAnsi="Times New Roman"/>
          <w:sz w:val="24"/>
          <w:szCs w:val="24"/>
          <w:lang w:val="de-DE"/>
        </w:rPr>
        <w:t xml:space="preserve"> </w:t>
      </w:r>
      <w:r w:rsidRPr="00164B6C">
        <w:rPr>
          <w:rFonts w:ascii="Times New Roman" w:hAnsi="Times New Roman"/>
          <w:sz w:val="24"/>
          <w:szCs w:val="24"/>
        </w:rPr>
        <w:t>союзами</w:t>
      </w:r>
      <w:r w:rsidRPr="00164B6C">
        <w:rPr>
          <w:rFonts w:ascii="Times New Roman" w:hAnsi="Times New Roman"/>
          <w:sz w:val="24"/>
          <w:szCs w:val="24"/>
          <w:lang w:val="de-DE"/>
        </w:rPr>
        <w:t xml:space="preserve"> weil, da (Er hat heute keine Zeit, weil er viele Hausaufgaben machen muss).</w:t>
      </w:r>
    </w:p>
    <w:p w:rsidR="00CC628B" w:rsidRPr="00164B6C" w:rsidRDefault="00CC628B" w:rsidP="00CC628B">
      <w:pPr>
        <w:shd w:val="clear" w:color="auto" w:fill="FFFFFF"/>
        <w:spacing w:after="0"/>
        <w:ind w:firstLine="360"/>
        <w:jc w:val="both"/>
        <w:rPr>
          <w:rFonts w:ascii="Times New Roman" w:hAnsi="Times New Roman"/>
          <w:sz w:val="24"/>
          <w:szCs w:val="24"/>
          <w:lang w:val="de-DE"/>
        </w:rPr>
      </w:pPr>
      <w:r w:rsidRPr="00164B6C">
        <w:rPr>
          <w:rFonts w:ascii="Times New Roman" w:hAnsi="Times New Roman"/>
          <w:sz w:val="24"/>
          <w:szCs w:val="24"/>
        </w:rPr>
        <w:t>Сложноподчинённые</w:t>
      </w:r>
      <w:r w:rsidRPr="00164B6C">
        <w:rPr>
          <w:rFonts w:ascii="Times New Roman" w:hAnsi="Times New Roman"/>
          <w:sz w:val="24"/>
          <w:szCs w:val="24"/>
          <w:lang w:val="de-DE"/>
        </w:rPr>
        <w:t xml:space="preserve"> </w:t>
      </w:r>
      <w:r w:rsidRPr="00164B6C">
        <w:rPr>
          <w:rFonts w:ascii="Times New Roman" w:hAnsi="Times New Roman"/>
          <w:sz w:val="24"/>
          <w:szCs w:val="24"/>
        </w:rPr>
        <w:t>предложения</w:t>
      </w:r>
      <w:r w:rsidRPr="00164B6C">
        <w:rPr>
          <w:rFonts w:ascii="Times New Roman" w:hAnsi="Times New Roman"/>
          <w:sz w:val="24"/>
          <w:szCs w:val="24"/>
          <w:lang w:val="de-DE"/>
        </w:rPr>
        <w:t xml:space="preserve"> </w:t>
      </w:r>
      <w:r w:rsidRPr="00164B6C">
        <w:rPr>
          <w:rFonts w:ascii="Times New Roman" w:hAnsi="Times New Roman"/>
          <w:sz w:val="24"/>
          <w:szCs w:val="24"/>
        </w:rPr>
        <w:t>с</w:t>
      </w:r>
      <w:r w:rsidRPr="00164B6C">
        <w:rPr>
          <w:rFonts w:ascii="Times New Roman" w:hAnsi="Times New Roman"/>
          <w:sz w:val="24"/>
          <w:szCs w:val="24"/>
          <w:lang w:val="de-DE"/>
        </w:rPr>
        <w:t xml:space="preserve"> </w:t>
      </w:r>
      <w:r w:rsidRPr="00164B6C">
        <w:rPr>
          <w:rFonts w:ascii="Times New Roman" w:hAnsi="Times New Roman"/>
          <w:sz w:val="24"/>
          <w:szCs w:val="24"/>
        </w:rPr>
        <w:t>условным</w:t>
      </w:r>
      <w:r w:rsidRPr="00164B6C">
        <w:rPr>
          <w:rFonts w:ascii="Times New Roman" w:hAnsi="Times New Roman"/>
          <w:sz w:val="24"/>
          <w:szCs w:val="24"/>
          <w:lang w:val="de-DE"/>
        </w:rPr>
        <w:t xml:space="preserve"> </w:t>
      </w:r>
      <w:r w:rsidRPr="00164B6C">
        <w:rPr>
          <w:rFonts w:ascii="Times New Roman" w:hAnsi="Times New Roman"/>
          <w:sz w:val="24"/>
          <w:szCs w:val="24"/>
        </w:rPr>
        <w:t>союзом</w:t>
      </w:r>
      <w:r w:rsidRPr="00164B6C">
        <w:rPr>
          <w:rFonts w:ascii="Times New Roman" w:hAnsi="Times New Roman"/>
          <w:sz w:val="24"/>
          <w:szCs w:val="24"/>
          <w:lang w:val="de-DE"/>
        </w:rPr>
        <w:t xml:space="preserve"> wenn (Wenn du Lust hast, komm zu mir zu Besuch).</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Сложноподчинённые предложения с придаточными времени (с союзами wenn, als, nachdem).</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Сложноподчинённые предложения с придаточными определительными (с относительными местоимениями die, deren, dessen).</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Сложноподчинённые предложения с придаточными цели (с союзом damit).</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Распознавание структуры предложения по формальным признакам: по наличию инфинитивных оборотов: um ... zu + Infinitiv, statt ... zu + Infinitiv, ohne ... zu + Infinitiv).</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Слабые и сильные глаголы со вспомогательным глаголом haben в Perfekt.</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Сильные глаголы со вспомогательным глаголом sein в Perfekt (kommen, fahren, gehen).</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Präteritum слабых и сильных глаголов, а также вспомогательных и модальных глаголов.</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Глаголы с отделяемыми и неотделяемыми приставками в Präsens, Perfekt, Präteritum, Futurum (anfangen, beschreiben).</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Временные формы в Passiv (Präsens, Präteritum).</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Местоименные наречия (worüber, darüber, womit, damit).</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Возвратные глаголы в основных временных формах Präsens, Perfekt, Präteritum (sich anziehen, sich waschen).</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Распознавание и употребление в речи определённого/неопределённого и нулевого артикля, склонения существительных нарицательных; склонения прилагательных и наречий; предлогов, имеющих двойное управление, предлогов, требующих Dativ, предлогов, требующих Akkusativ.</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Местоимения: личные, притяжательные, неопределённые (jemand, niemand).</w:t>
      </w:r>
    </w:p>
    <w:p w:rsidR="00CC628B" w:rsidRPr="00164B6C" w:rsidRDefault="00CC628B" w:rsidP="00CC628B">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Plusquamperfekt и употребление его в речи при согласовании времён.</w:t>
      </w:r>
    </w:p>
    <w:p w:rsidR="00CC628B" w:rsidRPr="009016B7" w:rsidRDefault="00CC628B" w:rsidP="009016B7">
      <w:pPr>
        <w:shd w:val="clear" w:color="auto" w:fill="FFFFFF"/>
        <w:spacing w:after="0"/>
        <w:ind w:firstLine="360"/>
        <w:jc w:val="both"/>
        <w:rPr>
          <w:rFonts w:ascii="Times New Roman" w:hAnsi="Times New Roman"/>
          <w:sz w:val="24"/>
          <w:szCs w:val="24"/>
        </w:rPr>
      </w:pPr>
      <w:r w:rsidRPr="00164B6C">
        <w:rPr>
          <w:rFonts w:ascii="Times New Roman" w:hAnsi="Times New Roman"/>
          <w:sz w:val="24"/>
          <w:szCs w:val="24"/>
        </w:rPr>
        <w:t>Количественные числител</w:t>
      </w:r>
      <w:r w:rsidR="009016B7">
        <w:rPr>
          <w:rFonts w:ascii="Times New Roman" w:hAnsi="Times New Roman"/>
          <w:sz w:val="24"/>
          <w:szCs w:val="24"/>
        </w:rPr>
        <w:t>ьные и порядковые числительные.</w:t>
      </w:r>
    </w:p>
    <w:p w:rsidR="007234AA" w:rsidRPr="00164B6C" w:rsidRDefault="007234AA" w:rsidP="007234AA">
      <w:pPr>
        <w:pStyle w:val="4"/>
        <w:tabs>
          <w:tab w:val="left" w:pos="284"/>
        </w:tabs>
        <w:spacing w:before="0" w:line="240" w:lineRule="auto"/>
        <w:ind w:left="0"/>
        <w:jc w:val="center"/>
        <w:rPr>
          <w:sz w:val="24"/>
          <w:szCs w:val="24"/>
        </w:rPr>
      </w:pPr>
      <w:bookmarkStart w:id="235" w:name="_Toc409691707"/>
      <w:bookmarkStart w:id="236" w:name="_Toc410654033"/>
      <w:bookmarkStart w:id="237" w:name="_Toc414553231"/>
      <w:bookmarkEnd w:id="223"/>
      <w:bookmarkEnd w:id="224"/>
      <w:bookmarkEnd w:id="225"/>
    </w:p>
    <w:p w:rsidR="00A06751" w:rsidRPr="00164B6C" w:rsidRDefault="00A06751" w:rsidP="003B3307">
      <w:pPr>
        <w:pStyle w:val="4"/>
        <w:tabs>
          <w:tab w:val="left" w:pos="284"/>
        </w:tabs>
        <w:spacing w:before="0" w:line="240" w:lineRule="auto"/>
        <w:ind w:left="0"/>
        <w:jc w:val="center"/>
        <w:rPr>
          <w:sz w:val="24"/>
          <w:szCs w:val="24"/>
        </w:rPr>
      </w:pPr>
      <w:r w:rsidRPr="00164B6C">
        <w:rPr>
          <w:sz w:val="24"/>
          <w:szCs w:val="24"/>
        </w:rPr>
        <w:t>2.2.2.</w:t>
      </w:r>
      <w:r w:rsidR="00CC628B" w:rsidRPr="00164B6C">
        <w:rPr>
          <w:sz w:val="24"/>
          <w:szCs w:val="24"/>
          <w:lang w:val="tt-RU"/>
        </w:rPr>
        <w:t>7</w:t>
      </w:r>
      <w:r w:rsidRPr="00164B6C">
        <w:rPr>
          <w:sz w:val="24"/>
          <w:szCs w:val="24"/>
        </w:rPr>
        <w:t>. История России. Всеобщая история</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Примерная программа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 </w:t>
      </w:r>
    </w:p>
    <w:p w:rsidR="00A06751" w:rsidRPr="00164B6C" w:rsidRDefault="00A06751" w:rsidP="003B3307">
      <w:pPr>
        <w:shd w:val="clear" w:color="auto" w:fill="FFFFFF"/>
        <w:spacing w:after="0" w:line="240" w:lineRule="auto"/>
        <w:ind w:firstLine="709"/>
        <w:jc w:val="both"/>
        <w:rPr>
          <w:rFonts w:ascii="Times New Roman" w:hAnsi="Times New Roman"/>
          <w:b/>
          <w:sz w:val="24"/>
          <w:szCs w:val="24"/>
        </w:rPr>
      </w:pPr>
      <w:r w:rsidRPr="00164B6C">
        <w:rPr>
          <w:rFonts w:ascii="Times New Roman" w:hAnsi="Times New Roman"/>
          <w:b/>
          <w:sz w:val="24"/>
          <w:szCs w:val="24"/>
        </w:rPr>
        <w:t>Общая характеристика примерной программы по истории.</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Целью школьного исторического образования</w:t>
      </w:r>
      <w:r w:rsidRPr="00164B6C">
        <w:rPr>
          <w:rFonts w:ascii="Times New Roman" w:hAnsi="Times New Roman"/>
          <w:sz w:val="24"/>
          <w:szCs w:val="24"/>
        </w:rPr>
        <w:t xml:space="preserve"> 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sidRPr="00164B6C">
        <w:rPr>
          <w:rFonts w:ascii="Times New Roman" w:hAnsi="Times New Roman"/>
          <w:b/>
          <w:sz w:val="24"/>
          <w:szCs w:val="24"/>
        </w:rPr>
        <w:t>задачи изучения истории в школе</w:t>
      </w:r>
      <w:r w:rsidRPr="00164B6C">
        <w:rPr>
          <w:rFonts w:ascii="Times New Roman" w:hAnsi="Times New Roman"/>
          <w:sz w:val="24"/>
          <w:szCs w:val="24"/>
        </w:rPr>
        <w:t xml:space="preserve">: </w:t>
      </w:r>
    </w:p>
    <w:p w:rsidR="00A06751" w:rsidRPr="00164B6C" w:rsidRDefault="00A06751" w:rsidP="00BD1C4E">
      <w:pPr>
        <w:numPr>
          <w:ilvl w:val="0"/>
          <w:numId w:val="101"/>
        </w:numPr>
        <w:tabs>
          <w:tab w:val="left" w:pos="284"/>
          <w:tab w:val="left" w:pos="993"/>
        </w:tabs>
        <w:suppressAutoHyphen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формирование у молодого поколения ориентиров для гражданской, этнонациональной, социальной, культурной самоидентификации в окружающем мире; </w:t>
      </w:r>
    </w:p>
    <w:p w:rsidR="00A06751" w:rsidRPr="00164B6C" w:rsidRDefault="00A06751" w:rsidP="00BD1C4E">
      <w:pPr>
        <w:numPr>
          <w:ilvl w:val="0"/>
          <w:numId w:val="101"/>
        </w:numPr>
        <w:tabs>
          <w:tab w:val="left" w:pos="284"/>
          <w:tab w:val="left" w:pos="993"/>
        </w:tabs>
        <w:suppressAutoHyphen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 </w:t>
      </w:r>
    </w:p>
    <w:p w:rsidR="00A06751" w:rsidRPr="00164B6C" w:rsidRDefault="00A06751" w:rsidP="00BD1C4E">
      <w:pPr>
        <w:numPr>
          <w:ilvl w:val="0"/>
          <w:numId w:val="101"/>
        </w:numPr>
        <w:tabs>
          <w:tab w:val="left" w:pos="284"/>
          <w:tab w:val="left" w:pos="993"/>
        </w:tabs>
        <w:suppressAutoHyphen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w:t>
      </w:r>
    </w:p>
    <w:p w:rsidR="00A06751" w:rsidRPr="00164B6C" w:rsidRDefault="00A06751" w:rsidP="00BD1C4E">
      <w:pPr>
        <w:numPr>
          <w:ilvl w:val="0"/>
          <w:numId w:val="101"/>
        </w:numPr>
        <w:tabs>
          <w:tab w:val="left" w:pos="284"/>
          <w:tab w:val="left" w:pos="993"/>
        </w:tabs>
        <w:suppressAutoHyphen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 </w:t>
      </w:r>
    </w:p>
    <w:p w:rsidR="00A06751" w:rsidRPr="00164B6C" w:rsidRDefault="00A06751" w:rsidP="00BD1C4E">
      <w:pPr>
        <w:numPr>
          <w:ilvl w:val="0"/>
          <w:numId w:val="101"/>
        </w:numPr>
        <w:tabs>
          <w:tab w:val="left" w:pos="284"/>
          <w:tab w:val="left" w:pos="993"/>
        </w:tabs>
        <w:suppressAutoHyphen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В соответствии с Концепцией нового учебно-методического комплекса по отечественной истории </w:t>
      </w:r>
      <w:r w:rsidRPr="00164B6C">
        <w:rPr>
          <w:rFonts w:ascii="Times New Roman" w:hAnsi="Times New Roman"/>
          <w:b/>
          <w:sz w:val="24"/>
          <w:szCs w:val="24"/>
        </w:rPr>
        <w:t>базовыми принципами</w:t>
      </w:r>
      <w:r w:rsidRPr="00164B6C">
        <w:rPr>
          <w:rFonts w:ascii="Times New Roman" w:hAnsi="Times New Roman"/>
          <w:sz w:val="24"/>
          <w:szCs w:val="24"/>
        </w:rPr>
        <w:t xml:space="preserve"> школьного исторического образования являются: </w:t>
      </w:r>
    </w:p>
    <w:p w:rsidR="00A06751" w:rsidRPr="00164B6C" w:rsidRDefault="00A06751" w:rsidP="003B3307">
      <w:pPr>
        <w:numPr>
          <w:ilvl w:val="0"/>
          <w:numId w:val="1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идея преемственности исторических периодов, в т. ч. </w:t>
      </w:r>
      <w:r w:rsidRPr="00164B6C">
        <w:rPr>
          <w:rFonts w:ascii="Times New Roman" w:hAnsi="Times New Roman"/>
          <w:iCs/>
          <w:sz w:val="24"/>
          <w:szCs w:val="24"/>
        </w:rPr>
        <w:t>непрерывности</w:t>
      </w:r>
      <w:r w:rsidRPr="00164B6C">
        <w:rPr>
          <w:rFonts w:ascii="Times New Roman" w:hAnsi="Times New Roman"/>
          <w:sz w:val="24"/>
          <w:szCs w:val="24"/>
        </w:rPr>
        <w:t xml:space="preserve">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A06751" w:rsidRPr="00164B6C" w:rsidRDefault="00A06751" w:rsidP="003B3307">
      <w:pPr>
        <w:numPr>
          <w:ilvl w:val="0"/>
          <w:numId w:val="1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рассмотрение истории России как </w:t>
      </w:r>
      <w:r w:rsidRPr="00164B6C">
        <w:rPr>
          <w:rFonts w:ascii="Times New Roman" w:hAnsi="Times New Roman"/>
          <w:iCs/>
          <w:sz w:val="24"/>
          <w:szCs w:val="24"/>
        </w:rPr>
        <w:t>неотъемлемой части мирового исторического процесса</w:t>
      </w:r>
      <w:r w:rsidRPr="00164B6C">
        <w:rPr>
          <w:rFonts w:ascii="Times New Roman" w:hAnsi="Times New Roman"/>
          <w:sz w:val="24"/>
          <w:szCs w:val="24"/>
        </w:rPr>
        <w:t xml:space="preserve">, понимание особенностей ее развития, места и роли в мировой истории и в современном мире; </w:t>
      </w:r>
    </w:p>
    <w:p w:rsidR="00A06751" w:rsidRPr="00164B6C" w:rsidRDefault="00A06751" w:rsidP="003B3307">
      <w:pPr>
        <w:numPr>
          <w:ilvl w:val="0"/>
          <w:numId w:val="1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ценности гражданского общества – верховенство права, социальная солидарность, безопасность, свобода и ответственность; </w:t>
      </w:r>
    </w:p>
    <w:p w:rsidR="00A06751" w:rsidRPr="00164B6C" w:rsidRDefault="00A06751" w:rsidP="003B3307">
      <w:pPr>
        <w:numPr>
          <w:ilvl w:val="0"/>
          <w:numId w:val="1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A06751" w:rsidRPr="00164B6C" w:rsidRDefault="00A06751" w:rsidP="003B3307">
      <w:pPr>
        <w:numPr>
          <w:ilvl w:val="0"/>
          <w:numId w:val="1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общественное согласие и уважение как необходимое условие взаимодействия государств и народов в новейшей истории. </w:t>
      </w:r>
    </w:p>
    <w:p w:rsidR="00A06751" w:rsidRPr="00164B6C" w:rsidRDefault="00A06751" w:rsidP="003B3307">
      <w:pPr>
        <w:numPr>
          <w:ilvl w:val="0"/>
          <w:numId w:val="1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познавательное значение российской, региональной и мировой истории;</w:t>
      </w:r>
    </w:p>
    <w:p w:rsidR="00A06751" w:rsidRPr="00164B6C" w:rsidRDefault="00A06751" w:rsidP="003B3307">
      <w:pPr>
        <w:numPr>
          <w:ilvl w:val="0"/>
          <w:numId w:val="1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формирование требований к каждой ступени непрерывного исторического образования на протяжении всей жизни.</w:t>
      </w:r>
    </w:p>
    <w:p w:rsidR="00A06751" w:rsidRPr="00164B6C" w:rsidRDefault="00A06751" w:rsidP="003B3307">
      <w:pPr>
        <w:spacing w:after="0" w:line="240" w:lineRule="auto"/>
        <w:ind w:firstLine="709"/>
        <w:jc w:val="both"/>
        <w:rPr>
          <w:rFonts w:ascii="Times New Roman" w:hAnsi="Times New Roman"/>
          <w:sz w:val="24"/>
          <w:szCs w:val="24"/>
        </w:rPr>
      </w:pPr>
      <w:r w:rsidRPr="00164B6C">
        <w:rPr>
          <w:rFonts w:ascii="Times New Roman" w:hAnsi="Times New Roman"/>
          <w:sz w:val="24"/>
          <w:szCs w:val="24"/>
        </w:rPr>
        <w:t>Методической основой изучения курса истории в основной школе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школьников.</w:t>
      </w:r>
    </w:p>
    <w:p w:rsidR="00A06751" w:rsidRPr="00164B6C" w:rsidRDefault="00A06751" w:rsidP="003B3307">
      <w:pPr>
        <w:spacing w:after="0" w:line="240" w:lineRule="auto"/>
        <w:ind w:firstLine="709"/>
        <w:jc w:val="both"/>
        <w:rPr>
          <w:rFonts w:ascii="Times New Roman" w:hAnsi="Times New Roman"/>
          <w:sz w:val="24"/>
          <w:szCs w:val="24"/>
        </w:rPr>
      </w:pPr>
      <w:r w:rsidRPr="00164B6C">
        <w:rPr>
          <w:rFonts w:ascii="Times New Roman" w:hAnsi="Times New Roman"/>
          <w:sz w:val="24"/>
          <w:szCs w:val="24"/>
        </w:rPr>
        <w:t>Методологическая основа преподавания курса истории в школе зиждется на следующих образовательных и воспитательных приоритетах:</w:t>
      </w:r>
    </w:p>
    <w:p w:rsidR="00A06751" w:rsidRPr="00164B6C" w:rsidRDefault="00A06751" w:rsidP="003B3307">
      <w:pPr>
        <w:numPr>
          <w:ilvl w:val="0"/>
          <w:numId w:val="1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принцип научности, определяющий соответствие учебных единиц основным результатам научных исследований;</w:t>
      </w:r>
    </w:p>
    <w:p w:rsidR="00A06751" w:rsidRPr="00164B6C" w:rsidRDefault="00A06751" w:rsidP="003B3307">
      <w:pPr>
        <w:numPr>
          <w:ilvl w:val="0"/>
          <w:numId w:val="1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A06751" w:rsidRPr="00164B6C" w:rsidRDefault="00A06751" w:rsidP="003B3307">
      <w:pPr>
        <w:numPr>
          <w:ilvl w:val="0"/>
          <w:numId w:val="1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многофакторный подход к освещению истории всех сторон жизни государства и общества; </w:t>
      </w:r>
    </w:p>
    <w:p w:rsidR="00A06751" w:rsidRPr="00164B6C" w:rsidRDefault="00A06751" w:rsidP="003B3307">
      <w:pPr>
        <w:numPr>
          <w:ilvl w:val="0"/>
          <w:numId w:val="1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A06751" w:rsidRPr="00164B6C" w:rsidRDefault="00A06751" w:rsidP="003B3307">
      <w:pPr>
        <w:numPr>
          <w:ilvl w:val="0"/>
          <w:numId w:val="1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антропологический подход, формирующий личностное эмоционально окрашенное восприятие прошлого;</w:t>
      </w:r>
    </w:p>
    <w:p w:rsidR="00A06751" w:rsidRPr="00164B6C" w:rsidRDefault="00A06751" w:rsidP="003B3307">
      <w:pPr>
        <w:numPr>
          <w:ilvl w:val="0"/>
          <w:numId w:val="12"/>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A06751" w:rsidRPr="00164B6C" w:rsidRDefault="00A06751" w:rsidP="003B3307">
      <w:pPr>
        <w:tabs>
          <w:tab w:val="left" w:pos="284"/>
        </w:tabs>
        <w:spacing w:after="0" w:line="240" w:lineRule="auto"/>
        <w:jc w:val="both"/>
        <w:rPr>
          <w:rFonts w:ascii="Times New Roman" w:hAnsi="Times New Roman"/>
          <w:b/>
          <w:sz w:val="24"/>
          <w:szCs w:val="24"/>
        </w:rPr>
      </w:pPr>
    </w:p>
    <w:p w:rsidR="00A06751" w:rsidRPr="00164B6C" w:rsidRDefault="00A06751" w:rsidP="003B3307">
      <w:pPr>
        <w:spacing w:after="0" w:line="240" w:lineRule="auto"/>
        <w:ind w:firstLine="709"/>
        <w:jc w:val="both"/>
        <w:rPr>
          <w:rFonts w:ascii="Times New Roman" w:hAnsi="Times New Roman"/>
          <w:b/>
          <w:sz w:val="28"/>
          <w:szCs w:val="28"/>
        </w:rPr>
      </w:pPr>
      <w:r w:rsidRPr="00164B6C">
        <w:rPr>
          <w:rFonts w:ascii="Times New Roman" w:hAnsi="Times New Roman"/>
          <w:b/>
          <w:sz w:val="28"/>
          <w:szCs w:val="28"/>
        </w:rPr>
        <w:t>Место учебного предмета «История» в Примерном учебном плане основного общего образования.</w:t>
      </w:r>
    </w:p>
    <w:p w:rsidR="00A06751" w:rsidRPr="00164B6C" w:rsidRDefault="00A06751" w:rsidP="003B3307">
      <w:pPr>
        <w:tabs>
          <w:tab w:val="left" w:pos="284"/>
        </w:tabs>
        <w:spacing w:after="0" w:line="240" w:lineRule="auto"/>
        <w:jc w:val="both"/>
        <w:rPr>
          <w:rFonts w:ascii="Times New Roman" w:hAnsi="Times New Roman"/>
          <w:b/>
          <w:sz w:val="24"/>
          <w:szCs w:val="24"/>
        </w:rPr>
      </w:pP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искусство», «Музыка», «Информатика», «Математика», «Основы безопасности и жизнедеятельности» и др.</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Структурно предмет «История» включает учебные курсы по всеобщей истории и истории России.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Знакомство учащихся при получении основного общего образования с предметом «История» начинается с курса </w:t>
      </w:r>
      <w:r w:rsidRPr="00164B6C">
        <w:rPr>
          <w:rFonts w:ascii="Times New Roman" w:hAnsi="Times New Roman"/>
          <w:b/>
          <w:sz w:val="24"/>
          <w:szCs w:val="24"/>
        </w:rPr>
        <w:t>всеобщей истории</w:t>
      </w:r>
      <w:r w:rsidRPr="00164B6C">
        <w:rPr>
          <w:rFonts w:ascii="Times New Roman" w:hAnsi="Times New Roman"/>
          <w:sz w:val="24"/>
          <w:szCs w:val="24"/>
        </w:rPr>
        <w:t xml:space="preserve">.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В рамках курса всеобщей истории учащиеся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 </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Курс дает возможность учащимся научиться сопоставлять 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Курс </w:t>
      </w:r>
      <w:r w:rsidRPr="00164B6C">
        <w:rPr>
          <w:rFonts w:ascii="Times New Roman" w:hAnsi="Times New Roman"/>
          <w:b/>
          <w:sz w:val="24"/>
          <w:szCs w:val="24"/>
        </w:rPr>
        <w:t>отечественной истории</w:t>
      </w:r>
      <w:r w:rsidRPr="00164B6C">
        <w:rPr>
          <w:rFonts w:ascii="Times New Roman" w:hAnsi="Times New Roman"/>
          <w:sz w:val="24"/>
          <w:szCs w:val="24"/>
        </w:rPr>
        <w:t xml:space="preserve">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w:t>
      </w:r>
      <w:r w:rsidRPr="00164B6C">
        <w:rPr>
          <w:rFonts w:ascii="Times New Roman" w:hAnsi="Times New Roman"/>
          <w:b/>
          <w:sz w:val="24"/>
          <w:szCs w:val="24"/>
        </w:rPr>
        <w:t>синхронизации курсов истории России и всеобщей истории</w:t>
      </w:r>
      <w:r w:rsidRPr="00164B6C">
        <w:rPr>
          <w:rFonts w:ascii="Times New Roman" w:hAnsi="Times New Roman"/>
          <w:sz w:val="24"/>
          <w:szCs w:val="24"/>
        </w:rPr>
        <w:t xml:space="preserve">,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Патриотическая основа</w:t>
      </w:r>
      <w:r w:rsidRPr="00164B6C">
        <w:rPr>
          <w:rFonts w:ascii="Times New Roman" w:hAnsi="Times New Roman"/>
          <w:sz w:val="24"/>
          <w:szCs w:val="24"/>
        </w:rPr>
        <w:t xml:space="preserve"> 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w:t>
      </w:r>
      <w:r w:rsidRPr="00164B6C">
        <w:rPr>
          <w:rFonts w:ascii="Times New Roman" w:hAnsi="Times New Roman"/>
          <w:b/>
          <w:sz w:val="24"/>
          <w:szCs w:val="24"/>
        </w:rPr>
        <w:t>взаимодействии культур и религий</w:t>
      </w:r>
      <w:r w:rsidRPr="00164B6C">
        <w:rPr>
          <w:rFonts w:ascii="Times New Roman" w:hAnsi="Times New Roman"/>
          <w:sz w:val="24"/>
          <w:szCs w:val="24"/>
        </w:rPr>
        <w:t>,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Одной из главных задач школьного курса истории является </w:t>
      </w:r>
      <w:r w:rsidRPr="00164B6C">
        <w:rPr>
          <w:rFonts w:ascii="Times New Roman" w:hAnsi="Times New Roman"/>
          <w:b/>
          <w:sz w:val="24"/>
          <w:szCs w:val="24"/>
        </w:rPr>
        <w:t>формирование гражданской общероссийской идентичности</w:t>
      </w:r>
      <w:r w:rsidRPr="00164B6C">
        <w:rPr>
          <w:rFonts w:ascii="Times New Roman" w:hAnsi="Times New Roman"/>
          <w:sz w:val="24"/>
          <w:szCs w:val="24"/>
        </w:rPr>
        <w:t xml:space="preserve">,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т. д.), сословного представительства.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Необходимо увеличить количество учебного времени на изучение материалов по </w:t>
      </w:r>
      <w:r w:rsidRPr="00164B6C">
        <w:rPr>
          <w:rFonts w:ascii="Times New Roman" w:hAnsi="Times New Roman"/>
          <w:b/>
          <w:sz w:val="24"/>
          <w:szCs w:val="24"/>
        </w:rPr>
        <w:t>истории культуры</w:t>
      </w:r>
      <w:r w:rsidRPr="00164B6C">
        <w:rPr>
          <w:rFonts w:ascii="Times New Roman" w:hAnsi="Times New Roman"/>
          <w:sz w:val="24"/>
          <w:szCs w:val="24"/>
        </w:rPr>
        <w:t xml:space="preserve">,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т. д. Важно отметить неразрывную связь российской и мировой культуры.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A06751" w:rsidRPr="00164B6C" w:rsidRDefault="00A06751" w:rsidP="003B3307">
      <w:pPr>
        <w:spacing w:after="0" w:line="240" w:lineRule="auto"/>
        <w:ind w:firstLine="709"/>
        <w:jc w:val="both"/>
        <w:rPr>
          <w:rFonts w:ascii="Times New Roman" w:hAnsi="Times New Roman"/>
          <w:sz w:val="24"/>
          <w:szCs w:val="24"/>
        </w:rPr>
      </w:pPr>
      <w:r w:rsidRPr="00164B6C">
        <w:rPr>
          <w:rFonts w:ascii="Times New Roman" w:hAnsi="Times New Roman"/>
          <w:sz w:val="24"/>
          <w:szCs w:val="24"/>
        </w:rPr>
        <w:t xml:space="preserve">Концепцией нового учебно-методического комплекса по отечественной истории в качестве наиболее оптимальной предложена модель, при которой изучение истории будет строиться по линейной системе с 5 по 10 классы. За счет более подробного изучения исторических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 </w:t>
      </w:r>
    </w:p>
    <w:p w:rsidR="00A06751" w:rsidRPr="00164B6C" w:rsidRDefault="00A06751" w:rsidP="003B3307">
      <w:pPr>
        <w:spacing w:after="0" w:line="240" w:lineRule="auto"/>
        <w:ind w:firstLine="709"/>
        <w:jc w:val="both"/>
        <w:rPr>
          <w:rFonts w:ascii="Times New Roman" w:hAnsi="Times New Roman"/>
          <w:sz w:val="24"/>
          <w:szCs w:val="24"/>
        </w:rPr>
      </w:pPr>
      <w:r w:rsidRPr="00164B6C">
        <w:rPr>
          <w:rFonts w:ascii="Times New Roman" w:hAnsi="Times New Roman"/>
          <w:sz w:val="24"/>
          <w:szCs w:val="24"/>
        </w:rPr>
        <w:t xml:space="preserve">Историческое образование в выпускном классе средней школы может иметь дифференцированный характер. В соответствии с запросами школьников, возможностями образовательной организации изучение истории осуществляется на базовом и/или углубленном уровнях. Образовательной организации предоставляется возможность формирования индивидуального учебного плана, реализации одного или нескольких профилей обучения. </w:t>
      </w:r>
    </w:p>
    <w:p w:rsidR="00A06751" w:rsidRPr="00164B6C" w:rsidRDefault="00A06751" w:rsidP="003B3307">
      <w:pPr>
        <w:shd w:val="clear" w:color="auto" w:fill="FFFFFF"/>
        <w:spacing w:after="0" w:line="240" w:lineRule="auto"/>
        <w:ind w:firstLine="709"/>
        <w:jc w:val="both"/>
        <w:rPr>
          <w:rFonts w:ascii="Times New Roman" w:hAnsi="Times New Roman"/>
          <w:sz w:val="24"/>
          <w:szCs w:val="24"/>
        </w:rPr>
      </w:pPr>
      <w:r w:rsidRPr="00164B6C">
        <w:rPr>
          <w:rFonts w:ascii="Times New Roman" w:hAnsi="Times New Roman"/>
          <w:sz w:val="24"/>
          <w:szCs w:val="24"/>
        </w:rPr>
        <w:t>В случае обучения на профильном уровне учащиеся (в соответствии с требованиями ФГОС) должны сформировать знания о месте и роли исторической науки в системе научных дисциплин, представления об историографии; овладеть системными историческими знаниями, пониманием места и роли России в мировой истории; овладеть приемами работы с историческими источниками, умениями самостоятельно анализировать документальную базу по исторической тематике; сформировать умение сопоставлять и оценивать различные исторические версии.</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За счет более подробного изучения исторических периодов учащиеся смогут освоить базовые исторические категории, персоналии, события и закономерности,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 </w:t>
      </w:r>
    </w:p>
    <w:p w:rsidR="00A06751" w:rsidRPr="00164B6C" w:rsidRDefault="00A06751" w:rsidP="003B3307">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Синхронизация курсов всеобщей истории и истории России</w:t>
      </w:r>
    </w:p>
    <w:tbl>
      <w:tblPr>
        <w:tblW w:w="5000" w:type="pct"/>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01"/>
        <w:gridCol w:w="3879"/>
        <w:gridCol w:w="4391"/>
      </w:tblGrid>
      <w:tr w:rsidR="00A06751" w:rsidRPr="00164B6C" w:rsidTr="00A06751">
        <w:tc>
          <w:tcPr>
            <w:tcW w:w="679" w:type="pct"/>
          </w:tcPr>
          <w:p w:rsidR="00A06751" w:rsidRPr="00164B6C" w:rsidRDefault="00A06751" w:rsidP="003B3307">
            <w:pPr>
              <w:tabs>
                <w:tab w:val="left" w:pos="284"/>
              </w:tabs>
              <w:spacing w:after="0" w:line="240" w:lineRule="auto"/>
              <w:jc w:val="center"/>
              <w:rPr>
                <w:rFonts w:ascii="Times New Roman" w:hAnsi="Times New Roman"/>
                <w:sz w:val="24"/>
                <w:szCs w:val="24"/>
              </w:rPr>
            </w:pPr>
          </w:p>
        </w:tc>
        <w:tc>
          <w:tcPr>
            <w:tcW w:w="2026" w:type="pct"/>
          </w:tcPr>
          <w:p w:rsidR="00A06751" w:rsidRPr="00164B6C" w:rsidRDefault="00A06751" w:rsidP="003B3307">
            <w:pPr>
              <w:tabs>
                <w:tab w:val="left" w:pos="284"/>
              </w:tabs>
              <w:spacing w:after="0" w:line="240" w:lineRule="auto"/>
              <w:jc w:val="center"/>
              <w:rPr>
                <w:rFonts w:ascii="Times New Roman" w:hAnsi="Times New Roman"/>
                <w:b/>
                <w:sz w:val="24"/>
                <w:szCs w:val="24"/>
              </w:rPr>
            </w:pPr>
          </w:p>
          <w:p w:rsidR="00A06751" w:rsidRPr="00164B6C" w:rsidRDefault="00A06751" w:rsidP="003B3307">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Всеобщая история</w:t>
            </w:r>
          </w:p>
        </w:tc>
        <w:tc>
          <w:tcPr>
            <w:tcW w:w="2294" w:type="pct"/>
          </w:tcPr>
          <w:p w:rsidR="00A06751" w:rsidRPr="00164B6C" w:rsidRDefault="00A06751" w:rsidP="003B3307">
            <w:pPr>
              <w:tabs>
                <w:tab w:val="left" w:pos="284"/>
              </w:tabs>
              <w:spacing w:after="0" w:line="240" w:lineRule="auto"/>
              <w:jc w:val="center"/>
              <w:rPr>
                <w:rFonts w:ascii="Times New Roman" w:hAnsi="Times New Roman"/>
                <w:b/>
                <w:sz w:val="24"/>
                <w:szCs w:val="24"/>
              </w:rPr>
            </w:pPr>
          </w:p>
          <w:p w:rsidR="00A06751" w:rsidRPr="00164B6C" w:rsidRDefault="00A06751" w:rsidP="003B3307">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История России</w:t>
            </w:r>
          </w:p>
        </w:tc>
      </w:tr>
      <w:tr w:rsidR="00A06751" w:rsidRPr="00164B6C" w:rsidTr="00A06751">
        <w:tc>
          <w:tcPr>
            <w:tcW w:w="679" w:type="pct"/>
          </w:tcPr>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sz w:val="24"/>
                <w:szCs w:val="24"/>
              </w:rPr>
              <w:t>5 класс</w:t>
            </w:r>
          </w:p>
        </w:tc>
        <w:tc>
          <w:tcPr>
            <w:tcW w:w="2026" w:type="pct"/>
          </w:tcPr>
          <w:p w:rsidR="00A06751" w:rsidRPr="00164B6C" w:rsidRDefault="00A06751" w:rsidP="003B3307">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ИСТОРИЯ ДРЕВНЕГО МИРА</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Первобытность.</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Древний Восток</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Античный мир. Древняя Греция. Древний Рим.</w:t>
            </w:r>
          </w:p>
          <w:p w:rsidR="00A06751" w:rsidRPr="00164B6C" w:rsidRDefault="00A06751" w:rsidP="003B3307">
            <w:pPr>
              <w:tabs>
                <w:tab w:val="left" w:pos="284"/>
              </w:tabs>
              <w:spacing w:after="0" w:line="240" w:lineRule="auto"/>
              <w:rPr>
                <w:rFonts w:ascii="Times New Roman" w:hAnsi="Times New Roman"/>
                <w:sz w:val="24"/>
                <w:szCs w:val="24"/>
              </w:rPr>
            </w:pPr>
          </w:p>
        </w:tc>
        <w:tc>
          <w:tcPr>
            <w:tcW w:w="2294" w:type="pct"/>
          </w:tcPr>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Народы и государства на территории нашей страны в древности</w:t>
            </w:r>
          </w:p>
        </w:tc>
      </w:tr>
      <w:tr w:rsidR="00A06751" w:rsidRPr="00164B6C" w:rsidTr="00A06751">
        <w:tc>
          <w:tcPr>
            <w:tcW w:w="679" w:type="pct"/>
          </w:tcPr>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6 класс </w:t>
            </w:r>
          </w:p>
        </w:tc>
        <w:tc>
          <w:tcPr>
            <w:tcW w:w="2026" w:type="pct"/>
          </w:tcPr>
          <w:p w:rsidR="00A06751" w:rsidRPr="00164B6C" w:rsidRDefault="00A06751" w:rsidP="003B3307">
            <w:pPr>
              <w:shd w:val="clear" w:color="auto" w:fill="FFFFFF"/>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 xml:space="preserve">ИСТОРИЯ СРЕДНИХ ВЕКОВ. </w:t>
            </w:r>
            <w:r w:rsidRPr="00164B6C">
              <w:rPr>
                <w:rFonts w:ascii="Times New Roman" w:hAnsi="Times New Roman"/>
                <w:b/>
                <w:sz w:val="24"/>
                <w:szCs w:val="24"/>
                <w:lang w:val="en-US"/>
              </w:rPr>
              <w:t>VI</w:t>
            </w:r>
            <w:r w:rsidRPr="00164B6C">
              <w:rPr>
                <w:rFonts w:ascii="Times New Roman" w:hAnsi="Times New Roman"/>
                <w:b/>
                <w:sz w:val="24"/>
                <w:szCs w:val="24"/>
              </w:rPr>
              <w:t>-</w:t>
            </w:r>
            <w:r w:rsidRPr="00164B6C">
              <w:rPr>
                <w:rFonts w:ascii="Times New Roman" w:hAnsi="Times New Roman"/>
                <w:b/>
                <w:sz w:val="24"/>
                <w:szCs w:val="24"/>
                <w:lang w:val="en-US"/>
              </w:rPr>
              <w:t>XV</w:t>
            </w:r>
            <w:r w:rsidRPr="00164B6C">
              <w:rPr>
                <w:rFonts w:ascii="Times New Roman" w:hAnsi="Times New Roman"/>
                <w:b/>
                <w:sz w:val="24"/>
                <w:szCs w:val="24"/>
              </w:rPr>
              <w:t xml:space="preserve"> вв. </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Раннее Средневековье</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Зрелое Средневековье</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Страны Востока в Средние века</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Государства доколумбовой Америки.</w:t>
            </w:r>
          </w:p>
          <w:p w:rsidR="00A06751" w:rsidRPr="00164B6C" w:rsidRDefault="00A06751" w:rsidP="003B3307">
            <w:pPr>
              <w:tabs>
                <w:tab w:val="left" w:pos="284"/>
              </w:tabs>
              <w:spacing w:after="0" w:line="240" w:lineRule="auto"/>
              <w:rPr>
                <w:rFonts w:ascii="Times New Roman" w:hAnsi="Times New Roman"/>
                <w:sz w:val="24"/>
                <w:szCs w:val="24"/>
              </w:rPr>
            </w:pPr>
          </w:p>
        </w:tc>
        <w:tc>
          <w:tcPr>
            <w:tcW w:w="2294" w:type="pct"/>
          </w:tcPr>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rPr>
              <w:t xml:space="preserve">ОТ ДРЕВНЕЙ РУСИ К РОССИЙСКОМУ ГОСУДАРСТВУ. </w:t>
            </w:r>
            <w:r w:rsidRPr="00164B6C">
              <w:rPr>
                <w:rFonts w:ascii="Times New Roman" w:hAnsi="Times New Roman"/>
                <w:b/>
                <w:sz w:val="24"/>
                <w:szCs w:val="24"/>
                <w:lang w:val="en-US"/>
              </w:rPr>
              <w:t>VIII</w:t>
            </w:r>
            <w:r w:rsidRPr="00164B6C">
              <w:rPr>
                <w:rFonts w:ascii="Times New Roman" w:hAnsi="Times New Roman"/>
                <w:b/>
                <w:sz w:val="24"/>
                <w:szCs w:val="24"/>
              </w:rPr>
              <w:t xml:space="preserve"> –</w:t>
            </w:r>
            <w:r w:rsidRPr="00164B6C">
              <w:rPr>
                <w:rFonts w:ascii="Times New Roman" w:hAnsi="Times New Roman"/>
                <w:b/>
                <w:sz w:val="24"/>
                <w:szCs w:val="24"/>
                <w:lang w:val="en-US"/>
              </w:rPr>
              <w:t>XV</w:t>
            </w:r>
            <w:r w:rsidRPr="00164B6C">
              <w:rPr>
                <w:rFonts w:ascii="Times New Roman" w:hAnsi="Times New Roman"/>
                <w:b/>
                <w:sz w:val="24"/>
                <w:szCs w:val="24"/>
              </w:rPr>
              <w:t xml:space="preserve"> вв.</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Восточная Европа в середине I тыс. н.э.</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Образование государства Русь</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Русь в конце X – начале XII в.</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Культурное пространство</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 xml:space="preserve">Русь в середине XII – начале XIII в. </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Русские земли в середине XIII - XIV в</w:t>
            </w:r>
            <w:r w:rsidRPr="00164B6C">
              <w:rPr>
                <w:rFonts w:ascii="Times New Roman" w:hAnsi="Times New Roman"/>
                <w:sz w:val="24"/>
                <w:szCs w:val="24"/>
              </w:rPr>
              <w:t>.</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 xml:space="preserve">Народы и государства степной зоны Восточной Европы и Сибири в XIII-XV вв. </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Культурное пространство </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Формирование единого Русского государства в XV веке</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Культурное пространство</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Региональный компонент</w:t>
            </w:r>
          </w:p>
        </w:tc>
      </w:tr>
      <w:tr w:rsidR="00A06751" w:rsidRPr="00164B6C" w:rsidTr="00A06751">
        <w:tc>
          <w:tcPr>
            <w:tcW w:w="679" w:type="pct"/>
          </w:tcPr>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sz w:val="24"/>
                <w:szCs w:val="24"/>
              </w:rPr>
              <w:t>7 класс</w:t>
            </w:r>
          </w:p>
        </w:tc>
        <w:tc>
          <w:tcPr>
            <w:tcW w:w="2026" w:type="pct"/>
          </w:tcPr>
          <w:p w:rsidR="00A06751" w:rsidRPr="00164B6C" w:rsidRDefault="00A06751" w:rsidP="003B3307">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 xml:space="preserve">ИСТОРИЯ НОВОГО ВРЕМЕНИ. </w:t>
            </w:r>
            <w:r w:rsidRPr="00164B6C">
              <w:rPr>
                <w:rFonts w:ascii="Times New Roman" w:hAnsi="Times New Roman"/>
                <w:b/>
                <w:sz w:val="24"/>
                <w:szCs w:val="24"/>
                <w:lang w:val="en-US"/>
              </w:rPr>
              <w:t>XVI</w:t>
            </w:r>
            <w:r w:rsidRPr="00164B6C">
              <w:rPr>
                <w:rFonts w:ascii="Times New Roman" w:hAnsi="Times New Roman"/>
                <w:b/>
                <w:sz w:val="24"/>
                <w:szCs w:val="24"/>
              </w:rPr>
              <w:t>-</w:t>
            </w:r>
            <w:r w:rsidRPr="00164B6C">
              <w:rPr>
                <w:rFonts w:ascii="Times New Roman" w:hAnsi="Times New Roman"/>
                <w:b/>
                <w:sz w:val="24"/>
                <w:szCs w:val="24"/>
                <w:lang w:val="en-US"/>
              </w:rPr>
              <w:t>XVII</w:t>
            </w:r>
            <w:r w:rsidRPr="00164B6C">
              <w:rPr>
                <w:rFonts w:ascii="Times New Roman" w:hAnsi="Times New Roman"/>
                <w:b/>
                <w:sz w:val="24"/>
                <w:szCs w:val="24"/>
              </w:rPr>
              <w:t xml:space="preserve"> вв. От абсолютизма к парламентаризму. Первые буржуазные революции</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Европа в конце ХV</w:t>
            </w:r>
            <w:r w:rsidRPr="00164B6C">
              <w:rPr>
                <w:rFonts w:ascii="Times New Roman" w:hAnsi="Times New Roman"/>
                <w:sz w:val="24"/>
                <w:szCs w:val="24"/>
              </w:rPr>
              <w:t xml:space="preserve">— </w:t>
            </w:r>
            <w:r w:rsidRPr="00164B6C">
              <w:rPr>
                <w:rFonts w:ascii="Times New Roman" w:hAnsi="Times New Roman"/>
                <w:bCs/>
                <w:sz w:val="24"/>
                <w:szCs w:val="24"/>
              </w:rPr>
              <w:t>начале XVII в.</w:t>
            </w:r>
          </w:p>
          <w:p w:rsidR="00A06751" w:rsidRPr="00164B6C" w:rsidRDefault="00A06751" w:rsidP="003B3307">
            <w:pPr>
              <w:shd w:val="clear" w:color="auto" w:fill="FFFFFF"/>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Европа в конце ХV</w:t>
            </w:r>
            <w:r w:rsidRPr="00164B6C">
              <w:rPr>
                <w:rFonts w:ascii="Times New Roman" w:hAnsi="Times New Roman"/>
                <w:sz w:val="24"/>
                <w:szCs w:val="24"/>
              </w:rPr>
              <w:t xml:space="preserve">— </w:t>
            </w:r>
            <w:r w:rsidRPr="00164B6C">
              <w:rPr>
                <w:rFonts w:ascii="Times New Roman" w:hAnsi="Times New Roman"/>
                <w:bCs/>
                <w:sz w:val="24"/>
                <w:szCs w:val="24"/>
              </w:rPr>
              <w:t>начале XVII в.</w:t>
            </w:r>
          </w:p>
          <w:p w:rsidR="00A06751" w:rsidRPr="00164B6C" w:rsidRDefault="00A06751" w:rsidP="003B3307">
            <w:pPr>
              <w:shd w:val="clear" w:color="auto" w:fill="FFFFFF"/>
              <w:tabs>
                <w:tab w:val="left" w:pos="284"/>
              </w:tabs>
              <w:spacing w:after="0" w:line="240" w:lineRule="auto"/>
              <w:rPr>
                <w:rFonts w:ascii="Times New Roman" w:hAnsi="Times New Roman"/>
                <w:sz w:val="24"/>
                <w:szCs w:val="24"/>
              </w:rPr>
            </w:pPr>
            <w:r w:rsidRPr="00164B6C">
              <w:rPr>
                <w:rFonts w:ascii="Times New Roman" w:hAnsi="Times New Roman"/>
                <w:bCs/>
                <w:sz w:val="24"/>
                <w:szCs w:val="24"/>
              </w:rPr>
              <w:t>Страны Европы и Северной Америки в середине XVII—ХVIII в.</w:t>
            </w:r>
          </w:p>
          <w:p w:rsidR="00A06751" w:rsidRPr="00164B6C" w:rsidRDefault="00A06751" w:rsidP="003B3307">
            <w:pPr>
              <w:shd w:val="clear" w:color="auto" w:fill="FFFFFF"/>
              <w:tabs>
                <w:tab w:val="left" w:pos="284"/>
              </w:tabs>
              <w:spacing w:after="0" w:line="240" w:lineRule="auto"/>
              <w:rPr>
                <w:rFonts w:ascii="Times New Roman" w:hAnsi="Times New Roman"/>
                <w:sz w:val="24"/>
                <w:szCs w:val="24"/>
              </w:rPr>
            </w:pPr>
            <w:r w:rsidRPr="00164B6C">
              <w:rPr>
                <w:rFonts w:ascii="Times New Roman" w:hAnsi="Times New Roman"/>
                <w:bCs/>
                <w:sz w:val="24"/>
                <w:szCs w:val="24"/>
              </w:rPr>
              <w:t>Страны Востока в XVI—XVIII вв.</w:t>
            </w:r>
          </w:p>
        </w:tc>
        <w:tc>
          <w:tcPr>
            <w:tcW w:w="2294" w:type="pct"/>
          </w:tcPr>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rPr>
              <w:t>РОССИЯ В XVI – XVII ВЕКАХ: ОТ ВЕЛИКОГО КНЯЖЕСТВА К ЦАРСТВУ</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Россия в XVI веке </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Смута в России </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 xml:space="preserve">Россия в XVII веке </w:t>
            </w:r>
          </w:p>
          <w:p w:rsidR="00A06751" w:rsidRPr="00164B6C" w:rsidRDefault="00A06751" w:rsidP="003B3307">
            <w:pPr>
              <w:tabs>
                <w:tab w:val="left" w:pos="284"/>
              </w:tabs>
              <w:spacing w:after="0" w:line="240" w:lineRule="auto"/>
              <w:rPr>
                <w:rFonts w:ascii="Times New Roman" w:hAnsi="Times New Roman"/>
                <w:b/>
                <w:bCs/>
                <w:sz w:val="24"/>
                <w:szCs w:val="24"/>
              </w:rPr>
            </w:pPr>
            <w:r w:rsidRPr="00164B6C">
              <w:rPr>
                <w:rFonts w:ascii="Times New Roman" w:hAnsi="Times New Roman"/>
                <w:bCs/>
                <w:sz w:val="24"/>
                <w:szCs w:val="24"/>
              </w:rPr>
              <w:t>Культурное пространство</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Региональный компонент</w:t>
            </w:r>
          </w:p>
          <w:p w:rsidR="00A06751" w:rsidRPr="00164B6C" w:rsidRDefault="00A06751" w:rsidP="003B3307">
            <w:pPr>
              <w:tabs>
                <w:tab w:val="left" w:pos="284"/>
              </w:tabs>
              <w:spacing w:after="0" w:line="240" w:lineRule="auto"/>
              <w:rPr>
                <w:rFonts w:ascii="Times New Roman" w:hAnsi="Times New Roman"/>
                <w:sz w:val="24"/>
                <w:szCs w:val="24"/>
              </w:rPr>
            </w:pPr>
          </w:p>
        </w:tc>
      </w:tr>
      <w:tr w:rsidR="00A06751" w:rsidRPr="00164B6C" w:rsidTr="00A06751">
        <w:tc>
          <w:tcPr>
            <w:tcW w:w="679" w:type="pct"/>
          </w:tcPr>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sz w:val="24"/>
                <w:szCs w:val="24"/>
              </w:rPr>
              <w:t>8 класс</w:t>
            </w:r>
          </w:p>
        </w:tc>
        <w:tc>
          <w:tcPr>
            <w:tcW w:w="2026" w:type="pct"/>
          </w:tcPr>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b/>
                <w:sz w:val="24"/>
                <w:szCs w:val="24"/>
              </w:rPr>
              <w:t xml:space="preserve">ИСТОРИЯ НОВОГО ВРЕМЕНИ. </w:t>
            </w:r>
            <w:r w:rsidRPr="00164B6C">
              <w:rPr>
                <w:rFonts w:ascii="Times New Roman" w:hAnsi="Times New Roman"/>
                <w:b/>
                <w:sz w:val="24"/>
                <w:szCs w:val="24"/>
                <w:lang w:val="en-US"/>
              </w:rPr>
              <w:t>XVIII</w:t>
            </w:r>
            <w:r w:rsidRPr="00164B6C">
              <w:rPr>
                <w:rFonts w:ascii="Times New Roman" w:hAnsi="Times New Roman"/>
                <w:b/>
                <w:sz w:val="24"/>
                <w:szCs w:val="24"/>
              </w:rPr>
              <w:t>в.</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Эпоха Просвещения. </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Эпоха промышленного переворота</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Великая французская революция</w:t>
            </w:r>
          </w:p>
          <w:p w:rsidR="00A06751" w:rsidRPr="00164B6C" w:rsidRDefault="00A06751" w:rsidP="003B3307">
            <w:pPr>
              <w:tabs>
                <w:tab w:val="left" w:pos="284"/>
              </w:tabs>
              <w:spacing w:after="0" w:line="240" w:lineRule="auto"/>
              <w:rPr>
                <w:rFonts w:ascii="Times New Roman" w:hAnsi="Times New Roman"/>
                <w:sz w:val="24"/>
                <w:szCs w:val="24"/>
              </w:rPr>
            </w:pPr>
          </w:p>
        </w:tc>
        <w:tc>
          <w:tcPr>
            <w:tcW w:w="2294" w:type="pct"/>
          </w:tcPr>
          <w:p w:rsidR="00A06751" w:rsidRPr="00164B6C" w:rsidRDefault="00A06751" w:rsidP="003B3307">
            <w:pPr>
              <w:tabs>
                <w:tab w:val="left" w:pos="284"/>
              </w:tabs>
              <w:spacing w:after="0" w:line="240" w:lineRule="auto"/>
              <w:rPr>
                <w:rFonts w:ascii="Times New Roman" w:hAnsi="Times New Roman"/>
                <w:b/>
                <w:bCs/>
                <w:sz w:val="24"/>
                <w:szCs w:val="24"/>
              </w:rPr>
            </w:pPr>
            <w:r w:rsidRPr="00164B6C">
              <w:rPr>
                <w:rFonts w:ascii="Times New Roman" w:hAnsi="Times New Roman"/>
                <w:b/>
                <w:bCs/>
                <w:sz w:val="24"/>
                <w:szCs w:val="24"/>
              </w:rPr>
              <w:t>РОССИЯ В КОНЦЕ XVII - XVIII ВЕКАХ: ОТ ЦАРСТВА К ИМПЕРИИ</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Россия в эпоху преобразований Петра I</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После Петра Великого: эпоха «дворцовых переворотов»</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Россия в 1760-х – 1790- гг. Правление Екатерины II и Павла I</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 xml:space="preserve">Культурное пространство Российской империи в XVIII в. </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Народы России в XVIII в.</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Россия при Павле I</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Региональный компонент</w:t>
            </w:r>
          </w:p>
        </w:tc>
      </w:tr>
      <w:tr w:rsidR="00A06751" w:rsidRPr="00164B6C" w:rsidTr="00A06751">
        <w:tc>
          <w:tcPr>
            <w:tcW w:w="679" w:type="pct"/>
          </w:tcPr>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sz w:val="24"/>
                <w:szCs w:val="24"/>
              </w:rPr>
              <w:t>9 класс</w:t>
            </w:r>
          </w:p>
        </w:tc>
        <w:tc>
          <w:tcPr>
            <w:tcW w:w="2026" w:type="pct"/>
          </w:tcPr>
          <w:p w:rsidR="00A06751" w:rsidRPr="00164B6C" w:rsidRDefault="00A06751" w:rsidP="003B3307">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 xml:space="preserve">ИСТОРИЯ НОВОГО ВРЕМЕНИ. </w:t>
            </w:r>
            <w:r w:rsidRPr="00164B6C">
              <w:rPr>
                <w:rFonts w:ascii="Times New Roman" w:hAnsi="Times New Roman"/>
                <w:b/>
                <w:sz w:val="24"/>
                <w:szCs w:val="24"/>
                <w:lang w:val="en-US"/>
              </w:rPr>
              <w:t>XIX</w:t>
            </w:r>
            <w:r w:rsidRPr="00164B6C">
              <w:rPr>
                <w:rFonts w:ascii="Times New Roman" w:hAnsi="Times New Roman"/>
                <w:b/>
                <w:sz w:val="24"/>
                <w:szCs w:val="24"/>
              </w:rPr>
              <w:t xml:space="preserve"> в. </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b/>
                <w:sz w:val="24"/>
                <w:szCs w:val="24"/>
              </w:rPr>
              <w:t xml:space="preserve">Мир к началу XX в. Новейшая история. </w:t>
            </w:r>
            <w:r w:rsidRPr="00164B6C">
              <w:rPr>
                <w:rFonts w:ascii="Times New Roman" w:hAnsi="Times New Roman"/>
                <w:b/>
                <w:i/>
                <w:sz w:val="24"/>
                <w:szCs w:val="24"/>
              </w:rPr>
              <w:t>Становление и расцвет индустриального общества. До начала Первой мировой войны</w:t>
            </w:r>
          </w:p>
          <w:p w:rsidR="00A06751" w:rsidRPr="00164B6C" w:rsidRDefault="00A06751" w:rsidP="003B3307">
            <w:pPr>
              <w:tabs>
                <w:tab w:val="left" w:pos="284"/>
              </w:tabs>
              <w:spacing w:after="0" w:line="240" w:lineRule="auto"/>
              <w:rPr>
                <w:rFonts w:ascii="Times New Roman" w:hAnsi="Times New Roman"/>
                <w:sz w:val="24"/>
                <w:szCs w:val="24"/>
              </w:rPr>
            </w:pPr>
          </w:p>
          <w:p w:rsidR="00A06751" w:rsidRPr="00164B6C" w:rsidRDefault="00A06751" w:rsidP="003B3307">
            <w:pPr>
              <w:shd w:val="clear" w:color="auto" w:fill="FFFFFF"/>
              <w:tabs>
                <w:tab w:val="left" w:pos="284"/>
              </w:tabs>
              <w:spacing w:after="0" w:line="240" w:lineRule="auto"/>
              <w:rPr>
                <w:rFonts w:ascii="Times New Roman" w:hAnsi="Times New Roman"/>
                <w:sz w:val="24"/>
                <w:szCs w:val="24"/>
              </w:rPr>
            </w:pPr>
            <w:r w:rsidRPr="00164B6C">
              <w:rPr>
                <w:rFonts w:ascii="Times New Roman" w:hAnsi="Times New Roman"/>
                <w:bCs/>
                <w:sz w:val="24"/>
                <w:szCs w:val="24"/>
              </w:rPr>
              <w:t>Страны Европы и Северной Америки в первой половине ХIХ в.</w:t>
            </w:r>
          </w:p>
          <w:p w:rsidR="00A06751" w:rsidRPr="00164B6C" w:rsidRDefault="00A06751" w:rsidP="003B3307">
            <w:pPr>
              <w:shd w:val="clear" w:color="auto" w:fill="FFFFFF"/>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Страны Европы и Северной Америки во второй половине ХIХ в.</w:t>
            </w:r>
          </w:p>
          <w:p w:rsidR="00A06751" w:rsidRPr="00164B6C" w:rsidRDefault="00A06751" w:rsidP="003B3307">
            <w:pPr>
              <w:shd w:val="clear" w:color="auto" w:fill="FFFFFF"/>
              <w:tabs>
                <w:tab w:val="left" w:pos="284"/>
              </w:tabs>
              <w:spacing w:after="0" w:line="240" w:lineRule="auto"/>
              <w:rPr>
                <w:rFonts w:ascii="Times New Roman" w:hAnsi="Times New Roman"/>
                <w:sz w:val="24"/>
                <w:szCs w:val="24"/>
              </w:rPr>
            </w:pPr>
            <w:r w:rsidRPr="00164B6C">
              <w:rPr>
                <w:rFonts w:ascii="Times New Roman" w:hAnsi="Times New Roman"/>
                <w:bCs/>
                <w:sz w:val="24"/>
                <w:szCs w:val="24"/>
              </w:rPr>
              <w:t>Экономическое и социально-политическое развитие стран Европы и США в конце ХIХ в.</w:t>
            </w:r>
          </w:p>
          <w:p w:rsidR="00A06751" w:rsidRPr="00164B6C" w:rsidRDefault="00A06751" w:rsidP="003B3307">
            <w:pPr>
              <w:shd w:val="clear" w:color="auto" w:fill="FFFFFF"/>
              <w:tabs>
                <w:tab w:val="left" w:pos="284"/>
              </w:tabs>
              <w:spacing w:after="0" w:line="240" w:lineRule="auto"/>
              <w:rPr>
                <w:rFonts w:ascii="Times New Roman" w:hAnsi="Times New Roman"/>
                <w:sz w:val="24"/>
                <w:szCs w:val="24"/>
              </w:rPr>
            </w:pPr>
            <w:r w:rsidRPr="00164B6C">
              <w:rPr>
                <w:rFonts w:ascii="Times New Roman" w:hAnsi="Times New Roman"/>
                <w:bCs/>
                <w:sz w:val="24"/>
                <w:szCs w:val="24"/>
              </w:rPr>
              <w:t>Страны Азии в ХIХ в.</w:t>
            </w:r>
          </w:p>
          <w:p w:rsidR="00A06751" w:rsidRPr="00164B6C" w:rsidRDefault="00A06751" w:rsidP="003B3307">
            <w:pPr>
              <w:shd w:val="clear" w:color="auto" w:fill="FFFFFF"/>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Война за независимость в Латинской Америке</w:t>
            </w:r>
          </w:p>
          <w:p w:rsidR="00A06751" w:rsidRPr="00164B6C" w:rsidRDefault="00A06751" w:rsidP="003B3307">
            <w:pPr>
              <w:shd w:val="clear" w:color="auto" w:fill="FFFFFF"/>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Народы Африки в Новое время</w:t>
            </w:r>
          </w:p>
          <w:p w:rsidR="00A06751" w:rsidRPr="00164B6C" w:rsidRDefault="00A06751" w:rsidP="003B3307">
            <w:pPr>
              <w:shd w:val="clear" w:color="auto" w:fill="FFFFFF"/>
              <w:tabs>
                <w:tab w:val="left" w:pos="284"/>
              </w:tabs>
              <w:spacing w:after="0" w:line="240" w:lineRule="auto"/>
              <w:rPr>
                <w:rFonts w:ascii="Times New Roman" w:hAnsi="Times New Roman"/>
                <w:sz w:val="24"/>
                <w:szCs w:val="24"/>
              </w:rPr>
            </w:pPr>
            <w:r w:rsidRPr="00164B6C">
              <w:rPr>
                <w:rFonts w:ascii="Times New Roman" w:hAnsi="Times New Roman"/>
                <w:bCs/>
                <w:sz w:val="24"/>
                <w:szCs w:val="24"/>
              </w:rPr>
              <w:t>Развитие культуры в XIX в.</w:t>
            </w:r>
          </w:p>
          <w:p w:rsidR="00A06751" w:rsidRPr="00164B6C" w:rsidRDefault="00A06751" w:rsidP="003B3307">
            <w:pPr>
              <w:shd w:val="clear" w:color="auto" w:fill="FFFFFF"/>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Международные отношения в XIX в.</w:t>
            </w:r>
          </w:p>
          <w:p w:rsidR="00A06751" w:rsidRPr="00164B6C" w:rsidRDefault="00A06751" w:rsidP="003B3307">
            <w:pPr>
              <w:shd w:val="clear" w:color="auto" w:fill="FFFFFF"/>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Мир в 1900—1914 гг.</w:t>
            </w:r>
          </w:p>
          <w:p w:rsidR="00A06751" w:rsidRPr="00164B6C" w:rsidRDefault="00A06751" w:rsidP="003B3307">
            <w:pPr>
              <w:shd w:val="clear" w:color="auto" w:fill="FFFFFF"/>
              <w:tabs>
                <w:tab w:val="left" w:pos="284"/>
              </w:tabs>
              <w:spacing w:after="0" w:line="240" w:lineRule="auto"/>
              <w:rPr>
                <w:rFonts w:ascii="Times New Roman" w:hAnsi="Times New Roman"/>
                <w:i/>
                <w:sz w:val="24"/>
                <w:szCs w:val="24"/>
              </w:rPr>
            </w:pPr>
          </w:p>
          <w:p w:rsidR="00A06751" w:rsidRPr="00164B6C" w:rsidRDefault="00A06751" w:rsidP="003B3307">
            <w:pPr>
              <w:tabs>
                <w:tab w:val="left" w:pos="284"/>
              </w:tabs>
              <w:spacing w:after="0" w:line="240" w:lineRule="auto"/>
              <w:rPr>
                <w:rFonts w:ascii="Times New Roman" w:hAnsi="Times New Roman"/>
                <w:sz w:val="24"/>
                <w:szCs w:val="24"/>
              </w:rPr>
            </w:pPr>
          </w:p>
          <w:p w:rsidR="00A06751" w:rsidRPr="00164B6C" w:rsidRDefault="00A06751" w:rsidP="003B3307">
            <w:pPr>
              <w:tabs>
                <w:tab w:val="left" w:pos="284"/>
              </w:tabs>
              <w:spacing w:after="0" w:line="240" w:lineRule="auto"/>
              <w:rPr>
                <w:rFonts w:ascii="Times New Roman" w:hAnsi="Times New Roman"/>
                <w:i/>
                <w:sz w:val="24"/>
                <w:szCs w:val="24"/>
              </w:rPr>
            </w:pPr>
          </w:p>
          <w:p w:rsidR="00A06751" w:rsidRPr="00164B6C" w:rsidRDefault="00A06751" w:rsidP="003B3307">
            <w:pPr>
              <w:tabs>
                <w:tab w:val="left" w:pos="284"/>
              </w:tabs>
              <w:spacing w:after="0" w:line="240" w:lineRule="auto"/>
              <w:rPr>
                <w:rFonts w:ascii="Times New Roman" w:hAnsi="Times New Roman"/>
                <w:sz w:val="24"/>
                <w:szCs w:val="24"/>
              </w:rPr>
            </w:pPr>
          </w:p>
        </w:tc>
        <w:tc>
          <w:tcPr>
            <w:tcW w:w="2294" w:type="pct"/>
          </w:tcPr>
          <w:p w:rsidR="00A06751" w:rsidRPr="00164B6C" w:rsidRDefault="00A06751" w:rsidP="003B3307">
            <w:pPr>
              <w:tabs>
                <w:tab w:val="left" w:pos="284"/>
              </w:tabs>
              <w:spacing w:after="0" w:line="240" w:lineRule="auto"/>
              <w:rPr>
                <w:rFonts w:ascii="Times New Roman" w:hAnsi="Times New Roman"/>
                <w:b/>
                <w:bCs/>
                <w:sz w:val="24"/>
                <w:szCs w:val="24"/>
              </w:rPr>
            </w:pPr>
            <w:r w:rsidRPr="00164B6C">
              <w:rPr>
                <w:rFonts w:ascii="Times New Roman" w:hAnsi="Times New Roman"/>
                <w:b/>
                <w:bCs/>
                <w:sz w:val="24"/>
                <w:szCs w:val="24"/>
              </w:rPr>
              <w:t>IV. РОССИЙСКАЯ ИМПЕРИЯ В XIX – НАЧАЛЕ XX ВВ.</w:t>
            </w:r>
          </w:p>
          <w:p w:rsidR="00A06751" w:rsidRPr="00164B6C" w:rsidRDefault="00A06751" w:rsidP="003B3307">
            <w:pPr>
              <w:tabs>
                <w:tab w:val="left" w:pos="284"/>
              </w:tabs>
              <w:spacing w:after="0" w:line="240" w:lineRule="auto"/>
              <w:rPr>
                <w:rFonts w:ascii="Times New Roman" w:hAnsi="Times New Roman"/>
                <w:bCs/>
                <w:sz w:val="24"/>
                <w:szCs w:val="24"/>
                <w:u w:val="single"/>
              </w:rPr>
            </w:pPr>
            <w:r w:rsidRPr="00164B6C">
              <w:rPr>
                <w:rFonts w:ascii="Times New Roman" w:hAnsi="Times New Roman"/>
                <w:bCs/>
                <w:sz w:val="24"/>
                <w:szCs w:val="24"/>
                <w:u w:val="single"/>
              </w:rPr>
              <w:t>Россия на пути к реформам (1801–1861)</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Александровская эпоха: государственный либерализм</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 xml:space="preserve">Отечественная война 1812 г. </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Николаевское самодержавие: государственный консерватизм</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 xml:space="preserve">Крепостнический социум. Деревня и город </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Культурное пространство империи в первой половине XIX в.</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 xml:space="preserve">Пространство империи: этнокультурный облик страны </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 xml:space="preserve">Формирование гражданского правосознания. Основные течения общественной мысли </w:t>
            </w:r>
          </w:p>
          <w:p w:rsidR="00A06751" w:rsidRPr="00164B6C" w:rsidRDefault="00A06751" w:rsidP="003B3307">
            <w:pPr>
              <w:tabs>
                <w:tab w:val="left" w:pos="284"/>
              </w:tabs>
              <w:spacing w:after="0" w:line="240" w:lineRule="auto"/>
              <w:rPr>
                <w:rFonts w:ascii="Times New Roman" w:hAnsi="Times New Roman"/>
                <w:bCs/>
                <w:sz w:val="24"/>
                <w:szCs w:val="24"/>
                <w:u w:val="single"/>
              </w:rPr>
            </w:pPr>
            <w:r w:rsidRPr="00164B6C">
              <w:rPr>
                <w:rFonts w:ascii="Times New Roman" w:hAnsi="Times New Roman"/>
                <w:bCs/>
                <w:sz w:val="24"/>
                <w:szCs w:val="24"/>
                <w:u w:val="single"/>
              </w:rPr>
              <w:t>Россия в эпоху реформ</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 xml:space="preserve">Преобразования Александра II: социальная и правовая модернизация </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 xml:space="preserve">«Народное самодержавие» Александра III </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 xml:space="preserve">Пореформенный социум. Сельское хозяйство и промышленность </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 xml:space="preserve">Культурное пространство империи во второй половине XIX в. </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 xml:space="preserve">Этнокультурный облик империи </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Формирование гражданского общества и основные направления общественных движений</w:t>
            </w:r>
          </w:p>
          <w:p w:rsidR="00A06751" w:rsidRPr="00164B6C" w:rsidRDefault="00A06751" w:rsidP="003B3307">
            <w:pPr>
              <w:tabs>
                <w:tab w:val="left" w:pos="284"/>
              </w:tabs>
              <w:spacing w:after="0" w:line="240" w:lineRule="auto"/>
              <w:rPr>
                <w:rFonts w:ascii="Times New Roman" w:hAnsi="Times New Roman"/>
                <w:bCs/>
                <w:sz w:val="24"/>
                <w:szCs w:val="24"/>
                <w:u w:val="single"/>
              </w:rPr>
            </w:pPr>
            <w:r w:rsidRPr="00164B6C">
              <w:rPr>
                <w:rFonts w:ascii="Times New Roman" w:hAnsi="Times New Roman"/>
                <w:bCs/>
                <w:sz w:val="24"/>
                <w:szCs w:val="24"/>
                <w:u w:val="single"/>
              </w:rPr>
              <w:t>Кризис империи в начале ХХ века</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 xml:space="preserve">Первая российская революция 1905-1907 гг. Начало парламентаризма </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 xml:space="preserve">Общество и власть после революции </w:t>
            </w:r>
          </w:p>
          <w:p w:rsidR="00A06751" w:rsidRPr="00164B6C" w:rsidRDefault="00A06751" w:rsidP="003B3307">
            <w:pPr>
              <w:tabs>
                <w:tab w:val="left" w:pos="284"/>
              </w:tabs>
              <w:spacing w:after="0" w:line="240" w:lineRule="auto"/>
              <w:rPr>
                <w:rFonts w:ascii="Times New Roman" w:hAnsi="Times New Roman"/>
                <w:bCs/>
                <w:sz w:val="24"/>
                <w:szCs w:val="24"/>
              </w:rPr>
            </w:pPr>
            <w:r w:rsidRPr="00164B6C">
              <w:rPr>
                <w:rFonts w:ascii="Times New Roman" w:hAnsi="Times New Roman"/>
                <w:bCs/>
                <w:sz w:val="24"/>
                <w:szCs w:val="24"/>
              </w:rPr>
              <w:t>«Серебряный век» российской культуры</w:t>
            </w:r>
          </w:p>
          <w:p w:rsidR="00A06751" w:rsidRPr="00164B6C" w:rsidRDefault="00A06751" w:rsidP="003B3307">
            <w:pPr>
              <w:tabs>
                <w:tab w:val="left" w:pos="284"/>
              </w:tabs>
              <w:spacing w:after="0" w:line="240" w:lineRule="auto"/>
              <w:rPr>
                <w:rFonts w:ascii="Times New Roman" w:hAnsi="Times New Roman"/>
                <w:i/>
                <w:sz w:val="24"/>
                <w:szCs w:val="24"/>
              </w:rPr>
            </w:pPr>
            <w:r w:rsidRPr="00164B6C">
              <w:rPr>
                <w:rFonts w:ascii="Times New Roman" w:hAnsi="Times New Roman"/>
                <w:sz w:val="24"/>
                <w:szCs w:val="24"/>
              </w:rPr>
              <w:t>Региональный компонент</w:t>
            </w:r>
          </w:p>
        </w:tc>
      </w:tr>
    </w:tbl>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p>
    <w:p w:rsidR="00A06751" w:rsidRPr="00164B6C" w:rsidRDefault="00A06751" w:rsidP="003B3307">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 xml:space="preserve">           СОДЕРЖАНИЕ КУРСА ДЛЯ 5 КЛАССА</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Что изучает история. Историческая хронология (счет лет «до н. э.» и «н. э.»). Историческая карта. Источники исторических знаний. Вспомогательные исторические науки.</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 xml:space="preserve">Первобытность. </w:t>
      </w:r>
      <w:r w:rsidRPr="00164B6C">
        <w:rPr>
          <w:rFonts w:ascii="Times New Roman" w:hAnsi="Times New Roman"/>
          <w:sz w:val="24"/>
          <w:szCs w:val="24"/>
        </w:rPr>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 Возникновение древнейших цивилизаций.</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 xml:space="preserve">Древний мир: </w:t>
      </w:r>
      <w:r w:rsidRPr="00164B6C">
        <w:rPr>
          <w:rFonts w:ascii="Times New Roman" w:hAnsi="Times New Roman"/>
          <w:sz w:val="24"/>
          <w:szCs w:val="24"/>
        </w:rPr>
        <w:t>понятие и хронология. Карта Древнего мира.</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Древний Восток</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Древний Египет. Условия жизни и занятия населения. Управление государством (фараон, чиновники). Религиозные верования египтян. Жрецы. </w:t>
      </w:r>
      <w:r w:rsidRPr="00164B6C">
        <w:rPr>
          <w:rFonts w:ascii="Times New Roman" w:hAnsi="Times New Roman"/>
          <w:i/>
          <w:sz w:val="24"/>
          <w:szCs w:val="24"/>
        </w:rPr>
        <w:t xml:space="preserve">Фараон-реформатор Эхнатон. </w:t>
      </w:r>
      <w:r w:rsidRPr="00164B6C">
        <w:rPr>
          <w:rFonts w:ascii="Times New Roman" w:hAnsi="Times New Roman"/>
          <w:sz w:val="24"/>
          <w:szCs w:val="24"/>
        </w:rPr>
        <w:t>Военные походы. Рабы. Познания древних египтян. Письменность. Храмы и пирамиды.</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Ассирия: завоевания ассирийцев, культурные сокровища Ниневии, гибель империи. Персидская держава: военные походы, управление империей.</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 xml:space="preserve">Античный мир: </w:t>
      </w:r>
      <w:r w:rsidRPr="00164B6C">
        <w:rPr>
          <w:rFonts w:ascii="Times New Roman" w:hAnsi="Times New Roman"/>
          <w:sz w:val="24"/>
          <w:szCs w:val="24"/>
        </w:rPr>
        <w:t>понятие. Карта античного мира.</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Древняя Греция</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Население Древней Греции: условия жизни и занятия. Древнейшие государства на Крите. </w:t>
      </w:r>
      <w:r w:rsidRPr="00164B6C">
        <w:rPr>
          <w:rFonts w:ascii="Times New Roman" w:hAnsi="Times New Roman"/>
          <w:i/>
          <w:sz w:val="24"/>
          <w:szCs w:val="24"/>
        </w:rPr>
        <w:t>Государства ахейской Греции (Микены, Тиринф и др.).</w:t>
      </w:r>
      <w:r w:rsidRPr="00164B6C">
        <w:rPr>
          <w:rFonts w:ascii="Times New Roman" w:hAnsi="Times New Roman"/>
          <w:sz w:val="24"/>
          <w:szCs w:val="24"/>
        </w:rPr>
        <w:t xml:space="preserve"> Троянская война. «Илиада» и «Одиссея». Верования древних греков. Сказания о богах и героях.</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164B6C">
        <w:rPr>
          <w:rFonts w:ascii="Times New Roman" w:hAnsi="Times New Roman"/>
          <w:i/>
          <w:sz w:val="24"/>
          <w:szCs w:val="24"/>
        </w:rPr>
        <w:t xml:space="preserve">реформы Клисфена. </w:t>
      </w:r>
      <w:r w:rsidRPr="00164B6C">
        <w:rPr>
          <w:rFonts w:ascii="Times New Roman" w:hAnsi="Times New Roman"/>
          <w:sz w:val="24"/>
          <w:szCs w:val="24"/>
        </w:rPr>
        <w:t>Спарта: основные группы населения, политическое устройство. Спартанское воспитание. Организация военного дела.</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Древний Рим</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A06751" w:rsidRPr="00164B6C" w:rsidRDefault="00A06751" w:rsidP="003B3307">
      <w:pPr>
        <w:shd w:val="clear" w:color="auto" w:fill="FFFFFF"/>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Завоевание Римом Италии. Войны с Карфагеном; Ганнибал. Римская армия. Установление господства Рима в Средиземноморье. </w:t>
      </w:r>
      <w:r w:rsidRPr="00164B6C">
        <w:rPr>
          <w:rFonts w:ascii="Times New Roman" w:hAnsi="Times New Roman"/>
          <w:i/>
          <w:sz w:val="24"/>
          <w:szCs w:val="24"/>
        </w:rPr>
        <w:t>Реформы Гракхов. Рабство в Древнем Риме.</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A06751" w:rsidRPr="00164B6C" w:rsidRDefault="00A06751" w:rsidP="003B3307">
      <w:pPr>
        <w:shd w:val="clear" w:color="auto" w:fill="FFFFFF"/>
        <w:tabs>
          <w:tab w:val="left" w:pos="284"/>
        </w:tabs>
        <w:spacing w:after="0" w:line="240" w:lineRule="auto"/>
        <w:jc w:val="both"/>
        <w:rPr>
          <w:rFonts w:ascii="Times New Roman" w:hAnsi="Times New Roman"/>
          <w:b/>
          <w:sz w:val="24"/>
          <w:szCs w:val="24"/>
        </w:rPr>
      </w:pPr>
      <w:r w:rsidRPr="00164B6C">
        <w:rPr>
          <w:rFonts w:ascii="Times New Roman" w:hAnsi="Times New Roman"/>
          <w:sz w:val="24"/>
          <w:szCs w:val="24"/>
        </w:rPr>
        <w:t>Историческое и культурное наследие древних цивилизаций.</w:t>
      </w:r>
    </w:p>
    <w:p w:rsidR="00A06751" w:rsidRPr="00164B6C" w:rsidRDefault="00A06751" w:rsidP="003B3307">
      <w:pPr>
        <w:tabs>
          <w:tab w:val="left" w:pos="284"/>
        </w:tabs>
        <w:spacing w:after="0" w:line="240" w:lineRule="auto"/>
        <w:jc w:val="center"/>
        <w:rPr>
          <w:rFonts w:ascii="Times New Roman" w:hAnsi="Times New Roman"/>
          <w:b/>
          <w:sz w:val="24"/>
          <w:szCs w:val="24"/>
        </w:rPr>
      </w:pPr>
    </w:p>
    <w:p w:rsidR="00A06751" w:rsidRPr="00164B6C" w:rsidRDefault="00A06751" w:rsidP="003B3307">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6 КЛАССА</w:t>
      </w:r>
    </w:p>
    <w:p w:rsidR="00A06751" w:rsidRPr="00164B6C" w:rsidRDefault="00A06751" w:rsidP="003B3307">
      <w:pPr>
        <w:shd w:val="clear" w:color="auto" w:fill="FFFFFF"/>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История средних веков</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Средние века: понятие и хронологические рамки.</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Раннее Средневековье</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Начало Средневековья. Великое переселение народов. Образование варварских королевств.</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Народы Европы в раннее Средневековье. Франки: расселение, занятия, общественное устройство. </w:t>
      </w:r>
      <w:r w:rsidRPr="00164B6C">
        <w:rPr>
          <w:rFonts w:ascii="Times New Roman" w:hAnsi="Times New Roman"/>
          <w:i/>
          <w:sz w:val="24"/>
          <w:szCs w:val="24"/>
        </w:rPr>
        <w:t>Законы франков; «Салическая правда».</w:t>
      </w:r>
      <w:r w:rsidRPr="00164B6C">
        <w:rPr>
          <w:rFonts w:ascii="Times New Roman" w:hAnsi="Times New Roman"/>
          <w:sz w:val="24"/>
          <w:szCs w:val="24"/>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Зрелое Средневековье</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Крестьянство: феодальная зависимость, повинности, условия жизни. Крестьянская община.</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A06751" w:rsidRPr="00164B6C" w:rsidRDefault="00A06751" w:rsidP="003B3307">
      <w:pPr>
        <w:shd w:val="clear" w:color="auto" w:fill="FFFFFF"/>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164B6C">
        <w:rPr>
          <w:rFonts w:ascii="Times New Roman" w:hAnsi="Times New Roman"/>
          <w:i/>
          <w:sz w:val="24"/>
          <w:szCs w:val="24"/>
        </w:rPr>
        <w:t>Ереси: причины возникновения и распространения. Преследование еретиков.</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sidRPr="00164B6C">
        <w:rPr>
          <w:rFonts w:ascii="Times New Roman" w:hAnsi="Times New Roman"/>
          <w:i/>
          <w:sz w:val="24"/>
          <w:szCs w:val="24"/>
        </w:rPr>
        <w:t>(Жакерия, восстание Уота Тайлера).</w:t>
      </w:r>
      <w:r w:rsidRPr="00164B6C">
        <w:rPr>
          <w:rFonts w:ascii="Times New Roman" w:hAnsi="Times New Roman"/>
          <w:sz w:val="24"/>
          <w:szCs w:val="24"/>
        </w:rPr>
        <w:t xml:space="preserve"> Гуситское движение в Чехии.</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Византийская империя и славянские государства в XII—XV вв. Экспансия турок-османов и падение Византии.</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 xml:space="preserve">Страны Востока в Средние века. </w:t>
      </w:r>
      <w:r w:rsidRPr="00164B6C">
        <w:rPr>
          <w:rFonts w:ascii="Times New Roman" w:hAnsi="Times New Roman"/>
          <w:sz w:val="24"/>
          <w:szCs w:val="24"/>
        </w:rPr>
        <w:t xml:space="preserve">Османская империя: завоевания турок-османов, управление империей, </w:t>
      </w:r>
      <w:r w:rsidRPr="00164B6C">
        <w:rPr>
          <w:rFonts w:ascii="Times New Roman" w:hAnsi="Times New Roman"/>
          <w:i/>
          <w:sz w:val="24"/>
          <w:szCs w:val="24"/>
        </w:rPr>
        <w:t>положение покоренных народов</w:t>
      </w:r>
      <w:r w:rsidRPr="00164B6C">
        <w:rPr>
          <w:rFonts w:ascii="Times New Roman" w:hAnsi="Times New Roman"/>
          <w:sz w:val="24"/>
          <w:szCs w:val="24"/>
        </w:rPr>
        <w:t xml:space="preserve">.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164B6C">
        <w:rPr>
          <w:rFonts w:ascii="Times New Roman" w:hAnsi="Times New Roman"/>
          <w:i/>
          <w:sz w:val="24"/>
          <w:szCs w:val="24"/>
        </w:rPr>
        <w:t xml:space="preserve">Делийский султанат. </w:t>
      </w:r>
      <w:r w:rsidRPr="00164B6C">
        <w:rPr>
          <w:rFonts w:ascii="Times New Roman" w:hAnsi="Times New Roman"/>
          <w:sz w:val="24"/>
          <w:szCs w:val="24"/>
        </w:rPr>
        <w:t>Культура народов Востока. Литература. Архитектура. Традиционные искусства и ремесла.</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 xml:space="preserve">Государства доколумбовой Америки. </w:t>
      </w:r>
      <w:r w:rsidRPr="00164B6C">
        <w:rPr>
          <w:rFonts w:ascii="Times New Roman" w:hAnsi="Times New Roman"/>
          <w:sz w:val="24"/>
          <w:szCs w:val="24"/>
        </w:rPr>
        <w:t>Общественный строй. Религиозные верования населения. Культура.</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Историческое и культурное наследие Средневековья.</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sz w:val="24"/>
          <w:szCs w:val="24"/>
        </w:rPr>
        <w:t>История России</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От Древней Руси к Российскому государству</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Введение</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Народы и государства на территории нашей страны в древности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Заселение территории нашей страны человеком. Каменный век. </w:t>
      </w:r>
      <w:r w:rsidRPr="00164B6C">
        <w:rPr>
          <w:rFonts w:ascii="Times New Roman" w:hAnsi="Times New Roman"/>
          <w:i/>
          <w:sz w:val="24"/>
          <w:szCs w:val="24"/>
        </w:rPr>
        <w:t>Особенности перехода от присваивающего хозяйства к производящему на территории Северной Евразии. 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Народы, проживавшие на этой территории до середины I тысячелетия до н.э. </w:t>
      </w:r>
      <w:r w:rsidRPr="00164B6C">
        <w:rPr>
          <w:rFonts w:ascii="Times New Roman" w:hAnsi="Times New Roman"/>
          <w:i/>
          <w:sz w:val="24"/>
          <w:szCs w:val="24"/>
        </w:rPr>
        <w:t xml:space="preserve">Античные города-государства Северного Причерноморья. Боспорское царство. Скифское царство. Дербент.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Восточная Европа в середине I тыс. н. э. </w:t>
      </w:r>
    </w:p>
    <w:p w:rsidR="00A06751" w:rsidRPr="00164B6C" w:rsidRDefault="00A06751" w:rsidP="003B3307">
      <w:pPr>
        <w:tabs>
          <w:tab w:val="left" w:pos="284"/>
        </w:tabs>
        <w:spacing w:after="0" w:line="240" w:lineRule="auto"/>
        <w:jc w:val="both"/>
        <w:rPr>
          <w:rFonts w:ascii="Times New Roman" w:hAnsi="Times New Roman"/>
          <w:b/>
          <w:bCs/>
          <w:i/>
          <w:sz w:val="24"/>
          <w:szCs w:val="24"/>
        </w:rPr>
      </w:pPr>
      <w:r w:rsidRPr="00164B6C">
        <w:rPr>
          <w:rFonts w:ascii="Times New Roman" w:hAnsi="Times New Roman"/>
          <w:sz w:val="24"/>
          <w:szCs w:val="24"/>
        </w:rPr>
        <w:t xml:space="preserve">Великое переселение народов. </w:t>
      </w:r>
      <w:r w:rsidRPr="00164B6C">
        <w:rPr>
          <w:rFonts w:ascii="Times New Roman" w:hAnsi="Times New Roman"/>
          <w:i/>
          <w:sz w:val="24"/>
          <w:szCs w:val="24"/>
        </w:rPr>
        <w:t>Миграция готов. Нашествие гуннов.</w:t>
      </w:r>
      <w:r w:rsidRPr="00164B6C">
        <w:rPr>
          <w:rFonts w:ascii="Times New Roman" w:hAnsi="Times New Roman"/>
          <w:sz w:val="24"/>
          <w:szCs w:val="24"/>
        </w:rPr>
        <w:t xml:space="preserve"> Вопрос о славянской прародине и происхождении славян. Расселение славян, их разделение на три ветви – восточных, западных и южных. </w:t>
      </w:r>
      <w:r w:rsidRPr="00164B6C">
        <w:rPr>
          <w:rFonts w:ascii="Times New Roman" w:hAnsi="Times New Roman"/>
          <w:i/>
          <w:sz w:val="24"/>
          <w:szCs w:val="24"/>
        </w:rPr>
        <w:t>Славянские общности Восточной Европы.</w:t>
      </w:r>
      <w:r w:rsidRPr="00164B6C">
        <w:rPr>
          <w:rFonts w:ascii="Times New Roman" w:hAnsi="Times New Roman"/>
          <w:sz w:val="24"/>
          <w:szCs w:val="24"/>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164B6C">
        <w:rPr>
          <w:rFonts w:ascii="Times New Roman" w:hAnsi="Times New Roman"/>
          <w:i/>
          <w:sz w:val="24"/>
          <w:szCs w:val="24"/>
        </w:rPr>
        <w:t xml:space="preserve">. Тюркский каганат. Хазарский каганат. Волжская Булгария. </w:t>
      </w:r>
    </w:p>
    <w:p w:rsidR="00A06751" w:rsidRPr="00164B6C" w:rsidRDefault="00A06751" w:rsidP="003B3307">
      <w:pPr>
        <w:tabs>
          <w:tab w:val="left" w:pos="284"/>
        </w:tabs>
        <w:spacing w:after="0" w:line="240" w:lineRule="auto"/>
        <w:jc w:val="both"/>
        <w:rPr>
          <w:rFonts w:ascii="Times New Roman" w:hAnsi="Times New Roman"/>
          <w:b/>
          <w:bCs/>
          <w:sz w:val="24"/>
          <w:szCs w:val="24"/>
        </w:rPr>
      </w:pP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Образование государства Русь </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i/>
          <w:sz w:val="24"/>
          <w:szCs w:val="24"/>
        </w:rPr>
        <w:t>Государства Центральной и Западной Европы. Первые известия о Руси.</w:t>
      </w:r>
      <w:r w:rsidRPr="00164B6C">
        <w:rPr>
          <w:rFonts w:ascii="Times New Roman" w:hAnsi="Times New Roman"/>
          <w:sz w:val="24"/>
          <w:szCs w:val="24"/>
        </w:rPr>
        <w:t xml:space="preserve"> Проблема образования Древнерусского государства. Начало династии Рюриковичей.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Принятие христианства и его значение. Византийское наследие на Руси.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Русь в конце X – начале XII в.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sidRPr="00164B6C">
        <w:rPr>
          <w:rFonts w:ascii="Times New Roman" w:hAnsi="Times New Roman"/>
          <w:i/>
          <w:sz w:val="24"/>
          <w:szCs w:val="24"/>
        </w:rPr>
        <w:t>церковные уставы.</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Pr="00164B6C">
        <w:rPr>
          <w:rFonts w:ascii="Times New Roman" w:hAnsi="Times New Roman"/>
          <w:i/>
          <w:sz w:val="24"/>
          <w:szCs w:val="24"/>
        </w:rPr>
        <w:t>(Дешт-и-Кипчак</w:t>
      </w:r>
      <w:r w:rsidRPr="00164B6C">
        <w:rPr>
          <w:rFonts w:ascii="Times New Roman" w:hAnsi="Times New Roman"/>
          <w:sz w:val="24"/>
          <w:szCs w:val="24"/>
        </w:rPr>
        <w:t xml:space="preserve">), </w:t>
      </w:r>
      <w:r w:rsidRPr="00164B6C">
        <w:rPr>
          <w:rFonts w:ascii="Times New Roman" w:hAnsi="Times New Roman"/>
          <w:i/>
          <w:sz w:val="24"/>
          <w:szCs w:val="24"/>
        </w:rPr>
        <w:t>странами Центральной, Западной и Северной Европы.</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Культурное пространство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sidRPr="00164B6C">
        <w:rPr>
          <w:rFonts w:ascii="Times New Roman" w:hAnsi="Times New Roman"/>
          <w:i/>
          <w:sz w:val="24"/>
          <w:szCs w:val="24"/>
        </w:rPr>
        <w:t>«Новгородская псалтирь». «Остромирово Евангелие».</w:t>
      </w:r>
      <w:r w:rsidRPr="00164B6C">
        <w:rPr>
          <w:rFonts w:ascii="Times New Roman" w:hAnsi="Times New Roman"/>
          <w:sz w:val="24"/>
          <w:szCs w:val="24"/>
        </w:rPr>
        <w:t xml:space="preserve"> Появление древнерусской литературы. </w:t>
      </w:r>
      <w:r w:rsidRPr="00164B6C">
        <w:rPr>
          <w:rFonts w:ascii="Times New Roman" w:hAnsi="Times New Roman"/>
          <w:i/>
          <w:sz w:val="24"/>
          <w:szCs w:val="24"/>
        </w:rPr>
        <w:t>«Слово о Законе и Благодати».</w:t>
      </w:r>
      <w:r w:rsidRPr="00164B6C">
        <w:rPr>
          <w:rFonts w:ascii="Times New Roman" w:hAnsi="Times New Roman"/>
          <w:sz w:val="24"/>
          <w:szCs w:val="24"/>
        </w:rP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Русь в середине XII – начале XIII в.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sidRPr="00164B6C">
        <w:rPr>
          <w:rFonts w:ascii="Times New Roman" w:hAnsi="Times New Roman"/>
          <w:i/>
          <w:sz w:val="24"/>
          <w:szCs w:val="24"/>
        </w:rPr>
        <w:t xml:space="preserve">Эволюция общественного строя и права. Внешняя политика русских земель в евразийском контексте.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Русские земли в середине XIII - XIV в</w:t>
      </w:r>
      <w:r w:rsidRPr="00164B6C">
        <w:rPr>
          <w:rFonts w:ascii="Times New Roman" w:hAnsi="Times New Roman"/>
          <w:sz w:val="24"/>
          <w:szCs w:val="24"/>
        </w:rPr>
        <w:t xml:space="preserve">.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Южные и западные русские земли. Возникновение Литовского государства и включение в его состав части русских земель. </w:t>
      </w:r>
      <w:r w:rsidRPr="00164B6C">
        <w:rPr>
          <w:rFonts w:ascii="Times New Roman" w:hAnsi="Times New Roman"/>
          <w:i/>
          <w:sz w:val="24"/>
          <w:szCs w:val="24"/>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Народы и государства степной зоны Восточной Европы и Сибири в XIII-XV вв.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sidRPr="00164B6C">
        <w:rPr>
          <w:rFonts w:ascii="Times New Roman" w:hAnsi="Times New Roman"/>
          <w:i/>
          <w:sz w:val="24"/>
          <w:szCs w:val="24"/>
        </w:rPr>
        <w:t>Касимовское ханство.</w:t>
      </w:r>
      <w:r w:rsidRPr="00164B6C">
        <w:rPr>
          <w:rFonts w:ascii="Times New Roman" w:hAnsi="Times New Roman"/>
          <w:sz w:val="24"/>
          <w:szCs w:val="24"/>
        </w:rPr>
        <w:t xml:space="preserve"> Дикое поле. Народы Северного Кавказа. </w:t>
      </w:r>
      <w:r w:rsidRPr="00164B6C">
        <w:rPr>
          <w:rFonts w:ascii="Times New Roman" w:hAnsi="Times New Roman"/>
          <w:i/>
          <w:sz w:val="24"/>
          <w:szCs w:val="24"/>
        </w:rPr>
        <w:t>Итальянские фактории Причерноморья (Каффа, Тана, Солдайя и др.) и их роль в системе торговых и политических связей Руси с Западом и Востоком.</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Культурное пространство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i/>
          <w:sz w:val="24"/>
          <w:szCs w:val="24"/>
        </w:rPr>
        <w:t>Изменения в представлениях о картине мира в Евразии в связи с завершением монгольских завоеваний.</w:t>
      </w:r>
      <w:r w:rsidRPr="00164B6C">
        <w:rPr>
          <w:rFonts w:ascii="Times New Roman" w:hAnsi="Times New Roman"/>
          <w:sz w:val="24"/>
          <w:szCs w:val="24"/>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Формирование единого Русского государства в XV веке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sidRPr="00164B6C">
        <w:rPr>
          <w:rFonts w:ascii="Times New Roman" w:hAnsi="Times New Roman"/>
          <w:i/>
          <w:sz w:val="24"/>
          <w:szCs w:val="24"/>
        </w:rPr>
        <w:t xml:space="preserve">Новгород и Псков в XV в.: политический строй, отношения с Москвой, Ливонским орденом, Ганзой, Великим княжеством Литовским. </w:t>
      </w:r>
      <w:r w:rsidRPr="00164B6C">
        <w:rPr>
          <w:rFonts w:ascii="Times New Roman" w:hAnsi="Times New Roman"/>
          <w:sz w:val="24"/>
          <w:szCs w:val="24"/>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sidRPr="00164B6C">
        <w:rPr>
          <w:rFonts w:ascii="Times New Roman" w:hAnsi="Times New Roman"/>
          <w:i/>
          <w:sz w:val="24"/>
          <w:szCs w:val="24"/>
        </w:rPr>
        <w:t>Формирование аппарата управления единого государства. Перемены в устройстве двора великого князя:</w:t>
      </w:r>
      <w:r w:rsidRPr="00164B6C">
        <w:rPr>
          <w:rFonts w:ascii="Times New Roman" w:hAnsi="Times New Roman"/>
          <w:sz w:val="24"/>
          <w:szCs w:val="24"/>
        </w:rPr>
        <w:t xml:space="preserve"> новая государственная символика; царский титул и регалии; дворцовое и церковное строительство. Московский Кремль.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Культурное пространство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Изменения восприятия мира. Сакрализация великокняжеской власти. Флорентийская уния. Установление автокефалии русской церкви. </w:t>
      </w:r>
      <w:r w:rsidRPr="00164B6C">
        <w:rPr>
          <w:rFonts w:ascii="Times New Roman" w:hAnsi="Times New Roman"/>
          <w:i/>
          <w:sz w:val="24"/>
          <w:szCs w:val="24"/>
        </w:rPr>
        <w:t>Внутрицерковная борьба (иосифляне и нестяжатели, ереси).</w:t>
      </w:r>
      <w:r w:rsidRPr="00164B6C">
        <w:rPr>
          <w:rFonts w:ascii="Times New Roman" w:hAnsi="Times New Roman"/>
          <w:sz w:val="24"/>
          <w:szCs w:val="24"/>
        </w:rPr>
        <w:t xml:space="preserve">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sidRPr="00164B6C">
        <w:rPr>
          <w:rFonts w:ascii="Times New Roman" w:hAnsi="Times New Roman"/>
          <w:i/>
          <w:sz w:val="24"/>
          <w:szCs w:val="24"/>
        </w:rPr>
        <w:t>Повседневная жизнь горожан и сельских жителей в древнерусский и раннемосковский периоды.</w:t>
      </w:r>
    </w:p>
    <w:p w:rsidR="00A06751" w:rsidRPr="00164B6C" w:rsidRDefault="00A06751" w:rsidP="003B3307">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Региональный компонент</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Наш регион в древности и средневековье.</w:t>
      </w:r>
    </w:p>
    <w:p w:rsidR="00A06751" w:rsidRPr="00164B6C" w:rsidRDefault="00A06751" w:rsidP="003B3307">
      <w:pPr>
        <w:tabs>
          <w:tab w:val="left" w:pos="284"/>
        </w:tabs>
        <w:spacing w:after="0" w:line="240" w:lineRule="auto"/>
        <w:rPr>
          <w:rFonts w:ascii="Times New Roman" w:hAnsi="Times New Roman"/>
          <w:b/>
          <w:sz w:val="24"/>
          <w:szCs w:val="24"/>
        </w:rPr>
      </w:pPr>
    </w:p>
    <w:p w:rsidR="00A06751" w:rsidRPr="00164B6C" w:rsidRDefault="00A06751" w:rsidP="003B3307">
      <w:pPr>
        <w:tabs>
          <w:tab w:val="left" w:pos="284"/>
        </w:tabs>
        <w:spacing w:after="0" w:line="240" w:lineRule="auto"/>
        <w:jc w:val="center"/>
        <w:rPr>
          <w:rFonts w:ascii="Times New Roman" w:hAnsi="Times New Roman"/>
          <w:b/>
          <w:sz w:val="24"/>
          <w:szCs w:val="24"/>
        </w:rPr>
      </w:pPr>
    </w:p>
    <w:p w:rsidR="00A06751" w:rsidRPr="00164B6C" w:rsidRDefault="00A06751" w:rsidP="003B3307">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7 КЛАССА</w:t>
      </w:r>
    </w:p>
    <w:p w:rsidR="00A06751" w:rsidRPr="00164B6C" w:rsidRDefault="00A06751" w:rsidP="003B3307">
      <w:pPr>
        <w:shd w:val="clear" w:color="auto" w:fill="FFFFFF"/>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 xml:space="preserve">История Нового времени </w:t>
      </w:r>
      <w:r w:rsidRPr="00164B6C">
        <w:rPr>
          <w:rFonts w:ascii="Times New Roman" w:hAnsi="Times New Roman"/>
          <w:b/>
          <w:sz w:val="24"/>
          <w:szCs w:val="24"/>
          <w:lang w:val="en-US"/>
        </w:rPr>
        <w:t>XVI</w:t>
      </w:r>
      <w:r w:rsidRPr="00164B6C">
        <w:rPr>
          <w:rFonts w:ascii="Times New Roman" w:hAnsi="Times New Roman"/>
          <w:b/>
          <w:sz w:val="24"/>
          <w:szCs w:val="24"/>
        </w:rPr>
        <w:t>-</w:t>
      </w:r>
      <w:r w:rsidRPr="00164B6C">
        <w:rPr>
          <w:rFonts w:ascii="Times New Roman" w:hAnsi="Times New Roman"/>
          <w:b/>
          <w:sz w:val="24"/>
          <w:szCs w:val="24"/>
          <w:lang w:val="en-US"/>
        </w:rPr>
        <w:t>XVII</w:t>
      </w:r>
      <w:r w:rsidRPr="00164B6C">
        <w:rPr>
          <w:rFonts w:ascii="Times New Roman" w:hAnsi="Times New Roman"/>
          <w:b/>
          <w:sz w:val="24"/>
          <w:szCs w:val="24"/>
        </w:rPr>
        <w:t xml:space="preserve"> вв. От абсолютизма к парламентаризму.Первые буржуазные революции.</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Новое время: понятие и хронологические рамки. </w:t>
      </w:r>
    </w:p>
    <w:p w:rsidR="00A06751" w:rsidRPr="00164B6C" w:rsidRDefault="00A06751" w:rsidP="003B3307">
      <w:pPr>
        <w:shd w:val="clear" w:color="auto" w:fill="FFFFFF"/>
        <w:tabs>
          <w:tab w:val="left" w:pos="284"/>
        </w:tabs>
        <w:spacing w:after="0" w:line="240" w:lineRule="auto"/>
        <w:jc w:val="both"/>
        <w:rPr>
          <w:rFonts w:ascii="Times New Roman" w:hAnsi="Times New Roman"/>
          <w:b/>
          <w:sz w:val="24"/>
          <w:szCs w:val="24"/>
        </w:rPr>
      </w:pPr>
      <w:r w:rsidRPr="00164B6C">
        <w:rPr>
          <w:rFonts w:ascii="Times New Roman" w:hAnsi="Times New Roman"/>
          <w:b/>
          <w:bCs/>
          <w:sz w:val="24"/>
          <w:szCs w:val="24"/>
        </w:rPr>
        <w:t>Европа в конце ХV</w:t>
      </w:r>
      <w:r w:rsidRPr="00164B6C">
        <w:rPr>
          <w:rFonts w:ascii="Times New Roman" w:hAnsi="Times New Roman"/>
          <w:b/>
          <w:sz w:val="24"/>
          <w:szCs w:val="24"/>
        </w:rPr>
        <w:t xml:space="preserve">— </w:t>
      </w:r>
      <w:r w:rsidRPr="00164B6C">
        <w:rPr>
          <w:rFonts w:ascii="Times New Roman" w:hAnsi="Times New Roman"/>
          <w:b/>
          <w:bCs/>
          <w:sz w:val="24"/>
          <w:szCs w:val="24"/>
        </w:rPr>
        <w:t>начале XVII в.</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Нидерландская революция: цели, участники, формы борьбы. Итоги и значение революции.</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Страны Европы и Северной Америки в середине XVII—ХVIII в.</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Соединенных Штатов Америки; «отцы-основатели».</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Французская революция XVIII в.: причины, участники. Начало и основные этапы революции. Политические течения и деятели революции. </w:t>
      </w:r>
      <w:r w:rsidRPr="00164B6C">
        <w:rPr>
          <w:rFonts w:ascii="Times New Roman" w:hAnsi="Times New Roman"/>
          <w:i/>
          <w:sz w:val="24"/>
          <w:szCs w:val="24"/>
        </w:rPr>
        <w:t>Программные и государственные документы. Революционные войны.</w:t>
      </w:r>
      <w:r w:rsidRPr="00164B6C">
        <w:rPr>
          <w:rFonts w:ascii="Times New Roman" w:hAnsi="Times New Roman"/>
          <w:sz w:val="24"/>
          <w:szCs w:val="24"/>
        </w:rPr>
        <w:t xml:space="preserve"> Итоги и значение революции.</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Страны Востока в XVI—XVIII вв.</w:t>
      </w:r>
    </w:p>
    <w:p w:rsidR="00A06751" w:rsidRPr="00164B6C" w:rsidRDefault="00A06751" w:rsidP="003B3307">
      <w:pPr>
        <w:shd w:val="clear" w:color="auto" w:fill="FFFFFF"/>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164B6C">
        <w:rPr>
          <w:rFonts w:ascii="Times New Roman" w:hAnsi="Times New Roman"/>
          <w:i/>
          <w:sz w:val="24"/>
          <w:szCs w:val="24"/>
        </w:rPr>
        <w:t>Образование централизованного государства и установление сегуната Токугава в Японии.</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Россия В XVI – XVII вв.: от великого княжества к царству. Россия в XVI веке.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164B6C">
        <w:rPr>
          <w:rFonts w:ascii="Times New Roman" w:hAnsi="Times New Roman"/>
          <w:i/>
          <w:sz w:val="24"/>
          <w:szCs w:val="24"/>
        </w:rPr>
        <w:t>«Малая дума».</w:t>
      </w:r>
      <w:r w:rsidRPr="00164B6C">
        <w:rPr>
          <w:rFonts w:ascii="Times New Roman" w:hAnsi="Times New Roman"/>
          <w:sz w:val="24"/>
          <w:szCs w:val="24"/>
        </w:rPr>
        <w:t xml:space="preserve"> Местничество. Местное управление: наместники и волостели, система кормлений. Государство и церковь.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Регентство Елены Глинской. Сопротивление удельных князей великокняжеской власти. </w:t>
      </w:r>
      <w:r w:rsidRPr="00164B6C">
        <w:rPr>
          <w:rFonts w:ascii="Times New Roman" w:hAnsi="Times New Roman"/>
          <w:i/>
          <w:sz w:val="24"/>
          <w:szCs w:val="24"/>
        </w:rPr>
        <w:t>Мятеж князя Андрея Старицкого.</w:t>
      </w:r>
      <w:r w:rsidRPr="00164B6C">
        <w:rPr>
          <w:rFonts w:ascii="Times New Roman" w:hAnsi="Times New Roman"/>
          <w:sz w:val="24"/>
          <w:szCs w:val="24"/>
        </w:rPr>
        <w:t xml:space="preserve"> Унификация денежной системы. </w:t>
      </w:r>
      <w:r w:rsidRPr="00164B6C">
        <w:rPr>
          <w:rFonts w:ascii="Times New Roman" w:hAnsi="Times New Roman"/>
          <w:i/>
          <w:sz w:val="24"/>
          <w:szCs w:val="24"/>
        </w:rPr>
        <w:t>Стародубская война с Польшей и Литвой.</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sidRPr="00164B6C">
        <w:rPr>
          <w:rFonts w:ascii="Times New Roman" w:hAnsi="Times New Roman"/>
          <w:i/>
          <w:sz w:val="24"/>
          <w:szCs w:val="24"/>
        </w:rPr>
        <w:t xml:space="preserve">Ереси Матвея Башкина и Феодосия Косого.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Принятие Иваном IV царского титула. Реформы середины XVI в. «Избранная рада»: ее состав и значение. Появление Земских соборов: </w:t>
      </w:r>
      <w:r w:rsidRPr="00164B6C">
        <w:rPr>
          <w:rFonts w:ascii="Times New Roman" w:hAnsi="Times New Roman"/>
          <w:i/>
          <w:sz w:val="24"/>
          <w:szCs w:val="24"/>
        </w:rPr>
        <w:t>дискуссии о характере народного представительства.</w:t>
      </w:r>
      <w:r w:rsidRPr="00164B6C">
        <w:rPr>
          <w:rFonts w:ascii="Times New Roman" w:hAnsi="Times New Roman"/>
          <w:sz w:val="24"/>
          <w:szCs w:val="24"/>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Социальная структура российского общества. Дворянство. </w:t>
      </w:r>
      <w:r w:rsidRPr="00164B6C">
        <w:rPr>
          <w:rFonts w:ascii="Times New Roman" w:hAnsi="Times New Roman"/>
          <w:i/>
          <w:sz w:val="24"/>
          <w:szCs w:val="24"/>
        </w:rPr>
        <w:t>Служилые и неслужилые люди. Формирование Государева двора и «служилых городов».</w:t>
      </w:r>
      <w:r w:rsidRPr="00164B6C">
        <w:rPr>
          <w:rFonts w:ascii="Times New Roman" w:hAnsi="Times New Roman"/>
          <w:sz w:val="24"/>
          <w:szCs w:val="24"/>
        </w:rPr>
        <w:t xml:space="preserve"> Торгово-ремесленное население городов. Духовенство. Начало закрепощения крестьян: указ о «заповедных летах». Формирование вольного казачества.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Многонациональный состав населения Русского государства. </w:t>
      </w:r>
      <w:r w:rsidRPr="00164B6C">
        <w:rPr>
          <w:rFonts w:ascii="Times New Roman" w:hAnsi="Times New Roman"/>
          <w:i/>
          <w:sz w:val="24"/>
          <w:szCs w:val="24"/>
        </w:rPr>
        <w:t>Финно-угорские народы</w:t>
      </w:r>
      <w:r w:rsidRPr="00164B6C">
        <w:rPr>
          <w:rFonts w:ascii="Times New Roman" w:hAnsi="Times New Roman"/>
          <w:sz w:val="24"/>
          <w:szCs w:val="24"/>
        </w:rPr>
        <w:t xml:space="preserve">. Народы Поволжья после присоединения к России. </w:t>
      </w:r>
      <w:r w:rsidRPr="00164B6C">
        <w:rPr>
          <w:rFonts w:ascii="Times New Roman" w:hAnsi="Times New Roman"/>
          <w:i/>
          <w:sz w:val="24"/>
          <w:szCs w:val="24"/>
        </w:rPr>
        <w:t>Служилые татары. Выходцы из стран Европы на государевой службе. Сосуществование религий в Российском государстве.</w:t>
      </w:r>
      <w:r w:rsidRPr="00164B6C">
        <w:rPr>
          <w:rFonts w:ascii="Times New Roman" w:hAnsi="Times New Roman"/>
          <w:sz w:val="24"/>
          <w:szCs w:val="24"/>
        </w:rPr>
        <w:t xml:space="preserve"> Русская Православная церковь. </w:t>
      </w:r>
      <w:r w:rsidRPr="00164B6C">
        <w:rPr>
          <w:rFonts w:ascii="Times New Roman" w:hAnsi="Times New Roman"/>
          <w:i/>
          <w:sz w:val="24"/>
          <w:szCs w:val="24"/>
        </w:rPr>
        <w:t xml:space="preserve">Мусульманское духовенство. </w:t>
      </w:r>
      <w:r w:rsidRPr="00164B6C">
        <w:rPr>
          <w:rFonts w:ascii="Times New Roman" w:hAnsi="Times New Roman"/>
          <w:sz w:val="24"/>
          <w:szCs w:val="24"/>
        </w:rPr>
        <w:t xml:space="preserve">Россия в конце XVI в. Опричнина, дискуссия о ее причинах и характере. Опричный террор. Разгром Новгорода и Пскова. </w:t>
      </w:r>
      <w:r w:rsidRPr="00164B6C">
        <w:rPr>
          <w:rFonts w:ascii="Times New Roman" w:hAnsi="Times New Roman"/>
          <w:i/>
          <w:sz w:val="24"/>
          <w:szCs w:val="24"/>
        </w:rPr>
        <w:t xml:space="preserve">Московские казни 1570 г. </w:t>
      </w:r>
      <w:r w:rsidRPr="00164B6C">
        <w:rPr>
          <w:rFonts w:ascii="Times New Roman" w:hAnsi="Times New Roman"/>
          <w:sz w:val="24"/>
          <w:szCs w:val="24"/>
        </w:rPr>
        <w:t xml:space="preserve">Результаты и последствия опричнины. Противоречивость личности Ивана Грозного и проводимых им преобразований. Цена реформ.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Царь Федор Иванович. Борьба за власть в боярском окружении. Правление Бориса Годунова. Учреждение патриаршества. </w:t>
      </w:r>
      <w:r w:rsidRPr="00164B6C">
        <w:rPr>
          <w:rFonts w:ascii="Times New Roman" w:hAnsi="Times New Roman"/>
          <w:i/>
          <w:sz w:val="24"/>
          <w:szCs w:val="24"/>
        </w:rPr>
        <w:t>Тявзинский мирный договор со Швецией:восстановление позиций России в Прибалтике.</w:t>
      </w:r>
      <w:r w:rsidRPr="00164B6C">
        <w:rPr>
          <w:rFonts w:ascii="Times New Roman" w:hAnsi="Times New Roman"/>
          <w:sz w:val="24"/>
          <w:szCs w:val="24"/>
        </w:rPr>
        <w:t xml:space="preserve"> Противостояние с Крымским ханством. </w:t>
      </w:r>
      <w:r w:rsidRPr="00164B6C">
        <w:rPr>
          <w:rFonts w:ascii="Times New Roman" w:hAnsi="Times New Roman"/>
          <w:i/>
          <w:sz w:val="24"/>
          <w:szCs w:val="24"/>
        </w:rPr>
        <w:t>Отражение набега Гази-Гирея в 1591 г.</w:t>
      </w:r>
      <w:r w:rsidRPr="00164B6C">
        <w:rPr>
          <w:rFonts w:ascii="Times New Roman" w:hAnsi="Times New Roman"/>
          <w:sz w:val="24"/>
          <w:szCs w:val="24"/>
        </w:rP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Смута в России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Династический кризис. Земский собор 1598 г. и избрание на царство Бориса Годунова. Политика Бориса Годунова, </w:t>
      </w:r>
      <w:r w:rsidRPr="00164B6C">
        <w:rPr>
          <w:rFonts w:ascii="Times New Roman" w:hAnsi="Times New Roman"/>
          <w:i/>
          <w:sz w:val="24"/>
          <w:szCs w:val="24"/>
        </w:rPr>
        <w:t>в т. ч. в отношении боярства. Опала семейства Романовых.</w:t>
      </w:r>
      <w:r w:rsidRPr="00164B6C">
        <w:rPr>
          <w:rFonts w:ascii="Times New Roman" w:hAnsi="Times New Roman"/>
          <w:sz w:val="24"/>
          <w:szCs w:val="24"/>
        </w:rPr>
        <w:t xml:space="preserve"> Голод 1601-1603 гг. и обострение социально-экономического кризиса.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sidRPr="00164B6C">
        <w:rPr>
          <w:rFonts w:ascii="Times New Roman" w:hAnsi="Times New Roman"/>
          <w:i/>
          <w:sz w:val="24"/>
          <w:szCs w:val="24"/>
        </w:rPr>
        <w:t xml:space="preserve">Выборгский договор между Россией и Швецией. </w:t>
      </w:r>
      <w:r w:rsidRPr="00164B6C">
        <w:rPr>
          <w:rFonts w:ascii="Times New Roman" w:hAnsi="Times New Roman"/>
          <w:sz w:val="24"/>
          <w:szCs w:val="24"/>
        </w:rP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Земский собор 1613 г. и его роль в укреплении государственности. Избрание на царство Михаила Федоровича Романова. </w:t>
      </w:r>
      <w:r w:rsidRPr="00164B6C">
        <w:rPr>
          <w:rFonts w:ascii="Times New Roman" w:hAnsi="Times New Roman"/>
          <w:i/>
          <w:sz w:val="24"/>
          <w:szCs w:val="24"/>
        </w:rPr>
        <w:t xml:space="preserve">Борьба с казачьими выступлениями против центральной власти. </w:t>
      </w:r>
      <w:r w:rsidRPr="00164B6C">
        <w:rPr>
          <w:rFonts w:ascii="Times New Roman" w:hAnsi="Times New Roman"/>
          <w:sz w:val="24"/>
          <w:szCs w:val="24"/>
        </w:rPr>
        <w:t xml:space="preserve">Столбовский мир со Швецией: утрата выхода к Балтийскому морю. </w:t>
      </w:r>
      <w:r w:rsidRPr="00164B6C">
        <w:rPr>
          <w:rFonts w:ascii="Times New Roman" w:hAnsi="Times New Roman"/>
          <w:i/>
          <w:sz w:val="24"/>
          <w:szCs w:val="24"/>
        </w:rPr>
        <w:t>Продолжение войны с Речью Посполитой. Поход принца Владислава на Москву.</w:t>
      </w:r>
      <w:r w:rsidRPr="00164B6C">
        <w:rPr>
          <w:rFonts w:ascii="Times New Roman" w:hAnsi="Times New Roman"/>
          <w:sz w:val="24"/>
          <w:szCs w:val="24"/>
        </w:rPr>
        <w:t xml:space="preserve"> Заключение Деулинского перемирия с Речью Посполитой. Итоги и последствия Смутного времени.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Россия в XVII веке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Россия при первых Романовых. Царствование Михаила Федоровича. Восстановление экономического потенциала страны. </w:t>
      </w:r>
      <w:r w:rsidRPr="00164B6C">
        <w:rPr>
          <w:rFonts w:ascii="Times New Roman" w:hAnsi="Times New Roman"/>
          <w:i/>
          <w:sz w:val="24"/>
          <w:szCs w:val="24"/>
        </w:rPr>
        <w:t>Продолжение закрепощения крестьян.</w:t>
      </w:r>
      <w:r w:rsidRPr="00164B6C">
        <w:rPr>
          <w:rFonts w:ascii="Times New Roman" w:hAnsi="Times New Roman"/>
          <w:sz w:val="24"/>
          <w:szCs w:val="24"/>
        </w:rPr>
        <w:t xml:space="preserve"> Земские соборы. Роль патриарха Филарета в управлении государством.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sidRPr="00164B6C">
        <w:rPr>
          <w:rFonts w:ascii="Times New Roman" w:hAnsi="Times New Roman"/>
          <w:i/>
          <w:sz w:val="24"/>
          <w:szCs w:val="24"/>
        </w:rPr>
        <w:t>Приказ Тайных дел.</w:t>
      </w:r>
      <w:r w:rsidRPr="00164B6C">
        <w:rPr>
          <w:rFonts w:ascii="Times New Roman" w:hAnsi="Times New Roman"/>
          <w:sz w:val="24"/>
          <w:szCs w:val="24"/>
        </w:rPr>
        <w:t xml:space="preserve"> Усиление воеводской власти в уездах и постепенная ликвидация земского самоуправления. Затухание деятельности Земских соборов. </w:t>
      </w:r>
      <w:r w:rsidRPr="00164B6C">
        <w:rPr>
          <w:rFonts w:ascii="Times New Roman" w:hAnsi="Times New Roman"/>
          <w:i/>
          <w:sz w:val="24"/>
          <w:szCs w:val="24"/>
        </w:rPr>
        <w:t xml:space="preserve">Правительство Б.И. Морозова и И.Д. Милославского: итоги его деятельности. </w:t>
      </w:r>
      <w:r w:rsidRPr="00164B6C">
        <w:rPr>
          <w:rFonts w:ascii="Times New Roman" w:hAnsi="Times New Roman"/>
          <w:sz w:val="24"/>
          <w:szCs w:val="24"/>
        </w:rPr>
        <w:t xml:space="preserve">Патриарх Никон. Раскол в Церкви. Протопоп Аввакум, формирование религиозной традиции старообрядчества.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Царь Федор Алексеевич. Отмена местничества. Налоговая (податная) реформа.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164B6C">
        <w:rPr>
          <w:rFonts w:ascii="Times New Roman" w:hAnsi="Times New Roman"/>
          <w:i/>
          <w:sz w:val="24"/>
          <w:szCs w:val="24"/>
        </w:rPr>
        <w:t>Торговый и Новоторговый уставы.</w:t>
      </w:r>
      <w:r w:rsidRPr="00164B6C">
        <w:rPr>
          <w:rFonts w:ascii="Times New Roman" w:hAnsi="Times New Roman"/>
          <w:sz w:val="24"/>
          <w:szCs w:val="24"/>
        </w:rPr>
        <w:t xml:space="preserve"> Торговля с европейскими странами, Прибалтикой, Востоком.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sidRPr="00164B6C">
        <w:rPr>
          <w:rFonts w:ascii="Times New Roman" w:hAnsi="Times New Roman"/>
          <w:i/>
          <w:sz w:val="24"/>
          <w:szCs w:val="24"/>
        </w:rPr>
        <w:t>Денежная реформа 1654 г.</w:t>
      </w:r>
      <w:r w:rsidRPr="00164B6C">
        <w:rPr>
          <w:rFonts w:ascii="Times New Roman" w:hAnsi="Times New Roman"/>
          <w:sz w:val="24"/>
          <w:szCs w:val="24"/>
        </w:rPr>
        <w:t xml:space="preserve"> Медный бунт. Побеги крестьян на Дон и в Сибирь. Восстание Степана Разина. </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sidRPr="00164B6C">
        <w:rPr>
          <w:rFonts w:ascii="Times New Roman" w:hAnsi="Times New Roman"/>
          <w:i/>
          <w:sz w:val="24"/>
          <w:szCs w:val="24"/>
        </w:rPr>
        <w:t>Контакты с православным населением Речи Посполитой: противодействие полонизации, распространению католичества.</w:t>
      </w:r>
      <w:r w:rsidRPr="00164B6C">
        <w:rPr>
          <w:rFonts w:ascii="Times New Roman" w:hAnsi="Times New Roman"/>
          <w:sz w:val="24"/>
          <w:szCs w:val="24"/>
        </w:rPr>
        <w:t xml:space="preserve"> 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sidRPr="00164B6C">
        <w:rPr>
          <w:rFonts w:ascii="Times New Roman" w:hAnsi="Times New Roman"/>
          <w:i/>
          <w:sz w:val="24"/>
          <w:szCs w:val="24"/>
        </w:rPr>
        <w:t xml:space="preserve">Отношения России со странами Западной Европы. Военные столкновения с манчжурами и империей Цин.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Культурное пространство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sidRPr="00164B6C">
        <w:rPr>
          <w:rFonts w:ascii="Times New Roman" w:hAnsi="Times New Roman"/>
          <w:i/>
          <w:sz w:val="24"/>
          <w:szCs w:val="24"/>
        </w:rPr>
        <w:t>Коч – корабль русских первопроходцев.</w:t>
      </w:r>
      <w:r w:rsidRPr="00164B6C">
        <w:rPr>
          <w:rFonts w:ascii="Times New Roman" w:hAnsi="Times New Roman"/>
          <w:sz w:val="24"/>
          <w:szCs w:val="24"/>
        </w:rPr>
        <w:t xml:space="preserve"> Освоение Поволжья, Урала и Сибири. Калмыцкое ханство. Ясачное налогообложение. Переселение русских на новые земли. </w:t>
      </w:r>
      <w:r w:rsidRPr="00164B6C">
        <w:rPr>
          <w:rFonts w:ascii="Times New Roman" w:hAnsi="Times New Roman"/>
          <w:i/>
          <w:sz w:val="24"/>
          <w:szCs w:val="24"/>
        </w:rPr>
        <w:t xml:space="preserve">Миссионерство и христианизация. Межэтнические отношения. </w:t>
      </w:r>
      <w:r w:rsidRPr="00164B6C">
        <w:rPr>
          <w:rFonts w:ascii="Times New Roman" w:hAnsi="Times New Roman"/>
          <w:sz w:val="24"/>
          <w:szCs w:val="24"/>
        </w:rPr>
        <w:t xml:space="preserve">Формирование многонациональной элиты.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i/>
          <w:sz w:val="24"/>
          <w:szCs w:val="24"/>
        </w:rPr>
        <w:t>Изменения в картине мира человека в XVI–XVII вв. и повседневная жизнь.</w:t>
      </w:r>
      <w:r w:rsidRPr="00164B6C">
        <w:rPr>
          <w:rFonts w:ascii="Times New Roman" w:hAnsi="Times New Roman"/>
          <w:sz w:val="24"/>
          <w:szCs w:val="24"/>
        </w:rP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Архитектура. Дворцово-храмовый ансамбль Соборной площади в Москве. Шатровый стиль в архитектуре. </w:t>
      </w:r>
      <w:r w:rsidRPr="00164B6C">
        <w:rPr>
          <w:rFonts w:ascii="Times New Roman" w:hAnsi="Times New Roman"/>
          <w:i/>
          <w:sz w:val="24"/>
          <w:szCs w:val="24"/>
        </w:rPr>
        <w:t xml:space="preserve">Антонио Солари, Алевиз Фрязин, Петрок Малой. </w:t>
      </w:r>
      <w:r w:rsidRPr="00164B6C">
        <w:rPr>
          <w:rFonts w:ascii="Times New Roman" w:hAnsi="Times New Roman"/>
          <w:sz w:val="24"/>
          <w:szCs w:val="24"/>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164B6C">
        <w:rPr>
          <w:rFonts w:ascii="Times New Roman" w:hAnsi="Times New Roman"/>
          <w:i/>
          <w:sz w:val="24"/>
          <w:szCs w:val="24"/>
        </w:rPr>
        <w:t>Приказ каменных дел.</w:t>
      </w:r>
      <w:r w:rsidRPr="00164B6C">
        <w:rPr>
          <w:rFonts w:ascii="Times New Roman" w:hAnsi="Times New Roman"/>
          <w:sz w:val="24"/>
          <w:szCs w:val="24"/>
        </w:rPr>
        <w:t xml:space="preserve"> Деревянное зодчество.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Изобразительное искусство. Симон Ушаков. Ярославская школа иконописи. Парсунная живопись.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Летописание и начало книгопечатания. Лицевой свод. Домострой. </w:t>
      </w:r>
      <w:r w:rsidRPr="00164B6C">
        <w:rPr>
          <w:rFonts w:ascii="Times New Roman" w:hAnsi="Times New Roman"/>
          <w:i/>
          <w:sz w:val="24"/>
          <w:szCs w:val="24"/>
        </w:rPr>
        <w:t xml:space="preserve">Переписка Ивана Грозного с князем Андреем Курбским. Публицистика Смутного времени. </w:t>
      </w:r>
      <w:r w:rsidRPr="00164B6C">
        <w:rPr>
          <w:rFonts w:ascii="Times New Roman" w:hAnsi="Times New Roman"/>
          <w:sz w:val="24"/>
          <w:szCs w:val="24"/>
        </w:rPr>
        <w:t xml:space="preserve">Усиление светского начала в российской культуре. Симеон Полоцкий. Немецкая слобода как проводник европейского культурного влияния. </w:t>
      </w:r>
      <w:r w:rsidRPr="00164B6C">
        <w:rPr>
          <w:rFonts w:ascii="Times New Roman" w:hAnsi="Times New Roman"/>
          <w:i/>
          <w:sz w:val="24"/>
          <w:szCs w:val="24"/>
        </w:rPr>
        <w:t xml:space="preserve">Посадская сатира XVII в.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rsidR="00A06751" w:rsidRPr="00164B6C" w:rsidRDefault="00A06751" w:rsidP="003B3307">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Региональный компонент</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Наш регион в </w:t>
      </w:r>
      <w:r w:rsidRPr="00164B6C">
        <w:rPr>
          <w:rFonts w:ascii="Times New Roman" w:hAnsi="Times New Roman"/>
          <w:sz w:val="24"/>
          <w:szCs w:val="24"/>
          <w:lang w:val="en-US"/>
        </w:rPr>
        <w:t>XVI</w:t>
      </w:r>
      <w:r w:rsidRPr="00164B6C">
        <w:rPr>
          <w:rFonts w:ascii="Times New Roman" w:hAnsi="Times New Roman"/>
          <w:sz w:val="24"/>
          <w:szCs w:val="24"/>
        </w:rPr>
        <w:t xml:space="preserve"> – </w:t>
      </w:r>
      <w:r w:rsidRPr="00164B6C">
        <w:rPr>
          <w:rFonts w:ascii="Times New Roman" w:hAnsi="Times New Roman"/>
          <w:sz w:val="24"/>
          <w:szCs w:val="24"/>
          <w:lang w:val="en-US"/>
        </w:rPr>
        <w:t>XVII</w:t>
      </w:r>
      <w:r w:rsidRPr="00164B6C">
        <w:rPr>
          <w:rFonts w:ascii="Times New Roman" w:hAnsi="Times New Roman"/>
          <w:sz w:val="24"/>
          <w:szCs w:val="24"/>
        </w:rPr>
        <w:t xml:space="preserve"> вв. </w:t>
      </w:r>
    </w:p>
    <w:p w:rsidR="00A06751" w:rsidRPr="00164B6C" w:rsidRDefault="00A06751" w:rsidP="003B3307">
      <w:pPr>
        <w:tabs>
          <w:tab w:val="left" w:pos="284"/>
        </w:tabs>
        <w:spacing w:after="0" w:line="240" w:lineRule="auto"/>
        <w:jc w:val="center"/>
        <w:rPr>
          <w:rFonts w:ascii="Times New Roman" w:hAnsi="Times New Roman"/>
          <w:b/>
          <w:sz w:val="24"/>
          <w:szCs w:val="24"/>
        </w:rPr>
      </w:pPr>
    </w:p>
    <w:p w:rsidR="00A06751" w:rsidRPr="00164B6C" w:rsidRDefault="00A06751" w:rsidP="003B3307">
      <w:pPr>
        <w:tabs>
          <w:tab w:val="left" w:pos="284"/>
        </w:tabs>
        <w:spacing w:after="0" w:line="240" w:lineRule="auto"/>
        <w:jc w:val="both"/>
        <w:rPr>
          <w:rFonts w:ascii="Times New Roman" w:hAnsi="Times New Roman"/>
          <w:b/>
          <w:bCs/>
          <w:sz w:val="24"/>
          <w:szCs w:val="24"/>
        </w:rPr>
      </w:pPr>
    </w:p>
    <w:p w:rsidR="00A06751" w:rsidRPr="009016B7" w:rsidRDefault="009016B7" w:rsidP="009016B7">
      <w:pPr>
        <w:tabs>
          <w:tab w:val="left" w:pos="284"/>
        </w:tabs>
        <w:spacing w:after="0" w:line="240" w:lineRule="auto"/>
        <w:jc w:val="center"/>
        <w:rPr>
          <w:rFonts w:ascii="Times New Roman" w:hAnsi="Times New Roman"/>
          <w:b/>
          <w:sz w:val="24"/>
          <w:szCs w:val="24"/>
        </w:rPr>
      </w:pPr>
      <w:r>
        <w:rPr>
          <w:rFonts w:ascii="Times New Roman" w:hAnsi="Times New Roman"/>
          <w:b/>
          <w:sz w:val="24"/>
          <w:szCs w:val="24"/>
        </w:rPr>
        <w:t>СОДЕРЖАНИЕ КУРСА ДЛЯ 8 КЛАССА</w:t>
      </w:r>
    </w:p>
    <w:p w:rsidR="00A06751" w:rsidRPr="00164B6C" w:rsidRDefault="00A06751" w:rsidP="003B3307">
      <w:pPr>
        <w:tabs>
          <w:tab w:val="left" w:pos="284"/>
        </w:tabs>
        <w:spacing w:after="0" w:line="240" w:lineRule="auto"/>
        <w:jc w:val="both"/>
        <w:rPr>
          <w:rFonts w:ascii="Times New Roman" w:hAnsi="Times New Roman"/>
          <w:b/>
          <w:bCs/>
          <w:sz w:val="24"/>
          <w:szCs w:val="24"/>
        </w:rPr>
      </w:pP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Россия в конце XVII - XVIII вв: от царства к империи</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Россия в эпоху преобразований Петра I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 xml:space="preserve">Экономическая политика. </w:t>
      </w:r>
      <w:r w:rsidRPr="00164B6C">
        <w:rPr>
          <w:rFonts w:ascii="Times New Roman" w:hAnsi="Times New Roman"/>
          <w:sz w:val="24"/>
          <w:szCs w:val="24"/>
        </w:rPr>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 xml:space="preserve">Социальная политика. </w:t>
      </w:r>
      <w:r w:rsidRPr="00164B6C">
        <w:rPr>
          <w:rFonts w:ascii="Times New Roman" w:hAnsi="Times New Roman"/>
          <w:sz w:val="24"/>
          <w:szCs w:val="24"/>
        </w:rPr>
        <w:t xml:space="preserve">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Реформы управления.</w:t>
      </w:r>
      <w:r w:rsidRPr="00164B6C">
        <w:rPr>
          <w:rFonts w:ascii="Times New Roman" w:hAnsi="Times New Roman"/>
          <w:sz w:val="24"/>
          <w:szCs w:val="24"/>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Первые гвардейские полки. Создание регулярной армии, военного флота. Рекрутские наборы.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Церковная реформа</w:t>
      </w:r>
      <w:r w:rsidRPr="00164B6C">
        <w:rPr>
          <w:rFonts w:ascii="Times New Roman" w:hAnsi="Times New Roman"/>
          <w:b/>
          <w:sz w:val="24"/>
          <w:szCs w:val="24"/>
        </w:rPr>
        <w:t>.</w:t>
      </w:r>
      <w:r w:rsidRPr="00164B6C">
        <w:rPr>
          <w:rFonts w:ascii="Times New Roman" w:hAnsi="Times New Roman"/>
          <w:sz w:val="24"/>
          <w:szCs w:val="24"/>
        </w:rPr>
        <w:t xml:space="preserve"> Упразднение патриаршества, учреждение синода. Положение конфессий.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 xml:space="preserve">Оппозиция реформам Петра I. </w:t>
      </w:r>
      <w:r w:rsidRPr="00164B6C">
        <w:rPr>
          <w:rFonts w:ascii="Times New Roman" w:hAnsi="Times New Roman"/>
          <w:sz w:val="24"/>
          <w:szCs w:val="24"/>
        </w:rPr>
        <w:t xml:space="preserve">Социальные движения в первой четверти XVIII в. </w:t>
      </w:r>
      <w:r w:rsidRPr="00164B6C">
        <w:rPr>
          <w:rFonts w:ascii="Times New Roman" w:hAnsi="Times New Roman"/>
          <w:i/>
          <w:sz w:val="24"/>
          <w:szCs w:val="24"/>
        </w:rPr>
        <w:t>Восстания в Астрахани, Башкирии, на Дону.</w:t>
      </w:r>
      <w:r w:rsidRPr="00164B6C">
        <w:rPr>
          <w:rFonts w:ascii="Times New Roman" w:hAnsi="Times New Roman"/>
          <w:sz w:val="24"/>
          <w:szCs w:val="24"/>
        </w:rPr>
        <w:t xml:space="preserve"> Дело царевича Алексея.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Внешняя политика.</w:t>
      </w:r>
      <w:r w:rsidRPr="00164B6C">
        <w:rPr>
          <w:rFonts w:ascii="Times New Roman" w:hAnsi="Times New Roman"/>
          <w:sz w:val="24"/>
          <w:szCs w:val="24"/>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Закрепление России на берегах Балтики. Провозглашение России империей. Каспийский поход Петра I.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 xml:space="preserve">Преобразования Петра I в области культуры. </w:t>
      </w:r>
      <w:r w:rsidRPr="00164B6C">
        <w:rPr>
          <w:rFonts w:ascii="Times New Roman" w:hAnsi="Times New Roman"/>
          <w:sz w:val="24"/>
          <w:szCs w:val="24"/>
        </w:rP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Повседневная жизнь и быт правящей элиты и основной массы населения. Перемены в образе жизни российского дворянства. </w:t>
      </w:r>
      <w:r w:rsidRPr="00164B6C">
        <w:rPr>
          <w:rFonts w:ascii="Times New Roman" w:hAnsi="Times New Roman"/>
          <w:i/>
          <w:sz w:val="24"/>
          <w:szCs w:val="24"/>
        </w:rPr>
        <w:t xml:space="preserve">Новые формы социальной коммуникации в дворянской среде. </w:t>
      </w:r>
      <w:r w:rsidRPr="00164B6C">
        <w:rPr>
          <w:rFonts w:ascii="Times New Roman" w:hAnsi="Times New Roman"/>
          <w:sz w:val="24"/>
          <w:szCs w:val="24"/>
        </w:rP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Итоги, последствия и значение петровских преобразований. Образ Петра I в русской культуре.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После Петра Великого: эпоха «дворцовых переворотов»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Б.Х. Миниха в управлении и политической жизни страны. </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Укрепление границ империи на Украине и на юго-восточной окраине. </w:t>
      </w:r>
      <w:r w:rsidRPr="00164B6C">
        <w:rPr>
          <w:rFonts w:ascii="Times New Roman" w:hAnsi="Times New Roman"/>
          <w:i/>
          <w:sz w:val="24"/>
          <w:szCs w:val="24"/>
        </w:rPr>
        <w:t xml:space="preserve">Переход Младшего жуза в Казахстане под суверенитет Российской империи. Война с Османской империей.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Россия в международных конфликтах 1740-х – 1750-х гг. Участие в Семилетней войне.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Петр III. Манифест «о вольности дворянской». Переворот 28 июня 1762 г.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Россия в 1760-х – 1790- гг. Правление Екатерины II и Павла I </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164B6C">
        <w:rPr>
          <w:rFonts w:ascii="Times New Roman" w:hAnsi="Times New Roman"/>
          <w:i/>
          <w:sz w:val="24"/>
          <w:szCs w:val="24"/>
        </w:rPr>
        <w:t xml:space="preserve">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Национальная политика. </w:t>
      </w:r>
      <w:r w:rsidRPr="00164B6C">
        <w:rPr>
          <w:rFonts w:ascii="Times New Roman" w:hAnsi="Times New Roman"/>
          <w:i/>
          <w:sz w:val="24"/>
          <w:szCs w:val="24"/>
        </w:rPr>
        <w:t>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 Активизация деятельности по привлечению иностранцев в Россию.</w:t>
      </w:r>
      <w:r w:rsidRPr="00164B6C">
        <w:rPr>
          <w:rFonts w:ascii="Times New Roman" w:hAnsi="Times New Roman"/>
          <w:sz w:val="24"/>
          <w:szCs w:val="24"/>
        </w:rPr>
        <w:t xml:space="preserve"> 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164B6C">
        <w:rPr>
          <w:rFonts w:ascii="Times New Roman" w:hAnsi="Times New Roman"/>
          <w:i/>
          <w:sz w:val="24"/>
          <w:szCs w:val="24"/>
        </w:rPr>
        <w:t>Дворовые люди.</w:t>
      </w:r>
      <w:r w:rsidRPr="00164B6C">
        <w:rPr>
          <w:rFonts w:ascii="Times New Roman" w:hAnsi="Times New Roman"/>
          <w:sz w:val="24"/>
          <w:szCs w:val="24"/>
        </w:rPr>
        <w:t xml:space="preserve"> Роль крепостного строя в экономике страны.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Промышленность в городе и деревне. Роль государства, купечества, помещиков в развитии промышленности. </w:t>
      </w:r>
      <w:r w:rsidRPr="00164B6C">
        <w:rPr>
          <w:rFonts w:ascii="Times New Roman" w:hAnsi="Times New Roman"/>
          <w:i/>
          <w:sz w:val="24"/>
          <w:szCs w:val="24"/>
        </w:rPr>
        <w:t xml:space="preserve">Крепостной и вольнонаемный труд. Привлечение крепостных оброчных крестьян к работе на мануфактурах. </w:t>
      </w:r>
      <w:r w:rsidRPr="00164B6C">
        <w:rPr>
          <w:rFonts w:ascii="Times New Roman" w:hAnsi="Times New Roman"/>
          <w:sz w:val="24"/>
          <w:szCs w:val="24"/>
        </w:rPr>
        <w:t xml:space="preserve">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Внутренняя и внешняя торговля. Торговые пути внутри страны. </w:t>
      </w:r>
      <w:r w:rsidRPr="00164B6C">
        <w:rPr>
          <w:rFonts w:ascii="Times New Roman" w:hAnsi="Times New Roman"/>
          <w:i/>
          <w:sz w:val="24"/>
          <w:szCs w:val="24"/>
        </w:rPr>
        <w:t>Водно-транспортные системы: Вышневолоцкая, Тихвинская, Мариинская и др.</w:t>
      </w:r>
      <w:r w:rsidRPr="00164B6C">
        <w:rPr>
          <w:rFonts w:ascii="Times New Roman" w:hAnsi="Times New Roman"/>
          <w:sz w:val="24"/>
          <w:szCs w:val="24"/>
        </w:rPr>
        <w:t xml:space="preserve"> Ярмарки и их роль во внутренней торговле. Макарьевская, Ирбитская, Свенская, Коренная ярмарки. Ярмарки на Украине. </w:t>
      </w:r>
      <w:r w:rsidRPr="00164B6C">
        <w:rPr>
          <w:rFonts w:ascii="Times New Roman" w:hAnsi="Times New Roman"/>
          <w:i/>
          <w:sz w:val="24"/>
          <w:szCs w:val="24"/>
        </w:rPr>
        <w:t xml:space="preserve">Партнеры России во внешней торговле в Европе и в мире. Обеспечение активного внешнеторгового баланса.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Обострение социальных противоречий. </w:t>
      </w:r>
      <w:r w:rsidRPr="00164B6C">
        <w:rPr>
          <w:rFonts w:ascii="Times New Roman" w:hAnsi="Times New Roman"/>
          <w:i/>
          <w:sz w:val="24"/>
          <w:szCs w:val="24"/>
        </w:rPr>
        <w:t>Чумной бунт в Москве.</w:t>
      </w:r>
      <w:r w:rsidRPr="00164B6C">
        <w:rPr>
          <w:rFonts w:ascii="Times New Roman" w:hAnsi="Times New Roman"/>
          <w:sz w:val="24"/>
          <w:szCs w:val="24"/>
        </w:rPr>
        <w:t xml:space="preserve"> Восстание под предводительством Емельяна Пугачева. </w:t>
      </w:r>
      <w:r w:rsidRPr="00164B6C">
        <w:rPr>
          <w:rFonts w:ascii="Times New Roman" w:hAnsi="Times New Roman"/>
          <w:i/>
          <w:sz w:val="24"/>
          <w:szCs w:val="24"/>
        </w:rPr>
        <w:t>Антидворянский и антикрепостнический характер движения. Роль казачества, народов Урала и Поволжья в восстании.</w:t>
      </w:r>
      <w:r w:rsidRPr="00164B6C">
        <w:rPr>
          <w:rFonts w:ascii="Times New Roman" w:hAnsi="Times New Roman"/>
          <w:sz w:val="24"/>
          <w:szCs w:val="24"/>
        </w:rPr>
        <w:t xml:space="preserve"> Влияние восстания на внутреннюю политику и развитие общественной мысли.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Внешняя политика России второй половины XVIII в., ее основные задачи. Н.И. Панин и А.А.Безбородко.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 Потемкин. Путешествие Екатерины II на юг в 1787 г. </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Участие России в разделах Речи Посполитой. </w:t>
      </w:r>
      <w:r w:rsidRPr="00164B6C">
        <w:rPr>
          <w:rFonts w:ascii="Times New Roman" w:hAnsi="Times New Roman"/>
          <w:i/>
          <w:sz w:val="24"/>
          <w:szCs w:val="24"/>
        </w:rP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rsidRPr="00164B6C">
        <w:rPr>
          <w:rFonts w:ascii="Times New Roman" w:hAnsi="Times New Roman"/>
          <w:sz w:val="24"/>
          <w:szCs w:val="24"/>
        </w:rPr>
        <w:t xml:space="preserve"> Вхождение в состав России украинских и белорусских земель. Присоединение Литвы и Курляндии. Борьба Польши за национальную независимость. </w:t>
      </w:r>
      <w:r w:rsidRPr="00164B6C">
        <w:rPr>
          <w:rFonts w:ascii="Times New Roman" w:hAnsi="Times New Roman"/>
          <w:i/>
          <w:sz w:val="24"/>
          <w:szCs w:val="24"/>
        </w:rPr>
        <w:t xml:space="preserve">Восстание под предводительством Тадеуша Костюшко.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Участие России в борьбе с революционной Францией. Итальянский и Швейцарский походы А.В. Суворова. Действия эскадры Ф.Ф. Ушакова в Средиземном море.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Культурное пространство Российской империи в XVIII в.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w:t>
      </w:r>
      <w:r w:rsidRPr="00164B6C">
        <w:rPr>
          <w:rFonts w:ascii="Times New Roman" w:hAnsi="Times New Roman"/>
          <w:i/>
          <w:sz w:val="24"/>
          <w:szCs w:val="24"/>
        </w:rPr>
        <w:t>Н.И. Новиков, материалы о положении крепостных крестьян в его журналах.</w:t>
      </w:r>
      <w:r w:rsidRPr="00164B6C">
        <w:rPr>
          <w:rFonts w:ascii="Times New Roman" w:hAnsi="Times New Roman"/>
          <w:sz w:val="24"/>
          <w:szCs w:val="24"/>
        </w:rPr>
        <w:t xml:space="preserve"> А.Н. Радищев и его «Путешествие из Петербурга в Москву».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sidRPr="00164B6C">
        <w:rPr>
          <w:rFonts w:ascii="Times New Roman" w:hAnsi="Times New Roman"/>
          <w:i/>
          <w:sz w:val="24"/>
          <w:szCs w:val="24"/>
        </w:rPr>
        <w:t>Вклад в развитие русской культуры ученых, художников, мастеров, прибывших из-за рубежа.</w:t>
      </w:r>
      <w:r w:rsidRPr="00164B6C">
        <w:rPr>
          <w:rFonts w:ascii="Times New Roman" w:hAnsi="Times New Roman"/>
          <w:sz w:val="24"/>
          <w:szCs w:val="24"/>
        </w:rPr>
        <w:t xml:space="preserve"> Усиление внимания к жизни и культуре русского народа и историческому прошлому России к концу столетия.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Культура и быт российских сословий. Дворянство: жизнь и быт дворянской усадьбы. Духовенство. Купечество. Крестьянство.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164B6C">
        <w:rPr>
          <w:rFonts w:ascii="Times New Roman" w:hAnsi="Times New Roman"/>
          <w:i/>
          <w:sz w:val="24"/>
          <w:szCs w:val="24"/>
        </w:rPr>
        <w:t>Исследования в области отечественной истории. Изучение российской словесности и развитие литературного языка. Российская академия. Е.Р. Дашкова.</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М.В. Ломоносов и его выдающаяся роль в становлении российской науки и образования.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Образование в России в XVIII в. </w:t>
      </w:r>
      <w:r w:rsidRPr="00164B6C">
        <w:rPr>
          <w:rFonts w:ascii="Times New Roman" w:hAnsi="Times New Roman"/>
          <w:i/>
          <w:sz w:val="24"/>
          <w:szCs w:val="24"/>
        </w:rP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rsidRPr="00164B6C">
        <w:rPr>
          <w:rFonts w:ascii="Times New Roman" w:hAnsi="Times New Roman"/>
          <w:sz w:val="24"/>
          <w:szCs w:val="24"/>
        </w:rPr>
        <w:t xml:space="preserve"> Московский университет – первый российский университет.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Русская архитектура XVIII в. Строительство Петербурга, формирование его городского плана. </w:t>
      </w:r>
      <w:r w:rsidRPr="00164B6C">
        <w:rPr>
          <w:rFonts w:ascii="Times New Roman" w:hAnsi="Times New Roman"/>
          <w:i/>
          <w:sz w:val="24"/>
          <w:szCs w:val="24"/>
        </w:rPr>
        <w:t>Регулярный характер застройки Петербурга и других городов. Барокко в архитектуре Москвы и Петербурга.</w:t>
      </w:r>
      <w:r w:rsidRPr="00164B6C">
        <w:rPr>
          <w:rFonts w:ascii="Times New Roman" w:hAnsi="Times New Roman"/>
          <w:sz w:val="24"/>
          <w:szCs w:val="24"/>
        </w:rPr>
        <w:t xml:space="preserve"> Переход к классицизму, </w:t>
      </w:r>
      <w:r w:rsidRPr="00164B6C">
        <w:rPr>
          <w:rFonts w:ascii="Times New Roman" w:hAnsi="Times New Roman"/>
          <w:i/>
          <w:sz w:val="24"/>
          <w:szCs w:val="24"/>
        </w:rPr>
        <w:t xml:space="preserve">создание архитектурных ассамблей в стиле классицизма в обеих столицах. </w:t>
      </w:r>
      <w:r w:rsidRPr="00164B6C">
        <w:rPr>
          <w:rFonts w:ascii="Times New Roman" w:hAnsi="Times New Roman"/>
          <w:sz w:val="24"/>
          <w:szCs w:val="24"/>
        </w:rPr>
        <w:t xml:space="preserve">В.И. Баженов, М.Ф. Казаков.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sidRPr="00164B6C">
        <w:rPr>
          <w:rFonts w:ascii="Times New Roman" w:hAnsi="Times New Roman"/>
          <w:i/>
          <w:sz w:val="24"/>
          <w:szCs w:val="24"/>
        </w:rPr>
        <w:t xml:space="preserve">Новые веяния в изобразительном искусстве в конце столетия.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Народы России в XVIII в.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Россия при Павле I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Основные принципы внутренней политики Павла I. Укрепление абсолютизма </w:t>
      </w:r>
      <w:r w:rsidRPr="00164B6C">
        <w:rPr>
          <w:rFonts w:ascii="Times New Roman" w:hAnsi="Times New Roman"/>
          <w:i/>
          <w:sz w:val="24"/>
          <w:szCs w:val="24"/>
        </w:rPr>
        <w:t>через отказ от принципов «просвещенного абсолютизма» и</w:t>
      </w:r>
      <w:r w:rsidRPr="00164B6C">
        <w:rPr>
          <w:rFonts w:ascii="Times New Roman" w:hAnsi="Times New Roman"/>
          <w:sz w:val="24"/>
          <w:szCs w:val="24"/>
        </w:rPr>
        <w:t xml:space="preserve">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Внутренняя политика. Ограничение дворянских привилегий. </w:t>
      </w:r>
    </w:p>
    <w:p w:rsidR="00A06751" w:rsidRPr="00164B6C" w:rsidRDefault="00A06751" w:rsidP="003B3307">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Региональный компонент</w:t>
      </w:r>
    </w:p>
    <w:p w:rsidR="00A06751" w:rsidRPr="00164B6C" w:rsidRDefault="00A06751" w:rsidP="003B3307">
      <w:pPr>
        <w:tabs>
          <w:tab w:val="left" w:pos="284"/>
        </w:tabs>
        <w:spacing w:after="0" w:line="240" w:lineRule="auto"/>
        <w:jc w:val="both"/>
        <w:rPr>
          <w:rFonts w:ascii="Times New Roman" w:hAnsi="Times New Roman"/>
          <w:bCs/>
          <w:sz w:val="24"/>
          <w:szCs w:val="24"/>
        </w:rPr>
      </w:pPr>
      <w:r w:rsidRPr="00164B6C">
        <w:rPr>
          <w:rFonts w:ascii="Times New Roman" w:hAnsi="Times New Roman"/>
          <w:sz w:val="24"/>
          <w:szCs w:val="24"/>
        </w:rPr>
        <w:t xml:space="preserve">Наш регион </w:t>
      </w:r>
      <w:r w:rsidRPr="00164B6C">
        <w:rPr>
          <w:rFonts w:ascii="Times New Roman" w:hAnsi="Times New Roman"/>
          <w:bCs/>
          <w:sz w:val="24"/>
          <w:szCs w:val="24"/>
        </w:rPr>
        <w:t>в XVIII в.</w:t>
      </w:r>
    </w:p>
    <w:p w:rsidR="00A06751" w:rsidRPr="00164B6C" w:rsidRDefault="00A06751" w:rsidP="003B3307">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СОДЕРЖАНИЕ КУРСА ДЛЯ 8 КЛАССА</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b/>
          <w:sz w:val="24"/>
          <w:szCs w:val="24"/>
        </w:rPr>
        <w:t xml:space="preserve">ИСТОРИЯ НОВОГО ВРЕМЕНИ. </w:t>
      </w:r>
      <w:r w:rsidRPr="00164B6C">
        <w:rPr>
          <w:rFonts w:ascii="Times New Roman" w:hAnsi="Times New Roman"/>
          <w:b/>
          <w:sz w:val="24"/>
          <w:szCs w:val="24"/>
          <w:lang w:val="en-US"/>
        </w:rPr>
        <w:t>XVIII</w:t>
      </w:r>
      <w:r w:rsidRPr="00164B6C">
        <w:rPr>
          <w:rFonts w:ascii="Times New Roman" w:hAnsi="Times New Roman"/>
          <w:b/>
          <w:sz w:val="24"/>
          <w:szCs w:val="24"/>
        </w:rPr>
        <w:t>в.</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Эпоха Просвещения. </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Эпоха промышленного переворота</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Великая французская революция</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Россия в конце XVII - XVIII вв: от царства к империи</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Россия в эпоху преобразований Петра I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 xml:space="preserve">Экономическая политика. </w:t>
      </w:r>
      <w:r w:rsidRPr="00164B6C">
        <w:rPr>
          <w:rFonts w:ascii="Times New Roman" w:hAnsi="Times New Roman"/>
          <w:sz w:val="24"/>
          <w:szCs w:val="24"/>
        </w:rPr>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 xml:space="preserve">Социальная политика. </w:t>
      </w:r>
      <w:r w:rsidRPr="00164B6C">
        <w:rPr>
          <w:rFonts w:ascii="Times New Roman" w:hAnsi="Times New Roman"/>
          <w:sz w:val="24"/>
          <w:szCs w:val="24"/>
        </w:rPr>
        <w:t xml:space="preserve">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Реформы управления.</w:t>
      </w:r>
      <w:r w:rsidRPr="00164B6C">
        <w:rPr>
          <w:rFonts w:ascii="Times New Roman" w:hAnsi="Times New Roman"/>
          <w:sz w:val="24"/>
          <w:szCs w:val="24"/>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Первые гвардейские полки. Создание регулярной армии, военного флота. Рекрутские наборы.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Церковная реформа</w:t>
      </w:r>
      <w:r w:rsidRPr="00164B6C">
        <w:rPr>
          <w:rFonts w:ascii="Times New Roman" w:hAnsi="Times New Roman"/>
          <w:b/>
          <w:sz w:val="24"/>
          <w:szCs w:val="24"/>
        </w:rPr>
        <w:t>.</w:t>
      </w:r>
      <w:r w:rsidRPr="00164B6C">
        <w:rPr>
          <w:rFonts w:ascii="Times New Roman" w:hAnsi="Times New Roman"/>
          <w:sz w:val="24"/>
          <w:szCs w:val="24"/>
        </w:rPr>
        <w:t xml:space="preserve"> Упразднение патриаршества, учреждение синода. Положение конфессий.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 xml:space="preserve">Оппозиция реформам Петра I. </w:t>
      </w:r>
      <w:r w:rsidRPr="00164B6C">
        <w:rPr>
          <w:rFonts w:ascii="Times New Roman" w:hAnsi="Times New Roman"/>
          <w:sz w:val="24"/>
          <w:szCs w:val="24"/>
        </w:rPr>
        <w:t xml:space="preserve">Социальные движения в первой четверти XVIII в. </w:t>
      </w:r>
      <w:r w:rsidRPr="00164B6C">
        <w:rPr>
          <w:rFonts w:ascii="Times New Roman" w:hAnsi="Times New Roman"/>
          <w:i/>
          <w:sz w:val="24"/>
          <w:szCs w:val="24"/>
        </w:rPr>
        <w:t>Восстания в Астрахани, Башкирии, на Дону.</w:t>
      </w:r>
      <w:r w:rsidRPr="00164B6C">
        <w:rPr>
          <w:rFonts w:ascii="Times New Roman" w:hAnsi="Times New Roman"/>
          <w:sz w:val="24"/>
          <w:szCs w:val="24"/>
        </w:rPr>
        <w:t xml:space="preserve"> Дело царевича Алексея.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Внешняя политика.</w:t>
      </w:r>
      <w:r w:rsidRPr="00164B6C">
        <w:rPr>
          <w:rFonts w:ascii="Times New Roman" w:hAnsi="Times New Roman"/>
          <w:sz w:val="24"/>
          <w:szCs w:val="24"/>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Закрепление России на берегах Балтики. Провозглашение России империей. Каспийский поход Петра I.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 xml:space="preserve">Преобразования Петра I в области культуры. </w:t>
      </w:r>
      <w:r w:rsidRPr="00164B6C">
        <w:rPr>
          <w:rFonts w:ascii="Times New Roman" w:hAnsi="Times New Roman"/>
          <w:sz w:val="24"/>
          <w:szCs w:val="24"/>
        </w:rP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Повседневная жизнь и быт правящей элиты и основной массы населения. Перемены в образе жизни российского дворянства. </w:t>
      </w:r>
      <w:r w:rsidRPr="00164B6C">
        <w:rPr>
          <w:rFonts w:ascii="Times New Roman" w:hAnsi="Times New Roman"/>
          <w:i/>
          <w:sz w:val="24"/>
          <w:szCs w:val="24"/>
        </w:rPr>
        <w:t xml:space="preserve">Новые формы социальной коммуникации в дворянской среде. </w:t>
      </w:r>
      <w:r w:rsidRPr="00164B6C">
        <w:rPr>
          <w:rFonts w:ascii="Times New Roman" w:hAnsi="Times New Roman"/>
          <w:sz w:val="24"/>
          <w:szCs w:val="24"/>
        </w:rP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Итоги, последствия и значение петровских преобразований. Образ Петра I в русской культуре.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После Петра Великого: эпоха «дворцовых переворотов»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Б.Х. Миниха в управлении и политической жизни страны. </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Укрепление границ империи на Украине и на юго-восточной окраине. </w:t>
      </w:r>
      <w:r w:rsidRPr="00164B6C">
        <w:rPr>
          <w:rFonts w:ascii="Times New Roman" w:hAnsi="Times New Roman"/>
          <w:i/>
          <w:sz w:val="24"/>
          <w:szCs w:val="24"/>
        </w:rPr>
        <w:t xml:space="preserve">Переход Младшего жуза в Казахстане под суверенитет Российской империи. Война с Османской империей.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Россия в международных конфликтах 1740-х – 1750-х гг. Участие в Семилетней войне.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Петр III. Манифест «о вольности дворянской». Переворот 28 июня 1762 г.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Россия в 1760-х – 1790- гг. Правление Екатерины II и Павла I </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164B6C">
        <w:rPr>
          <w:rFonts w:ascii="Times New Roman" w:hAnsi="Times New Roman"/>
          <w:i/>
          <w:sz w:val="24"/>
          <w:szCs w:val="24"/>
        </w:rPr>
        <w:t xml:space="preserve">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Национальная политика. </w:t>
      </w:r>
      <w:r w:rsidRPr="00164B6C">
        <w:rPr>
          <w:rFonts w:ascii="Times New Roman" w:hAnsi="Times New Roman"/>
          <w:i/>
          <w:sz w:val="24"/>
          <w:szCs w:val="24"/>
        </w:rPr>
        <w:t>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 Активизация деятельности по привлечению иностранцев в Россию.</w:t>
      </w:r>
      <w:r w:rsidRPr="00164B6C">
        <w:rPr>
          <w:rFonts w:ascii="Times New Roman" w:hAnsi="Times New Roman"/>
          <w:sz w:val="24"/>
          <w:szCs w:val="24"/>
        </w:rPr>
        <w:t xml:space="preserve"> 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164B6C">
        <w:rPr>
          <w:rFonts w:ascii="Times New Roman" w:hAnsi="Times New Roman"/>
          <w:i/>
          <w:sz w:val="24"/>
          <w:szCs w:val="24"/>
        </w:rPr>
        <w:t>Дворовые люди.</w:t>
      </w:r>
      <w:r w:rsidRPr="00164B6C">
        <w:rPr>
          <w:rFonts w:ascii="Times New Roman" w:hAnsi="Times New Roman"/>
          <w:sz w:val="24"/>
          <w:szCs w:val="24"/>
        </w:rPr>
        <w:t xml:space="preserve"> Роль крепостного строя в экономике страны.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Промышленность в городе и деревне. Роль государства, купечества, помещиков в развитии промышленности. </w:t>
      </w:r>
      <w:r w:rsidRPr="00164B6C">
        <w:rPr>
          <w:rFonts w:ascii="Times New Roman" w:hAnsi="Times New Roman"/>
          <w:i/>
          <w:sz w:val="24"/>
          <w:szCs w:val="24"/>
        </w:rPr>
        <w:t xml:space="preserve">Крепостной и вольнонаемный труд. Привлечение крепостных оброчных крестьян к работе на мануфактурах. </w:t>
      </w:r>
      <w:r w:rsidRPr="00164B6C">
        <w:rPr>
          <w:rFonts w:ascii="Times New Roman" w:hAnsi="Times New Roman"/>
          <w:sz w:val="24"/>
          <w:szCs w:val="24"/>
        </w:rPr>
        <w:t xml:space="preserve">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Внутренняя и внешняя торговля. Торговые пути внутри страны. </w:t>
      </w:r>
      <w:r w:rsidRPr="00164B6C">
        <w:rPr>
          <w:rFonts w:ascii="Times New Roman" w:hAnsi="Times New Roman"/>
          <w:i/>
          <w:sz w:val="24"/>
          <w:szCs w:val="24"/>
        </w:rPr>
        <w:t>Водно-транспортные системы: Вышневолоцкая, Тихвинская, Мариинская и др.</w:t>
      </w:r>
      <w:r w:rsidRPr="00164B6C">
        <w:rPr>
          <w:rFonts w:ascii="Times New Roman" w:hAnsi="Times New Roman"/>
          <w:sz w:val="24"/>
          <w:szCs w:val="24"/>
        </w:rPr>
        <w:t xml:space="preserve"> Ярмарки и их роль во внутренней торговле. Макарьевская, Ирбитская, Свенская, Коренная ярмарки. Ярмарки на Украине. </w:t>
      </w:r>
      <w:r w:rsidRPr="00164B6C">
        <w:rPr>
          <w:rFonts w:ascii="Times New Roman" w:hAnsi="Times New Roman"/>
          <w:i/>
          <w:sz w:val="24"/>
          <w:szCs w:val="24"/>
        </w:rPr>
        <w:t xml:space="preserve">Партнеры России во внешней торговле в Европе и в мире. Обеспечение активного внешнеторгового баланса.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Обострение социальных противоречий. </w:t>
      </w:r>
      <w:r w:rsidRPr="00164B6C">
        <w:rPr>
          <w:rFonts w:ascii="Times New Roman" w:hAnsi="Times New Roman"/>
          <w:i/>
          <w:sz w:val="24"/>
          <w:szCs w:val="24"/>
        </w:rPr>
        <w:t>Чумной бунт в Москве.</w:t>
      </w:r>
      <w:r w:rsidRPr="00164B6C">
        <w:rPr>
          <w:rFonts w:ascii="Times New Roman" w:hAnsi="Times New Roman"/>
          <w:sz w:val="24"/>
          <w:szCs w:val="24"/>
        </w:rPr>
        <w:t xml:space="preserve"> Восстание под предводительством Емельяна Пугачева. </w:t>
      </w:r>
      <w:r w:rsidRPr="00164B6C">
        <w:rPr>
          <w:rFonts w:ascii="Times New Roman" w:hAnsi="Times New Roman"/>
          <w:i/>
          <w:sz w:val="24"/>
          <w:szCs w:val="24"/>
        </w:rPr>
        <w:t>Антидворянский и антикрепостнический характер движения. Роль казачества, народов Урала и Поволжья в восстании.</w:t>
      </w:r>
      <w:r w:rsidRPr="00164B6C">
        <w:rPr>
          <w:rFonts w:ascii="Times New Roman" w:hAnsi="Times New Roman"/>
          <w:sz w:val="24"/>
          <w:szCs w:val="24"/>
        </w:rPr>
        <w:t xml:space="preserve"> Влияние восстания на внутреннюю политику и развитие общественной мысли.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Внешняя политика России второй половины XVIII в., ее основные задачи. Н.И. Панин и А.А.Безбородко.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 Потемкин. Путешествие Екатерины II на юг в 1787 г. </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Участие России в разделах Речи Посполитой. </w:t>
      </w:r>
      <w:r w:rsidRPr="00164B6C">
        <w:rPr>
          <w:rFonts w:ascii="Times New Roman" w:hAnsi="Times New Roman"/>
          <w:i/>
          <w:sz w:val="24"/>
          <w:szCs w:val="24"/>
        </w:rP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rsidRPr="00164B6C">
        <w:rPr>
          <w:rFonts w:ascii="Times New Roman" w:hAnsi="Times New Roman"/>
          <w:sz w:val="24"/>
          <w:szCs w:val="24"/>
        </w:rPr>
        <w:t xml:space="preserve"> Вхождение в состав России украинских и белорусских земель. Присоединение Литвы и Курляндии. Борьба Польши за национальную независимость. </w:t>
      </w:r>
      <w:r w:rsidRPr="00164B6C">
        <w:rPr>
          <w:rFonts w:ascii="Times New Roman" w:hAnsi="Times New Roman"/>
          <w:i/>
          <w:sz w:val="24"/>
          <w:szCs w:val="24"/>
        </w:rPr>
        <w:t xml:space="preserve">Восстание под предводительством Тадеуша Костюшко.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Участие России в борьбе с революционной Францией. Итальянский и Швейцарский походы А.В. Суворова. Действия эскадры Ф.Ф. Ушакова в Средиземном море.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Культурное пространство Российской империи в XVIII в.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w:t>
      </w:r>
      <w:r w:rsidRPr="00164B6C">
        <w:rPr>
          <w:rFonts w:ascii="Times New Roman" w:hAnsi="Times New Roman"/>
          <w:i/>
          <w:sz w:val="24"/>
          <w:szCs w:val="24"/>
        </w:rPr>
        <w:t>Н.И. Новиков, материалы о положении крепостных крестьян в его журналах.</w:t>
      </w:r>
      <w:r w:rsidRPr="00164B6C">
        <w:rPr>
          <w:rFonts w:ascii="Times New Roman" w:hAnsi="Times New Roman"/>
          <w:sz w:val="24"/>
          <w:szCs w:val="24"/>
        </w:rPr>
        <w:t xml:space="preserve"> А.Н. Радищев и его «Путешествие из Петербурга в Москву».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sidRPr="00164B6C">
        <w:rPr>
          <w:rFonts w:ascii="Times New Roman" w:hAnsi="Times New Roman"/>
          <w:i/>
          <w:sz w:val="24"/>
          <w:szCs w:val="24"/>
        </w:rPr>
        <w:t>Вклад в развитие русской культуры ученых, художников, мастеров, прибывших из-за рубежа.</w:t>
      </w:r>
      <w:r w:rsidRPr="00164B6C">
        <w:rPr>
          <w:rFonts w:ascii="Times New Roman" w:hAnsi="Times New Roman"/>
          <w:sz w:val="24"/>
          <w:szCs w:val="24"/>
        </w:rPr>
        <w:t xml:space="preserve"> Усиление внимания к жизни и культуре русского народа и историческому прошлому России к концу столетия.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Культура и быт российских сословий. Дворянство: жизнь и быт дворянской усадьбы. Духовенство. Купечество. Крестьянство.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164B6C">
        <w:rPr>
          <w:rFonts w:ascii="Times New Roman" w:hAnsi="Times New Roman"/>
          <w:i/>
          <w:sz w:val="24"/>
          <w:szCs w:val="24"/>
        </w:rPr>
        <w:t>Исследования в области отечественной истории. Изучение российской словесности и развитие литературного языка. Российская академия. Е.Р. Дашкова.</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М.В. Ломоносов и его выдающаяся роль в становлении российской науки и образования.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Образование в России в XVIII в. </w:t>
      </w:r>
      <w:r w:rsidRPr="00164B6C">
        <w:rPr>
          <w:rFonts w:ascii="Times New Roman" w:hAnsi="Times New Roman"/>
          <w:i/>
          <w:sz w:val="24"/>
          <w:szCs w:val="24"/>
        </w:rP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rsidRPr="00164B6C">
        <w:rPr>
          <w:rFonts w:ascii="Times New Roman" w:hAnsi="Times New Roman"/>
          <w:sz w:val="24"/>
          <w:szCs w:val="24"/>
        </w:rPr>
        <w:t xml:space="preserve"> Московский университет – первый российский университет.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Русская архитектура XVIII в. Строительство Петербурга, формирование его городского плана. </w:t>
      </w:r>
      <w:r w:rsidRPr="00164B6C">
        <w:rPr>
          <w:rFonts w:ascii="Times New Roman" w:hAnsi="Times New Roman"/>
          <w:i/>
          <w:sz w:val="24"/>
          <w:szCs w:val="24"/>
        </w:rPr>
        <w:t>Регулярный характер застройки Петербурга и других городов. Барокко в архитектуре Москвы и Петербурга.</w:t>
      </w:r>
      <w:r w:rsidRPr="00164B6C">
        <w:rPr>
          <w:rFonts w:ascii="Times New Roman" w:hAnsi="Times New Roman"/>
          <w:sz w:val="24"/>
          <w:szCs w:val="24"/>
        </w:rPr>
        <w:t xml:space="preserve"> Переход к классицизму, </w:t>
      </w:r>
      <w:r w:rsidRPr="00164B6C">
        <w:rPr>
          <w:rFonts w:ascii="Times New Roman" w:hAnsi="Times New Roman"/>
          <w:i/>
          <w:sz w:val="24"/>
          <w:szCs w:val="24"/>
        </w:rPr>
        <w:t xml:space="preserve">создание архитектурных ассамблей в стиле классицизма в обеих столицах. </w:t>
      </w:r>
      <w:r w:rsidRPr="00164B6C">
        <w:rPr>
          <w:rFonts w:ascii="Times New Roman" w:hAnsi="Times New Roman"/>
          <w:sz w:val="24"/>
          <w:szCs w:val="24"/>
        </w:rPr>
        <w:t xml:space="preserve">В.И. Баженов, М.Ф. Казаков.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sidRPr="00164B6C">
        <w:rPr>
          <w:rFonts w:ascii="Times New Roman" w:hAnsi="Times New Roman"/>
          <w:i/>
          <w:sz w:val="24"/>
          <w:szCs w:val="24"/>
        </w:rPr>
        <w:t xml:space="preserve">Новые веяния в изобразительном искусстве в конце столетия.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Народы России в XVIII в.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Россия при Павле I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Основные принципы внутренней политики Павла I. Укрепление абсолютизма </w:t>
      </w:r>
      <w:r w:rsidRPr="00164B6C">
        <w:rPr>
          <w:rFonts w:ascii="Times New Roman" w:hAnsi="Times New Roman"/>
          <w:i/>
          <w:sz w:val="24"/>
          <w:szCs w:val="24"/>
        </w:rPr>
        <w:t>через отказ от принципов «просвещенного абсолютизма» и</w:t>
      </w:r>
      <w:r w:rsidRPr="00164B6C">
        <w:rPr>
          <w:rFonts w:ascii="Times New Roman" w:hAnsi="Times New Roman"/>
          <w:sz w:val="24"/>
          <w:szCs w:val="24"/>
        </w:rPr>
        <w:t xml:space="preserve">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Внутренняя политика. Ограничение дворянских привилегий. </w:t>
      </w:r>
    </w:p>
    <w:p w:rsidR="00A06751" w:rsidRPr="00164B6C" w:rsidRDefault="00A06751" w:rsidP="003B3307">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Региональный компонент</w:t>
      </w:r>
    </w:p>
    <w:p w:rsidR="00A06751" w:rsidRPr="00164B6C" w:rsidRDefault="00A06751" w:rsidP="003B3307">
      <w:pPr>
        <w:tabs>
          <w:tab w:val="left" w:pos="284"/>
        </w:tabs>
        <w:spacing w:after="0" w:line="240" w:lineRule="auto"/>
        <w:jc w:val="both"/>
        <w:rPr>
          <w:rFonts w:ascii="Times New Roman" w:hAnsi="Times New Roman"/>
          <w:bCs/>
          <w:sz w:val="24"/>
          <w:szCs w:val="24"/>
        </w:rPr>
      </w:pPr>
      <w:r w:rsidRPr="00164B6C">
        <w:rPr>
          <w:rFonts w:ascii="Times New Roman" w:hAnsi="Times New Roman"/>
          <w:sz w:val="24"/>
          <w:szCs w:val="24"/>
        </w:rPr>
        <w:t xml:space="preserve">Наш регион </w:t>
      </w:r>
      <w:r w:rsidRPr="00164B6C">
        <w:rPr>
          <w:rFonts w:ascii="Times New Roman" w:hAnsi="Times New Roman"/>
          <w:bCs/>
          <w:sz w:val="24"/>
          <w:szCs w:val="24"/>
        </w:rPr>
        <w:t>в XVIII в.</w:t>
      </w:r>
    </w:p>
    <w:p w:rsidR="00A06751" w:rsidRPr="00164B6C" w:rsidRDefault="00A06751" w:rsidP="003B3307">
      <w:pPr>
        <w:tabs>
          <w:tab w:val="left" w:pos="284"/>
        </w:tabs>
        <w:spacing w:after="0" w:line="240" w:lineRule="auto"/>
        <w:jc w:val="both"/>
        <w:rPr>
          <w:rFonts w:ascii="Times New Roman" w:hAnsi="Times New Roman"/>
          <w:b/>
          <w:sz w:val="24"/>
          <w:szCs w:val="24"/>
        </w:rPr>
      </w:pPr>
    </w:p>
    <w:p w:rsidR="00A06751" w:rsidRPr="00164B6C" w:rsidRDefault="00A06751" w:rsidP="003B3307">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СОДЕРЖАНИЕ КУРСА ДЛЯ 9 КЛАССА</w:t>
      </w:r>
    </w:p>
    <w:p w:rsidR="00A06751" w:rsidRPr="00164B6C" w:rsidRDefault="00A06751" w:rsidP="003B3307">
      <w:pPr>
        <w:shd w:val="clear" w:color="auto" w:fill="FFFFFF"/>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 xml:space="preserve">Новейшая история. </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Мир к началу XX в. Новейшая история: понятие, периодизация.</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Страны Европы и Северной Америки в первой половине ХIХ в.</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Страны Европы и Северной Америки во второй половине ХIХ в.</w:t>
      </w:r>
    </w:p>
    <w:p w:rsidR="00A06751" w:rsidRPr="00164B6C" w:rsidRDefault="00A06751" w:rsidP="003B3307">
      <w:pPr>
        <w:shd w:val="clear" w:color="auto" w:fill="FFFFFF"/>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sidRPr="00164B6C">
        <w:rPr>
          <w:rFonts w:ascii="Times New Roman" w:hAnsi="Times New Roman"/>
          <w:i/>
          <w:sz w:val="24"/>
          <w:szCs w:val="24"/>
        </w:rPr>
        <w:t>внутренняя и внешняя политика, франко-германская война, колониальные войны.</w:t>
      </w:r>
      <w:r w:rsidRPr="00164B6C">
        <w:rPr>
          <w:rFonts w:ascii="Times New Roman" w:hAnsi="Times New Roman"/>
          <w:sz w:val="24"/>
          <w:szCs w:val="24"/>
        </w:rPr>
        <w:t xml:space="preserve"> Образование единого государства в Италии; </w:t>
      </w:r>
      <w:r w:rsidRPr="00164B6C">
        <w:rPr>
          <w:rFonts w:ascii="Times New Roman" w:hAnsi="Times New Roman"/>
          <w:i/>
          <w:sz w:val="24"/>
          <w:szCs w:val="24"/>
        </w:rPr>
        <w:t>К. Кавур, Дж. Гарибальди.</w:t>
      </w:r>
      <w:r w:rsidRPr="00164B6C">
        <w:rPr>
          <w:rFonts w:ascii="Times New Roman" w:hAnsi="Times New Roman"/>
          <w:sz w:val="24"/>
          <w:szCs w:val="24"/>
        </w:rPr>
        <w:t xml:space="preserve"> Объединение германских государств, провозглашение Германской империи; О. Бисмарк. </w:t>
      </w:r>
      <w:r w:rsidRPr="00164B6C">
        <w:rPr>
          <w:rFonts w:ascii="Times New Roman" w:hAnsi="Times New Roman"/>
          <w:i/>
          <w:sz w:val="24"/>
          <w:szCs w:val="24"/>
        </w:rPr>
        <w:t>Габсбургская монархия: австро-венгерский дуализм.</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Соединенные Штаты Америки во второй половине ХIХ в.: экономика, социальные отношения, политическая жизнь. Север и Юг. Гражданская война (1861—1865). А. Линкольн.</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Экономическое и социально-политическое развитие стран Европы и США в конце ХIХ в.</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sidRPr="00164B6C">
        <w:rPr>
          <w:rFonts w:ascii="Times New Roman" w:hAnsi="Times New Roman"/>
          <w:i/>
          <w:sz w:val="24"/>
          <w:szCs w:val="24"/>
        </w:rPr>
        <w:t xml:space="preserve">Расширение спектра общественных движений. </w:t>
      </w:r>
      <w:r w:rsidRPr="00164B6C">
        <w:rPr>
          <w:rFonts w:ascii="Times New Roman" w:hAnsi="Times New Roman"/>
          <w:sz w:val="24"/>
          <w:szCs w:val="24"/>
        </w:rPr>
        <w:t>Рабочее движение и профсоюзы. Образование социалистических партий; идеологи и руководители социалистического движения.</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Страны Азии в ХIХ в.</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sidRPr="00164B6C">
        <w:rPr>
          <w:rFonts w:ascii="Times New Roman" w:hAnsi="Times New Roman"/>
          <w:i/>
          <w:sz w:val="24"/>
          <w:szCs w:val="24"/>
        </w:rPr>
        <w:t>Япония: внутренняя и внешняя политика сегуната Токугава, преобразования эпохи Мэйдзи.</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Война за независимость в Латинской Америке</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Колониальное общество. Освободительная борьба: задачи, участники, формы выступлений. </w:t>
      </w:r>
      <w:r w:rsidRPr="00164B6C">
        <w:rPr>
          <w:rFonts w:ascii="Times New Roman" w:hAnsi="Times New Roman"/>
          <w:i/>
          <w:sz w:val="24"/>
          <w:szCs w:val="24"/>
        </w:rPr>
        <w:t>П. Д. Туссен-Лувертюр, С. Боливар.</w:t>
      </w:r>
      <w:r w:rsidRPr="00164B6C">
        <w:rPr>
          <w:rFonts w:ascii="Times New Roman" w:hAnsi="Times New Roman"/>
          <w:sz w:val="24"/>
          <w:szCs w:val="24"/>
        </w:rPr>
        <w:t xml:space="preserve"> Провозглашение независимых государств.</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Народы Африки в Новое время</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Колониальные империи. Колониальные порядки и традиционные общественные отношения. Выступления против колонизаторов.</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Развитие культуры в XIX в.</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Международные отношения в XIX в.</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Историческое и культурное наследие Нового времени.</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Мир в 1900—1914 гг.</w:t>
      </w:r>
    </w:p>
    <w:p w:rsidR="00A06751" w:rsidRPr="00164B6C" w:rsidRDefault="00A06751" w:rsidP="003B3307">
      <w:pPr>
        <w:shd w:val="clear" w:color="auto" w:fill="FFFFFF"/>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sidRPr="00164B6C">
        <w:rPr>
          <w:rFonts w:ascii="Times New Roman" w:hAnsi="Times New Roman"/>
          <w:i/>
          <w:sz w:val="24"/>
          <w:szCs w:val="24"/>
        </w:rPr>
        <w:t>Социальные и политические реформы; Д. Ллойд Джордж.</w:t>
      </w:r>
    </w:p>
    <w:p w:rsidR="00A06751" w:rsidRPr="00164B6C" w:rsidRDefault="00A06751" w:rsidP="003B3307">
      <w:pPr>
        <w:shd w:val="clear" w:color="auto" w:fill="FFFFFF"/>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sidRPr="00164B6C">
        <w:rPr>
          <w:rFonts w:ascii="Times New Roman" w:hAnsi="Times New Roman"/>
          <w:i/>
          <w:sz w:val="24"/>
          <w:szCs w:val="24"/>
        </w:rPr>
        <w:t>Руководители освободительной борьбы (Сунь Ятсен, Э. Сапата, Ф. Вилья).</w:t>
      </w:r>
    </w:p>
    <w:p w:rsidR="00A06751" w:rsidRPr="00164B6C" w:rsidRDefault="00A06751" w:rsidP="003B3307">
      <w:pPr>
        <w:shd w:val="clear" w:color="auto" w:fill="FFFFFF"/>
        <w:tabs>
          <w:tab w:val="left" w:pos="284"/>
        </w:tabs>
        <w:spacing w:after="0" w:line="240" w:lineRule="auto"/>
        <w:jc w:val="both"/>
        <w:rPr>
          <w:rFonts w:ascii="Times New Roman" w:hAnsi="Times New Roman"/>
          <w:sz w:val="24"/>
          <w:szCs w:val="24"/>
        </w:rPr>
      </w:pP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Российсская империя в XIX – начале XX вв.</w:t>
      </w:r>
    </w:p>
    <w:p w:rsidR="00A06751" w:rsidRPr="00164B6C" w:rsidRDefault="00A06751" w:rsidP="003B3307">
      <w:pPr>
        <w:tabs>
          <w:tab w:val="left" w:pos="284"/>
        </w:tabs>
        <w:spacing w:after="0" w:line="240" w:lineRule="auto"/>
        <w:rPr>
          <w:rFonts w:ascii="Times New Roman" w:hAnsi="Times New Roman"/>
          <w:b/>
          <w:bCs/>
          <w:sz w:val="24"/>
          <w:szCs w:val="24"/>
        </w:rPr>
      </w:pPr>
      <w:r w:rsidRPr="00164B6C">
        <w:rPr>
          <w:rFonts w:ascii="Times New Roman" w:hAnsi="Times New Roman"/>
          <w:b/>
          <w:bCs/>
          <w:sz w:val="24"/>
          <w:szCs w:val="24"/>
        </w:rPr>
        <w:t>Россия на пути к реформам (1801–1861)</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Александровская эпоха: государственный либерализм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Отечественная война 1812 г.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Либеральные и охранительные тенденции во внутренней политике. Польская конституция 1815 г. </w:t>
      </w:r>
      <w:r w:rsidRPr="00164B6C">
        <w:rPr>
          <w:rFonts w:ascii="Times New Roman" w:hAnsi="Times New Roman"/>
          <w:i/>
          <w:sz w:val="24"/>
          <w:szCs w:val="24"/>
        </w:rPr>
        <w:t>Военные поселения. Дворянская оппозиция самодержавию.</w:t>
      </w:r>
      <w:r w:rsidRPr="00164B6C">
        <w:rPr>
          <w:rFonts w:ascii="Times New Roman" w:hAnsi="Times New Roman"/>
          <w:sz w:val="24"/>
          <w:szCs w:val="24"/>
        </w:rPr>
        <w:t xml:space="preserve"> Тайные организации: Союз спасения, Союз благоденствия, Северное и Южное общества. Восстание декабристов 14 декабря 1825 г.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Николаевское самодержавие: государственный консерватизм </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sidRPr="00164B6C">
        <w:rPr>
          <w:rFonts w:ascii="Times New Roman" w:hAnsi="Times New Roman"/>
          <w:i/>
          <w:sz w:val="24"/>
          <w:szCs w:val="24"/>
        </w:rPr>
        <w:t>централизация управления, политическая полиция, кодификация законов, цензура, попечительство об образовании.</w:t>
      </w:r>
      <w:r w:rsidRPr="00164B6C">
        <w:rPr>
          <w:rFonts w:ascii="Times New Roman" w:hAnsi="Times New Roman"/>
          <w:sz w:val="24"/>
          <w:szCs w:val="24"/>
        </w:rPr>
        <w:t xml:space="preserve"> Крестьянский вопрос. Реформа государственных крестьян П.Д. Киселева 1837-1841 гг. Официальная идеология: «православие, самодержавие, народность». </w:t>
      </w:r>
      <w:r w:rsidRPr="00164B6C">
        <w:rPr>
          <w:rFonts w:ascii="Times New Roman" w:hAnsi="Times New Roman"/>
          <w:i/>
          <w:sz w:val="24"/>
          <w:szCs w:val="24"/>
        </w:rPr>
        <w:t xml:space="preserve">Формирование профессиональной бюрократии. Прогрессивное чиновничество: у истоков либерального реформаторства.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Крепостнический социум. Деревня и город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Сословная структура российского общества. Крепостное хозяйство. </w:t>
      </w:r>
      <w:r w:rsidRPr="00164B6C">
        <w:rPr>
          <w:rFonts w:ascii="Times New Roman" w:hAnsi="Times New Roman"/>
          <w:i/>
          <w:sz w:val="24"/>
          <w:szCs w:val="24"/>
        </w:rPr>
        <w:t>Помещик и крестьянин, конфликты и сотрудничество.</w:t>
      </w:r>
      <w:r w:rsidRPr="00164B6C">
        <w:rPr>
          <w:rFonts w:ascii="Times New Roman" w:hAnsi="Times New Roman"/>
          <w:sz w:val="24"/>
          <w:szCs w:val="24"/>
        </w:rPr>
        <w:t xml:space="preserve"> Промышленный переворот и его особенности в России. Начало железнодорожного строительства. </w:t>
      </w:r>
      <w:r w:rsidRPr="00164B6C">
        <w:rPr>
          <w:rFonts w:ascii="Times New Roman" w:hAnsi="Times New Roman"/>
          <w:i/>
          <w:sz w:val="24"/>
          <w:szCs w:val="24"/>
        </w:rPr>
        <w:t>Москва и Петербург: спор двух столиц.</w:t>
      </w:r>
      <w:r w:rsidRPr="00164B6C">
        <w:rPr>
          <w:rFonts w:ascii="Times New Roman" w:hAnsi="Times New Roman"/>
          <w:sz w:val="24"/>
          <w:szCs w:val="24"/>
        </w:rPr>
        <w:t xml:space="preserve"> Города как административные, торговые и промышленные центры. Городское самоуправление.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Культурное пространство империи в первой половине XIX в.</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sidRPr="00164B6C">
        <w:rPr>
          <w:rFonts w:ascii="Times New Roman" w:hAnsi="Times New Roman"/>
          <w:i/>
          <w:sz w:val="24"/>
          <w:szCs w:val="24"/>
        </w:rPr>
        <w:t>Культура повседневности: обретение комфорта. Жизнь в городе и в усадьбе.</w:t>
      </w:r>
      <w:r w:rsidRPr="00164B6C">
        <w:rPr>
          <w:rFonts w:ascii="Times New Roman" w:hAnsi="Times New Roman"/>
          <w:sz w:val="24"/>
          <w:szCs w:val="24"/>
        </w:rPr>
        <w:t xml:space="preserve"> Российская культура как часть европейской культуры.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Пространство империи: этнокультурный облик страны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sidRPr="00164B6C">
        <w:rPr>
          <w:rFonts w:ascii="Times New Roman" w:hAnsi="Times New Roman"/>
          <w:i/>
          <w:sz w:val="24"/>
          <w:szCs w:val="24"/>
        </w:rPr>
        <w:t>Польское восстание 1830–1831 гг.</w:t>
      </w:r>
      <w:r w:rsidRPr="00164B6C">
        <w:rPr>
          <w:rFonts w:ascii="Times New Roman" w:hAnsi="Times New Roman"/>
          <w:sz w:val="24"/>
          <w:szCs w:val="24"/>
        </w:rPr>
        <w:t xml:space="preserve"> Присоединение Грузии и Закавказья. Кавказская война. Движение Шамиля.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Формирование гражданского правосознания. Основные течения общественной мысли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sidRPr="00164B6C">
        <w:rPr>
          <w:rFonts w:ascii="Times New Roman" w:hAnsi="Times New Roman"/>
          <w:i/>
          <w:sz w:val="24"/>
          <w:szCs w:val="24"/>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sidRPr="00164B6C">
        <w:rPr>
          <w:rFonts w:ascii="Times New Roman" w:hAnsi="Times New Roman"/>
          <w:i/>
          <w:sz w:val="24"/>
          <w:szCs w:val="24"/>
        </w:rPr>
        <w:t xml:space="preserve">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p w:rsidR="00A06751" w:rsidRPr="00164B6C" w:rsidRDefault="00A06751" w:rsidP="003B3307">
      <w:pPr>
        <w:tabs>
          <w:tab w:val="left" w:pos="284"/>
        </w:tabs>
        <w:spacing w:after="0" w:line="240" w:lineRule="auto"/>
        <w:rPr>
          <w:rFonts w:ascii="Times New Roman" w:hAnsi="Times New Roman"/>
          <w:b/>
          <w:bCs/>
          <w:sz w:val="24"/>
          <w:szCs w:val="24"/>
        </w:rPr>
      </w:pPr>
      <w:r w:rsidRPr="00164B6C">
        <w:rPr>
          <w:rFonts w:ascii="Times New Roman" w:hAnsi="Times New Roman"/>
          <w:b/>
          <w:bCs/>
          <w:sz w:val="24"/>
          <w:szCs w:val="24"/>
        </w:rPr>
        <w:t>Россия в эпоху реформ</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Преобразования Александра II: социальная и правовая модернизация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sidRPr="00164B6C">
        <w:rPr>
          <w:rFonts w:ascii="Times New Roman" w:hAnsi="Times New Roman"/>
          <w:i/>
          <w:sz w:val="24"/>
          <w:szCs w:val="24"/>
        </w:rPr>
        <w:t>Утверждение начал всесословности в правовом строе страны.</w:t>
      </w:r>
      <w:r w:rsidRPr="00164B6C">
        <w:rPr>
          <w:rFonts w:ascii="Times New Roman" w:hAnsi="Times New Roman"/>
          <w:sz w:val="24"/>
          <w:szCs w:val="24"/>
        </w:rPr>
        <w:t xml:space="preserve"> Конституционный вопрос.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«Народное самодержавие» Александра III </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Идеология самобытного развития России. Государственный национализм. Реформы и «контрреформы». </w:t>
      </w:r>
      <w:r w:rsidRPr="00164B6C">
        <w:rPr>
          <w:rFonts w:ascii="Times New Roman" w:hAnsi="Times New Roman"/>
          <w:i/>
          <w:sz w:val="24"/>
          <w:szCs w:val="24"/>
        </w:rPr>
        <w:t>Политика консервативной стабилизации. Ограничение общественной самодеятельности.</w:t>
      </w:r>
      <w:r w:rsidRPr="00164B6C">
        <w:rPr>
          <w:rFonts w:ascii="Times New Roman" w:hAnsi="Times New Roman"/>
          <w:sz w:val="24"/>
          <w:szCs w:val="24"/>
        </w:rPr>
        <w:t xml:space="preserve"> Местное самоуправление и самодержавие. Независимость суда и администрация. </w:t>
      </w:r>
      <w:r w:rsidRPr="00164B6C">
        <w:rPr>
          <w:rFonts w:ascii="Times New Roman" w:hAnsi="Times New Roman"/>
          <w:i/>
          <w:sz w:val="24"/>
          <w:szCs w:val="24"/>
        </w:rPr>
        <w:t>Права университетов и власть попечителей.</w:t>
      </w:r>
      <w:r w:rsidRPr="00164B6C">
        <w:rPr>
          <w:rFonts w:ascii="Times New Roman" w:hAnsi="Times New Roman"/>
          <w:sz w:val="24"/>
          <w:szCs w:val="24"/>
        </w:rPr>
        <w:t xml:space="preserve"> Печать и цензура. Экономическая модернизация через государственное вмешательство в экономику. Форсированное развитие промышленности. </w:t>
      </w:r>
      <w:r w:rsidRPr="00164B6C">
        <w:rPr>
          <w:rFonts w:ascii="Times New Roman" w:hAnsi="Times New Roman"/>
          <w:i/>
          <w:sz w:val="24"/>
          <w:szCs w:val="24"/>
        </w:rPr>
        <w:t>Финансовая политика</w:t>
      </w:r>
      <w:r w:rsidRPr="00164B6C">
        <w:rPr>
          <w:rFonts w:ascii="Times New Roman" w:hAnsi="Times New Roman"/>
          <w:sz w:val="24"/>
          <w:szCs w:val="24"/>
        </w:rPr>
        <w:t xml:space="preserve">. </w:t>
      </w:r>
      <w:r w:rsidRPr="00164B6C">
        <w:rPr>
          <w:rFonts w:ascii="Times New Roman" w:hAnsi="Times New Roman"/>
          <w:i/>
          <w:sz w:val="24"/>
          <w:szCs w:val="24"/>
        </w:rPr>
        <w:t xml:space="preserve">Консервация аграрных отношений. </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Пространство империи. Основные сферы и направления внешнеполитических интересов. Упрочение статуса великой державы. </w:t>
      </w:r>
      <w:r w:rsidRPr="00164B6C">
        <w:rPr>
          <w:rFonts w:ascii="Times New Roman" w:hAnsi="Times New Roman"/>
          <w:i/>
          <w:sz w:val="24"/>
          <w:szCs w:val="24"/>
        </w:rPr>
        <w:t xml:space="preserve">Освоение государственной территории.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Пореформенный социум. Сельское хозяйство и промышленность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164B6C">
        <w:rPr>
          <w:rFonts w:ascii="Times New Roman" w:hAnsi="Times New Roman"/>
          <w:i/>
          <w:sz w:val="24"/>
          <w:szCs w:val="24"/>
        </w:rPr>
        <w:t>Помещичье «оскудение». Социальные типы крестьян и помещиков.</w:t>
      </w:r>
      <w:r w:rsidRPr="00164B6C">
        <w:rPr>
          <w:rFonts w:ascii="Times New Roman" w:hAnsi="Times New Roman"/>
          <w:sz w:val="24"/>
          <w:szCs w:val="24"/>
        </w:rPr>
        <w:t xml:space="preserve"> Дворяне-предприниматели.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sidRPr="00164B6C">
        <w:rPr>
          <w:rFonts w:ascii="Times New Roman" w:hAnsi="Times New Roman"/>
          <w:i/>
          <w:sz w:val="24"/>
          <w:szCs w:val="24"/>
        </w:rPr>
        <w:t xml:space="preserve">Государственные, общественные и частнопредпринимательские способы его решения.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Культурное пространство империи во второй половине XIX в.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sidRPr="00164B6C">
        <w:rPr>
          <w:rFonts w:ascii="Times New Roman" w:hAnsi="Times New Roman"/>
          <w:i/>
          <w:sz w:val="24"/>
          <w:szCs w:val="24"/>
        </w:rPr>
        <w:t xml:space="preserve">Роль печатного слова в формировании общественного мнения. Народная, элитарная и массовая культура. </w:t>
      </w:r>
      <w:r w:rsidRPr="00164B6C">
        <w:rPr>
          <w:rFonts w:ascii="Times New Roman" w:hAnsi="Times New Roman"/>
          <w:sz w:val="24"/>
          <w:szCs w:val="24"/>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Этнокультурный облик империи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sidRPr="00164B6C">
        <w:rPr>
          <w:rFonts w:ascii="Times New Roman" w:hAnsi="Times New Roman"/>
          <w:i/>
          <w:sz w:val="24"/>
          <w:szCs w:val="24"/>
        </w:rPr>
        <w:t>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w:t>
      </w:r>
      <w:r w:rsidRPr="00164B6C">
        <w:rPr>
          <w:rFonts w:ascii="Times New Roman" w:hAnsi="Times New Roman"/>
          <w:sz w:val="24"/>
          <w:szCs w:val="24"/>
        </w:rPr>
        <w:t xml:space="preserve"> Национальные движения народов России. Взаимодействие национальных культур и народов.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Формирование гражданского общества и основные направления общественных движений</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sidRPr="00164B6C">
        <w:rPr>
          <w:rFonts w:ascii="Times New Roman" w:hAnsi="Times New Roman"/>
          <w:i/>
          <w:sz w:val="24"/>
          <w:szCs w:val="24"/>
        </w:rPr>
        <w:t xml:space="preserve">Студенческое движение. Рабочее движение. Женское движение. </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Идейные течения и общественное движение. </w:t>
      </w:r>
      <w:r w:rsidRPr="00164B6C">
        <w:rPr>
          <w:rFonts w:ascii="Times New Roman" w:hAnsi="Times New Roman"/>
          <w:i/>
          <w:sz w:val="24"/>
          <w:szCs w:val="24"/>
        </w:rPr>
        <w:t xml:space="preserve">Влияние позитивизма, дарвинизма, марксизма и других направлений европейской общественной мысли. </w:t>
      </w:r>
      <w:r w:rsidRPr="00164B6C">
        <w:rPr>
          <w:rFonts w:ascii="Times New Roman" w:hAnsi="Times New Roman"/>
          <w:sz w:val="24"/>
          <w:szCs w:val="24"/>
        </w:rP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sidRPr="00164B6C">
        <w:rPr>
          <w:rFonts w:ascii="Times New Roman" w:hAnsi="Times New Roman"/>
          <w:i/>
          <w:sz w:val="24"/>
          <w:szCs w:val="24"/>
        </w:rPr>
        <w:t>Народнические кружки: идеология и практика. Большое общество пропаганды. «Хождение в народ». «Земля и воля» и ее раскол. «Черный передел» и «Народная воля».</w:t>
      </w:r>
      <w:r w:rsidRPr="00164B6C">
        <w:rPr>
          <w:rFonts w:ascii="Times New Roman" w:hAnsi="Times New Roman"/>
          <w:sz w:val="24"/>
          <w:szCs w:val="24"/>
        </w:rPr>
        <w:t xml:space="preserve"> Политический терроризм. Распространение марксизма и формирование социал-демократии. </w:t>
      </w:r>
      <w:r w:rsidRPr="00164B6C">
        <w:rPr>
          <w:rFonts w:ascii="Times New Roman" w:hAnsi="Times New Roman"/>
          <w:i/>
          <w:sz w:val="24"/>
          <w:szCs w:val="24"/>
        </w:rPr>
        <w:t xml:space="preserve">Группа «Освобождение труда». «Союз борьбы за освобождение рабочего класса». I съезд РСДРП.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Кризис империи в начале ХХ века</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sidRPr="00164B6C">
        <w:rPr>
          <w:rFonts w:ascii="Times New Roman" w:hAnsi="Times New Roman"/>
          <w:i/>
          <w:sz w:val="24"/>
          <w:szCs w:val="24"/>
        </w:rPr>
        <w:t>Отечественный и иностранный капитал, его роль в индустриализации страны.</w:t>
      </w:r>
      <w:r w:rsidRPr="00164B6C">
        <w:rPr>
          <w:rFonts w:ascii="Times New Roman" w:hAnsi="Times New Roman"/>
          <w:sz w:val="24"/>
          <w:szCs w:val="24"/>
        </w:rPr>
        <w:t xml:space="preserve"> Россия – мировой экспортер хлеба. Аграрный вопрос. </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sidRPr="00164B6C">
        <w:rPr>
          <w:rFonts w:ascii="Times New Roman" w:hAnsi="Times New Roman"/>
          <w:i/>
          <w:sz w:val="24"/>
          <w:szCs w:val="24"/>
        </w:rPr>
        <w:t xml:space="preserve">Положение женщины в обществе. Церковь в условиях кризиса имперской идеологии. Распространение светской этики и культуры.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Первая российская революция 1905-1907 гг. Начало парламентаризма </w:t>
      </w:r>
    </w:p>
    <w:p w:rsidR="00A06751" w:rsidRPr="00164B6C" w:rsidRDefault="00A06751" w:rsidP="003B3307">
      <w:pPr>
        <w:tabs>
          <w:tab w:val="left" w:pos="284"/>
        </w:tabs>
        <w:spacing w:after="0"/>
        <w:rPr>
          <w:rFonts w:ascii="Times New Roman" w:hAnsi="Times New Roman"/>
          <w:sz w:val="24"/>
          <w:szCs w:val="24"/>
        </w:rPr>
      </w:pPr>
      <w:r w:rsidRPr="00164B6C">
        <w:rPr>
          <w:rFonts w:ascii="Times New Roman" w:hAnsi="Times New Roman"/>
          <w:sz w:val="24"/>
          <w:szCs w:val="24"/>
        </w:rPr>
        <w:tab/>
        <w:t xml:space="preserve">Николай II и его окружение. Деятельность В.К. Плеве на посту министра внутренних дел. Оппозиционное либеральное движение. </w:t>
      </w:r>
      <w:r w:rsidRPr="00164B6C">
        <w:rPr>
          <w:rFonts w:ascii="Times New Roman" w:hAnsi="Times New Roman"/>
          <w:i/>
          <w:sz w:val="24"/>
          <w:szCs w:val="24"/>
        </w:rPr>
        <w:t xml:space="preserve">«Союз освобождения». «Банкетная кампания». </w:t>
      </w:r>
    </w:p>
    <w:p w:rsidR="00A06751" w:rsidRPr="00164B6C" w:rsidRDefault="00A06751" w:rsidP="003B330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Предпосылки Первой российской революции. Формы социальных протестов. Борьба профессиональных революционеров с государством. </w:t>
      </w:r>
      <w:r w:rsidRPr="00164B6C">
        <w:rPr>
          <w:rFonts w:ascii="Times New Roman" w:hAnsi="Times New Roman"/>
          <w:i/>
          <w:sz w:val="24"/>
          <w:szCs w:val="24"/>
        </w:rPr>
        <w:t xml:space="preserve">Политический терроризм.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Формирование многопартийной системы. Политические партии, массовые движения и их лидеры. </w:t>
      </w:r>
      <w:r w:rsidRPr="00164B6C">
        <w:rPr>
          <w:rFonts w:ascii="Times New Roman" w:hAnsi="Times New Roman"/>
          <w:i/>
          <w:sz w:val="24"/>
          <w:szCs w:val="24"/>
        </w:rPr>
        <w:t>Неонароднические партии и организации (социалисты-революционеры).</w:t>
      </w:r>
      <w:r w:rsidRPr="00164B6C">
        <w:rPr>
          <w:rFonts w:ascii="Times New Roman" w:hAnsi="Times New Roman"/>
          <w:sz w:val="24"/>
          <w:szCs w:val="24"/>
        </w:rPr>
        <w:t xml:space="preserve"> Социал-демократия: большевики и меньшевики. Либеральные партии (кадеты, октябристы). </w:t>
      </w:r>
      <w:r w:rsidRPr="00164B6C">
        <w:rPr>
          <w:rFonts w:ascii="Times New Roman" w:hAnsi="Times New Roman"/>
          <w:i/>
          <w:sz w:val="24"/>
          <w:szCs w:val="24"/>
        </w:rPr>
        <w:t>Национальные партии</w:t>
      </w:r>
      <w:r w:rsidRPr="00164B6C">
        <w:rPr>
          <w:rFonts w:ascii="Times New Roman" w:hAnsi="Times New Roman"/>
          <w:sz w:val="24"/>
          <w:szCs w:val="24"/>
        </w:rPr>
        <w:t xml:space="preserve">.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i/>
          <w:sz w:val="24"/>
          <w:szCs w:val="24"/>
        </w:rPr>
        <w:t>Избирательный закон 11 декабря 1905 г. Избирательная кампания в I Государственную думу. Основные государственные законы 23 апреля 1906 г.</w:t>
      </w:r>
      <w:r w:rsidRPr="00164B6C">
        <w:rPr>
          <w:rFonts w:ascii="Times New Roman" w:hAnsi="Times New Roman"/>
          <w:sz w:val="24"/>
          <w:szCs w:val="24"/>
        </w:rPr>
        <w:t xml:space="preserve"> Деятельность I и II Государственной думы: итоги и уроки.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Общество и власть после революции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sidRPr="00164B6C">
        <w:rPr>
          <w:rFonts w:ascii="Times New Roman" w:hAnsi="Times New Roman"/>
          <w:i/>
          <w:sz w:val="24"/>
          <w:szCs w:val="24"/>
        </w:rPr>
        <w:t xml:space="preserve">Национальные партии и фракции в Государственной Думе.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Обострение международной обстановки. Блоковая система и участие в ней России. Россия в преддверии мировой катастрофы. </w:t>
      </w:r>
    </w:p>
    <w:p w:rsidR="00A06751" w:rsidRPr="00164B6C" w:rsidRDefault="00A06751" w:rsidP="003B3307">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«Серебряный век» российской культуры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Развитие народного просвещения: попытка преодоления разрыва между образованным обществом и народом. </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Открытия российских ученых. Достижения гуманитарных наук. Формирование русской философской школы. Вклад России начала XX в. в мировую культуру. </w:t>
      </w:r>
    </w:p>
    <w:p w:rsidR="00A06751" w:rsidRPr="00164B6C" w:rsidRDefault="00A06751" w:rsidP="003B3307">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Региональный компонент</w:t>
      </w:r>
    </w:p>
    <w:p w:rsidR="00A06751" w:rsidRPr="00164B6C" w:rsidRDefault="00A06751" w:rsidP="003B3307">
      <w:pPr>
        <w:tabs>
          <w:tab w:val="left" w:pos="284"/>
        </w:tabs>
        <w:spacing w:after="0" w:line="240" w:lineRule="auto"/>
        <w:jc w:val="both"/>
        <w:rPr>
          <w:rFonts w:ascii="Times New Roman" w:hAnsi="Times New Roman"/>
          <w:bCs/>
          <w:sz w:val="24"/>
          <w:szCs w:val="24"/>
        </w:rPr>
      </w:pPr>
      <w:r w:rsidRPr="00164B6C">
        <w:rPr>
          <w:rFonts w:ascii="Times New Roman" w:hAnsi="Times New Roman"/>
          <w:sz w:val="24"/>
          <w:szCs w:val="24"/>
        </w:rPr>
        <w:t xml:space="preserve">Наш регион </w:t>
      </w:r>
      <w:r w:rsidRPr="00164B6C">
        <w:rPr>
          <w:rFonts w:ascii="Times New Roman" w:hAnsi="Times New Roman"/>
          <w:bCs/>
          <w:sz w:val="24"/>
          <w:szCs w:val="24"/>
        </w:rPr>
        <w:t>в XI</w:t>
      </w:r>
      <w:r w:rsidRPr="00164B6C">
        <w:rPr>
          <w:rFonts w:ascii="Times New Roman" w:hAnsi="Times New Roman"/>
          <w:bCs/>
          <w:sz w:val="24"/>
          <w:szCs w:val="24"/>
          <w:lang w:val="en-US"/>
        </w:rPr>
        <w:t>X</w:t>
      </w:r>
      <w:r w:rsidRPr="00164B6C">
        <w:rPr>
          <w:rFonts w:ascii="Times New Roman" w:hAnsi="Times New Roman"/>
          <w:bCs/>
          <w:sz w:val="24"/>
          <w:szCs w:val="24"/>
        </w:rPr>
        <w:t xml:space="preserve"> в.</w:t>
      </w:r>
    </w:p>
    <w:p w:rsidR="00A06751" w:rsidRPr="00164B6C" w:rsidRDefault="00A06751" w:rsidP="003B3307">
      <w:pPr>
        <w:tabs>
          <w:tab w:val="left" w:pos="284"/>
        </w:tabs>
        <w:spacing w:after="0" w:line="240" w:lineRule="auto"/>
        <w:jc w:val="both"/>
        <w:rPr>
          <w:rFonts w:ascii="Times New Roman" w:hAnsi="Times New Roman"/>
          <w:sz w:val="24"/>
          <w:szCs w:val="24"/>
        </w:rPr>
      </w:pPr>
    </w:p>
    <w:p w:rsidR="00A06751" w:rsidRPr="00164B6C" w:rsidRDefault="00A06751" w:rsidP="003B3307">
      <w:pPr>
        <w:pStyle w:val="4"/>
        <w:tabs>
          <w:tab w:val="left" w:pos="284"/>
        </w:tabs>
        <w:spacing w:before="0" w:line="240" w:lineRule="auto"/>
        <w:ind w:left="0"/>
        <w:jc w:val="center"/>
        <w:rPr>
          <w:sz w:val="24"/>
          <w:szCs w:val="24"/>
        </w:rPr>
      </w:pPr>
      <w:r w:rsidRPr="00164B6C">
        <w:rPr>
          <w:sz w:val="24"/>
          <w:szCs w:val="24"/>
        </w:rPr>
        <w:t>2.2.2.</w:t>
      </w:r>
      <w:r w:rsidR="00CC628B" w:rsidRPr="00164B6C">
        <w:rPr>
          <w:sz w:val="24"/>
          <w:szCs w:val="24"/>
        </w:rPr>
        <w:t>8</w:t>
      </w:r>
      <w:r w:rsidRPr="00164B6C">
        <w:rPr>
          <w:sz w:val="24"/>
          <w:szCs w:val="24"/>
        </w:rPr>
        <w:t>. Обществознание</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закрепленным в Конституции РФ, гражданской активной позиции в общественной жизни при решении задач в области социальных отношений.</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A06751" w:rsidRPr="00164B6C" w:rsidRDefault="00A06751" w:rsidP="003B3307">
      <w:pPr>
        <w:tabs>
          <w:tab w:val="left" w:pos="284"/>
        </w:tabs>
        <w:spacing w:after="0" w:line="240" w:lineRule="auto"/>
        <w:jc w:val="both"/>
        <w:rPr>
          <w:rFonts w:ascii="Times New Roman" w:hAnsi="Times New Roman"/>
          <w:sz w:val="24"/>
          <w:szCs w:val="24"/>
        </w:rPr>
      </w:pPr>
    </w:p>
    <w:p w:rsidR="00A06751" w:rsidRPr="00164B6C" w:rsidRDefault="00A06751" w:rsidP="003B3307">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СОДЕРЖАНИЕ КУРСА ДЛЯ 6  КЛАССА</w:t>
      </w:r>
    </w:p>
    <w:p w:rsidR="00A06751" w:rsidRPr="00164B6C" w:rsidRDefault="00A06751" w:rsidP="003B3307">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shd w:val="clear" w:color="auto" w:fill="FFFFFF"/>
        </w:rPr>
        <w:t>Человек. Деятельность человека</w:t>
      </w:r>
    </w:p>
    <w:p w:rsidR="00A06751" w:rsidRPr="00164B6C" w:rsidRDefault="00A06751" w:rsidP="003B3307">
      <w:pPr>
        <w:tabs>
          <w:tab w:val="left" w:pos="284"/>
          <w:tab w:val="left" w:pos="1114"/>
        </w:tabs>
        <w:spacing w:after="0" w:line="240" w:lineRule="auto"/>
        <w:jc w:val="both"/>
        <w:rPr>
          <w:rFonts w:ascii="Times New Roman" w:hAnsi="Times New Roman"/>
          <w:sz w:val="24"/>
          <w:szCs w:val="24"/>
        </w:rPr>
      </w:pPr>
      <w:r w:rsidRPr="00164B6C">
        <w:rPr>
          <w:rFonts w:ascii="Times New Roman" w:hAnsi="Times New Roman"/>
          <w:sz w:val="24"/>
          <w:szCs w:val="24"/>
        </w:rPr>
        <w:t xml:space="preserve"> Биологическое и социальное в человеке. </w:t>
      </w:r>
      <w:r w:rsidRPr="00164B6C">
        <w:rPr>
          <w:rFonts w:ascii="Times New Roman" w:hAnsi="Times New Roman"/>
          <w:i/>
          <w:sz w:val="24"/>
          <w:szCs w:val="24"/>
        </w:rPr>
        <w:t xml:space="preserve">Черты сходства и различий человека и животного. </w:t>
      </w:r>
      <w:r w:rsidRPr="00164B6C">
        <w:rPr>
          <w:rFonts w:ascii="Times New Roman" w:hAnsi="Times New Roman"/>
          <w:sz w:val="24"/>
          <w:szCs w:val="24"/>
        </w:rPr>
        <w:t>Человек в малой группе. Основные возрастные периоды жизни человека. Отношения между поколениями. Особенности подросткового возраста.</w:t>
      </w:r>
    </w:p>
    <w:p w:rsidR="00A06751" w:rsidRPr="00164B6C" w:rsidRDefault="00A06751" w:rsidP="003B3307">
      <w:pPr>
        <w:tabs>
          <w:tab w:val="left" w:pos="284"/>
          <w:tab w:val="left" w:pos="1114"/>
        </w:tabs>
        <w:spacing w:after="0" w:line="240" w:lineRule="auto"/>
        <w:jc w:val="both"/>
        <w:rPr>
          <w:rFonts w:ascii="Times New Roman" w:hAnsi="Times New Roman"/>
          <w:sz w:val="24"/>
          <w:szCs w:val="24"/>
        </w:rPr>
      </w:pPr>
      <w:r w:rsidRPr="00164B6C">
        <w:rPr>
          <w:rFonts w:ascii="Times New Roman" w:hAnsi="Times New Roman"/>
          <w:i/>
          <w:sz w:val="24"/>
          <w:szCs w:val="24"/>
        </w:rPr>
        <w:t>Индивид, индивидуальность, личность.</w:t>
      </w:r>
      <w:r w:rsidRPr="00164B6C">
        <w:rPr>
          <w:rFonts w:ascii="Times New Roman" w:hAnsi="Times New Roman"/>
          <w:sz w:val="24"/>
          <w:szCs w:val="24"/>
        </w:rPr>
        <w:t xml:space="preserve"> Межличностные отношения. </w:t>
      </w:r>
      <w:r w:rsidRPr="00164B6C">
        <w:rPr>
          <w:rFonts w:ascii="Times New Roman" w:hAnsi="Times New Roman"/>
          <w:i/>
          <w:sz w:val="24"/>
          <w:szCs w:val="24"/>
        </w:rPr>
        <w:t xml:space="preserve">Личные и деловые отношения. </w:t>
      </w:r>
      <w:r w:rsidRPr="00164B6C">
        <w:rPr>
          <w:rFonts w:ascii="Times New Roman" w:hAnsi="Times New Roman"/>
          <w:sz w:val="24"/>
          <w:szCs w:val="24"/>
        </w:rPr>
        <w:t>Лидерство. Межличностные конфликты и способы их разрешения.</w:t>
      </w:r>
    </w:p>
    <w:p w:rsidR="00A06751" w:rsidRPr="00164B6C" w:rsidRDefault="00A06751" w:rsidP="003B3307">
      <w:pPr>
        <w:tabs>
          <w:tab w:val="left" w:pos="284"/>
        </w:tabs>
        <w:spacing w:after="0" w:line="240" w:lineRule="auto"/>
        <w:jc w:val="both"/>
        <w:rPr>
          <w:rFonts w:ascii="Times New Roman" w:hAnsi="Times New Roman"/>
          <w:b/>
          <w:bCs/>
          <w:sz w:val="24"/>
          <w:szCs w:val="24"/>
          <w:shd w:val="clear" w:color="auto" w:fill="FFFFFF"/>
        </w:rPr>
      </w:pPr>
      <w:r w:rsidRPr="00164B6C">
        <w:rPr>
          <w:rFonts w:ascii="Times New Roman" w:hAnsi="Times New Roman"/>
          <w:sz w:val="24"/>
          <w:szCs w:val="24"/>
        </w:rPr>
        <w:t xml:space="preserve">Способности и потребности человека. 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w:t>
      </w:r>
    </w:p>
    <w:p w:rsidR="00A06751" w:rsidRPr="00164B6C" w:rsidRDefault="00A06751" w:rsidP="003B3307">
      <w:pPr>
        <w:tabs>
          <w:tab w:val="left" w:pos="284"/>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Социальные нормы</w:t>
      </w:r>
    </w:p>
    <w:p w:rsidR="00A06751" w:rsidRPr="00164B6C" w:rsidRDefault="00A06751" w:rsidP="003B3307">
      <w:pPr>
        <w:tabs>
          <w:tab w:val="left" w:pos="284"/>
          <w:tab w:val="left" w:pos="1114"/>
        </w:tabs>
        <w:spacing w:after="0" w:line="240" w:lineRule="auto"/>
        <w:jc w:val="both"/>
        <w:rPr>
          <w:rFonts w:ascii="Times New Roman" w:hAnsi="Times New Roman"/>
          <w:sz w:val="24"/>
          <w:szCs w:val="24"/>
        </w:rPr>
      </w:pPr>
      <w:r w:rsidRPr="00164B6C">
        <w:rPr>
          <w:rFonts w:ascii="Times New Roman" w:hAnsi="Times New Roman"/>
          <w:sz w:val="24"/>
          <w:szCs w:val="24"/>
        </w:rPr>
        <w:t xml:space="preserve">Социализация личности. </w:t>
      </w:r>
      <w:r w:rsidRPr="00164B6C">
        <w:rPr>
          <w:rFonts w:ascii="Times New Roman" w:hAnsi="Times New Roman"/>
          <w:i/>
          <w:sz w:val="24"/>
          <w:szCs w:val="24"/>
        </w:rPr>
        <w:t xml:space="preserve">Особенности социализации в подростковом возрасте. </w:t>
      </w:r>
      <w:r w:rsidRPr="00164B6C">
        <w:rPr>
          <w:rFonts w:ascii="Times New Roman" w:hAnsi="Times New Roman"/>
          <w:sz w:val="24"/>
          <w:szCs w:val="24"/>
        </w:rPr>
        <w:t xml:space="preserve">Уважение социального многообразия. Социальная значимость здорового образа жизни.Мораль, ее основные принципы. Золотое правило нравственности. Гуманизм. Добро и зло. Долг.  </w:t>
      </w:r>
    </w:p>
    <w:p w:rsidR="00A06751" w:rsidRPr="00164B6C" w:rsidRDefault="00A06751" w:rsidP="003B3307">
      <w:pPr>
        <w:tabs>
          <w:tab w:val="left" w:pos="284"/>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Социальная сфера жизни общества</w:t>
      </w:r>
    </w:p>
    <w:p w:rsidR="00A06751" w:rsidRPr="00164B6C" w:rsidRDefault="00A06751" w:rsidP="003B3307">
      <w:pPr>
        <w:tabs>
          <w:tab w:val="left" w:pos="284"/>
          <w:tab w:val="left" w:pos="1114"/>
        </w:tabs>
        <w:spacing w:after="0" w:line="240" w:lineRule="auto"/>
        <w:jc w:val="both"/>
        <w:rPr>
          <w:rFonts w:ascii="Times New Roman" w:hAnsi="Times New Roman"/>
          <w:bCs/>
          <w:sz w:val="24"/>
          <w:szCs w:val="24"/>
        </w:rPr>
      </w:pPr>
      <w:r w:rsidRPr="00164B6C">
        <w:rPr>
          <w:rFonts w:ascii="Times New Roman" w:hAnsi="Times New Roman"/>
          <w:bCs/>
          <w:sz w:val="24"/>
          <w:szCs w:val="24"/>
        </w:rPr>
        <w:t xml:space="preserve">Социальные роли. Семья и семейные отношения. Функции семьи. Семейные ценности и традиции. Основные роли членов семьи. </w:t>
      </w:r>
      <w:r w:rsidRPr="00164B6C">
        <w:rPr>
          <w:rFonts w:ascii="Times New Roman" w:hAnsi="Times New Roman"/>
          <w:bCs/>
          <w:i/>
          <w:sz w:val="24"/>
          <w:szCs w:val="24"/>
        </w:rPr>
        <w:t xml:space="preserve">Досуг семьи. </w:t>
      </w:r>
      <w:r w:rsidRPr="00164B6C">
        <w:rPr>
          <w:rFonts w:ascii="Times New Roman" w:hAnsi="Times New Roman"/>
          <w:bCs/>
          <w:sz w:val="24"/>
          <w:szCs w:val="24"/>
        </w:rPr>
        <w:t xml:space="preserve">Этнос и нация. </w:t>
      </w:r>
      <w:r w:rsidRPr="00164B6C">
        <w:rPr>
          <w:rFonts w:ascii="Times New Roman" w:hAnsi="Times New Roman"/>
          <w:i/>
          <w:sz w:val="24"/>
          <w:szCs w:val="24"/>
        </w:rPr>
        <w:t>Национальное самосознание</w:t>
      </w:r>
      <w:r w:rsidRPr="00164B6C">
        <w:rPr>
          <w:rFonts w:ascii="Times New Roman" w:hAnsi="Times New Roman"/>
          <w:sz w:val="24"/>
          <w:szCs w:val="24"/>
        </w:rPr>
        <w:t xml:space="preserve">. Отношения между нациями. Россия – многонациональное государство. </w:t>
      </w:r>
      <w:r w:rsidRPr="00164B6C">
        <w:rPr>
          <w:rFonts w:ascii="Times New Roman" w:hAnsi="Times New Roman"/>
          <w:bCs/>
          <w:sz w:val="24"/>
          <w:szCs w:val="24"/>
        </w:rPr>
        <w:t xml:space="preserve">Основные социальные роли в подростковом возрасте.Социальные конфликты и пути их разрешения. </w:t>
      </w:r>
    </w:p>
    <w:p w:rsidR="00A06751" w:rsidRPr="00164B6C" w:rsidRDefault="00A06751" w:rsidP="003B3307">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СОДЕРЖАНИЕ КУРСА ДЛЯ 7 КЛАССА</w:t>
      </w:r>
    </w:p>
    <w:p w:rsidR="00A06751" w:rsidRPr="00164B6C" w:rsidRDefault="00A06751" w:rsidP="003B3307">
      <w:pPr>
        <w:tabs>
          <w:tab w:val="left" w:pos="284"/>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Социальные нормы</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Социальные нормы как регуляторы поведения человека в обществе. </w:t>
      </w:r>
      <w:r w:rsidRPr="00164B6C">
        <w:rPr>
          <w:rFonts w:ascii="Times New Roman" w:hAnsi="Times New Roman"/>
          <w:i/>
          <w:sz w:val="24"/>
          <w:szCs w:val="24"/>
        </w:rPr>
        <w:t>Общественные нравы, традиции и обычаи.</w:t>
      </w:r>
      <w:r w:rsidRPr="00164B6C">
        <w:rPr>
          <w:rFonts w:ascii="Times New Roman" w:hAnsi="Times New Roman"/>
          <w:sz w:val="24"/>
          <w:szCs w:val="24"/>
        </w:rPr>
        <w:t xml:space="preserve"> Как усваиваются социальные нормы. Гражданственность и патриотизм. Право, его роль в жизни человека, общества и государства. Основные признаки права. Право и мораль: общее и различия.  </w:t>
      </w:r>
    </w:p>
    <w:p w:rsidR="00A06751" w:rsidRPr="00164B6C" w:rsidRDefault="00A06751" w:rsidP="003B3307">
      <w:pPr>
        <w:tabs>
          <w:tab w:val="left" w:pos="284"/>
        </w:tabs>
        <w:spacing w:after="0" w:line="240" w:lineRule="auto"/>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Гражданин и государство.</w:t>
      </w:r>
    </w:p>
    <w:p w:rsidR="00A06751" w:rsidRPr="00164B6C" w:rsidRDefault="00A06751" w:rsidP="003B3307">
      <w:pPr>
        <w:tabs>
          <w:tab w:val="left" w:pos="284"/>
          <w:tab w:val="left" w:pos="1114"/>
        </w:tabs>
        <w:spacing w:after="0" w:line="240" w:lineRule="auto"/>
        <w:jc w:val="both"/>
        <w:rPr>
          <w:rFonts w:ascii="Times New Roman" w:hAnsi="Times New Roman"/>
          <w:sz w:val="24"/>
          <w:szCs w:val="24"/>
        </w:rPr>
      </w:pPr>
      <w:r w:rsidRPr="00164B6C">
        <w:rPr>
          <w:rFonts w:ascii="Times New Roman" w:hAnsi="Times New Roman"/>
          <w:sz w:val="24"/>
          <w:szCs w:val="24"/>
        </w:rPr>
        <w:t>Конституция Российской Федерации – основной закон государства. Конституционные основы государственного строя Российской Федерации. Субъекты федерации. Судебная система Российской Федерации. Правоохранительные органы. Конституционные п</w:t>
      </w:r>
      <w:r w:rsidRPr="00164B6C">
        <w:rPr>
          <w:rFonts w:ascii="Times New Roman" w:hAnsi="Times New Roman"/>
          <w:bCs/>
          <w:sz w:val="24"/>
          <w:szCs w:val="24"/>
        </w:rPr>
        <w:t xml:space="preserve">рава и свободы человека и гражданина в Российской Федерации. </w:t>
      </w:r>
      <w:r w:rsidRPr="00164B6C">
        <w:rPr>
          <w:rFonts w:ascii="Times New Roman" w:hAnsi="Times New Roman"/>
          <w:sz w:val="24"/>
          <w:szCs w:val="24"/>
        </w:rPr>
        <w:t>Конституционные обязанности гражданина Российской Федерации.</w:t>
      </w:r>
      <w:r w:rsidRPr="00164B6C">
        <w:rPr>
          <w:rFonts w:ascii="Times New Roman" w:hAnsi="Times New Roman"/>
          <w:bCs/>
          <w:sz w:val="24"/>
          <w:szCs w:val="24"/>
        </w:rPr>
        <w:t xml:space="preserve"> Механизмы реализации и защиты прав и свобод человека и гражданина в РФ. </w:t>
      </w:r>
      <w:r w:rsidRPr="00164B6C">
        <w:rPr>
          <w:rFonts w:ascii="Times New Roman" w:hAnsi="Times New Roman"/>
          <w:i/>
          <w:sz w:val="24"/>
          <w:szCs w:val="24"/>
        </w:rPr>
        <w:t>Основные международные документы о правах человека и правах ребенка.</w:t>
      </w:r>
    </w:p>
    <w:p w:rsidR="00A06751" w:rsidRPr="00164B6C" w:rsidRDefault="00A06751" w:rsidP="003B3307">
      <w:pPr>
        <w:tabs>
          <w:tab w:val="left" w:pos="284"/>
        </w:tabs>
        <w:spacing w:after="0" w:line="240" w:lineRule="auto"/>
        <w:rPr>
          <w:rFonts w:ascii="Times New Roman" w:hAnsi="Times New Roman"/>
          <w:b/>
          <w:sz w:val="24"/>
          <w:szCs w:val="24"/>
          <w:shd w:val="clear" w:color="auto" w:fill="FFFFFF"/>
        </w:rPr>
      </w:pPr>
      <w:r w:rsidRPr="00164B6C">
        <w:rPr>
          <w:rFonts w:ascii="Times New Roman" w:hAnsi="Times New Roman"/>
          <w:b/>
          <w:sz w:val="24"/>
          <w:szCs w:val="24"/>
          <w:shd w:val="clear" w:color="auto" w:fill="FFFFFF"/>
        </w:rPr>
        <w:t>Экономика.</w:t>
      </w:r>
    </w:p>
    <w:p w:rsidR="00A06751" w:rsidRPr="00164B6C" w:rsidRDefault="00A06751" w:rsidP="003B3307">
      <w:pPr>
        <w:tabs>
          <w:tab w:val="left" w:pos="284"/>
        </w:tabs>
        <w:spacing w:after="0" w:line="240" w:lineRule="auto"/>
        <w:jc w:val="both"/>
        <w:rPr>
          <w:rFonts w:ascii="Times New Roman" w:hAnsi="Times New Roman"/>
          <w:b/>
          <w:sz w:val="24"/>
          <w:szCs w:val="24"/>
          <w:shd w:val="clear" w:color="auto" w:fill="FFFFFF"/>
        </w:rPr>
      </w:pPr>
      <w:r w:rsidRPr="00164B6C">
        <w:rPr>
          <w:rFonts w:ascii="Times New Roman" w:hAnsi="Times New Roman"/>
          <w:bCs/>
          <w:sz w:val="24"/>
          <w:szCs w:val="24"/>
          <w:shd w:val="clear" w:color="auto" w:fill="FFFFFF"/>
        </w:rPr>
        <w:t xml:space="preserve">Понятие экономики. Роль экономики в жизни общества. Экономические функции домохозяйства. Потребление домашних хозяйств. </w:t>
      </w:r>
      <w:r w:rsidRPr="00164B6C">
        <w:rPr>
          <w:rFonts w:ascii="Times New Roman" w:hAnsi="Times New Roman"/>
          <w:sz w:val="24"/>
          <w:szCs w:val="24"/>
        </w:rPr>
        <w:t>Семейный бюджет. Источники доходов и расходов семьи. Сбережения.</w:t>
      </w:r>
      <w:r w:rsidRPr="00164B6C">
        <w:rPr>
          <w:rFonts w:ascii="Times New Roman" w:hAnsi="Times New Roman"/>
          <w:bCs/>
          <w:sz w:val="24"/>
          <w:szCs w:val="24"/>
          <w:shd w:val="clear" w:color="auto" w:fill="FFFFFF"/>
        </w:rPr>
        <w:t xml:space="preserve">Производство </w:t>
      </w:r>
      <w:r w:rsidRPr="00164B6C">
        <w:rPr>
          <w:rFonts w:ascii="Times New Roman" w:hAnsi="Times New Roman"/>
          <w:bCs/>
          <w:sz w:val="24"/>
          <w:szCs w:val="24"/>
          <w:shd w:val="clear" w:color="auto" w:fill="FFFFFF"/>
        </w:rPr>
        <w:noBreakHyphen/>
        <w:t xml:space="preserve"> основа экономики. Распределение. Обмен. Потребление. Торговля и ее формы. Реклама. Деньги и их функции. Предпринимательская деятельность. Издержки, выручка, прибыль.</w:t>
      </w:r>
    </w:p>
    <w:p w:rsidR="00A06751" w:rsidRPr="00164B6C" w:rsidRDefault="00A06751" w:rsidP="003B3307">
      <w:pPr>
        <w:tabs>
          <w:tab w:val="left" w:pos="284"/>
        </w:tabs>
        <w:spacing w:after="0" w:line="240" w:lineRule="auto"/>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Общество.</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Экологический кризис и пути его разрешения. Взаимосвязь общества и природы.</w:t>
      </w:r>
      <w:r w:rsidRPr="00164B6C">
        <w:rPr>
          <w:rFonts w:ascii="Times New Roman" w:hAnsi="Times New Roman"/>
          <w:bCs/>
          <w:sz w:val="24"/>
          <w:szCs w:val="24"/>
          <w:shd w:val="clear" w:color="auto" w:fill="FFFFFF"/>
        </w:rPr>
        <w:t xml:space="preserve"> </w:t>
      </w:r>
    </w:p>
    <w:p w:rsidR="00A06751" w:rsidRPr="00164B6C" w:rsidRDefault="00A06751" w:rsidP="003B3307">
      <w:pPr>
        <w:tabs>
          <w:tab w:val="left" w:pos="284"/>
        </w:tabs>
        <w:spacing w:after="0" w:line="240" w:lineRule="auto"/>
        <w:rPr>
          <w:rFonts w:ascii="Times New Roman" w:hAnsi="Times New Roman"/>
          <w:sz w:val="24"/>
          <w:szCs w:val="24"/>
          <w:lang w:eastAsia="ru-RU"/>
        </w:rPr>
      </w:pPr>
    </w:p>
    <w:p w:rsidR="00A06751" w:rsidRPr="00164B6C" w:rsidRDefault="00A06751" w:rsidP="003B3307">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СОДЕРЖАНИЕ КУРСА ДЛЯ 8 КЛАССА</w:t>
      </w:r>
    </w:p>
    <w:p w:rsidR="00A06751" w:rsidRPr="00164B6C" w:rsidRDefault="00A06751" w:rsidP="003B3307">
      <w:pPr>
        <w:tabs>
          <w:tab w:val="left" w:pos="284"/>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Общество</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Общество как форма жизнедеятельности людей. Взаимосвязь общества и природы. Общество как форма жизнедеятельности людей. Развитие общества. </w:t>
      </w:r>
      <w:r w:rsidRPr="00164B6C">
        <w:rPr>
          <w:rFonts w:ascii="Times New Roman" w:hAnsi="Times New Roman"/>
          <w:i/>
          <w:sz w:val="24"/>
          <w:szCs w:val="24"/>
        </w:rPr>
        <w:t xml:space="preserve">Общественный прогресс. </w:t>
      </w:r>
      <w:r w:rsidRPr="00164B6C">
        <w:rPr>
          <w:rFonts w:ascii="Times New Roman" w:hAnsi="Times New Roman"/>
          <w:sz w:val="24"/>
          <w:szCs w:val="24"/>
        </w:rPr>
        <w:t>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Современные средства связи и коммуникации, их влияние на нашу жизнь. Современное российское общество, особенности его развития.</w:t>
      </w:r>
    </w:p>
    <w:p w:rsidR="00A06751" w:rsidRPr="00164B6C" w:rsidRDefault="00A06751" w:rsidP="003B3307">
      <w:pPr>
        <w:tabs>
          <w:tab w:val="left" w:pos="284"/>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Сфера духовной культуры</w:t>
      </w:r>
    </w:p>
    <w:p w:rsidR="00A06751" w:rsidRPr="00164B6C" w:rsidRDefault="00A06751" w:rsidP="003B3307">
      <w:pPr>
        <w:tabs>
          <w:tab w:val="left" w:pos="284"/>
          <w:tab w:val="left" w:pos="111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Образование, его значимость в условиях информационного общества. Система образования в Российской Федерации. Уровни общего образования. </w:t>
      </w:r>
      <w:r w:rsidRPr="00164B6C">
        <w:rPr>
          <w:rFonts w:ascii="Times New Roman" w:hAnsi="Times New Roman"/>
          <w:i/>
          <w:sz w:val="24"/>
          <w:szCs w:val="24"/>
        </w:rPr>
        <w:t>Государственная итоговая аттестация</w:t>
      </w:r>
      <w:r w:rsidRPr="00164B6C">
        <w:rPr>
          <w:rFonts w:ascii="Times New Roman" w:hAnsi="Times New Roman"/>
          <w:sz w:val="24"/>
          <w:szCs w:val="24"/>
        </w:rPr>
        <w:t>. Самообразование.</w:t>
      </w:r>
      <w:r w:rsidRPr="00164B6C">
        <w:rPr>
          <w:rFonts w:ascii="Times New Roman" w:hAnsi="Times New Roman"/>
          <w:bCs/>
          <w:sz w:val="24"/>
          <w:szCs w:val="24"/>
        </w:rPr>
        <w:t xml:space="preserve">Культура, ее многообразие и основные формы. </w:t>
      </w:r>
      <w:r w:rsidRPr="00164B6C">
        <w:rPr>
          <w:rFonts w:ascii="Times New Roman" w:hAnsi="Times New Roman"/>
          <w:sz w:val="24"/>
          <w:szCs w:val="24"/>
        </w:rPr>
        <w:t xml:space="preserve">Наука в жизни современного общества. </w:t>
      </w:r>
      <w:r w:rsidRPr="00164B6C">
        <w:rPr>
          <w:rFonts w:ascii="Times New Roman" w:hAnsi="Times New Roman"/>
          <w:i/>
          <w:sz w:val="24"/>
          <w:szCs w:val="24"/>
        </w:rPr>
        <w:t>Научно-технический прогресс в современном обществе.</w:t>
      </w:r>
      <w:r w:rsidRPr="00164B6C">
        <w:rPr>
          <w:rFonts w:ascii="Times New Roman" w:hAnsi="Times New Roman"/>
          <w:sz w:val="24"/>
          <w:szCs w:val="24"/>
        </w:rPr>
        <w:t xml:space="preserve"> Развитие науки в России. Религия как форма культуры. </w:t>
      </w:r>
      <w:r w:rsidRPr="00164B6C">
        <w:rPr>
          <w:rFonts w:ascii="Times New Roman" w:hAnsi="Times New Roman"/>
          <w:i/>
          <w:sz w:val="24"/>
          <w:szCs w:val="24"/>
        </w:rPr>
        <w:t>Мировые религии.</w:t>
      </w:r>
      <w:r w:rsidRPr="00164B6C">
        <w:rPr>
          <w:rFonts w:ascii="Times New Roman" w:hAnsi="Times New Roman"/>
          <w:sz w:val="24"/>
          <w:szCs w:val="24"/>
        </w:rPr>
        <w:t xml:space="preserve"> Роль религии в жизни общества. Свобода совести. Искусство как элемент духовной культуры общества. </w:t>
      </w:r>
      <w:r w:rsidRPr="00164B6C">
        <w:rPr>
          <w:rFonts w:ascii="Times New Roman" w:hAnsi="Times New Roman"/>
          <w:i/>
          <w:sz w:val="24"/>
          <w:szCs w:val="24"/>
        </w:rPr>
        <w:t xml:space="preserve">Влияние искусства на развитие личности. </w:t>
      </w:r>
    </w:p>
    <w:p w:rsidR="00A06751" w:rsidRPr="00164B6C" w:rsidRDefault="00A06751" w:rsidP="003B3307">
      <w:pPr>
        <w:tabs>
          <w:tab w:val="left" w:pos="284"/>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Социальная сфера жизни общества</w:t>
      </w:r>
    </w:p>
    <w:p w:rsidR="00A06751" w:rsidRPr="00164B6C" w:rsidRDefault="00A06751" w:rsidP="003B3307">
      <w:pPr>
        <w:tabs>
          <w:tab w:val="left" w:pos="284"/>
        </w:tabs>
        <w:spacing w:after="0" w:line="240" w:lineRule="auto"/>
        <w:jc w:val="both"/>
        <w:rPr>
          <w:rFonts w:ascii="Times New Roman" w:hAnsi="Times New Roman"/>
          <w:b/>
          <w:bCs/>
          <w:sz w:val="24"/>
          <w:szCs w:val="24"/>
          <w:shd w:val="clear" w:color="auto" w:fill="FFFFFF"/>
        </w:rPr>
      </w:pPr>
      <w:r w:rsidRPr="00164B6C">
        <w:rPr>
          <w:rFonts w:ascii="Times New Roman" w:hAnsi="Times New Roman"/>
          <w:sz w:val="24"/>
          <w:szCs w:val="24"/>
        </w:rPr>
        <w:t xml:space="preserve">Общественные ценности. </w:t>
      </w:r>
      <w:r w:rsidRPr="00164B6C">
        <w:rPr>
          <w:rFonts w:ascii="Times New Roman" w:hAnsi="Times New Roman"/>
          <w:bCs/>
          <w:sz w:val="24"/>
          <w:szCs w:val="24"/>
        </w:rPr>
        <w:t>Социальный статус личности. Социальная структура общества. Социальные общности и группы.</w:t>
      </w:r>
      <w:r w:rsidRPr="00164B6C">
        <w:rPr>
          <w:rFonts w:ascii="Times New Roman" w:hAnsi="Times New Roman"/>
          <w:sz w:val="24"/>
          <w:szCs w:val="24"/>
        </w:rPr>
        <w:t xml:space="preserve"> Нравственность. Моральные нормы и нравственный выбор. Роль морали в жизни человека и общества. Совесть. Моральная ответственность. Отклоняющееся поведение. Опасность наркомании и алкоголизма для человека и общества. Социальный контроль.</w:t>
      </w:r>
      <w:r w:rsidRPr="00164B6C">
        <w:rPr>
          <w:rFonts w:ascii="Times New Roman" w:hAnsi="Times New Roman"/>
          <w:b/>
          <w:bCs/>
          <w:sz w:val="24"/>
          <w:szCs w:val="24"/>
          <w:shd w:val="clear" w:color="auto" w:fill="FFFFFF"/>
        </w:rPr>
        <w:t xml:space="preserve"> </w:t>
      </w:r>
      <w:r w:rsidRPr="00164B6C">
        <w:rPr>
          <w:rFonts w:ascii="Times New Roman" w:hAnsi="Times New Roman"/>
          <w:bCs/>
          <w:sz w:val="24"/>
          <w:szCs w:val="24"/>
        </w:rPr>
        <w:t>Социальная мобильность. Социальная политика Российского государства.</w:t>
      </w:r>
    </w:p>
    <w:p w:rsidR="00A06751" w:rsidRPr="00164B6C" w:rsidRDefault="00A06751" w:rsidP="003B3307">
      <w:pPr>
        <w:tabs>
          <w:tab w:val="left" w:pos="284"/>
        </w:tabs>
        <w:spacing w:after="0" w:line="240" w:lineRule="auto"/>
        <w:jc w:val="both"/>
        <w:rPr>
          <w:rFonts w:ascii="Times New Roman" w:hAnsi="Times New Roman"/>
          <w:b/>
          <w:bCs/>
          <w:sz w:val="24"/>
          <w:szCs w:val="24"/>
          <w:shd w:val="clear" w:color="auto" w:fill="FFFFFF"/>
        </w:rPr>
      </w:pPr>
      <w:r w:rsidRPr="00164B6C">
        <w:rPr>
          <w:rFonts w:ascii="Times New Roman" w:hAnsi="Times New Roman"/>
          <w:b/>
          <w:sz w:val="24"/>
          <w:szCs w:val="24"/>
          <w:shd w:val="clear" w:color="auto" w:fill="FFFFFF"/>
        </w:rPr>
        <w:t xml:space="preserve">Экономика </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bCs/>
          <w:sz w:val="24"/>
          <w:szCs w:val="24"/>
          <w:shd w:val="clear" w:color="auto" w:fill="FFFFFF"/>
        </w:rPr>
        <w:t xml:space="preserve">Понятие экономики. Роль экономики в жизни общества. Товары и услуги. Ресурсы и потребности, ограниченность ресурсов. Производительность труда. Разделение труда и специализация. Каким должен быть современный работник. Выбор профессии. Заработная плата и стимулирование труда. </w:t>
      </w:r>
      <w:r w:rsidRPr="00164B6C">
        <w:rPr>
          <w:rFonts w:ascii="Times New Roman" w:hAnsi="Times New Roman"/>
          <w:sz w:val="24"/>
          <w:szCs w:val="24"/>
        </w:rPr>
        <w:t xml:space="preserve">Активы и пассивы. Личный финансовый план. </w:t>
      </w:r>
    </w:p>
    <w:p w:rsidR="00A06751" w:rsidRPr="00164B6C" w:rsidRDefault="00A06751" w:rsidP="003B3307">
      <w:pPr>
        <w:tabs>
          <w:tab w:val="left" w:pos="284"/>
          <w:tab w:val="left" w:pos="1114"/>
        </w:tabs>
        <w:spacing w:after="0" w:line="240" w:lineRule="auto"/>
        <w:jc w:val="both"/>
        <w:rPr>
          <w:rFonts w:ascii="Times New Roman" w:hAnsi="Times New Roman"/>
          <w:sz w:val="24"/>
          <w:szCs w:val="24"/>
        </w:rPr>
      </w:pPr>
      <w:r w:rsidRPr="00164B6C">
        <w:rPr>
          <w:rFonts w:ascii="Times New Roman" w:hAnsi="Times New Roman"/>
          <w:bCs/>
          <w:sz w:val="24"/>
          <w:szCs w:val="24"/>
          <w:shd w:val="clear" w:color="auto" w:fill="FFFFFF"/>
        </w:rPr>
        <w:t xml:space="preserve">Производство </w:t>
      </w:r>
      <w:r w:rsidRPr="00164B6C">
        <w:rPr>
          <w:rFonts w:ascii="Times New Roman" w:hAnsi="Times New Roman"/>
          <w:bCs/>
          <w:sz w:val="24"/>
          <w:szCs w:val="24"/>
          <w:shd w:val="clear" w:color="auto" w:fill="FFFFFF"/>
        </w:rPr>
        <w:noBreakHyphen/>
        <w:t xml:space="preserve"> основа экономики. Потребление. Факторы производства. Собственность. Инфляция, ее последствия. Типы экономических систем. Рынок и рыночный механизм. Предпринимательская деятельность. </w:t>
      </w:r>
      <w:r w:rsidRPr="00164B6C">
        <w:rPr>
          <w:rFonts w:ascii="Times New Roman" w:hAnsi="Times New Roman"/>
          <w:i/>
          <w:sz w:val="24"/>
          <w:szCs w:val="24"/>
        </w:rPr>
        <w:t xml:space="preserve">Виды рынков. Рынок капиталов. </w:t>
      </w:r>
      <w:r w:rsidRPr="00164B6C">
        <w:rPr>
          <w:rFonts w:ascii="Times New Roman" w:hAnsi="Times New Roman"/>
          <w:bCs/>
          <w:sz w:val="24"/>
          <w:szCs w:val="24"/>
          <w:shd w:val="clear" w:color="auto" w:fill="FFFFFF"/>
        </w:rPr>
        <w:t xml:space="preserve">Рынок труда. Роль государства в экономике. Экономические цели и функции государства. Государственный бюджет. Налоги: система налогов, </w:t>
      </w:r>
      <w:r w:rsidRPr="00164B6C">
        <w:rPr>
          <w:rFonts w:ascii="Times New Roman" w:hAnsi="Times New Roman"/>
          <w:i/>
          <w:sz w:val="24"/>
          <w:szCs w:val="24"/>
        </w:rPr>
        <w:t>функции, налоговые системы разных эпох</w:t>
      </w:r>
      <w:r w:rsidRPr="00164B6C">
        <w:rPr>
          <w:rFonts w:ascii="Times New Roman" w:hAnsi="Times New Roman"/>
          <w:sz w:val="24"/>
          <w:szCs w:val="24"/>
        </w:rPr>
        <w:t>.</w:t>
      </w:r>
    </w:p>
    <w:p w:rsidR="00A06751" w:rsidRPr="00164B6C" w:rsidRDefault="00A06751" w:rsidP="003B3307">
      <w:pPr>
        <w:tabs>
          <w:tab w:val="left" w:pos="284"/>
        </w:tabs>
        <w:spacing w:after="0" w:line="240" w:lineRule="auto"/>
        <w:rPr>
          <w:rFonts w:ascii="Times New Roman" w:hAnsi="Times New Roman"/>
          <w:sz w:val="24"/>
          <w:szCs w:val="24"/>
        </w:rPr>
      </w:pPr>
      <w:r w:rsidRPr="00164B6C">
        <w:rPr>
          <w:rFonts w:ascii="Times New Roman" w:hAnsi="Times New Roman"/>
          <w:bCs/>
          <w:sz w:val="24"/>
          <w:szCs w:val="24"/>
          <w:shd w:val="clear" w:color="auto" w:fill="FFFFFF"/>
        </w:rPr>
        <w:t>Банковские услуги, предоставляемые гражданам</w:t>
      </w:r>
      <w:r w:rsidRPr="00164B6C">
        <w:rPr>
          <w:rFonts w:ascii="Times New Roman" w:hAnsi="Times New Roman"/>
          <w:sz w:val="24"/>
          <w:szCs w:val="24"/>
        </w:rPr>
        <w:t xml:space="preserve">: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sidRPr="00164B6C">
        <w:rPr>
          <w:rFonts w:ascii="Times New Roman" w:hAnsi="Times New Roman"/>
          <w:i/>
          <w:sz w:val="24"/>
          <w:szCs w:val="24"/>
        </w:rPr>
        <w:t>банкинг, онлайн-банкинг</w:t>
      </w:r>
      <w:r w:rsidRPr="00164B6C">
        <w:rPr>
          <w:rFonts w:ascii="Times New Roman" w:hAnsi="Times New Roman"/>
          <w:sz w:val="24"/>
          <w:szCs w:val="24"/>
        </w:rPr>
        <w:t xml:space="preserve">. </w:t>
      </w:r>
      <w:r w:rsidRPr="00164B6C">
        <w:rPr>
          <w:rFonts w:ascii="Times New Roman" w:hAnsi="Times New Roman"/>
          <w:i/>
          <w:snapToGrid w:val="0"/>
          <w:sz w:val="24"/>
          <w:szCs w:val="24"/>
        </w:rPr>
        <w:t>Страховые услуги</w:t>
      </w:r>
      <w:r w:rsidRPr="00164B6C">
        <w:rPr>
          <w:rFonts w:ascii="Times New Roman" w:hAnsi="Times New Roman"/>
          <w:i/>
          <w:sz w:val="24"/>
          <w:szCs w:val="24"/>
        </w:rPr>
        <w:t>: страхование жизни, здоровья, имущества, ответственности. Инвестиции в реальные и финансовые активы.</w:t>
      </w:r>
      <w:r w:rsidRPr="00164B6C">
        <w:rPr>
          <w:rFonts w:ascii="Times New Roman" w:hAnsi="Times New Roman"/>
          <w:sz w:val="24"/>
          <w:szCs w:val="24"/>
        </w:rPr>
        <w:t xml:space="preserve"> Пенсионное обеспечение. Налогообложение граждан. Защита от финансовых махинаций. Инфляция.</w:t>
      </w:r>
    </w:p>
    <w:p w:rsidR="00A06751" w:rsidRPr="00164B6C" w:rsidRDefault="00A06751" w:rsidP="003B3307">
      <w:pPr>
        <w:tabs>
          <w:tab w:val="left" w:pos="284"/>
        </w:tabs>
        <w:spacing w:after="0" w:line="240" w:lineRule="auto"/>
        <w:rPr>
          <w:rFonts w:ascii="Times New Roman" w:hAnsi="Times New Roman"/>
          <w:sz w:val="24"/>
          <w:szCs w:val="24"/>
        </w:rPr>
      </w:pPr>
    </w:p>
    <w:p w:rsidR="00A06751" w:rsidRPr="00164B6C" w:rsidRDefault="00A06751" w:rsidP="003B3307">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СОДЕРЖАНИЕ КУРСА ДЛЯ 9 КЛАССА</w:t>
      </w:r>
    </w:p>
    <w:p w:rsidR="00A06751" w:rsidRPr="00164B6C" w:rsidRDefault="00A06751" w:rsidP="003B3307">
      <w:pPr>
        <w:tabs>
          <w:tab w:val="left" w:pos="284"/>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Политическая сфера жизни общества</w:t>
      </w:r>
    </w:p>
    <w:p w:rsidR="00A06751" w:rsidRPr="00164B6C" w:rsidRDefault="00A06751" w:rsidP="003B3307">
      <w:pPr>
        <w:tabs>
          <w:tab w:val="left" w:pos="284"/>
          <w:tab w:val="left" w:pos="1321"/>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sidRPr="00164B6C">
        <w:rPr>
          <w:rFonts w:ascii="Times New Roman" w:hAnsi="Times New Roman"/>
          <w:i/>
          <w:sz w:val="24"/>
          <w:szCs w:val="24"/>
        </w:rPr>
        <w:t>Правовое государство.</w:t>
      </w:r>
      <w:r w:rsidRPr="00164B6C">
        <w:rPr>
          <w:rFonts w:ascii="Times New Roman" w:hAnsi="Times New Roman"/>
          <w:sz w:val="24"/>
          <w:szCs w:val="24"/>
        </w:rPr>
        <w:t xml:space="preserve"> Местное самоуправление. </w:t>
      </w:r>
      <w:r w:rsidRPr="00164B6C">
        <w:rPr>
          <w:rFonts w:ascii="Times New Roman" w:hAnsi="Times New Roman"/>
          <w:i/>
          <w:sz w:val="24"/>
          <w:szCs w:val="24"/>
        </w:rPr>
        <w:t>Межгосударственные отношения. Межгосударственные конфликты и способы их разрешения.</w:t>
      </w:r>
    </w:p>
    <w:p w:rsidR="00A06751" w:rsidRPr="00164B6C" w:rsidRDefault="00A06751" w:rsidP="003B3307">
      <w:pPr>
        <w:tabs>
          <w:tab w:val="left" w:pos="284"/>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Гражданин и государство</w:t>
      </w:r>
    </w:p>
    <w:p w:rsidR="00A06751" w:rsidRPr="00164B6C" w:rsidRDefault="00A06751" w:rsidP="003B3307">
      <w:pPr>
        <w:tabs>
          <w:tab w:val="left" w:pos="284"/>
          <w:tab w:val="left" w:pos="111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Наше государство – Российская Федерация. Гражданственность и патриотизм. Государственные символы России. Россия – федеративное государство.Конституция Российской Федерации – основной закон государства. Конституционные основы государственного строя Российской Федерации. Субъекты федерации. 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Гражданство Российской Федерации. </w:t>
      </w:r>
      <w:r w:rsidRPr="00164B6C">
        <w:rPr>
          <w:rFonts w:ascii="Times New Roman" w:hAnsi="Times New Roman"/>
          <w:bCs/>
          <w:sz w:val="24"/>
          <w:szCs w:val="24"/>
        </w:rPr>
        <w:t xml:space="preserve">Взаимоотношения органов государственной власти и граждан. </w:t>
      </w:r>
    </w:p>
    <w:p w:rsidR="00A06751" w:rsidRPr="00164B6C" w:rsidRDefault="00A06751" w:rsidP="003B3307">
      <w:pPr>
        <w:tabs>
          <w:tab w:val="left" w:pos="284"/>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Основы российского законодательства</w:t>
      </w:r>
    </w:p>
    <w:p w:rsidR="00A06751" w:rsidRPr="00164B6C" w:rsidRDefault="00A06751" w:rsidP="003B3307">
      <w:pPr>
        <w:tabs>
          <w:tab w:val="left" w:pos="284"/>
          <w:tab w:val="left" w:pos="1114"/>
        </w:tabs>
        <w:spacing w:after="0" w:line="240" w:lineRule="auto"/>
        <w:jc w:val="both"/>
        <w:rPr>
          <w:rFonts w:ascii="Times New Roman" w:hAnsi="Times New Roman"/>
          <w:i/>
          <w:sz w:val="24"/>
          <w:szCs w:val="24"/>
        </w:rPr>
      </w:pPr>
      <w:r w:rsidRPr="00164B6C">
        <w:rPr>
          <w:rFonts w:ascii="Times New Roman" w:hAnsi="Times New Roman"/>
          <w:bCs/>
          <w:sz w:val="24"/>
          <w:szCs w:val="24"/>
        </w:rPr>
        <w:t xml:space="preserve">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w:t>
      </w:r>
      <w:r w:rsidRPr="00164B6C">
        <w:rPr>
          <w:rFonts w:ascii="Times New Roman" w:hAnsi="Times New Roman"/>
          <w:sz w:val="24"/>
          <w:szCs w:val="24"/>
        </w:rPr>
        <w:t>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w:t>
      </w:r>
      <w:r w:rsidRPr="00164B6C">
        <w:rPr>
          <w:rFonts w:ascii="Times New Roman" w:hAnsi="Times New Roman"/>
          <w:bCs/>
          <w:sz w:val="24"/>
          <w:szCs w:val="24"/>
        </w:rPr>
        <w:t xml:space="preserve"> Уголовное право, основные понятия и принципы. </w:t>
      </w:r>
      <w:r w:rsidRPr="00164B6C">
        <w:rPr>
          <w:rFonts w:ascii="Times New Roman" w:hAnsi="Times New Roman"/>
          <w:sz w:val="24"/>
          <w:szCs w:val="24"/>
        </w:rPr>
        <w:t xml:space="preserve">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 </w:t>
      </w:r>
      <w:r w:rsidRPr="00164B6C">
        <w:rPr>
          <w:rFonts w:ascii="Times New Roman" w:hAnsi="Times New Roman"/>
          <w:bCs/>
          <w:i/>
          <w:sz w:val="24"/>
          <w:szCs w:val="24"/>
        </w:rPr>
        <w:t>Международное гуманитарное право. Международно-правовая защита жертв вооруженных конфликтов.</w:t>
      </w:r>
    </w:p>
    <w:p w:rsidR="00F3601D" w:rsidRPr="00164B6C" w:rsidRDefault="00F3601D" w:rsidP="003B3307">
      <w:pPr>
        <w:tabs>
          <w:tab w:val="left" w:pos="284"/>
        </w:tabs>
        <w:spacing w:after="0" w:line="240" w:lineRule="auto"/>
        <w:rPr>
          <w:rFonts w:ascii="Times New Roman" w:hAnsi="Times New Roman"/>
          <w:sz w:val="24"/>
          <w:szCs w:val="24"/>
        </w:rPr>
      </w:pPr>
    </w:p>
    <w:p w:rsidR="004F4809" w:rsidRPr="00164B6C" w:rsidRDefault="004F4809" w:rsidP="004F4809">
      <w:pPr>
        <w:pStyle w:val="af1"/>
        <w:rPr>
          <w:sz w:val="24"/>
          <w:szCs w:val="24"/>
        </w:rPr>
      </w:pPr>
    </w:p>
    <w:p w:rsidR="004F4809" w:rsidRPr="00164B6C" w:rsidRDefault="004F4809" w:rsidP="004F4809">
      <w:pPr>
        <w:tabs>
          <w:tab w:val="left" w:pos="284"/>
        </w:tabs>
        <w:spacing w:after="0" w:line="240" w:lineRule="auto"/>
        <w:jc w:val="both"/>
        <w:rPr>
          <w:rFonts w:ascii="Times New Roman" w:hAnsi="Times New Roman"/>
          <w:sz w:val="24"/>
          <w:szCs w:val="24"/>
        </w:rPr>
      </w:pPr>
    </w:p>
    <w:p w:rsidR="004F4809" w:rsidRPr="00164B6C" w:rsidRDefault="00670D09" w:rsidP="007D08C4">
      <w:pPr>
        <w:autoSpaceDE w:val="0"/>
        <w:autoSpaceDN w:val="0"/>
        <w:adjustRightInd w:val="0"/>
        <w:spacing w:after="0" w:line="240" w:lineRule="auto"/>
        <w:jc w:val="center"/>
        <w:rPr>
          <w:rFonts w:ascii="Times New Roman" w:hAnsi="Times New Roman"/>
          <w:b/>
          <w:bCs/>
          <w:sz w:val="24"/>
          <w:szCs w:val="24"/>
        </w:rPr>
      </w:pPr>
      <w:r w:rsidRPr="00164B6C">
        <w:rPr>
          <w:rFonts w:ascii="Times New Roman" w:hAnsi="Times New Roman"/>
          <w:b/>
          <w:bCs/>
          <w:sz w:val="24"/>
          <w:szCs w:val="24"/>
        </w:rPr>
        <w:t>2.</w:t>
      </w:r>
      <w:r w:rsidR="00CC628B" w:rsidRPr="00164B6C">
        <w:rPr>
          <w:rFonts w:ascii="Times New Roman" w:hAnsi="Times New Roman"/>
          <w:b/>
          <w:bCs/>
          <w:sz w:val="24"/>
          <w:szCs w:val="24"/>
        </w:rPr>
        <w:t>2.2.9</w:t>
      </w:r>
      <w:r w:rsidR="004F4809" w:rsidRPr="00164B6C">
        <w:rPr>
          <w:rFonts w:ascii="Times New Roman" w:hAnsi="Times New Roman"/>
          <w:b/>
          <w:bCs/>
          <w:sz w:val="24"/>
          <w:szCs w:val="24"/>
        </w:rPr>
        <w:t>. Основы духовно-нравственной культуры народов России</w:t>
      </w:r>
    </w:p>
    <w:p w:rsidR="004F4809" w:rsidRPr="00164B6C" w:rsidRDefault="004F4809" w:rsidP="004F4809">
      <w:pPr>
        <w:pStyle w:val="af1"/>
        <w:jc w:val="center"/>
        <w:rPr>
          <w:b/>
          <w:sz w:val="24"/>
          <w:szCs w:val="24"/>
        </w:rPr>
      </w:pPr>
      <w:r w:rsidRPr="00164B6C">
        <w:rPr>
          <w:b/>
          <w:sz w:val="24"/>
          <w:szCs w:val="24"/>
        </w:rPr>
        <w:t>Пр</w:t>
      </w:r>
      <w:r w:rsidR="006223F1">
        <w:rPr>
          <w:b/>
          <w:sz w:val="24"/>
          <w:szCs w:val="24"/>
        </w:rPr>
        <w:t xml:space="preserve">авославие  в  Древней  Руси </w:t>
      </w:r>
    </w:p>
    <w:p w:rsidR="004F4809" w:rsidRPr="00164B6C" w:rsidRDefault="004F4809" w:rsidP="004F4809">
      <w:pPr>
        <w:pStyle w:val="af1"/>
        <w:rPr>
          <w:sz w:val="24"/>
          <w:szCs w:val="24"/>
        </w:rPr>
      </w:pPr>
      <w:r w:rsidRPr="00164B6C">
        <w:rPr>
          <w:sz w:val="24"/>
          <w:szCs w:val="24"/>
        </w:rPr>
        <w:t>Крещение  Руси  и дохристианские  традиции  русского  народа.  Киев – центр  православия  в Древней  Руси. Значение  Киева  для  православных  России.  Русское  монашество. Митрополит  Иларион. Антоний  и Феодосий  Печерские.  Киево – Печерская  лавра. Владимир  Мономах – православный  христианин. «Поучение»  Мономаха  и его  христианский  нравственный  идеал.</w:t>
      </w:r>
    </w:p>
    <w:p w:rsidR="004F4809" w:rsidRPr="00164B6C" w:rsidRDefault="004F4809" w:rsidP="004F4809">
      <w:pPr>
        <w:pStyle w:val="af1"/>
        <w:rPr>
          <w:b/>
          <w:sz w:val="24"/>
          <w:szCs w:val="24"/>
        </w:rPr>
      </w:pPr>
      <w:r w:rsidRPr="00164B6C">
        <w:rPr>
          <w:b/>
          <w:sz w:val="24"/>
          <w:szCs w:val="24"/>
        </w:rPr>
        <w:t xml:space="preserve">                                    Православие  в  Московской  Руси </w:t>
      </w:r>
    </w:p>
    <w:p w:rsidR="004F4809" w:rsidRPr="00164B6C" w:rsidRDefault="004F4809" w:rsidP="004F4809">
      <w:pPr>
        <w:pStyle w:val="af1"/>
        <w:rPr>
          <w:b/>
          <w:sz w:val="24"/>
          <w:szCs w:val="24"/>
        </w:rPr>
      </w:pPr>
      <w:r w:rsidRPr="00164B6C">
        <w:rPr>
          <w:b/>
          <w:sz w:val="24"/>
          <w:szCs w:val="24"/>
        </w:rPr>
        <w:t xml:space="preserve"> </w:t>
      </w:r>
      <w:r w:rsidRPr="00164B6C">
        <w:rPr>
          <w:sz w:val="24"/>
          <w:szCs w:val="24"/>
        </w:rPr>
        <w:t>Нашествие  на  русь  монголов,  разорение  Киева и его  православных  святынь. Перенос  митрополичьего  престола  из Киева  во Владимир, а  оттуда  в Москву. Митрополит  Петр. Русская  Церковь и Золотая  Орда. Русская  православная  Церковь-оплот единства  русских  земель. Помощь  Церкви  московским  князьям  в укреплении  государства  и  собрании  русских  земель. Митрополит  Алексий  и его  заветы  православным. Флорентийская  уния. Установление автокефалии  Русской  Церкви. Иосифляне и нестяжатели. Отношение  христианина к  богатству.</w:t>
      </w:r>
    </w:p>
    <w:p w:rsidR="004F4809" w:rsidRPr="00164B6C" w:rsidRDefault="004F4809" w:rsidP="004F4809">
      <w:pPr>
        <w:pStyle w:val="af1"/>
        <w:rPr>
          <w:sz w:val="24"/>
          <w:szCs w:val="24"/>
        </w:rPr>
      </w:pPr>
    </w:p>
    <w:p w:rsidR="004F4809" w:rsidRPr="00164B6C" w:rsidRDefault="004F4809" w:rsidP="004F4809">
      <w:pPr>
        <w:pStyle w:val="af1"/>
        <w:jc w:val="center"/>
        <w:rPr>
          <w:b/>
          <w:sz w:val="24"/>
          <w:szCs w:val="24"/>
        </w:rPr>
      </w:pPr>
      <w:r w:rsidRPr="00164B6C">
        <w:rPr>
          <w:b/>
          <w:sz w:val="24"/>
          <w:szCs w:val="24"/>
        </w:rPr>
        <w:t xml:space="preserve">Православие  при  царях  и императорах  России </w:t>
      </w:r>
    </w:p>
    <w:p w:rsidR="004F4809" w:rsidRPr="00544965" w:rsidRDefault="004F4809" w:rsidP="00544965">
      <w:pPr>
        <w:pStyle w:val="af1"/>
        <w:rPr>
          <w:b/>
          <w:sz w:val="24"/>
          <w:szCs w:val="24"/>
        </w:rPr>
      </w:pPr>
      <w:r w:rsidRPr="00164B6C">
        <w:rPr>
          <w:sz w:val="24"/>
          <w:szCs w:val="24"/>
        </w:rPr>
        <w:t xml:space="preserve">Учреждение в России  патриаршества. Митрополит  Филипп  и  царь  Иван  Грозный. Гражданский  и  христианский  подвиг  патриарха  Гермогена. Стремление  царской  власти  ограничить  влияние   Церкви.  Царь  Алексей  Михайлович  и патриарх  Никон. Ликвидация  патриаршества  при  Петре </w:t>
      </w:r>
      <w:r w:rsidRPr="00164B6C">
        <w:rPr>
          <w:sz w:val="24"/>
          <w:szCs w:val="24"/>
          <w:lang w:val="en-US"/>
        </w:rPr>
        <w:t>I</w:t>
      </w:r>
      <w:r w:rsidRPr="00164B6C">
        <w:rPr>
          <w:sz w:val="24"/>
          <w:szCs w:val="24"/>
        </w:rPr>
        <w:t xml:space="preserve">. Ограничение  церковного  землевладения  Екатериной  </w:t>
      </w:r>
      <w:r w:rsidRPr="00164B6C">
        <w:rPr>
          <w:sz w:val="24"/>
          <w:szCs w:val="24"/>
          <w:lang w:val="en-US"/>
        </w:rPr>
        <w:t>II</w:t>
      </w:r>
      <w:r w:rsidRPr="00164B6C">
        <w:rPr>
          <w:sz w:val="24"/>
          <w:szCs w:val="24"/>
        </w:rPr>
        <w:t xml:space="preserve">. Сохранение  роли  христианства в духовном  просвещении  народа. Старцы. Амвросий  оптиский  и его  заветы  православным  христианам.  Заповедь  </w:t>
      </w:r>
      <w:r w:rsidR="00544965">
        <w:rPr>
          <w:sz w:val="24"/>
          <w:szCs w:val="24"/>
        </w:rPr>
        <w:t>«Не  суди, да  не судим будешь».</w:t>
      </w:r>
    </w:p>
    <w:p w:rsidR="004F4809" w:rsidRPr="00164B6C" w:rsidRDefault="004F4809" w:rsidP="004F4809">
      <w:pPr>
        <w:pStyle w:val="af1"/>
        <w:rPr>
          <w:b/>
          <w:sz w:val="24"/>
          <w:szCs w:val="24"/>
        </w:rPr>
      </w:pPr>
      <w:r w:rsidRPr="00164B6C">
        <w:rPr>
          <w:sz w:val="24"/>
          <w:szCs w:val="24"/>
        </w:rPr>
        <w:t xml:space="preserve">                       </w:t>
      </w:r>
      <w:r w:rsidRPr="00164B6C">
        <w:rPr>
          <w:b/>
          <w:sz w:val="24"/>
          <w:szCs w:val="24"/>
        </w:rPr>
        <w:t xml:space="preserve">От  Советской  России  до  современности </w:t>
      </w:r>
    </w:p>
    <w:p w:rsidR="004F4809" w:rsidRPr="00164B6C" w:rsidRDefault="004F4809" w:rsidP="004F4809">
      <w:pPr>
        <w:pStyle w:val="af1"/>
        <w:rPr>
          <w:sz w:val="24"/>
          <w:szCs w:val="24"/>
        </w:rPr>
      </w:pPr>
      <w:r w:rsidRPr="00164B6C">
        <w:rPr>
          <w:sz w:val="24"/>
          <w:szCs w:val="24"/>
        </w:rPr>
        <w:t>Революция и  гонения  на  Церковь. Восстановление  патриарества. Святой  епископ  Лука  и его  духовный  подвиг. Патриотизм  и  жертвенность  Русской  Церкви  во  имя  отечества  в  ходе  Великой  Отечественной  войны. Патриотизм – обязательное качество православного христианина. Крах коммунистической системы и прекращение гонений на Церковь. Русская Православная Церковь в современной России, ее участие в общественной жизни и проповедь христианской нравственности. Русская Православная Церковь за границей и ее воссоединение с РПЦ. Патриарх Кирилл о важности сохранения в современном обществе идеалов добра и справедливости.</w:t>
      </w:r>
    </w:p>
    <w:p w:rsidR="004F4809" w:rsidRPr="00164B6C" w:rsidRDefault="004F4809" w:rsidP="004F4809">
      <w:pPr>
        <w:pStyle w:val="af1"/>
        <w:rPr>
          <w:sz w:val="24"/>
          <w:szCs w:val="24"/>
        </w:rPr>
      </w:pPr>
      <w:r w:rsidRPr="00164B6C">
        <w:rPr>
          <w:b/>
          <w:sz w:val="24"/>
          <w:szCs w:val="24"/>
        </w:rPr>
        <w:t xml:space="preserve">                Православие в традициях русского народа </w:t>
      </w:r>
    </w:p>
    <w:p w:rsidR="004F4809" w:rsidRPr="00164B6C" w:rsidRDefault="004F4809" w:rsidP="004F4809">
      <w:pPr>
        <w:pStyle w:val="af1"/>
        <w:rPr>
          <w:sz w:val="24"/>
          <w:szCs w:val="24"/>
        </w:rPr>
      </w:pPr>
      <w:r w:rsidRPr="00164B6C">
        <w:rPr>
          <w:sz w:val="24"/>
          <w:szCs w:val="24"/>
        </w:rPr>
        <w:t xml:space="preserve">Православие в повседневной жизни русского человека. Крещение и крестные родители. Именины. Обряд отпевания усопшего. Традиционные занятия населения России и христи- анские праздники. Преображение Господне (Яблочный спас). Пословицы и поговорки религиозного характера. Православная вера – основа культурной и гражданской самоидентификации в древности. Афанасий Никитин. Верность другу и дружбе в православии. Милосердие в православии. Ульяна Осорьина. </w:t>
      </w:r>
    </w:p>
    <w:p w:rsidR="004F4809" w:rsidRPr="00164B6C" w:rsidRDefault="004F4809" w:rsidP="004F4809">
      <w:pPr>
        <w:pStyle w:val="af1"/>
        <w:rPr>
          <w:b/>
          <w:sz w:val="24"/>
          <w:szCs w:val="24"/>
        </w:rPr>
      </w:pPr>
      <w:r w:rsidRPr="00164B6C">
        <w:rPr>
          <w:b/>
          <w:sz w:val="24"/>
          <w:szCs w:val="24"/>
        </w:rPr>
        <w:t xml:space="preserve">                                                 Дом и семья в православии </w:t>
      </w:r>
    </w:p>
    <w:p w:rsidR="004F4809" w:rsidRPr="00164B6C" w:rsidRDefault="004F4809" w:rsidP="004F4809">
      <w:pPr>
        <w:pStyle w:val="af1"/>
        <w:rPr>
          <w:sz w:val="24"/>
          <w:szCs w:val="24"/>
        </w:rPr>
      </w:pPr>
      <w:r w:rsidRPr="00164B6C">
        <w:rPr>
          <w:sz w:val="24"/>
          <w:szCs w:val="24"/>
        </w:rPr>
        <w:t xml:space="preserve">Почитание дома у православных. Красный угол и забота о нем хозяев дома. Почитание брака и семьи у православных. Любовь к детям и почитание родителей. Святые Петр и Фев- рония – образец супружеской верности и покровители семьи и брака. День памяти святых Петра и Февронии – Всероссийский день семьи, любви и верности. </w:t>
      </w:r>
    </w:p>
    <w:p w:rsidR="004F4809" w:rsidRPr="00164B6C" w:rsidRDefault="004F4809" w:rsidP="004F4809">
      <w:pPr>
        <w:pStyle w:val="af1"/>
        <w:jc w:val="center"/>
        <w:rPr>
          <w:b/>
          <w:sz w:val="24"/>
          <w:szCs w:val="24"/>
        </w:rPr>
      </w:pPr>
    </w:p>
    <w:p w:rsidR="004F4809" w:rsidRPr="00164B6C" w:rsidRDefault="004F4809" w:rsidP="004F4809">
      <w:pPr>
        <w:pStyle w:val="af1"/>
        <w:jc w:val="center"/>
        <w:rPr>
          <w:b/>
          <w:sz w:val="24"/>
          <w:szCs w:val="24"/>
        </w:rPr>
      </w:pPr>
      <w:r w:rsidRPr="00164B6C">
        <w:rPr>
          <w:b/>
          <w:sz w:val="24"/>
          <w:szCs w:val="24"/>
        </w:rPr>
        <w:t xml:space="preserve"> История ислама в России</w:t>
      </w:r>
    </w:p>
    <w:p w:rsidR="004F4809" w:rsidRPr="00164B6C" w:rsidRDefault="004F4809" w:rsidP="004F4809">
      <w:pPr>
        <w:pStyle w:val="af1"/>
        <w:jc w:val="center"/>
        <w:rPr>
          <w:b/>
          <w:sz w:val="24"/>
          <w:szCs w:val="24"/>
        </w:rPr>
      </w:pPr>
    </w:p>
    <w:p w:rsidR="004F4809" w:rsidRPr="00164B6C" w:rsidRDefault="004F4809" w:rsidP="004F4809">
      <w:pPr>
        <w:pStyle w:val="af1"/>
        <w:rPr>
          <w:sz w:val="24"/>
          <w:szCs w:val="24"/>
        </w:rPr>
      </w:pPr>
      <w:r w:rsidRPr="00164B6C">
        <w:rPr>
          <w:sz w:val="24"/>
          <w:szCs w:val="24"/>
        </w:rPr>
        <w:t xml:space="preserve">Проникновение ислама в Россию. Поход войск Арабского халифата на Дербент. Появление ислама в Среднем Поволжье. Посольство булгарского царя Алмуша и обращение его в ислам. Веротерпимость в Золотой Орде. Утверждение в Орде ислама. Ислам в государствах – наследниках Золотой Орды: Казанском, Астраханском, Сибирском и других ханствах. Вхождение мусульманских народов в состав России. Терпимость русского правительства по отношению к исламу. Появление в России мусульманских организаций и медресе. «Союз мусульман». Борьба с исламом в СССР. </w:t>
      </w:r>
    </w:p>
    <w:p w:rsidR="004F4809" w:rsidRPr="00164B6C" w:rsidRDefault="004F4809" w:rsidP="004F4809">
      <w:pPr>
        <w:pStyle w:val="af1"/>
        <w:rPr>
          <w:b/>
          <w:sz w:val="24"/>
          <w:szCs w:val="24"/>
        </w:rPr>
      </w:pPr>
      <w:r w:rsidRPr="00164B6C">
        <w:rPr>
          <w:b/>
          <w:sz w:val="24"/>
          <w:szCs w:val="24"/>
        </w:rPr>
        <w:t xml:space="preserve">                          Ислам в современной России </w:t>
      </w:r>
    </w:p>
    <w:p w:rsidR="004F4809" w:rsidRPr="00164B6C" w:rsidRDefault="004F4809" w:rsidP="004F4809">
      <w:pPr>
        <w:pStyle w:val="af1"/>
        <w:rPr>
          <w:sz w:val="24"/>
          <w:szCs w:val="24"/>
        </w:rPr>
      </w:pPr>
      <w:r w:rsidRPr="00164B6C">
        <w:rPr>
          <w:sz w:val="24"/>
          <w:szCs w:val="24"/>
        </w:rPr>
        <w:t xml:space="preserve">Мусульманские народы России. Возрождение ислама в нашей стране после 1991 года. Мусульманское религиозное образование. Мусульманские организации в современной России. Роль ислама в развитии благотворительности, пропаганде здорового образа жизни, сохранения межэтнического и межконфессионального мира и согласия в российском обществе. </w:t>
      </w:r>
    </w:p>
    <w:p w:rsidR="004F4809" w:rsidRPr="00164B6C" w:rsidRDefault="004F4809" w:rsidP="004F4809">
      <w:pPr>
        <w:pStyle w:val="af1"/>
        <w:rPr>
          <w:b/>
          <w:sz w:val="24"/>
          <w:szCs w:val="24"/>
        </w:rPr>
      </w:pPr>
      <w:r w:rsidRPr="00164B6C">
        <w:rPr>
          <w:b/>
          <w:sz w:val="24"/>
          <w:szCs w:val="24"/>
        </w:rPr>
        <w:t xml:space="preserve">                                Дом и семья в исламе </w:t>
      </w:r>
    </w:p>
    <w:p w:rsidR="004F4809" w:rsidRPr="00164B6C" w:rsidRDefault="004F4809" w:rsidP="004F4809">
      <w:pPr>
        <w:pStyle w:val="af1"/>
        <w:rPr>
          <w:sz w:val="24"/>
          <w:szCs w:val="24"/>
        </w:rPr>
      </w:pPr>
      <w:r w:rsidRPr="00164B6C">
        <w:rPr>
          <w:sz w:val="24"/>
          <w:szCs w:val="24"/>
        </w:rPr>
        <w:t xml:space="preserve"> Семья – домашняя школа мусульманина. Почитание родителей в исламе. Уважение к матери. Роль отца в мусульманской семье. Отношения братьев и сестер. Родовые отношения в мусульманских семьях. </w:t>
      </w:r>
    </w:p>
    <w:p w:rsidR="004F4809" w:rsidRPr="00164B6C" w:rsidRDefault="004F4809" w:rsidP="004F4809">
      <w:pPr>
        <w:pStyle w:val="af1"/>
        <w:jc w:val="center"/>
        <w:rPr>
          <w:b/>
          <w:sz w:val="24"/>
          <w:szCs w:val="24"/>
        </w:rPr>
      </w:pPr>
    </w:p>
    <w:p w:rsidR="004F4809" w:rsidRPr="00164B6C" w:rsidRDefault="004F4809" w:rsidP="004F4809">
      <w:pPr>
        <w:pStyle w:val="af1"/>
        <w:jc w:val="center"/>
        <w:rPr>
          <w:b/>
          <w:sz w:val="24"/>
          <w:szCs w:val="24"/>
        </w:rPr>
      </w:pPr>
      <w:r w:rsidRPr="00164B6C">
        <w:rPr>
          <w:b/>
          <w:sz w:val="24"/>
          <w:szCs w:val="24"/>
        </w:rPr>
        <w:t xml:space="preserve">Появление и </w:t>
      </w:r>
      <w:r w:rsidR="00362915">
        <w:rPr>
          <w:b/>
          <w:sz w:val="24"/>
          <w:szCs w:val="24"/>
        </w:rPr>
        <w:t xml:space="preserve">развитие иудаизма в России </w:t>
      </w:r>
    </w:p>
    <w:p w:rsidR="004F4809" w:rsidRPr="00164B6C" w:rsidRDefault="004F4809" w:rsidP="004F4809">
      <w:pPr>
        <w:pStyle w:val="af1"/>
        <w:rPr>
          <w:sz w:val="24"/>
          <w:szCs w:val="24"/>
        </w:rPr>
      </w:pPr>
      <w:r w:rsidRPr="00164B6C">
        <w:rPr>
          <w:sz w:val="24"/>
          <w:szCs w:val="24"/>
        </w:rPr>
        <w:t xml:space="preserve">Появление иудейских общин в Древней Руси. Расселение иудеев на западных землях Российской империи. Их отношения с властями. Религиозное образование у иудеев. Ограничение иудеев в правах и постепенное ослабление этих ограничений. Московская хоральная синагога в Москве. </w:t>
      </w:r>
    </w:p>
    <w:p w:rsidR="004F4809" w:rsidRPr="00164B6C" w:rsidRDefault="004F4809" w:rsidP="004F4809">
      <w:pPr>
        <w:pStyle w:val="af1"/>
        <w:jc w:val="center"/>
        <w:rPr>
          <w:b/>
          <w:sz w:val="24"/>
          <w:szCs w:val="24"/>
        </w:rPr>
      </w:pPr>
    </w:p>
    <w:p w:rsidR="004F4809" w:rsidRPr="00164B6C" w:rsidRDefault="004F4809" w:rsidP="004F4809">
      <w:pPr>
        <w:pStyle w:val="af1"/>
        <w:jc w:val="center"/>
        <w:rPr>
          <w:b/>
          <w:sz w:val="24"/>
          <w:szCs w:val="24"/>
        </w:rPr>
      </w:pPr>
    </w:p>
    <w:p w:rsidR="004F4809" w:rsidRPr="00164B6C" w:rsidRDefault="004F4809" w:rsidP="004F4809">
      <w:pPr>
        <w:pStyle w:val="af1"/>
        <w:jc w:val="center"/>
        <w:rPr>
          <w:b/>
          <w:sz w:val="24"/>
          <w:szCs w:val="24"/>
        </w:rPr>
      </w:pPr>
    </w:p>
    <w:p w:rsidR="004F4809" w:rsidRPr="00164B6C" w:rsidRDefault="004F4809" w:rsidP="004F4809">
      <w:pPr>
        <w:pStyle w:val="af1"/>
        <w:jc w:val="center"/>
        <w:rPr>
          <w:b/>
          <w:sz w:val="24"/>
          <w:szCs w:val="24"/>
        </w:rPr>
      </w:pPr>
      <w:r w:rsidRPr="00164B6C">
        <w:rPr>
          <w:b/>
          <w:sz w:val="24"/>
          <w:szCs w:val="24"/>
        </w:rPr>
        <w:t xml:space="preserve"> Иудаизм в СССР и современной России </w:t>
      </w:r>
    </w:p>
    <w:p w:rsidR="004F4809" w:rsidRPr="00164B6C" w:rsidRDefault="004F4809" w:rsidP="004F4809">
      <w:pPr>
        <w:pStyle w:val="af1"/>
        <w:rPr>
          <w:sz w:val="24"/>
          <w:szCs w:val="24"/>
        </w:rPr>
      </w:pPr>
      <w:r w:rsidRPr="00164B6C">
        <w:rPr>
          <w:sz w:val="24"/>
          <w:szCs w:val="24"/>
        </w:rPr>
        <w:t xml:space="preserve">Революция 1917 года и отмена ограничений для иудеев. Репрессии против них в СССР. Иудеи Советского союза и Великая Отечественная война. Трагедия холокоста. Возрождение иудаизма после 1991 года. Современные иудейские организации России. Роль иудейского духовенства в утверждении веротерпимости и взаимопонимания различных культур в российском обществе. </w:t>
      </w:r>
    </w:p>
    <w:p w:rsidR="004F4809" w:rsidRPr="00164B6C" w:rsidRDefault="004F4809" w:rsidP="004F4809">
      <w:pPr>
        <w:pStyle w:val="af1"/>
        <w:rPr>
          <w:b/>
          <w:sz w:val="24"/>
          <w:szCs w:val="24"/>
        </w:rPr>
      </w:pPr>
      <w:r w:rsidRPr="00164B6C">
        <w:rPr>
          <w:b/>
          <w:sz w:val="24"/>
          <w:szCs w:val="24"/>
        </w:rPr>
        <w:t xml:space="preserve">                             Иудаизм в культуре и традициях еврейского народа </w:t>
      </w:r>
    </w:p>
    <w:p w:rsidR="004F4809" w:rsidRPr="00164B6C" w:rsidRDefault="004F4809" w:rsidP="004F4809">
      <w:pPr>
        <w:pStyle w:val="af1"/>
        <w:rPr>
          <w:sz w:val="24"/>
          <w:szCs w:val="24"/>
        </w:rPr>
      </w:pPr>
      <w:r w:rsidRPr="00164B6C">
        <w:rPr>
          <w:sz w:val="24"/>
          <w:szCs w:val="24"/>
        </w:rPr>
        <w:t xml:space="preserve">Роль иудаизма в сохранении культуры и традиций еврейского народа. Почитание семьи в иудаизме. Отношение иудеев к браку и семье. Любовь к детям и почитание родителей. Взаимная поддержка и помощь в иудейской общине. Милосердие – основная черта иудея. </w:t>
      </w:r>
    </w:p>
    <w:p w:rsidR="004F4809" w:rsidRPr="00164B6C" w:rsidRDefault="004F4809" w:rsidP="004F4809">
      <w:pPr>
        <w:pStyle w:val="af1"/>
        <w:jc w:val="center"/>
        <w:rPr>
          <w:sz w:val="24"/>
          <w:szCs w:val="24"/>
        </w:rPr>
      </w:pPr>
    </w:p>
    <w:p w:rsidR="004F4809" w:rsidRPr="00164B6C" w:rsidRDefault="004F4809" w:rsidP="004F4809">
      <w:pPr>
        <w:pStyle w:val="af1"/>
        <w:jc w:val="center"/>
        <w:rPr>
          <w:b/>
          <w:sz w:val="24"/>
          <w:szCs w:val="24"/>
        </w:rPr>
      </w:pPr>
      <w:r w:rsidRPr="00164B6C">
        <w:rPr>
          <w:b/>
          <w:sz w:val="24"/>
          <w:szCs w:val="24"/>
        </w:rPr>
        <w:t xml:space="preserve"> Появление и развитие буддизма в России </w:t>
      </w:r>
    </w:p>
    <w:p w:rsidR="004F4809" w:rsidRPr="00164B6C" w:rsidRDefault="004F4809" w:rsidP="004F4809">
      <w:pPr>
        <w:pStyle w:val="af1"/>
        <w:jc w:val="center"/>
        <w:rPr>
          <w:sz w:val="24"/>
          <w:szCs w:val="24"/>
        </w:rPr>
      </w:pPr>
    </w:p>
    <w:p w:rsidR="004F4809" w:rsidRPr="00164B6C" w:rsidRDefault="004F4809" w:rsidP="004F4809">
      <w:pPr>
        <w:pStyle w:val="af1"/>
        <w:rPr>
          <w:sz w:val="24"/>
          <w:szCs w:val="24"/>
        </w:rPr>
      </w:pPr>
      <w:r w:rsidRPr="00164B6C">
        <w:rPr>
          <w:sz w:val="24"/>
          <w:szCs w:val="24"/>
        </w:rPr>
        <w:t xml:space="preserve">Тибетский буддизм (школа гэлуг) – направление махаяны. Лама в тибетском буддизме. Далай-лама – духовный лидер буддистов Тибета. Распространение тибетского буддизма в России. Принятие буддизма калмыками. Хурул – буддийский храм у калмыков. Хошеутовский хурул – памятник воинской славы российского народа. Буддизм в Бурятии. Дуган – буддийский храм у бурят. Дацан – буддийский монастырь у бурят. Буддизм в Туве. Хурэ – буддийский храм тувинцев. Агван Доржиев – выдающийся лидер российских буддистов. </w:t>
      </w:r>
    </w:p>
    <w:p w:rsidR="004F4809" w:rsidRPr="00164B6C" w:rsidRDefault="004F4809" w:rsidP="004F4809">
      <w:pPr>
        <w:pStyle w:val="af1"/>
        <w:rPr>
          <w:b/>
          <w:sz w:val="24"/>
          <w:szCs w:val="24"/>
        </w:rPr>
      </w:pPr>
      <w:r w:rsidRPr="00164B6C">
        <w:rPr>
          <w:b/>
          <w:sz w:val="24"/>
          <w:szCs w:val="24"/>
        </w:rPr>
        <w:t xml:space="preserve">                                           Буддизм в СССР и современной России </w:t>
      </w:r>
    </w:p>
    <w:p w:rsidR="004F4809" w:rsidRPr="00164B6C" w:rsidRDefault="004F4809" w:rsidP="004F4809">
      <w:pPr>
        <w:pStyle w:val="af1"/>
        <w:rPr>
          <w:sz w:val="24"/>
          <w:szCs w:val="24"/>
        </w:rPr>
      </w:pPr>
      <w:r w:rsidRPr="00164B6C">
        <w:rPr>
          <w:sz w:val="24"/>
          <w:szCs w:val="24"/>
        </w:rPr>
        <w:t xml:space="preserve"> Революция 1917 года и реформы российских буддистов во главе с Агваном Доржиевым. Гонения на буддизм в СССР. Патриотическая позиция российских буддистов в годы Великой Отечественной войны. Современные буддийские организации России. Роль российских буддистов в утверждении в российском обществе добросердечия, милосердия и любви к ближнему. </w:t>
      </w:r>
    </w:p>
    <w:p w:rsidR="004F4809" w:rsidRPr="00164B6C" w:rsidRDefault="004F4809" w:rsidP="004F4809">
      <w:pPr>
        <w:pStyle w:val="af1"/>
        <w:rPr>
          <w:b/>
          <w:sz w:val="24"/>
          <w:szCs w:val="24"/>
        </w:rPr>
      </w:pPr>
      <w:r w:rsidRPr="00164B6C">
        <w:rPr>
          <w:b/>
          <w:sz w:val="24"/>
          <w:szCs w:val="24"/>
        </w:rPr>
        <w:t xml:space="preserve">                        Буддизм в культуре и традициях народов России </w:t>
      </w:r>
    </w:p>
    <w:p w:rsidR="004F4809" w:rsidRPr="00164B6C" w:rsidRDefault="004F4809" w:rsidP="004F4809">
      <w:pPr>
        <w:pStyle w:val="af1"/>
        <w:rPr>
          <w:sz w:val="24"/>
          <w:szCs w:val="24"/>
        </w:rPr>
      </w:pPr>
      <w:r w:rsidRPr="00164B6C">
        <w:rPr>
          <w:sz w:val="24"/>
          <w:szCs w:val="24"/>
        </w:rPr>
        <w:t>Роль буддизма в сохранении и развитии культурных традиций коренных народов России. Буддизм и семья. Роль лам у буддистских народов Росс</w:t>
      </w:r>
      <w:r w:rsidR="006D1DA3">
        <w:rPr>
          <w:sz w:val="24"/>
          <w:szCs w:val="24"/>
        </w:rPr>
        <w:t>ии. Белый месяц – важный празд</w:t>
      </w:r>
      <w:r w:rsidRPr="00164B6C">
        <w:rPr>
          <w:sz w:val="24"/>
          <w:szCs w:val="24"/>
        </w:rPr>
        <w:t>ник российских буддистов и связанные с ним обычаи и пре- дания. Обряд сжигания магического конуса – сора. Праздник тысячи лампад в память о Цзонхаве – основателе школы гэ- луг. Роль праздника в сем</w:t>
      </w:r>
      <w:r w:rsidR="006D1DA3">
        <w:rPr>
          <w:sz w:val="24"/>
          <w:szCs w:val="24"/>
        </w:rPr>
        <w:t>ейных и народных традициях кал</w:t>
      </w:r>
      <w:r w:rsidRPr="00164B6C">
        <w:rPr>
          <w:sz w:val="24"/>
          <w:szCs w:val="24"/>
        </w:rPr>
        <w:t>мыков, бурят и т</w:t>
      </w:r>
      <w:r w:rsidR="006D1DA3">
        <w:rPr>
          <w:sz w:val="24"/>
          <w:szCs w:val="24"/>
        </w:rPr>
        <w:t>у</w:t>
      </w:r>
      <w:r w:rsidRPr="00164B6C">
        <w:rPr>
          <w:sz w:val="24"/>
          <w:szCs w:val="24"/>
        </w:rPr>
        <w:t xml:space="preserve">винцев. Цам – праздничная мистерия. </w:t>
      </w:r>
    </w:p>
    <w:p w:rsidR="004F4809" w:rsidRPr="00164B6C" w:rsidRDefault="004F4809" w:rsidP="004F4809">
      <w:pPr>
        <w:pStyle w:val="af1"/>
        <w:rPr>
          <w:sz w:val="24"/>
          <w:szCs w:val="24"/>
        </w:rPr>
      </w:pPr>
      <w:r w:rsidRPr="00164B6C">
        <w:rPr>
          <w:sz w:val="24"/>
          <w:szCs w:val="24"/>
        </w:rPr>
        <w:t>Повторительно-обобщающий урок</w:t>
      </w:r>
      <w:r w:rsidR="00362915">
        <w:rPr>
          <w:sz w:val="24"/>
          <w:szCs w:val="24"/>
        </w:rPr>
        <w:t>.</w:t>
      </w:r>
      <w:r w:rsidRPr="00164B6C">
        <w:rPr>
          <w:sz w:val="24"/>
          <w:szCs w:val="24"/>
        </w:rPr>
        <w:t xml:space="preserve"> </w:t>
      </w:r>
    </w:p>
    <w:p w:rsidR="005319D8" w:rsidRPr="00164B6C" w:rsidRDefault="005319D8" w:rsidP="00FF304B">
      <w:pPr>
        <w:pStyle w:val="4"/>
        <w:tabs>
          <w:tab w:val="left" w:pos="284"/>
        </w:tabs>
        <w:spacing w:before="0" w:line="240" w:lineRule="auto"/>
        <w:ind w:left="0"/>
        <w:rPr>
          <w:sz w:val="24"/>
          <w:szCs w:val="24"/>
        </w:rPr>
      </w:pPr>
    </w:p>
    <w:p w:rsidR="00B540EE" w:rsidRPr="00164B6C" w:rsidRDefault="00A309E2" w:rsidP="00FF304B">
      <w:pPr>
        <w:pStyle w:val="4"/>
        <w:tabs>
          <w:tab w:val="left" w:pos="284"/>
        </w:tabs>
        <w:spacing w:before="0" w:line="240" w:lineRule="auto"/>
        <w:ind w:left="0"/>
        <w:jc w:val="center"/>
        <w:rPr>
          <w:sz w:val="24"/>
          <w:szCs w:val="24"/>
        </w:rPr>
      </w:pPr>
      <w:r w:rsidRPr="00164B6C">
        <w:rPr>
          <w:sz w:val="24"/>
          <w:szCs w:val="24"/>
        </w:rPr>
        <w:t>2.2.2.</w:t>
      </w:r>
      <w:r w:rsidR="00CC628B" w:rsidRPr="00164B6C">
        <w:rPr>
          <w:sz w:val="24"/>
          <w:szCs w:val="24"/>
          <w:lang w:val="tt-RU"/>
        </w:rPr>
        <w:t>10</w:t>
      </w:r>
      <w:r w:rsidRPr="00164B6C">
        <w:rPr>
          <w:sz w:val="24"/>
          <w:szCs w:val="24"/>
        </w:rPr>
        <w:t xml:space="preserve">. </w:t>
      </w:r>
      <w:r w:rsidR="00B540EE" w:rsidRPr="00164B6C">
        <w:rPr>
          <w:sz w:val="24"/>
          <w:szCs w:val="24"/>
        </w:rPr>
        <w:t>География</w:t>
      </w:r>
      <w:bookmarkEnd w:id="235"/>
      <w:bookmarkEnd w:id="236"/>
      <w:bookmarkEnd w:id="237"/>
    </w:p>
    <w:p w:rsidR="001937F7" w:rsidRPr="00164B6C" w:rsidRDefault="001937F7" w:rsidP="00FF304B">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1937F7" w:rsidRPr="00164B6C" w:rsidRDefault="001937F7" w:rsidP="00FF304B">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1937F7" w:rsidRPr="00164B6C" w:rsidRDefault="001937F7" w:rsidP="00FF304B">
      <w:pPr>
        <w:tabs>
          <w:tab w:val="left" w:pos="284"/>
        </w:tabs>
        <w:spacing w:after="0" w:line="240" w:lineRule="auto"/>
        <w:jc w:val="both"/>
        <w:rPr>
          <w:rFonts w:ascii="Times New Roman" w:hAnsi="Times New Roman"/>
          <w:sz w:val="24"/>
          <w:szCs w:val="24"/>
        </w:rPr>
      </w:pPr>
      <w:bookmarkStart w:id="238" w:name="h.3x8tuzt" w:colFirst="0" w:colLast="0"/>
      <w:bookmarkEnd w:id="238"/>
      <w:r w:rsidRPr="00164B6C">
        <w:rPr>
          <w:rFonts w:ascii="Times New Roman" w:eastAsia="Times New Roman" w:hAnsi="Times New Roman"/>
          <w:sz w:val="24"/>
          <w:szCs w:val="24"/>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1937F7" w:rsidRPr="00164B6C" w:rsidRDefault="001937F7" w:rsidP="00FF304B">
      <w:pPr>
        <w:tabs>
          <w:tab w:val="left" w:pos="284"/>
        </w:tabs>
        <w:spacing w:after="0" w:line="240" w:lineRule="auto"/>
        <w:jc w:val="both"/>
        <w:rPr>
          <w:rFonts w:ascii="Times New Roman" w:hAnsi="Times New Roman"/>
          <w:sz w:val="24"/>
          <w:szCs w:val="24"/>
        </w:rPr>
      </w:pPr>
      <w:r w:rsidRPr="00164B6C">
        <w:rPr>
          <w:rFonts w:ascii="Times New Roman" w:eastAsia="Times New Roman" w:hAnsi="Times New Roman"/>
          <w:sz w:val="24"/>
          <w:szCs w:val="24"/>
        </w:rP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w:t>
      </w:r>
      <w:r w:rsidR="003F277B" w:rsidRPr="00164B6C">
        <w:rPr>
          <w:rFonts w:ascii="Times New Roman" w:eastAsia="Times New Roman" w:hAnsi="Times New Roman"/>
          <w:sz w:val="24"/>
          <w:szCs w:val="24"/>
        </w:rPr>
        <w:t xml:space="preserve"> </w:t>
      </w:r>
      <w:r w:rsidRPr="00164B6C">
        <w:rPr>
          <w:rFonts w:ascii="Times New Roman" w:eastAsia="Times New Roman" w:hAnsi="Times New Roman"/>
          <w:sz w:val="24"/>
          <w:szCs w:val="24"/>
        </w:rPr>
        <w:t>«Физика», «Химия», «Биология», «Математика», «Экология», «Основы безопасности жизнедеятельности», «История», «Русский язык», «Литература» и др.</w:t>
      </w:r>
    </w:p>
    <w:p w:rsidR="005319D8" w:rsidRPr="00164B6C" w:rsidRDefault="00750A01" w:rsidP="00FF304B">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 xml:space="preserve">СОДЕРЖАНИЕ КУРСА ДЛЯ </w:t>
      </w:r>
      <w:r w:rsidR="005319D8" w:rsidRPr="00164B6C">
        <w:rPr>
          <w:rFonts w:ascii="Times New Roman" w:hAnsi="Times New Roman"/>
          <w:b/>
          <w:sz w:val="24"/>
          <w:szCs w:val="24"/>
        </w:rPr>
        <w:t>5 КЛАССА</w:t>
      </w:r>
    </w:p>
    <w:p w:rsidR="00D12896" w:rsidRPr="00164B6C" w:rsidRDefault="00D12896" w:rsidP="00D12896">
      <w:pPr>
        <w:tabs>
          <w:tab w:val="left" w:pos="426"/>
          <w:tab w:val="left" w:pos="4280"/>
          <w:tab w:val="left" w:pos="6180"/>
          <w:tab w:val="left" w:pos="7100"/>
          <w:tab w:val="left" w:pos="8880"/>
        </w:tabs>
        <w:autoSpaceDE w:val="0"/>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Наука география и методы географических исследований </w:t>
      </w:r>
    </w:p>
    <w:p w:rsidR="00D12896" w:rsidRPr="00164B6C" w:rsidRDefault="00D12896" w:rsidP="00D12896">
      <w:pPr>
        <w:tabs>
          <w:tab w:val="left" w:pos="426"/>
        </w:tabs>
        <w:autoSpaceDE w:val="0"/>
        <w:spacing w:after="0" w:line="240" w:lineRule="auto"/>
        <w:ind w:firstLine="709"/>
        <w:jc w:val="both"/>
        <w:rPr>
          <w:rFonts w:ascii="Times New Roman" w:hAnsi="Times New Roman"/>
          <w:sz w:val="24"/>
          <w:szCs w:val="24"/>
        </w:rPr>
      </w:pPr>
      <w:r w:rsidRPr="00164B6C">
        <w:rPr>
          <w:rFonts w:ascii="Times New Roman" w:hAnsi="Times New Roman"/>
          <w:sz w:val="24"/>
          <w:szCs w:val="24"/>
        </w:rPr>
        <w:t>Введение. Что изучает география.</w:t>
      </w:r>
    </w:p>
    <w:p w:rsidR="00D12896" w:rsidRPr="00164B6C" w:rsidRDefault="00D12896" w:rsidP="00D12896">
      <w:pPr>
        <w:tabs>
          <w:tab w:val="left" w:pos="426"/>
        </w:tabs>
        <w:autoSpaceDE w:val="0"/>
        <w:spacing w:after="0" w:line="240" w:lineRule="auto"/>
        <w:ind w:firstLine="709"/>
        <w:jc w:val="both"/>
        <w:rPr>
          <w:rFonts w:ascii="Times New Roman" w:hAnsi="Times New Roman"/>
          <w:sz w:val="24"/>
          <w:szCs w:val="24"/>
        </w:rPr>
      </w:pPr>
      <w:r w:rsidRPr="00164B6C">
        <w:rPr>
          <w:rFonts w:ascii="Times New Roman" w:hAnsi="Times New Roman"/>
          <w:sz w:val="24"/>
          <w:szCs w:val="24"/>
        </w:rPr>
        <w:t xml:space="preserve">Географические знания в современном мире. Современные географические методы исследования Земли. </w:t>
      </w:r>
    </w:p>
    <w:p w:rsidR="00D12896" w:rsidRPr="00164B6C" w:rsidRDefault="00D12896" w:rsidP="00D12896">
      <w:pPr>
        <w:tabs>
          <w:tab w:val="left" w:pos="426"/>
          <w:tab w:val="left" w:pos="4280"/>
          <w:tab w:val="left" w:pos="6180"/>
          <w:tab w:val="left" w:pos="7100"/>
          <w:tab w:val="left" w:pos="8880"/>
        </w:tabs>
        <w:autoSpaceDE w:val="0"/>
        <w:spacing w:after="0" w:line="240" w:lineRule="auto"/>
        <w:jc w:val="both"/>
      </w:pPr>
    </w:p>
    <w:p w:rsidR="00D12896" w:rsidRPr="00164B6C" w:rsidRDefault="00D12896" w:rsidP="00D12896">
      <w:pPr>
        <w:tabs>
          <w:tab w:val="left" w:pos="426"/>
          <w:tab w:val="left" w:pos="4280"/>
          <w:tab w:val="left" w:pos="6180"/>
          <w:tab w:val="left" w:pos="7100"/>
          <w:tab w:val="left" w:pos="8880"/>
        </w:tabs>
        <w:autoSpaceDE w:val="0"/>
        <w:spacing w:after="0" w:line="240" w:lineRule="auto"/>
        <w:jc w:val="both"/>
        <w:rPr>
          <w:rFonts w:ascii="Times New Roman" w:hAnsi="Times New Roman"/>
          <w:sz w:val="24"/>
          <w:szCs w:val="24"/>
        </w:rPr>
      </w:pPr>
      <w:r w:rsidRPr="00164B6C">
        <w:rPr>
          <w:rFonts w:ascii="Times New Roman" w:hAnsi="Times New Roman"/>
          <w:b/>
          <w:bCs/>
          <w:sz w:val="24"/>
          <w:szCs w:val="24"/>
        </w:rPr>
        <w:t xml:space="preserve">Земля во Вселенной. Движения Земли и их следствия.  </w:t>
      </w:r>
    </w:p>
    <w:p w:rsidR="00D12896" w:rsidRPr="00164B6C" w:rsidRDefault="00D12896" w:rsidP="00D12896">
      <w:pPr>
        <w:tabs>
          <w:tab w:val="left" w:pos="5428"/>
        </w:tabs>
        <w:autoSpaceDE w:val="0"/>
        <w:spacing w:after="0" w:line="240" w:lineRule="auto"/>
        <w:ind w:firstLine="709"/>
        <w:jc w:val="both"/>
        <w:rPr>
          <w:rFonts w:ascii="Times New Roman" w:hAnsi="Times New Roman"/>
          <w:b/>
          <w:bCs/>
          <w:sz w:val="24"/>
          <w:szCs w:val="24"/>
        </w:rPr>
      </w:pPr>
      <w:r w:rsidRPr="00164B6C">
        <w:rPr>
          <w:rFonts w:ascii="Times New Roman" w:hAnsi="Times New Roman"/>
          <w:sz w:val="24"/>
          <w:szCs w:val="24"/>
        </w:rPr>
        <w:t xml:space="preserve">Земля – часть Солнечной системы. Земля и Луна. </w:t>
      </w:r>
      <w:r w:rsidRPr="00164B6C">
        <w:rPr>
          <w:rFonts w:ascii="Times New Roman" w:hAnsi="Times New Roman"/>
          <w:i/>
          <w:iCs/>
          <w:sz w:val="24"/>
          <w:szCs w:val="24"/>
        </w:rPr>
        <w:t xml:space="preserve">Влияние космоса на нашу планету и жизнь людей. </w:t>
      </w:r>
      <w:r w:rsidRPr="00164B6C">
        <w:rPr>
          <w:rFonts w:ascii="Times New Roman" w:hAnsi="Times New Roman"/>
          <w:sz w:val="24"/>
          <w:szCs w:val="24"/>
        </w:rPr>
        <w:t>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w:t>
      </w:r>
    </w:p>
    <w:p w:rsidR="00D12896" w:rsidRPr="00164B6C" w:rsidRDefault="00D12896" w:rsidP="00D12896">
      <w:pPr>
        <w:tabs>
          <w:tab w:val="left" w:pos="5428"/>
        </w:tabs>
        <w:autoSpaceDE w:val="0"/>
        <w:spacing w:after="0" w:line="240" w:lineRule="auto"/>
        <w:ind w:firstLine="709"/>
        <w:jc w:val="both"/>
        <w:rPr>
          <w:rFonts w:ascii="Times New Roman" w:hAnsi="Times New Roman"/>
          <w:b/>
          <w:bCs/>
          <w:sz w:val="24"/>
          <w:szCs w:val="24"/>
        </w:rPr>
      </w:pPr>
      <w:r w:rsidRPr="00164B6C">
        <w:rPr>
          <w:rFonts w:ascii="Times New Roman" w:hAnsi="Times New Roman"/>
          <w:b/>
          <w:bCs/>
          <w:sz w:val="24"/>
          <w:szCs w:val="24"/>
        </w:rPr>
        <w:t>Практические работы:</w:t>
      </w:r>
    </w:p>
    <w:p w:rsidR="00D12896" w:rsidRPr="00164B6C" w:rsidRDefault="00D12896" w:rsidP="00D12896">
      <w:pPr>
        <w:spacing w:after="0" w:line="240" w:lineRule="auto"/>
        <w:ind w:left="709"/>
        <w:jc w:val="both"/>
        <w:rPr>
          <w:rFonts w:ascii="Times New Roman" w:hAnsi="Times New Roman"/>
          <w:sz w:val="24"/>
          <w:szCs w:val="24"/>
        </w:rPr>
      </w:pPr>
      <w:r w:rsidRPr="00164B6C">
        <w:rPr>
          <w:rFonts w:ascii="Times New Roman" w:hAnsi="Times New Roman"/>
          <w:sz w:val="24"/>
          <w:szCs w:val="24"/>
        </w:rPr>
        <w:t xml:space="preserve"> 1.Определение зенитального положения Солнца в разные периоды года.</w:t>
      </w:r>
    </w:p>
    <w:p w:rsidR="00D12896" w:rsidRPr="00164B6C" w:rsidRDefault="00D12896" w:rsidP="00D12896">
      <w:pPr>
        <w:tabs>
          <w:tab w:val="left" w:pos="426"/>
          <w:tab w:val="left" w:pos="4280"/>
          <w:tab w:val="left" w:pos="6180"/>
          <w:tab w:val="left" w:pos="7100"/>
          <w:tab w:val="left" w:pos="8880"/>
        </w:tabs>
        <w:autoSpaceDE w:val="0"/>
        <w:spacing w:after="0" w:line="240" w:lineRule="auto"/>
        <w:jc w:val="both"/>
        <w:rPr>
          <w:rFonts w:ascii="Times New Roman" w:hAnsi="Times New Roman"/>
          <w:b/>
          <w:bCs/>
          <w:sz w:val="24"/>
          <w:szCs w:val="24"/>
        </w:rPr>
      </w:pPr>
    </w:p>
    <w:p w:rsidR="00D12896" w:rsidRPr="00164B6C" w:rsidRDefault="00D12896" w:rsidP="00D12896">
      <w:pPr>
        <w:tabs>
          <w:tab w:val="left" w:pos="426"/>
        </w:tabs>
        <w:autoSpaceDE w:val="0"/>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Изображение земной поверхности. </w:t>
      </w:r>
    </w:p>
    <w:p w:rsidR="00D12896" w:rsidRPr="00164B6C" w:rsidRDefault="00D12896" w:rsidP="00D12896">
      <w:pPr>
        <w:spacing w:after="0" w:line="240" w:lineRule="auto"/>
        <w:jc w:val="both"/>
        <w:rPr>
          <w:rFonts w:ascii="Times New Roman" w:hAnsi="Times New Roman"/>
          <w:b/>
          <w:bCs/>
          <w:sz w:val="24"/>
          <w:szCs w:val="24"/>
        </w:rPr>
      </w:pPr>
      <w:r w:rsidRPr="00164B6C">
        <w:rPr>
          <w:rFonts w:ascii="Times New Roman" w:hAnsi="Times New Roman"/>
          <w:sz w:val="24"/>
          <w:szCs w:val="24"/>
        </w:rPr>
        <w:t xml:space="preserve">            Виды изображения земной поверхности: план местности, глобус, географическая карта, аэрофото- и аэрокосмические снимки.</w:t>
      </w:r>
    </w:p>
    <w:p w:rsidR="00D12896" w:rsidRPr="00164B6C" w:rsidRDefault="00D12896" w:rsidP="00D12896">
      <w:pPr>
        <w:tabs>
          <w:tab w:val="left" w:pos="5428"/>
        </w:tabs>
        <w:autoSpaceDE w:val="0"/>
        <w:spacing w:after="0" w:line="240" w:lineRule="auto"/>
        <w:ind w:firstLine="709"/>
        <w:jc w:val="both"/>
        <w:rPr>
          <w:rFonts w:ascii="Times New Roman" w:hAnsi="Times New Roman"/>
          <w:b/>
          <w:bCs/>
          <w:sz w:val="24"/>
          <w:szCs w:val="24"/>
        </w:rPr>
      </w:pPr>
      <w:r w:rsidRPr="00164B6C">
        <w:rPr>
          <w:rFonts w:ascii="Times New Roman" w:hAnsi="Times New Roman"/>
          <w:sz w:val="24"/>
          <w:szCs w:val="24"/>
        </w:rPr>
        <w:t>Стороны горизонта. Ориентирование на местности: определение сторон горизонта по компасу и местным признакам</w:t>
      </w:r>
    </w:p>
    <w:p w:rsidR="00D12896" w:rsidRPr="00164B6C" w:rsidRDefault="00D12896" w:rsidP="00D12896">
      <w:pPr>
        <w:tabs>
          <w:tab w:val="left" w:pos="5428"/>
        </w:tabs>
        <w:autoSpaceDE w:val="0"/>
        <w:spacing w:after="0" w:line="240" w:lineRule="auto"/>
        <w:ind w:firstLine="709"/>
        <w:jc w:val="both"/>
        <w:rPr>
          <w:rFonts w:ascii="Times New Roman" w:hAnsi="Times New Roman"/>
          <w:b/>
          <w:bCs/>
          <w:sz w:val="24"/>
          <w:szCs w:val="24"/>
        </w:rPr>
      </w:pPr>
      <w:r w:rsidRPr="00164B6C">
        <w:rPr>
          <w:rFonts w:ascii="Times New Roman" w:hAnsi="Times New Roman"/>
          <w:b/>
          <w:bCs/>
          <w:sz w:val="24"/>
          <w:szCs w:val="24"/>
        </w:rPr>
        <w:t>Практические работы:</w:t>
      </w:r>
    </w:p>
    <w:p w:rsidR="00D12896" w:rsidRPr="00164B6C" w:rsidRDefault="00D12896" w:rsidP="00D12896">
      <w:pPr>
        <w:spacing w:after="0" w:line="240" w:lineRule="auto"/>
        <w:ind w:left="709"/>
        <w:jc w:val="both"/>
        <w:rPr>
          <w:rFonts w:ascii="Times New Roman" w:hAnsi="Times New Roman"/>
          <w:sz w:val="24"/>
          <w:szCs w:val="24"/>
        </w:rPr>
      </w:pPr>
      <w:r w:rsidRPr="00164B6C">
        <w:rPr>
          <w:rFonts w:ascii="Times New Roman" w:hAnsi="Times New Roman"/>
          <w:sz w:val="24"/>
          <w:szCs w:val="24"/>
        </w:rPr>
        <w:t>1.Ориентирование на местности. .</w:t>
      </w:r>
    </w:p>
    <w:p w:rsidR="00D12896" w:rsidRPr="00164B6C" w:rsidRDefault="00D12896" w:rsidP="00D12896">
      <w:pPr>
        <w:spacing w:after="0" w:line="240" w:lineRule="auto"/>
        <w:ind w:left="709"/>
        <w:jc w:val="both"/>
        <w:rPr>
          <w:rFonts w:ascii="Times New Roman" w:hAnsi="Times New Roman"/>
          <w:sz w:val="24"/>
          <w:szCs w:val="24"/>
        </w:rPr>
      </w:pPr>
      <w:r w:rsidRPr="00164B6C">
        <w:rPr>
          <w:rFonts w:ascii="Times New Roman" w:hAnsi="Times New Roman"/>
          <w:sz w:val="24"/>
          <w:szCs w:val="24"/>
        </w:rPr>
        <w:t>2.Определение положения объектов относительно друг друга:</w:t>
      </w:r>
    </w:p>
    <w:p w:rsidR="00D12896" w:rsidRPr="00164B6C" w:rsidRDefault="00D12896" w:rsidP="00D12896">
      <w:pPr>
        <w:tabs>
          <w:tab w:val="left" w:pos="426"/>
          <w:tab w:val="left" w:pos="4280"/>
          <w:tab w:val="left" w:pos="6180"/>
          <w:tab w:val="left" w:pos="7100"/>
          <w:tab w:val="left" w:pos="8880"/>
        </w:tabs>
        <w:autoSpaceDE w:val="0"/>
        <w:spacing w:after="0" w:line="240" w:lineRule="auto"/>
        <w:jc w:val="both"/>
        <w:rPr>
          <w:rFonts w:ascii="Times New Roman" w:hAnsi="Times New Roman"/>
          <w:b/>
          <w:bCs/>
          <w:sz w:val="24"/>
          <w:szCs w:val="24"/>
        </w:rPr>
      </w:pPr>
    </w:p>
    <w:p w:rsidR="00D12896" w:rsidRPr="00164B6C" w:rsidRDefault="00D12896" w:rsidP="00D12896">
      <w:pPr>
        <w:pStyle w:val="a8"/>
        <w:ind w:left="0"/>
        <w:jc w:val="both"/>
        <w:rPr>
          <w:rFonts w:ascii="Times New Roman" w:hAnsi="Times New Roman"/>
        </w:rPr>
      </w:pPr>
      <w:r w:rsidRPr="00164B6C">
        <w:rPr>
          <w:rFonts w:ascii="Times New Roman" w:eastAsia="Times New Roman" w:hAnsi="Times New Roman"/>
          <w:b/>
          <w:bCs/>
        </w:rPr>
        <w:t>Развитие географических знаний о Земле</w:t>
      </w:r>
      <w:r w:rsidRPr="00164B6C">
        <w:rPr>
          <w:rFonts w:ascii="Times New Roman" w:eastAsia="Times New Roman" w:hAnsi="Times New Roman"/>
        </w:rPr>
        <w:t>.</w:t>
      </w:r>
    </w:p>
    <w:p w:rsidR="00D12896" w:rsidRPr="00164B6C" w:rsidRDefault="00D12896" w:rsidP="00D12896">
      <w:pPr>
        <w:tabs>
          <w:tab w:val="left" w:pos="426"/>
        </w:tabs>
        <w:autoSpaceDE w:val="0"/>
        <w:spacing w:after="0" w:line="240" w:lineRule="auto"/>
        <w:ind w:firstLine="709"/>
        <w:jc w:val="both"/>
        <w:rPr>
          <w:rFonts w:ascii="Times New Roman" w:hAnsi="Times New Roman"/>
          <w:sz w:val="24"/>
          <w:szCs w:val="24"/>
        </w:rPr>
      </w:pPr>
      <w:r w:rsidRPr="00164B6C">
        <w:rPr>
          <w:rFonts w:ascii="Times New Roman" w:hAnsi="Times New Roman"/>
          <w:sz w:val="24"/>
          <w:szCs w:val="24"/>
        </w:rPr>
        <w:t>Представления о мире в древности (</w:t>
      </w:r>
      <w:r w:rsidRPr="00164B6C">
        <w:rPr>
          <w:rFonts w:ascii="Times New Roman" w:hAnsi="Times New Roman"/>
          <w:i/>
          <w:iCs/>
          <w:sz w:val="24"/>
          <w:szCs w:val="24"/>
        </w:rPr>
        <w:t>Древний Китай, Древний Египет, Древняя Греция, Древний Рим</w:t>
      </w:r>
      <w:r w:rsidRPr="00164B6C">
        <w:rPr>
          <w:rFonts w:ascii="Times New Roman" w:hAnsi="Times New Roman"/>
          <w:sz w:val="24"/>
          <w:szCs w:val="24"/>
        </w:rPr>
        <w:t>). Появление первых географических карт.</w:t>
      </w:r>
    </w:p>
    <w:p w:rsidR="00D12896" w:rsidRPr="00164B6C" w:rsidRDefault="00D12896" w:rsidP="00D12896">
      <w:pPr>
        <w:tabs>
          <w:tab w:val="left" w:pos="426"/>
        </w:tabs>
        <w:autoSpaceDE w:val="0"/>
        <w:spacing w:after="0" w:line="240" w:lineRule="auto"/>
        <w:ind w:firstLine="709"/>
        <w:jc w:val="both"/>
        <w:rPr>
          <w:rFonts w:ascii="Times New Roman" w:hAnsi="Times New Roman"/>
          <w:i/>
          <w:sz w:val="24"/>
          <w:szCs w:val="24"/>
        </w:rPr>
      </w:pPr>
      <w:r w:rsidRPr="00164B6C">
        <w:rPr>
          <w:rFonts w:ascii="Times New Roman" w:hAnsi="Times New Roman"/>
          <w:sz w:val="24"/>
          <w:szCs w:val="24"/>
        </w:rPr>
        <w:t xml:space="preserve">География в эпоху Средневековья: </w:t>
      </w:r>
      <w:r w:rsidRPr="00164B6C">
        <w:rPr>
          <w:rFonts w:ascii="Times New Roman" w:hAnsi="Times New Roman"/>
          <w:i/>
          <w:iCs/>
          <w:sz w:val="24"/>
          <w:szCs w:val="24"/>
        </w:rPr>
        <w:t>путешествия и открытия викингов, древних арабов, русских землепроходцев. Путешествия Марко Поло и Афанасия Никитина.</w:t>
      </w:r>
    </w:p>
    <w:p w:rsidR="00D12896" w:rsidRPr="00164B6C" w:rsidRDefault="00D12896" w:rsidP="00D12896">
      <w:pPr>
        <w:tabs>
          <w:tab w:val="left" w:pos="426"/>
        </w:tabs>
        <w:autoSpaceDE w:val="0"/>
        <w:spacing w:after="0" w:line="240" w:lineRule="auto"/>
        <w:ind w:firstLine="709"/>
        <w:jc w:val="both"/>
        <w:rPr>
          <w:rFonts w:ascii="Times New Roman" w:hAnsi="Times New Roman"/>
          <w:sz w:val="24"/>
          <w:szCs w:val="24"/>
        </w:rPr>
      </w:pPr>
      <w:r w:rsidRPr="00164B6C">
        <w:rPr>
          <w:rFonts w:ascii="Times New Roman" w:hAnsi="Times New Roman"/>
          <w:sz w:val="24"/>
          <w:szCs w:val="24"/>
        </w:rPr>
        <w:t>Эпоха Великих географических открытий (</w:t>
      </w:r>
      <w:r w:rsidRPr="00164B6C">
        <w:rPr>
          <w:rFonts w:ascii="Times New Roman" w:hAnsi="Times New Roman"/>
          <w:i/>
          <w:iCs/>
          <w:sz w:val="24"/>
          <w:szCs w:val="24"/>
        </w:rPr>
        <w:t>открытие Нового света, морского пути в Индию, кругосветные путешествия</w:t>
      </w:r>
      <w:r w:rsidRPr="00164B6C">
        <w:rPr>
          <w:rFonts w:ascii="Times New Roman" w:hAnsi="Times New Roman"/>
          <w:sz w:val="24"/>
          <w:szCs w:val="24"/>
        </w:rPr>
        <w:t>). Значение Великих географических открытий.</w:t>
      </w:r>
    </w:p>
    <w:p w:rsidR="00D12896" w:rsidRPr="00164B6C" w:rsidRDefault="00D12896" w:rsidP="00D12896">
      <w:pPr>
        <w:tabs>
          <w:tab w:val="left" w:pos="426"/>
        </w:tabs>
        <w:autoSpaceDE w:val="0"/>
        <w:spacing w:after="0" w:line="240" w:lineRule="auto"/>
        <w:ind w:firstLine="709"/>
        <w:jc w:val="both"/>
        <w:rPr>
          <w:rFonts w:ascii="Times New Roman" w:hAnsi="Times New Roman"/>
          <w:sz w:val="24"/>
          <w:szCs w:val="24"/>
        </w:rPr>
      </w:pPr>
      <w:r w:rsidRPr="00164B6C">
        <w:rPr>
          <w:rFonts w:ascii="Times New Roman" w:hAnsi="Times New Roman"/>
          <w:sz w:val="24"/>
          <w:szCs w:val="24"/>
        </w:rPr>
        <w:t>Географические открытия XVII–XIX вв. (</w:t>
      </w:r>
      <w:r w:rsidRPr="00164B6C">
        <w:rPr>
          <w:rFonts w:ascii="Times New Roman" w:hAnsi="Times New Roman"/>
          <w:i/>
          <w:iCs/>
          <w:sz w:val="24"/>
          <w:szCs w:val="24"/>
        </w:rPr>
        <w:t>исследования и открытия на территории Евразии (в том числе на территории России), Австралии и Океании, Антарктиды</w:t>
      </w:r>
      <w:r w:rsidRPr="00164B6C">
        <w:rPr>
          <w:rFonts w:ascii="Times New Roman" w:hAnsi="Times New Roman"/>
          <w:sz w:val="24"/>
          <w:szCs w:val="24"/>
        </w:rPr>
        <w:t>). Первое русское кругосветное путешествие (</w:t>
      </w:r>
      <w:r w:rsidRPr="00164B6C">
        <w:rPr>
          <w:rFonts w:ascii="Times New Roman" w:hAnsi="Times New Roman"/>
          <w:i/>
          <w:iCs/>
          <w:sz w:val="24"/>
          <w:szCs w:val="24"/>
        </w:rPr>
        <w:t>И.Ф. Крузенштерн и Ю.Ф. Лисянский</w:t>
      </w:r>
      <w:r w:rsidRPr="00164B6C">
        <w:rPr>
          <w:rFonts w:ascii="Times New Roman" w:hAnsi="Times New Roman"/>
          <w:sz w:val="24"/>
          <w:szCs w:val="24"/>
        </w:rPr>
        <w:t>).</w:t>
      </w:r>
    </w:p>
    <w:p w:rsidR="00D12896" w:rsidRPr="00164B6C" w:rsidRDefault="00D12896" w:rsidP="00D12896">
      <w:pPr>
        <w:tabs>
          <w:tab w:val="left" w:pos="426"/>
        </w:tabs>
        <w:autoSpaceDE w:val="0"/>
        <w:spacing w:after="0" w:line="240" w:lineRule="auto"/>
        <w:ind w:firstLine="709"/>
        <w:jc w:val="both"/>
        <w:rPr>
          <w:rFonts w:ascii="Times New Roman" w:hAnsi="Times New Roman"/>
          <w:sz w:val="24"/>
          <w:szCs w:val="24"/>
        </w:rPr>
      </w:pPr>
      <w:r w:rsidRPr="00164B6C">
        <w:rPr>
          <w:rFonts w:ascii="Times New Roman" w:hAnsi="Times New Roman"/>
          <w:sz w:val="24"/>
          <w:szCs w:val="24"/>
        </w:rPr>
        <w:t>Географические исследования в ХХ веке (</w:t>
      </w:r>
      <w:r w:rsidRPr="00164B6C">
        <w:rPr>
          <w:rFonts w:ascii="Times New Roman" w:hAnsi="Times New Roman"/>
          <w:i/>
          <w:iCs/>
          <w:sz w:val="24"/>
          <w:szCs w:val="24"/>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sidRPr="00164B6C">
        <w:rPr>
          <w:rFonts w:ascii="Times New Roman" w:hAnsi="Times New Roman"/>
          <w:sz w:val="24"/>
          <w:szCs w:val="24"/>
        </w:rPr>
        <w:t xml:space="preserve">). </w:t>
      </w:r>
      <w:r w:rsidRPr="00164B6C">
        <w:rPr>
          <w:rFonts w:ascii="Times New Roman" w:hAnsi="Times New Roman"/>
          <w:i/>
          <w:iCs/>
          <w:sz w:val="24"/>
          <w:szCs w:val="24"/>
        </w:rPr>
        <w:t>Значение освоения космоса для географической науки</w:t>
      </w:r>
      <w:r w:rsidRPr="00164B6C">
        <w:rPr>
          <w:rFonts w:ascii="Times New Roman" w:hAnsi="Times New Roman"/>
          <w:sz w:val="24"/>
          <w:szCs w:val="24"/>
        </w:rPr>
        <w:t>.</w:t>
      </w:r>
    </w:p>
    <w:p w:rsidR="00D12896" w:rsidRPr="00164B6C" w:rsidRDefault="00D12896" w:rsidP="00D12896">
      <w:pPr>
        <w:tabs>
          <w:tab w:val="left" w:pos="5428"/>
        </w:tabs>
        <w:autoSpaceDE w:val="0"/>
        <w:spacing w:after="0" w:line="240" w:lineRule="auto"/>
        <w:ind w:firstLine="709"/>
        <w:jc w:val="both"/>
        <w:rPr>
          <w:rFonts w:ascii="Times New Roman" w:hAnsi="Times New Roman"/>
          <w:b/>
          <w:bCs/>
          <w:sz w:val="24"/>
          <w:szCs w:val="24"/>
        </w:rPr>
      </w:pPr>
      <w:r w:rsidRPr="00164B6C">
        <w:rPr>
          <w:rFonts w:ascii="Times New Roman" w:hAnsi="Times New Roman"/>
          <w:b/>
          <w:bCs/>
          <w:sz w:val="24"/>
          <w:szCs w:val="24"/>
        </w:rPr>
        <w:t>Практические работы:</w:t>
      </w:r>
    </w:p>
    <w:p w:rsidR="00D12896" w:rsidRPr="00164B6C" w:rsidRDefault="00D12896" w:rsidP="00BD1C4E">
      <w:pPr>
        <w:numPr>
          <w:ilvl w:val="0"/>
          <w:numId w:val="206"/>
        </w:numPr>
        <w:suppressAutoHyphens/>
        <w:spacing w:after="0" w:line="240" w:lineRule="auto"/>
        <w:ind w:left="0" w:firstLine="709"/>
        <w:jc w:val="both"/>
        <w:rPr>
          <w:rFonts w:ascii="Times New Roman" w:hAnsi="Times New Roman"/>
          <w:sz w:val="24"/>
          <w:szCs w:val="24"/>
        </w:rPr>
      </w:pPr>
      <w:r w:rsidRPr="00164B6C">
        <w:rPr>
          <w:rFonts w:ascii="Times New Roman" w:hAnsi="Times New Roman"/>
          <w:sz w:val="24"/>
          <w:szCs w:val="24"/>
        </w:rPr>
        <w:t>Работа с картой «Имена на карте».</w:t>
      </w:r>
    </w:p>
    <w:p w:rsidR="00D12896" w:rsidRPr="00164B6C" w:rsidRDefault="00D12896" w:rsidP="00BD1C4E">
      <w:pPr>
        <w:numPr>
          <w:ilvl w:val="0"/>
          <w:numId w:val="206"/>
        </w:numPr>
        <w:suppressAutoHyphens/>
        <w:spacing w:after="0" w:line="240" w:lineRule="auto"/>
        <w:ind w:left="0" w:firstLine="709"/>
        <w:jc w:val="both"/>
        <w:rPr>
          <w:rFonts w:ascii="Times New Roman" w:hAnsi="Times New Roman"/>
          <w:sz w:val="24"/>
          <w:szCs w:val="24"/>
        </w:rPr>
      </w:pPr>
      <w:r w:rsidRPr="00164B6C">
        <w:rPr>
          <w:rFonts w:ascii="Times New Roman" w:hAnsi="Times New Roman"/>
          <w:sz w:val="24"/>
          <w:szCs w:val="24"/>
        </w:rPr>
        <w:t>Описание и нанесение на контурную карту географических объектов изученных маршрутов путешественников.</w:t>
      </w:r>
    </w:p>
    <w:p w:rsidR="00D12896" w:rsidRPr="00164B6C" w:rsidRDefault="00D12896" w:rsidP="00D12896">
      <w:pPr>
        <w:pStyle w:val="a8"/>
        <w:ind w:left="0"/>
        <w:jc w:val="both"/>
        <w:rPr>
          <w:rFonts w:ascii="Times New Roman" w:hAnsi="Times New Roman"/>
        </w:rPr>
      </w:pPr>
    </w:p>
    <w:p w:rsidR="00D12896" w:rsidRPr="00164B6C" w:rsidRDefault="00D12896" w:rsidP="00D12896">
      <w:pPr>
        <w:tabs>
          <w:tab w:val="left" w:pos="709"/>
        </w:tabs>
        <w:spacing w:after="0" w:line="240" w:lineRule="auto"/>
        <w:jc w:val="both"/>
        <w:rPr>
          <w:rFonts w:ascii="Times New Roman" w:hAnsi="Times New Roman"/>
          <w:sz w:val="24"/>
          <w:szCs w:val="24"/>
        </w:rPr>
      </w:pPr>
      <w:r w:rsidRPr="00164B6C">
        <w:rPr>
          <w:rFonts w:ascii="Times New Roman" w:hAnsi="Times New Roman"/>
          <w:b/>
          <w:bCs/>
          <w:sz w:val="24"/>
          <w:szCs w:val="24"/>
        </w:rPr>
        <w:t xml:space="preserve">Мировой океан – основная часть гидросферы. </w:t>
      </w:r>
    </w:p>
    <w:p w:rsidR="00D12896" w:rsidRPr="00164B6C" w:rsidRDefault="00D12896" w:rsidP="00D12896">
      <w:pPr>
        <w:tabs>
          <w:tab w:val="left" w:pos="709"/>
        </w:tabs>
        <w:spacing w:after="0" w:line="240" w:lineRule="auto"/>
        <w:jc w:val="both"/>
        <w:rPr>
          <w:rFonts w:ascii="Times New Roman" w:hAnsi="Times New Roman"/>
          <w:sz w:val="24"/>
          <w:szCs w:val="24"/>
        </w:rPr>
      </w:pPr>
      <w:r w:rsidRPr="00164B6C">
        <w:rPr>
          <w:rFonts w:ascii="Times New Roman" w:hAnsi="Times New Roman"/>
          <w:sz w:val="24"/>
          <w:szCs w:val="24"/>
        </w:rPr>
        <w:t xml:space="preserve">           Мировой океан и его части.</w:t>
      </w:r>
    </w:p>
    <w:p w:rsidR="00D12896" w:rsidRPr="00164B6C" w:rsidRDefault="00D12896" w:rsidP="00D12896">
      <w:pPr>
        <w:tabs>
          <w:tab w:val="left" w:pos="709"/>
        </w:tabs>
        <w:spacing w:after="0" w:line="240" w:lineRule="auto"/>
        <w:jc w:val="both"/>
        <w:rPr>
          <w:rFonts w:ascii="Times New Roman" w:hAnsi="Times New Roman"/>
          <w:b/>
          <w:bCs/>
          <w:sz w:val="24"/>
          <w:szCs w:val="24"/>
        </w:rPr>
      </w:pPr>
    </w:p>
    <w:p w:rsidR="00D12896" w:rsidRPr="00164B6C" w:rsidRDefault="00D12896" w:rsidP="00D12896">
      <w:pPr>
        <w:tabs>
          <w:tab w:val="left" w:pos="426"/>
        </w:tabs>
        <w:autoSpaceDE w:val="0"/>
        <w:spacing w:after="0" w:line="240" w:lineRule="auto"/>
        <w:jc w:val="both"/>
        <w:rPr>
          <w:rFonts w:ascii="Times New Roman" w:hAnsi="Times New Roman"/>
          <w:b/>
          <w:bCs/>
          <w:sz w:val="24"/>
          <w:szCs w:val="24"/>
        </w:rPr>
      </w:pPr>
      <w:r w:rsidRPr="00164B6C">
        <w:rPr>
          <w:rFonts w:ascii="Times New Roman" w:hAnsi="Times New Roman"/>
          <w:b/>
          <w:bCs/>
          <w:sz w:val="24"/>
          <w:szCs w:val="24"/>
        </w:rPr>
        <w:t>Характеристика материков Земли.</w:t>
      </w:r>
    </w:p>
    <w:p w:rsidR="00D12896" w:rsidRPr="00164B6C" w:rsidRDefault="00D12896" w:rsidP="00D12896">
      <w:pPr>
        <w:tabs>
          <w:tab w:val="left" w:pos="426"/>
        </w:tabs>
        <w:autoSpaceDE w:val="0"/>
        <w:spacing w:after="0" w:line="240" w:lineRule="auto"/>
        <w:ind w:firstLine="709"/>
        <w:jc w:val="both"/>
        <w:rPr>
          <w:rFonts w:ascii="Times New Roman" w:hAnsi="Times New Roman"/>
          <w:sz w:val="24"/>
          <w:szCs w:val="24"/>
        </w:rPr>
      </w:pPr>
      <w:r w:rsidRPr="00164B6C">
        <w:rPr>
          <w:rFonts w:ascii="Times New Roman" w:hAnsi="Times New Roman"/>
          <w:b/>
          <w:bCs/>
          <w:sz w:val="24"/>
          <w:szCs w:val="24"/>
        </w:rPr>
        <w:t xml:space="preserve">Африка. </w:t>
      </w:r>
      <w:r w:rsidRPr="00164B6C">
        <w:rPr>
          <w:rFonts w:ascii="Times New Roman" w:hAnsi="Times New Roman"/>
          <w:sz w:val="24"/>
          <w:szCs w:val="24"/>
        </w:rPr>
        <w:t xml:space="preserve">Географическое положение Африки и история исследования. Рельеф и полезные ископаемые. Климат и внутренние воды. </w:t>
      </w:r>
    </w:p>
    <w:p w:rsidR="00D12896" w:rsidRPr="00164B6C" w:rsidRDefault="00D12896" w:rsidP="00D12896">
      <w:pPr>
        <w:tabs>
          <w:tab w:val="left" w:pos="426"/>
        </w:tabs>
        <w:autoSpaceDE w:val="0"/>
        <w:spacing w:after="0" w:line="240" w:lineRule="auto"/>
        <w:ind w:firstLine="709"/>
        <w:jc w:val="both"/>
        <w:rPr>
          <w:rFonts w:ascii="Times New Roman" w:hAnsi="Times New Roman"/>
          <w:sz w:val="24"/>
          <w:szCs w:val="24"/>
        </w:rPr>
      </w:pPr>
      <w:r w:rsidRPr="00164B6C">
        <w:rPr>
          <w:rFonts w:ascii="Times New Roman" w:hAnsi="Times New Roman"/>
          <w:b/>
          <w:bCs/>
          <w:sz w:val="24"/>
          <w:szCs w:val="24"/>
        </w:rPr>
        <w:t xml:space="preserve">Австралия и Океания. </w:t>
      </w:r>
      <w:r w:rsidRPr="00164B6C">
        <w:rPr>
          <w:rFonts w:ascii="Times New Roman" w:hAnsi="Times New Roman"/>
          <w:sz w:val="24"/>
          <w:szCs w:val="24"/>
        </w:rPr>
        <w:t>Географическое положение, история исследования, особенности природы материка. Эндемики.</w:t>
      </w:r>
    </w:p>
    <w:p w:rsidR="00D12896" w:rsidRPr="00164B6C" w:rsidRDefault="00D12896" w:rsidP="00D12896">
      <w:pPr>
        <w:tabs>
          <w:tab w:val="left" w:pos="426"/>
        </w:tabs>
        <w:autoSpaceDE w:val="0"/>
        <w:spacing w:after="0" w:line="240" w:lineRule="auto"/>
        <w:ind w:firstLine="709"/>
        <w:jc w:val="both"/>
        <w:rPr>
          <w:rFonts w:ascii="Times New Roman" w:hAnsi="Times New Roman"/>
          <w:sz w:val="24"/>
          <w:szCs w:val="24"/>
        </w:rPr>
      </w:pPr>
      <w:r w:rsidRPr="00164B6C">
        <w:rPr>
          <w:rFonts w:ascii="Times New Roman" w:hAnsi="Times New Roman"/>
          <w:b/>
          <w:bCs/>
          <w:sz w:val="24"/>
          <w:szCs w:val="24"/>
        </w:rPr>
        <w:t xml:space="preserve">Южная Америка. </w:t>
      </w:r>
      <w:r w:rsidRPr="00164B6C">
        <w:rPr>
          <w:rFonts w:ascii="Times New Roman" w:hAnsi="Times New Roman"/>
          <w:sz w:val="24"/>
          <w:szCs w:val="24"/>
        </w:rPr>
        <w:t xml:space="preserve">Географическое положение, история исследования и особенности рельефа материка. Климат и внутренние воды. </w:t>
      </w:r>
    </w:p>
    <w:p w:rsidR="00D12896" w:rsidRPr="00164B6C" w:rsidRDefault="00D12896" w:rsidP="00D12896">
      <w:pPr>
        <w:tabs>
          <w:tab w:val="left" w:pos="426"/>
        </w:tabs>
        <w:autoSpaceDE w:val="0"/>
        <w:spacing w:after="0" w:line="240" w:lineRule="auto"/>
        <w:ind w:firstLine="709"/>
        <w:jc w:val="both"/>
        <w:rPr>
          <w:rFonts w:ascii="Times New Roman" w:hAnsi="Times New Roman"/>
          <w:sz w:val="24"/>
          <w:szCs w:val="24"/>
        </w:rPr>
      </w:pPr>
      <w:r w:rsidRPr="00164B6C">
        <w:rPr>
          <w:rFonts w:ascii="Times New Roman" w:hAnsi="Times New Roman"/>
          <w:b/>
          <w:bCs/>
          <w:sz w:val="24"/>
          <w:szCs w:val="24"/>
        </w:rPr>
        <w:t xml:space="preserve">Антарктида. </w:t>
      </w:r>
      <w:r w:rsidRPr="00164B6C">
        <w:rPr>
          <w:rFonts w:ascii="Times New Roman" w:hAnsi="Times New Roman"/>
          <w:sz w:val="24"/>
          <w:szCs w:val="24"/>
        </w:rPr>
        <w:t xml:space="preserve">Антарктида – уникальный материк на Земле </w:t>
      </w:r>
    </w:p>
    <w:p w:rsidR="00D12896" w:rsidRPr="00164B6C" w:rsidRDefault="00D12896" w:rsidP="00D12896">
      <w:pPr>
        <w:tabs>
          <w:tab w:val="left" w:pos="426"/>
        </w:tabs>
        <w:autoSpaceDE w:val="0"/>
        <w:spacing w:after="0" w:line="240" w:lineRule="auto"/>
        <w:ind w:firstLine="709"/>
        <w:jc w:val="both"/>
        <w:rPr>
          <w:rFonts w:ascii="Times New Roman" w:hAnsi="Times New Roman"/>
          <w:sz w:val="24"/>
          <w:szCs w:val="24"/>
        </w:rPr>
      </w:pPr>
      <w:r w:rsidRPr="00164B6C">
        <w:rPr>
          <w:rFonts w:ascii="Times New Roman" w:hAnsi="Times New Roman"/>
          <w:b/>
          <w:bCs/>
          <w:sz w:val="24"/>
          <w:szCs w:val="24"/>
        </w:rPr>
        <w:t xml:space="preserve">Северная Америка. </w:t>
      </w:r>
      <w:r w:rsidRPr="00164B6C">
        <w:rPr>
          <w:rFonts w:ascii="Times New Roman" w:hAnsi="Times New Roman"/>
          <w:sz w:val="24"/>
          <w:szCs w:val="24"/>
        </w:rPr>
        <w:t xml:space="preserve">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w:t>
      </w:r>
    </w:p>
    <w:p w:rsidR="00D12896" w:rsidRPr="00164B6C" w:rsidRDefault="00D12896" w:rsidP="00D12896">
      <w:pPr>
        <w:tabs>
          <w:tab w:val="left" w:pos="426"/>
        </w:tabs>
        <w:autoSpaceDE w:val="0"/>
        <w:spacing w:after="0" w:line="240" w:lineRule="auto"/>
        <w:ind w:firstLine="709"/>
        <w:jc w:val="both"/>
        <w:rPr>
          <w:rFonts w:ascii="Times New Roman" w:hAnsi="Times New Roman"/>
          <w:sz w:val="24"/>
          <w:szCs w:val="24"/>
        </w:rPr>
      </w:pPr>
      <w:r w:rsidRPr="00164B6C">
        <w:rPr>
          <w:rFonts w:ascii="Times New Roman" w:hAnsi="Times New Roman"/>
          <w:b/>
          <w:bCs/>
          <w:sz w:val="24"/>
          <w:szCs w:val="24"/>
        </w:rPr>
        <w:t xml:space="preserve">Евразия. </w:t>
      </w:r>
      <w:r w:rsidRPr="00164B6C">
        <w:rPr>
          <w:rFonts w:ascii="Times New Roman" w:hAnsi="Times New Roman"/>
          <w:sz w:val="24"/>
          <w:szCs w:val="24"/>
        </w:rPr>
        <w:t>Географическое положение, история исследования материка. Рельеф и полезные ископаемые Евразии. Климатические особенности материка</w:t>
      </w:r>
    </w:p>
    <w:p w:rsidR="00D12896" w:rsidRPr="00164B6C" w:rsidRDefault="00D12896" w:rsidP="00D12896">
      <w:pPr>
        <w:tabs>
          <w:tab w:val="left" w:pos="284"/>
        </w:tabs>
        <w:spacing w:after="0" w:line="240" w:lineRule="auto"/>
        <w:jc w:val="both"/>
        <w:rPr>
          <w:rFonts w:ascii="Times New Roman" w:hAnsi="Times New Roman"/>
          <w:sz w:val="24"/>
        </w:rPr>
      </w:pPr>
      <w:r w:rsidRPr="00164B6C">
        <w:rPr>
          <w:rFonts w:ascii="Times New Roman" w:hAnsi="Times New Roman"/>
          <w:sz w:val="24"/>
        </w:rPr>
        <w:t xml:space="preserve">Природа Земли </w:t>
      </w:r>
    </w:p>
    <w:p w:rsidR="00D12896" w:rsidRPr="00164B6C" w:rsidRDefault="00D12896" w:rsidP="00D12896">
      <w:pPr>
        <w:tabs>
          <w:tab w:val="left" w:pos="284"/>
        </w:tabs>
        <w:spacing w:after="0" w:line="240" w:lineRule="auto"/>
        <w:jc w:val="both"/>
        <w:rPr>
          <w:rFonts w:ascii="Times New Roman" w:hAnsi="Times New Roman"/>
          <w:b/>
          <w:sz w:val="24"/>
          <w:szCs w:val="24"/>
        </w:rPr>
      </w:pPr>
      <w:r w:rsidRPr="00164B6C">
        <w:rPr>
          <w:rFonts w:ascii="Times New Roman" w:hAnsi="Times New Roman"/>
          <w:sz w:val="24"/>
        </w:rPr>
        <w:t>Содержание темы: Что такое природа. Природные объекты. Географическая оболочка Земли и ее части: литосфера, атмосфера, гидросфера и биосфера</w:t>
      </w:r>
      <w:r w:rsidRPr="00164B6C">
        <w:t xml:space="preserve">. </w:t>
      </w:r>
    </w:p>
    <w:p w:rsidR="00B71928" w:rsidRPr="00164B6C" w:rsidRDefault="00B71928" w:rsidP="00FF304B">
      <w:pPr>
        <w:tabs>
          <w:tab w:val="left" w:pos="284"/>
          <w:tab w:val="left" w:pos="5428"/>
        </w:tabs>
        <w:autoSpaceDE w:val="0"/>
        <w:autoSpaceDN w:val="0"/>
        <w:adjustRightInd w:val="0"/>
        <w:spacing w:after="0" w:line="240" w:lineRule="auto"/>
        <w:jc w:val="both"/>
        <w:rPr>
          <w:rFonts w:ascii="Times New Roman" w:hAnsi="Times New Roman"/>
          <w:b/>
          <w:bCs/>
          <w:sz w:val="24"/>
          <w:szCs w:val="24"/>
        </w:rPr>
      </w:pPr>
    </w:p>
    <w:p w:rsidR="005319D8" w:rsidRPr="00164B6C" w:rsidRDefault="005319D8" w:rsidP="00FF304B">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6 КЛАССА</w:t>
      </w:r>
    </w:p>
    <w:p w:rsidR="00D12896" w:rsidRPr="00164B6C" w:rsidRDefault="00D12896" w:rsidP="00D12896">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Земля во Вселенной. Движения Земли и их следствия </w:t>
      </w:r>
      <w:r w:rsidRPr="00164B6C">
        <w:rPr>
          <w:rFonts w:ascii="Times New Roman" w:hAnsi="Times New Roman"/>
          <w:sz w:val="24"/>
          <w:szCs w:val="24"/>
        </w:rPr>
        <w:t xml:space="preserve">Пояса освещенности. </w:t>
      </w:r>
      <w:r w:rsidRPr="00164B6C">
        <w:rPr>
          <w:rFonts w:ascii="Times New Roman" w:hAnsi="Times New Roman"/>
          <w:i/>
          <w:sz w:val="24"/>
          <w:szCs w:val="24"/>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sidRPr="00164B6C">
        <w:rPr>
          <w:rFonts w:ascii="Times New Roman" w:hAnsi="Times New Roman"/>
          <w:sz w:val="24"/>
          <w:szCs w:val="24"/>
        </w:rPr>
        <w:t xml:space="preserve"> Осевое вращение Земли. Смена дня и ночи, сутки, календарный год.</w:t>
      </w:r>
    </w:p>
    <w:p w:rsidR="00D12896" w:rsidRPr="00164B6C" w:rsidRDefault="00D12896" w:rsidP="00D12896">
      <w:pPr>
        <w:pStyle w:val="afa"/>
        <w:spacing w:after="0" w:line="240" w:lineRule="auto"/>
        <w:jc w:val="both"/>
        <w:rPr>
          <w:rFonts w:ascii="Times New Roman" w:hAnsi="Times New Roman"/>
          <w:sz w:val="24"/>
          <w:szCs w:val="24"/>
        </w:rPr>
      </w:pPr>
      <w:r w:rsidRPr="00164B6C">
        <w:rPr>
          <w:rFonts w:ascii="Times New Roman" w:hAnsi="Times New Roman"/>
          <w:sz w:val="24"/>
          <w:szCs w:val="24"/>
        </w:rPr>
        <w:t xml:space="preserve">Земля — планета Солнечной системы. Форма, размеры и движения Земли, их географические следствия. Неравномерное распределение солнечного света и тепла на поверхности Земли. Дни равноденствий и солнцестояний. Тропики и полярные круги. </w:t>
      </w:r>
    </w:p>
    <w:p w:rsidR="00D12896" w:rsidRPr="00164B6C" w:rsidRDefault="00D12896" w:rsidP="00D12896">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164B6C">
        <w:rPr>
          <w:rFonts w:ascii="Times New Roman" w:hAnsi="Times New Roman"/>
          <w:b/>
          <w:bCs/>
          <w:sz w:val="24"/>
          <w:szCs w:val="24"/>
        </w:rPr>
        <w:t xml:space="preserve">Изображение земной поверхности </w:t>
      </w:r>
    </w:p>
    <w:p w:rsidR="00D12896" w:rsidRPr="00164B6C" w:rsidRDefault="00D12896" w:rsidP="00D12896">
      <w:pPr>
        <w:tabs>
          <w:tab w:val="left" w:pos="426"/>
          <w:tab w:val="left" w:pos="1240"/>
          <w:tab w:val="left" w:pos="3160"/>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sz w:val="24"/>
          <w:szCs w:val="24"/>
        </w:rPr>
        <w:t xml:space="preserve">Масштаб. Стороны горизонта. Азимут. Ориентирование на местности: определение сторон горизонта по компасу и местным признакам, определение азимута. </w:t>
      </w:r>
      <w:r w:rsidRPr="00164B6C">
        <w:rPr>
          <w:rFonts w:ascii="Times New Roman" w:hAnsi="Times New Roman"/>
          <w:i/>
          <w:sz w:val="24"/>
          <w:szCs w:val="24"/>
        </w:rPr>
        <w:t>Особенности ориентирования в мегаполисе и в природе.</w:t>
      </w:r>
      <w:r w:rsidRPr="00164B6C">
        <w:rPr>
          <w:rFonts w:ascii="Times New Roman" w:hAnsi="Times New Roman"/>
          <w:sz w:val="24"/>
          <w:szCs w:val="24"/>
        </w:rPr>
        <w:t xml:space="preserve"> План местности. Условные знаки. Как составить план местности. </w:t>
      </w:r>
      <w:r w:rsidRPr="00164B6C">
        <w:rPr>
          <w:rFonts w:ascii="Times New Roman" w:hAnsi="Times New Roman"/>
          <w:i/>
          <w:sz w:val="24"/>
          <w:szCs w:val="24"/>
        </w:rPr>
        <w:t>Составление простейшего плана местности/учебного кабинета/комнаты.</w:t>
      </w:r>
      <w:r w:rsidRPr="00164B6C">
        <w:rPr>
          <w:rFonts w:ascii="Times New Roman" w:hAnsi="Times New Roman"/>
          <w:sz w:val="24"/>
          <w:szCs w:val="24"/>
        </w:rPr>
        <w:t xml:space="preserve"> Географическая карта – особый источник информации. </w:t>
      </w:r>
      <w:r w:rsidRPr="00164B6C">
        <w:rPr>
          <w:rFonts w:ascii="Times New Roman" w:hAnsi="Times New Roman"/>
          <w:i/>
          <w:sz w:val="24"/>
          <w:szCs w:val="24"/>
        </w:rPr>
        <w:t>Содержание и значение карт. Топографические карты.</w:t>
      </w:r>
      <w:r w:rsidRPr="00164B6C">
        <w:rPr>
          <w:rFonts w:ascii="Times New Roman" w:hAnsi="Times New Roman"/>
          <w:sz w:val="24"/>
          <w:szCs w:val="24"/>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D12896" w:rsidRPr="00164B6C" w:rsidRDefault="00D12896" w:rsidP="00D12896">
      <w:pPr>
        <w:spacing w:after="0" w:line="240" w:lineRule="auto"/>
        <w:jc w:val="both"/>
        <w:rPr>
          <w:rFonts w:ascii="Times New Roman" w:hAnsi="Times New Roman"/>
          <w:sz w:val="24"/>
          <w:szCs w:val="24"/>
        </w:rPr>
      </w:pPr>
      <w:r w:rsidRPr="00164B6C">
        <w:rPr>
          <w:rFonts w:ascii="Times New Roman" w:hAnsi="Times New Roman"/>
          <w:sz w:val="24"/>
          <w:szCs w:val="24"/>
        </w:rPr>
        <w:t>Практические работы:</w:t>
      </w:r>
    </w:p>
    <w:p w:rsidR="00D12896" w:rsidRPr="00164B6C" w:rsidRDefault="00D12896" w:rsidP="00BD1C4E">
      <w:pPr>
        <w:pStyle w:val="a8"/>
        <w:numPr>
          <w:ilvl w:val="0"/>
          <w:numId w:val="174"/>
        </w:numPr>
        <w:jc w:val="both"/>
        <w:rPr>
          <w:rFonts w:ascii="Times New Roman" w:hAnsi="Times New Roman"/>
        </w:rPr>
      </w:pPr>
      <w:r w:rsidRPr="00164B6C">
        <w:rPr>
          <w:rFonts w:ascii="Times New Roman" w:hAnsi="Times New Roman"/>
        </w:rPr>
        <w:t>Определение координат географических объектов по карте.</w:t>
      </w:r>
    </w:p>
    <w:p w:rsidR="00D12896" w:rsidRPr="00164B6C" w:rsidRDefault="00D12896" w:rsidP="00BD1C4E">
      <w:pPr>
        <w:pStyle w:val="a8"/>
        <w:numPr>
          <w:ilvl w:val="0"/>
          <w:numId w:val="174"/>
        </w:numPr>
        <w:jc w:val="both"/>
        <w:rPr>
          <w:rFonts w:ascii="Times New Roman" w:hAnsi="Times New Roman"/>
        </w:rPr>
      </w:pPr>
      <w:r w:rsidRPr="00164B6C">
        <w:rPr>
          <w:rFonts w:ascii="Times New Roman" w:hAnsi="Times New Roman"/>
        </w:rPr>
        <w:t>Определение направлений и расстояний по глобусу и карте.</w:t>
      </w:r>
    </w:p>
    <w:p w:rsidR="00D12896" w:rsidRPr="00164B6C" w:rsidRDefault="00D12896" w:rsidP="00BD1C4E">
      <w:pPr>
        <w:pStyle w:val="a8"/>
        <w:numPr>
          <w:ilvl w:val="0"/>
          <w:numId w:val="174"/>
        </w:numPr>
        <w:jc w:val="both"/>
        <w:rPr>
          <w:rFonts w:ascii="Times New Roman" w:hAnsi="Times New Roman"/>
        </w:rPr>
      </w:pPr>
      <w:r w:rsidRPr="00164B6C">
        <w:rPr>
          <w:rFonts w:ascii="Times New Roman" w:hAnsi="Times New Roman"/>
        </w:rPr>
        <w:t>Определение высот и глубин географических объектов с использованием шкалы высот и глубин.</w:t>
      </w:r>
    </w:p>
    <w:p w:rsidR="00D12896" w:rsidRPr="00164B6C" w:rsidRDefault="00D12896" w:rsidP="00BD1C4E">
      <w:pPr>
        <w:pStyle w:val="a8"/>
        <w:numPr>
          <w:ilvl w:val="0"/>
          <w:numId w:val="174"/>
        </w:numPr>
        <w:jc w:val="both"/>
        <w:rPr>
          <w:rFonts w:ascii="Times New Roman" w:hAnsi="Times New Roman"/>
        </w:rPr>
      </w:pPr>
      <w:r w:rsidRPr="00164B6C">
        <w:rPr>
          <w:rFonts w:ascii="Times New Roman" w:hAnsi="Times New Roman"/>
        </w:rPr>
        <w:t>Определение азимута.</w:t>
      </w:r>
    </w:p>
    <w:p w:rsidR="00D12896" w:rsidRPr="00164B6C" w:rsidRDefault="00D12896" w:rsidP="00BD1C4E">
      <w:pPr>
        <w:pStyle w:val="a8"/>
        <w:numPr>
          <w:ilvl w:val="0"/>
          <w:numId w:val="174"/>
        </w:numPr>
        <w:jc w:val="both"/>
        <w:rPr>
          <w:rFonts w:ascii="Times New Roman" w:hAnsi="Times New Roman"/>
        </w:rPr>
      </w:pPr>
      <w:r w:rsidRPr="00164B6C">
        <w:rPr>
          <w:rFonts w:ascii="Times New Roman" w:hAnsi="Times New Roman"/>
        </w:rPr>
        <w:t>Составление плана местности.</w:t>
      </w:r>
    </w:p>
    <w:p w:rsidR="00D12896" w:rsidRPr="00164B6C" w:rsidRDefault="00D12896" w:rsidP="00D12896">
      <w:pPr>
        <w:pStyle w:val="afa"/>
        <w:spacing w:after="0" w:line="240" w:lineRule="auto"/>
        <w:jc w:val="both"/>
        <w:rPr>
          <w:rFonts w:ascii="Times New Roman" w:hAnsi="Times New Roman"/>
          <w:b/>
          <w:sz w:val="24"/>
          <w:szCs w:val="24"/>
        </w:rPr>
      </w:pPr>
      <w:r w:rsidRPr="00164B6C">
        <w:rPr>
          <w:rFonts w:ascii="Times New Roman" w:hAnsi="Times New Roman"/>
          <w:b/>
          <w:sz w:val="24"/>
          <w:szCs w:val="24"/>
        </w:rPr>
        <w:t xml:space="preserve">Литосфера </w:t>
      </w:r>
    </w:p>
    <w:p w:rsidR="00D12896" w:rsidRPr="00164B6C" w:rsidRDefault="00D12896" w:rsidP="00D12896">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b/>
          <w:bCs/>
          <w:sz w:val="24"/>
          <w:szCs w:val="24"/>
        </w:rPr>
        <w:t>Природа Земли.</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b/>
          <w:bCs/>
          <w:sz w:val="24"/>
          <w:szCs w:val="24"/>
        </w:rPr>
        <w:t xml:space="preserve">Литосфера. </w:t>
      </w:r>
      <w:r w:rsidRPr="00164B6C">
        <w:rPr>
          <w:rFonts w:ascii="Times New Roman" w:hAnsi="Times New Roman"/>
          <w:sz w:val="24"/>
          <w:szCs w:val="24"/>
        </w:rPr>
        <w:t xml:space="preserve">Литосфера – «каменная» оболочка Земли. Внутреннее строение Земли. Земная кора. Разнообразие горных пород и минералов на Земле. </w:t>
      </w:r>
      <w:r w:rsidRPr="00164B6C">
        <w:rPr>
          <w:rFonts w:ascii="Times New Roman" w:hAnsi="Times New Roman"/>
          <w:i/>
          <w:sz w:val="24"/>
          <w:szCs w:val="24"/>
        </w:rPr>
        <w:t>Полезные ископаемые и их значение в жизни современного общества.</w:t>
      </w:r>
      <w:r w:rsidRPr="00164B6C">
        <w:rPr>
          <w:rFonts w:ascii="Times New Roman" w:hAnsi="Times New Roman"/>
          <w:sz w:val="24"/>
          <w:szCs w:val="24"/>
        </w:rPr>
        <w:t xml:space="preserve"> Движения земной коры и их проявления на земной поверхности: землетрясения, вулканы, гейзеры.</w:t>
      </w:r>
    </w:p>
    <w:p w:rsidR="00D12896" w:rsidRPr="00164B6C" w:rsidRDefault="00D12896" w:rsidP="00D12896">
      <w:pPr>
        <w:spacing w:after="0" w:line="240" w:lineRule="auto"/>
        <w:jc w:val="both"/>
        <w:rPr>
          <w:rFonts w:ascii="Times New Roman" w:hAnsi="Times New Roman"/>
          <w:sz w:val="24"/>
          <w:szCs w:val="24"/>
        </w:rPr>
      </w:pPr>
      <w:r w:rsidRPr="00164B6C">
        <w:rPr>
          <w:rFonts w:ascii="Times New Roman" w:hAnsi="Times New Roman"/>
          <w:sz w:val="24"/>
          <w:szCs w:val="24"/>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sidRPr="00164B6C">
        <w:rPr>
          <w:rFonts w:ascii="Times New Roman" w:hAnsi="Times New Roman"/>
          <w:i/>
          <w:sz w:val="24"/>
          <w:szCs w:val="24"/>
        </w:rPr>
        <w:t>Рифтовые области, срединные океанические хребты, шельф, материковый склон.Методы изучения глубин Мирового океана. Исследователи подводных глубин и их открытия.</w:t>
      </w:r>
    </w:p>
    <w:p w:rsidR="00D12896" w:rsidRPr="00164B6C" w:rsidRDefault="00D12896" w:rsidP="00D12896">
      <w:pPr>
        <w:spacing w:after="0" w:line="240" w:lineRule="auto"/>
        <w:jc w:val="both"/>
        <w:rPr>
          <w:rFonts w:ascii="Times New Roman" w:hAnsi="Times New Roman"/>
          <w:sz w:val="24"/>
          <w:szCs w:val="24"/>
        </w:rPr>
      </w:pPr>
      <w:r w:rsidRPr="00164B6C">
        <w:rPr>
          <w:rFonts w:ascii="Times New Roman" w:hAnsi="Times New Roman"/>
          <w:sz w:val="24"/>
          <w:szCs w:val="24"/>
        </w:rPr>
        <w:t>Практические работы:</w:t>
      </w:r>
    </w:p>
    <w:p w:rsidR="00D12896" w:rsidRPr="00164B6C" w:rsidRDefault="00D12896" w:rsidP="00BD1C4E">
      <w:pPr>
        <w:pStyle w:val="a8"/>
        <w:numPr>
          <w:ilvl w:val="0"/>
          <w:numId w:val="175"/>
        </w:numPr>
        <w:jc w:val="both"/>
        <w:rPr>
          <w:rFonts w:ascii="Times New Roman" w:hAnsi="Times New Roman"/>
        </w:rPr>
      </w:pPr>
      <w:r w:rsidRPr="00164B6C">
        <w:rPr>
          <w:rFonts w:ascii="Times New Roman" w:hAnsi="Times New Roman"/>
        </w:rPr>
        <w:t>Работа с коллекциями минералов, горных пород, полезных ископаемых.</w:t>
      </w:r>
    </w:p>
    <w:p w:rsidR="00D12896" w:rsidRPr="00164B6C" w:rsidRDefault="00D12896" w:rsidP="00BD1C4E">
      <w:pPr>
        <w:pStyle w:val="a8"/>
        <w:numPr>
          <w:ilvl w:val="0"/>
          <w:numId w:val="175"/>
        </w:numPr>
        <w:jc w:val="both"/>
        <w:rPr>
          <w:rFonts w:ascii="Times New Roman" w:hAnsi="Times New Roman"/>
        </w:rPr>
      </w:pPr>
      <w:r w:rsidRPr="00164B6C">
        <w:rPr>
          <w:rFonts w:ascii="Times New Roman" w:hAnsi="Times New Roman"/>
        </w:rPr>
        <w:t>Работа с картографическими источниками: нанесение элементов рельефа.</w:t>
      </w:r>
    </w:p>
    <w:p w:rsidR="00D12896" w:rsidRPr="00164B6C" w:rsidRDefault="00D12896" w:rsidP="00BD1C4E">
      <w:pPr>
        <w:pStyle w:val="a8"/>
        <w:numPr>
          <w:ilvl w:val="0"/>
          <w:numId w:val="175"/>
        </w:numPr>
        <w:jc w:val="both"/>
        <w:rPr>
          <w:rFonts w:ascii="Times New Roman" w:hAnsi="Times New Roman"/>
        </w:rPr>
      </w:pPr>
      <w:r w:rsidRPr="00164B6C">
        <w:rPr>
          <w:rFonts w:ascii="Times New Roman" w:hAnsi="Times New Roman"/>
        </w:rPr>
        <w:t xml:space="preserve">Описание элементов рельефа. Определение и объяснение изменений элементов             </w:t>
      </w:r>
    </w:p>
    <w:p w:rsidR="00D12896" w:rsidRPr="00164B6C" w:rsidRDefault="00D12896" w:rsidP="00D12896">
      <w:pPr>
        <w:spacing w:after="0" w:line="240" w:lineRule="auto"/>
        <w:jc w:val="both"/>
        <w:rPr>
          <w:rFonts w:ascii="Times New Roman" w:hAnsi="Times New Roman"/>
          <w:sz w:val="24"/>
          <w:szCs w:val="24"/>
        </w:rPr>
      </w:pPr>
      <w:r w:rsidRPr="00164B6C">
        <w:rPr>
          <w:rFonts w:ascii="Times New Roman" w:hAnsi="Times New Roman"/>
          <w:sz w:val="24"/>
          <w:szCs w:val="24"/>
        </w:rPr>
        <w:t xml:space="preserve">              рельефа своей местности под воздействием хозяйственной деятельности человека.</w:t>
      </w:r>
    </w:p>
    <w:p w:rsidR="00D12896" w:rsidRPr="00164B6C" w:rsidRDefault="00D12896" w:rsidP="00D12896">
      <w:pPr>
        <w:spacing w:after="0" w:line="240" w:lineRule="auto"/>
        <w:jc w:val="both"/>
        <w:rPr>
          <w:rFonts w:ascii="Times New Roman" w:hAnsi="Times New Roman"/>
          <w:sz w:val="24"/>
          <w:szCs w:val="24"/>
        </w:rPr>
      </w:pPr>
    </w:p>
    <w:p w:rsidR="00D12896" w:rsidRPr="00164B6C" w:rsidRDefault="00D12896" w:rsidP="00D12896">
      <w:pPr>
        <w:pStyle w:val="4310"/>
        <w:keepNext/>
        <w:keepLines/>
        <w:shd w:val="clear" w:color="auto" w:fill="auto"/>
        <w:spacing w:line="240" w:lineRule="auto"/>
        <w:rPr>
          <w:rFonts w:ascii="Times New Roman" w:hAnsi="Times New Roman"/>
          <w:i w:val="0"/>
          <w:sz w:val="24"/>
          <w:szCs w:val="24"/>
        </w:rPr>
      </w:pPr>
      <w:r w:rsidRPr="00164B6C">
        <w:rPr>
          <w:rFonts w:ascii="Times New Roman" w:hAnsi="Times New Roman"/>
          <w:i w:val="0"/>
          <w:sz w:val="24"/>
          <w:szCs w:val="24"/>
        </w:rPr>
        <w:t xml:space="preserve">Атмосфера </w:t>
      </w:r>
      <w:bookmarkStart w:id="239" w:name="bookmark284"/>
    </w:p>
    <w:p w:rsidR="00D12896" w:rsidRPr="00164B6C" w:rsidRDefault="00D12896" w:rsidP="00D12896">
      <w:pPr>
        <w:spacing w:after="0" w:line="240" w:lineRule="auto"/>
        <w:rPr>
          <w:rFonts w:ascii="Times New Roman" w:hAnsi="Times New Roman"/>
          <w:sz w:val="24"/>
          <w:szCs w:val="24"/>
        </w:rPr>
      </w:pPr>
      <w:r w:rsidRPr="00164B6C">
        <w:rPr>
          <w:rFonts w:ascii="Times New Roman" w:hAnsi="Times New Roman"/>
          <w:sz w:val="24"/>
          <w:szCs w:val="24"/>
        </w:rPr>
        <w:t>Строение воздушной оболочки Земли</w:t>
      </w:r>
      <w:r w:rsidRPr="00164B6C">
        <w:rPr>
          <w:rFonts w:ascii="Times New Roman" w:hAnsi="Times New Roman"/>
          <w:i/>
          <w:sz w:val="24"/>
          <w:szCs w:val="24"/>
        </w:rPr>
        <w:t>.</w:t>
      </w:r>
      <w:r w:rsidRPr="00164B6C">
        <w:rPr>
          <w:rFonts w:ascii="Times New Roman" w:hAnsi="Times New Roman"/>
          <w:sz w:val="24"/>
          <w:szCs w:val="24"/>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sidRPr="00164B6C">
        <w:rPr>
          <w:rFonts w:ascii="Times New Roman" w:hAnsi="Times New Roman"/>
          <w:i/>
          <w:sz w:val="24"/>
          <w:szCs w:val="24"/>
        </w:rPr>
        <w:t>Графическое отображение направления ветра. Роза ветров.</w:t>
      </w:r>
      <w:r w:rsidRPr="00164B6C">
        <w:rPr>
          <w:rFonts w:ascii="Times New Roman" w:hAnsi="Times New Roman"/>
          <w:sz w:val="24"/>
          <w:szCs w:val="24"/>
        </w:rPr>
        <w:t xml:space="preserve"> Циркуляция атмосферы. Влажность воздуха. Понятие погоды. </w:t>
      </w:r>
      <w:r w:rsidRPr="00164B6C">
        <w:rPr>
          <w:rFonts w:ascii="Times New Roman" w:hAnsi="Times New Roman"/>
          <w:i/>
          <w:sz w:val="24"/>
          <w:szCs w:val="24"/>
        </w:rPr>
        <w:t>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w:t>
      </w:r>
      <w:r w:rsidRPr="00164B6C">
        <w:rPr>
          <w:rFonts w:ascii="Times New Roman" w:hAnsi="Times New Roman"/>
          <w:sz w:val="24"/>
          <w:szCs w:val="24"/>
        </w:rPr>
        <w:t xml:space="preserve"> Понятие климата.Погода и климат. Климатообразующие факторы. Зависимость климата от абсолютной высоты местности.Климаты Земли. </w:t>
      </w:r>
      <w:r w:rsidRPr="00164B6C">
        <w:rPr>
          <w:rFonts w:ascii="Times New Roman" w:hAnsi="Times New Roman"/>
          <w:i/>
          <w:sz w:val="24"/>
          <w:szCs w:val="24"/>
        </w:rPr>
        <w:t>Влияние климата на здоровье людей</w:t>
      </w:r>
      <w:r w:rsidRPr="00164B6C">
        <w:rPr>
          <w:rFonts w:ascii="Times New Roman" w:hAnsi="Times New Roman"/>
          <w:sz w:val="24"/>
          <w:szCs w:val="24"/>
        </w:rPr>
        <w:t>. Человек и атмосфера.</w:t>
      </w:r>
    </w:p>
    <w:p w:rsidR="00D12896" w:rsidRPr="00164B6C" w:rsidRDefault="00D12896" w:rsidP="00D12896">
      <w:pPr>
        <w:spacing w:after="0" w:line="240" w:lineRule="auto"/>
        <w:jc w:val="both"/>
        <w:rPr>
          <w:rFonts w:ascii="Times New Roman" w:hAnsi="Times New Roman"/>
          <w:bCs/>
          <w:sz w:val="24"/>
          <w:szCs w:val="24"/>
        </w:rPr>
      </w:pPr>
      <w:r w:rsidRPr="00164B6C">
        <w:rPr>
          <w:rFonts w:ascii="Times New Roman" w:hAnsi="Times New Roman"/>
          <w:bCs/>
          <w:sz w:val="24"/>
          <w:szCs w:val="24"/>
        </w:rPr>
        <w:t>Практические работы:</w:t>
      </w:r>
    </w:p>
    <w:p w:rsidR="00D12896" w:rsidRPr="00164B6C" w:rsidRDefault="00D12896" w:rsidP="00BD1C4E">
      <w:pPr>
        <w:pStyle w:val="a8"/>
        <w:numPr>
          <w:ilvl w:val="0"/>
          <w:numId w:val="177"/>
        </w:numPr>
        <w:jc w:val="both"/>
        <w:rPr>
          <w:rFonts w:ascii="Times New Roman" w:hAnsi="Times New Roman"/>
        </w:rPr>
      </w:pPr>
      <w:r w:rsidRPr="00164B6C">
        <w:rPr>
          <w:rFonts w:ascii="Times New Roman" w:hAnsi="Times New Roman"/>
        </w:rPr>
        <w:t>Ведение дневника погоды.</w:t>
      </w:r>
    </w:p>
    <w:p w:rsidR="00D12896" w:rsidRPr="00164B6C" w:rsidRDefault="00D12896" w:rsidP="00BD1C4E">
      <w:pPr>
        <w:pStyle w:val="a8"/>
        <w:numPr>
          <w:ilvl w:val="0"/>
          <w:numId w:val="177"/>
        </w:numPr>
        <w:jc w:val="both"/>
        <w:rPr>
          <w:rFonts w:ascii="Times New Roman" w:hAnsi="Times New Roman"/>
        </w:rPr>
      </w:pPr>
      <w:r w:rsidRPr="00164B6C">
        <w:rPr>
          <w:rFonts w:ascii="Times New Roman" w:hAnsi="Times New Roman"/>
        </w:rPr>
        <w:t>Работа с метеоприборами (проведение наблюдений и измерений, фиксация результатов, обработка результатов наблюдений).</w:t>
      </w:r>
    </w:p>
    <w:p w:rsidR="00D12896" w:rsidRPr="00164B6C" w:rsidRDefault="00D12896" w:rsidP="00BD1C4E">
      <w:pPr>
        <w:pStyle w:val="a8"/>
        <w:numPr>
          <w:ilvl w:val="0"/>
          <w:numId w:val="177"/>
        </w:numPr>
        <w:jc w:val="both"/>
        <w:rPr>
          <w:rFonts w:ascii="Times New Roman" w:hAnsi="Times New Roman"/>
        </w:rPr>
      </w:pPr>
      <w:r w:rsidRPr="00164B6C">
        <w:rPr>
          <w:rFonts w:ascii="Times New Roman" w:hAnsi="Times New Roman"/>
        </w:rPr>
        <w:t>Определение средних температур, амплитуды и построение графиков.</w:t>
      </w:r>
    </w:p>
    <w:p w:rsidR="00D12896" w:rsidRPr="00164B6C" w:rsidRDefault="00D12896" w:rsidP="00BD1C4E">
      <w:pPr>
        <w:pStyle w:val="a8"/>
        <w:numPr>
          <w:ilvl w:val="0"/>
          <w:numId w:val="177"/>
        </w:numPr>
        <w:jc w:val="both"/>
        <w:rPr>
          <w:rFonts w:ascii="Times New Roman" w:hAnsi="Times New Roman"/>
        </w:rPr>
      </w:pPr>
      <w:r w:rsidRPr="00164B6C">
        <w:rPr>
          <w:rFonts w:ascii="Times New Roman" w:hAnsi="Times New Roman"/>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D12896" w:rsidRPr="00164B6C" w:rsidRDefault="00D12896" w:rsidP="00BD1C4E">
      <w:pPr>
        <w:pStyle w:val="a8"/>
        <w:numPr>
          <w:ilvl w:val="0"/>
          <w:numId w:val="177"/>
        </w:numPr>
        <w:jc w:val="both"/>
        <w:rPr>
          <w:rFonts w:ascii="Times New Roman" w:hAnsi="Times New Roman"/>
        </w:rPr>
      </w:pPr>
      <w:r w:rsidRPr="00164B6C">
        <w:rPr>
          <w:rFonts w:ascii="Times New Roman" w:hAnsi="Times New Roman"/>
        </w:rPr>
        <w:t>Решение задач на определение высоты местности по разности атмосферного давления, расчет температуры воздуха в зависимости от высоты местности</w:t>
      </w:r>
      <w:bookmarkEnd w:id="239"/>
      <w:r w:rsidRPr="00164B6C">
        <w:rPr>
          <w:rFonts w:ascii="Times New Roman" w:hAnsi="Times New Roman"/>
        </w:rPr>
        <w:t>.</w:t>
      </w:r>
    </w:p>
    <w:p w:rsidR="00D12896" w:rsidRPr="00164B6C" w:rsidRDefault="00D12896" w:rsidP="00D12896">
      <w:pPr>
        <w:pStyle w:val="a8"/>
        <w:jc w:val="both"/>
        <w:rPr>
          <w:rFonts w:ascii="Times New Roman" w:hAnsi="Times New Roman"/>
        </w:rPr>
      </w:pPr>
    </w:p>
    <w:p w:rsidR="00D12896" w:rsidRPr="00164B6C" w:rsidRDefault="00D12896" w:rsidP="00D12896">
      <w:pPr>
        <w:pStyle w:val="4310"/>
        <w:keepNext/>
        <w:keepLines/>
        <w:shd w:val="clear" w:color="auto" w:fill="auto"/>
        <w:spacing w:line="240" w:lineRule="auto"/>
        <w:rPr>
          <w:rFonts w:ascii="Times New Roman" w:hAnsi="Times New Roman"/>
          <w:i w:val="0"/>
          <w:sz w:val="24"/>
          <w:szCs w:val="24"/>
        </w:rPr>
      </w:pPr>
      <w:r w:rsidRPr="00164B6C">
        <w:rPr>
          <w:rFonts w:ascii="Times New Roman" w:hAnsi="Times New Roman"/>
          <w:i w:val="0"/>
          <w:sz w:val="24"/>
          <w:szCs w:val="24"/>
        </w:rPr>
        <w:t xml:space="preserve">Гидросфера </w:t>
      </w:r>
    </w:p>
    <w:p w:rsidR="00D12896" w:rsidRPr="00164B6C" w:rsidRDefault="00D12896" w:rsidP="00D12896">
      <w:pPr>
        <w:pStyle w:val="4310"/>
        <w:keepNext/>
        <w:keepLines/>
        <w:shd w:val="clear" w:color="auto" w:fill="auto"/>
        <w:spacing w:line="240" w:lineRule="auto"/>
        <w:rPr>
          <w:rFonts w:ascii="Times New Roman" w:hAnsi="Times New Roman"/>
          <w:b w:val="0"/>
          <w:i w:val="0"/>
          <w:sz w:val="24"/>
          <w:szCs w:val="24"/>
        </w:rPr>
      </w:pPr>
      <w:r w:rsidRPr="00164B6C">
        <w:rPr>
          <w:rFonts w:ascii="Times New Roman" w:hAnsi="Times New Roman"/>
          <w:b w:val="0"/>
          <w:i w:val="0"/>
          <w:sz w:val="24"/>
          <w:szCs w:val="24"/>
        </w:rPr>
        <w:t>Строение гидросферы. Особенности Мирового круговорота воды. Мировой океан и его части. Свойства вод Мирового океана – температура и соленость. Движение воды в океане – волны, течения..Воды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Человек и гидросфера.</w:t>
      </w:r>
    </w:p>
    <w:p w:rsidR="00D12896" w:rsidRPr="00164B6C" w:rsidRDefault="00D12896" w:rsidP="00BD1C4E">
      <w:pPr>
        <w:pStyle w:val="a8"/>
        <w:numPr>
          <w:ilvl w:val="0"/>
          <w:numId w:val="176"/>
        </w:numPr>
        <w:tabs>
          <w:tab w:val="left" w:pos="426"/>
        </w:tabs>
        <w:autoSpaceDE w:val="0"/>
        <w:autoSpaceDN w:val="0"/>
        <w:adjustRightInd w:val="0"/>
        <w:jc w:val="both"/>
        <w:rPr>
          <w:rFonts w:ascii="Times New Roman" w:hAnsi="Times New Roman"/>
        </w:rPr>
      </w:pPr>
      <w:r w:rsidRPr="00164B6C">
        <w:rPr>
          <w:rFonts w:ascii="Times New Roman" w:hAnsi="Times New Roman"/>
        </w:rPr>
        <w:t>Практические работы:</w:t>
      </w:r>
    </w:p>
    <w:p w:rsidR="00D12896" w:rsidRPr="00164B6C" w:rsidRDefault="00D12896" w:rsidP="00BD1C4E">
      <w:pPr>
        <w:pStyle w:val="a8"/>
        <w:numPr>
          <w:ilvl w:val="0"/>
          <w:numId w:val="176"/>
        </w:numPr>
        <w:jc w:val="both"/>
        <w:rPr>
          <w:rFonts w:ascii="Times New Roman" w:hAnsi="Times New Roman"/>
        </w:rPr>
      </w:pPr>
      <w:r w:rsidRPr="00164B6C">
        <w:rPr>
          <w:rFonts w:ascii="Times New Roman" w:hAnsi="Times New Roman"/>
        </w:rPr>
        <w:t>Работа с картографическими источниками: нанесение объектов гидрографии.</w:t>
      </w:r>
    </w:p>
    <w:p w:rsidR="00D12896" w:rsidRPr="00164B6C" w:rsidRDefault="00D12896" w:rsidP="00BD1C4E">
      <w:pPr>
        <w:pStyle w:val="a8"/>
        <w:numPr>
          <w:ilvl w:val="0"/>
          <w:numId w:val="176"/>
        </w:numPr>
        <w:jc w:val="both"/>
        <w:rPr>
          <w:rFonts w:ascii="Times New Roman" w:hAnsi="Times New Roman"/>
        </w:rPr>
      </w:pPr>
      <w:r w:rsidRPr="00164B6C">
        <w:rPr>
          <w:rFonts w:ascii="Times New Roman" w:hAnsi="Times New Roman"/>
        </w:rPr>
        <w:t>Описание объектов гидрографии.</w:t>
      </w:r>
    </w:p>
    <w:p w:rsidR="00D12896" w:rsidRPr="00164B6C" w:rsidRDefault="00D12896" w:rsidP="00D12896">
      <w:pPr>
        <w:pStyle w:val="4310"/>
        <w:keepNext/>
        <w:keepLines/>
        <w:shd w:val="clear" w:color="auto" w:fill="auto"/>
        <w:spacing w:line="240" w:lineRule="auto"/>
        <w:rPr>
          <w:rFonts w:ascii="Times New Roman" w:hAnsi="Times New Roman"/>
          <w:i w:val="0"/>
          <w:sz w:val="24"/>
          <w:szCs w:val="24"/>
        </w:rPr>
      </w:pPr>
    </w:p>
    <w:p w:rsidR="00D12896" w:rsidRPr="00164B6C" w:rsidRDefault="00D12896" w:rsidP="00D12896">
      <w:pPr>
        <w:pStyle w:val="afa"/>
        <w:spacing w:after="0" w:line="240" w:lineRule="auto"/>
        <w:jc w:val="both"/>
        <w:rPr>
          <w:rStyle w:val="18"/>
          <w:rFonts w:ascii="Times New Roman" w:hAnsi="Times New Roman"/>
          <w:sz w:val="24"/>
          <w:szCs w:val="24"/>
        </w:rPr>
      </w:pPr>
      <w:r w:rsidRPr="00164B6C">
        <w:rPr>
          <w:rFonts w:ascii="Times New Roman" w:hAnsi="Times New Roman"/>
          <w:b/>
          <w:sz w:val="24"/>
          <w:szCs w:val="24"/>
        </w:rPr>
        <w:t xml:space="preserve">Биосфера </w:t>
      </w:r>
    </w:p>
    <w:p w:rsidR="00D12896" w:rsidRPr="00164B6C" w:rsidRDefault="00D12896" w:rsidP="00D12896">
      <w:pPr>
        <w:pStyle w:val="afa"/>
        <w:spacing w:after="0" w:line="240" w:lineRule="auto"/>
        <w:jc w:val="both"/>
        <w:rPr>
          <w:rFonts w:ascii="Times New Roman" w:hAnsi="Times New Roman"/>
          <w:sz w:val="24"/>
          <w:szCs w:val="24"/>
        </w:rPr>
      </w:pPr>
      <w:r w:rsidRPr="00164B6C">
        <w:rPr>
          <w:rFonts w:ascii="Times New Roman" w:hAnsi="Times New Roman"/>
          <w:sz w:val="24"/>
          <w:szCs w:val="24"/>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sidRPr="00164B6C">
        <w:rPr>
          <w:rFonts w:ascii="Times New Roman" w:hAnsi="Times New Roman"/>
          <w:i/>
          <w:sz w:val="24"/>
          <w:szCs w:val="24"/>
        </w:rPr>
        <w:t>Воздействие организмов на земные оболочки. Воздействие человека на природу. Охрана природы.</w:t>
      </w:r>
    </w:p>
    <w:p w:rsidR="00D12896" w:rsidRPr="00164B6C" w:rsidRDefault="00D12896" w:rsidP="00D12896">
      <w:pPr>
        <w:pStyle w:val="afa"/>
        <w:spacing w:after="0" w:line="240" w:lineRule="auto"/>
        <w:jc w:val="both"/>
        <w:rPr>
          <w:rStyle w:val="18"/>
          <w:rFonts w:ascii="Times New Roman" w:hAnsi="Times New Roman"/>
          <w:sz w:val="24"/>
          <w:szCs w:val="24"/>
        </w:rPr>
      </w:pPr>
      <w:r w:rsidRPr="00164B6C">
        <w:rPr>
          <w:rFonts w:ascii="Times New Roman" w:hAnsi="Times New Roman"/>
          <w:b/>
          <w:bCs/>
          <w:sz w:val="24"/>
          <w:szCs w:val="24"/>
        </w:rPr>
        <w:t>Географическая оболочка как среда жизни</w:t>
      </w:r>
    </w:p>
    <w:p w:rsidR="00D12896" w:rsidRPr="00164B6C" w:rsidRDefault="00D12896" w:rsidP="00D12896">
      <w:pPr>
        <w:tabs>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D12896" w:rsidRPr="00164B6C" w:rsidRDefault="00D12896" w:rsidP="00D12896">
      <w:pPr>
        <w:spacing w:after="0" w:line="240" w:lineRule="auto"/>
        <w:jc w:val="both"/>
        <w:rPr>
          <w:rFonts w:ascii="Times New Roman" w:hAnsi="Times New Roman"/>
          <w:i/>
          <w:sz w:val="24"/>
          <w:szCs w:val="24"/>
        </w:rPr>
      </w:pPr>
      <w:r w:rsidRPr="00164B6C">
        <w:rPr>
          <w:rFonts w:ascii="Times New Roman" w:hAnsi="Times New Roman"/>
          <w:i/>
          <w:sz w:val="24"/>
          <w:szCs w:val="24"/>
        </w:rPr>
        <w:t xml:space="preserve">Практические работы: </w:t>
      </w:r>
    </w:p>
    <w:p w:rsidR="00D12896" w:rsidRPr="00164B6C" w:rsidRDefault="00D12896" w:rsidP="00D12896">
      <w:pPr>
        <w:spacing w:after="0" w:line="240" w:lineRule="auto"/>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t>Описание природных зон Земли по географическим картам.</w:t>
      </w:r>
    </w:p>
    <w:p w:rsidR="00B71928" w:rsidRPr="00544965" w:rsidRDefault="00D12896" w:rsidP="00544965">
      <w:pPr>
        <w:spacing w:after="0" w:line="240" w:lineRule="auto"/>
        <w:jc w:val="both"/>
        <w:rPr>
          <w:rFonts w:ascii="Times New Roman" w:hAnsi="Times New Roman"/>
          <w:sz w:val="24"/>
          <w:szCs w:val="24"/>
        </w:rPr>
      </w:pPr>
      <w:r w:rsidRPr="00164B6C">
        <w:rPr>
          <w:rFonts w:ascii="Times New Roman" w:hAnsi="Times New Roman"/>
          <w:sz w:val="24"/>
          <w:szCs w:val="24"/>
        </w:rPr>
        <w:t>•</w:t>
      </w:r>
      <w:r w:rsidRPr="00164B6C">
        <w:rPr>
          <w:rFonts w:ascii="Times New Roman" w:hAnsi="Times New Roman"/>
          <w:sz w:val="24"/>
          <w:szCs w:val="24"/>
        </w:rPr>
        <w:tab/>
        <w:t>Описание изменений природы в результате хозяйственной деятельности челов</w:t>
      </w:r>
      <w:r w:rsidR="00544965">
        <w:rPr>
          <w:rFonts w:ascii="Times New Roman" w:hAnsi="Times New Roman"/>
          <w:sz w:val="24"/>
          <w:szCs w:val="24"/>
        </w:rPr>
        <w:t>ека на примере своей местности.</w:t>
      </w:r>
    </w:p>
    <w:p w:rsidR="005319D8" w:rsidRPr="00164B6C" w:rsidRDefault="005319D8" w:rsidP="00FF304B">
      <w:pPr>
        <w:tabs>
          <w:tab w:val="left" w:pos="284"/>
          <w:tab w:val="left" w:pos="3248"/>
        </w:tabs>
        <w:spacing w:after="0" w:line="240" w:lineRule="auto"/>
        <w:rPr>
          <w:rFonts w:ascii="Times New Roman" w:hAnsi="Times New Roman"/>
          <w:b/>
          <w:sz w:val="24"/>
          <w:szCs w:val="24"/>
        </w:rPr>
      </w:pPr>
      <w:r w:rsidRPr="00164B6C">
        <w:rPr>
          <w:rFonts w:ascii="Times New Roman" w:hAnsi="Times New Roman"/>
          <w:b/>
          <w:sz w:val="24"/>
          <w:szCs w:val="24"/>
        </w:rPr>
        <w:tab/>
        <w:t>СОДЕРЖАНИЕ КУРСА ДЛЯ 7 КЛАССА</w:t>
      </w:r>
    </w:p>
    <w:p w:rsidR="00D12896" w:rsidRPr="00164B6C" w:rsidRDefault="00D12896" w:rsidP="00D12896">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 xml:space="preserve">Главные закономерности природы Земли. </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i/>
          <w:iCs/>
          <w:sz w:val="24"/>
          <w:szCs w:val="24"/>
        </w:rPr>
      </w:pPr>
      <w:r w:rsidRPr="00164B6C">
        <w:rPr>
          <w:rFonts w:ascii="Times New Roman" w:hAnsi="Times New Roman"/>
          <w:b/>
          <w:bCs/>
          <w:sz w:val="24"/>
          <w:szCs w:val="24"/>
        </w:rPr>
        <w:t xml:space="preserve">Литосфера и рельеф Земли. </w:t>
      </w:r>
      <w:r w:rsidRPr="00164B6C">
        <w:rPr>
          <w:rFonts w:ascii="Times New Roman" w:hAnsi="Times New Roman"/>
          <w:sz w:val="24"/>
          <w:szCs w:val="24"/>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sidRPr="00164B6C">
        <w:rPr>
          <w:rFonts w:ascii="Times New Roman" w:hAnsi="Times New Roman"/>
          <w:i/>
          <w:iCs/>
          <w:sz w:val="24"/>
          <w:szCs w:val="24"/>
        </w:rPr>
        <w:t>Влияние строения земной коры на облик Земли.</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b/>
          <w:bCs/>
          <w:sz w:val="24"/>
          <w:szCs w:val="24"/>
        </w:rPr>
        <w:t xml:space="preserve">Атмосфера и климаты Земли. </w:t>
      </w:r>
      <w:r w:rsidRPr="00164B6C">
        <w:rPr>
          <w:rFonts w:ascii="Times New Roman" w:hAnsi="Times New Roman"/>
          <w:sz w:val="24"/>
          <w:szCs w:val="24"/>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sidRPr="00164B6C">
        <w:rPr>
          <w:rFonts w:ascii="Times New Roman" w:hAnsi="Times New Roman"/>
          <w:i/>
          <w:iCs/>
          <w:sz w:val="24"/>
          <w:szCs w:val="24"/>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b/>
          <w:bCs/>
          <w:sz w:val="24"/>
          <w:szCs w:val="24"/>
        </w:rPr>
        <w:t xml:space="preserve">Мировой океан – основная часть гидросферы. </w:t>
      </w:r>
      <w:r w:rsidRPr="00164B6C">
        <w:rPr>
          <w:rFonts w:ascii="Times New Roman" w:hAnsi="Times New Roman"/>
          <w:sz w:val="24"/>
          <w:szCs w:val="24"/>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D12896" w:rsidRPr="00164B6C" w:rsidRDefault="00D12896" w:rsidP="00D12896">
      <w:pPr>
        <w:tabs>
          <w:tab w:val="left" w:pos="426"/>
        </w:tabs>
        <w:autoSpaceDE w:val="0"/>
        <w:autoSpaceDN w:val="0"/>
        <w:adjustRightInd w:val="0"/>
        <w:spacing w:after="0" w:line="240" w:lineRule="auto"/>
        <w:jc w:val="both"/>
        <w:rPr>
          <w:rFonts w:ascii="Times New Roman" w:hAnsi="Times New Roman"/>
          <w:b/>
          <w:bCs/>
          <w:sz w:val="24"/>
          <w:szCs w:val="24"/>
        </w:rPr>
      </w:pPr>
      <w:r w:rsidRPr="00164B6C">
        <w:rPr>
          <w:rFonts w:ascii="Times New Roman" w:hAnsi="Times New Roman"/>
          <w:b/>
          <w:bCs/>
          <w:sz w:val="24"/>
          <w:szCs w:val="24"/>
        </w:rPr>
        <w:t>Практические работы:</w:t>
      </w:r>
    </w:p>
    <w:p w:rsidR="00D12896" w:rsidRPr="00164B6C" w:rsidRDefault="00D12896" w:rsidP="00D12896">
      <w:pPr>
        <w:pStyle w:val="a8"/>
        <w:ind w:left="0"/>
        <w:jc w:val="both"/>
        <w:rPr>
          <w:rFonts w:ascii="Times New Roman" w:hAnsi="Times New Roman"/>
        </w:rPr>
      </w:pPr>
      <w:r w:rsidRPr="00164B6C">
        <w:rPr>
          <w:rFonts w:ascii="Times New Roman" w:hAnsi="Times New Roman"/>
        </w:rPr>
        <w:t>Описание основных компонентов природы океанов Земли.</w:t>
      </w:r>
    </w:p>
    <w:p w:rsidR="00D12896" w:rsidRPr="00164B6C" w:rsidRDefault="00D12896" w:rsidP="00D12896">
      <w:pPr>
        <w:pStyle w:val="a8"/>
        <w:ind w:left="0"/>
        <w:jc w:val="both"/>
        <w:rPr>
          <w:rFonts w:ascii="Times New Roman" w:hAnsi="Times New Roman"/>
        </w:rPr>
      </w:pPr>
      <w:r w:rsidRPr="00164B6C">
        <w:rPr>
          <w:rFonts w:ascii="Times New Roman" w:hAnsi="Times New Roman"/>
        </w:rPr>
        <w:t>Создание презентационных материалов об океанах на основе различных источников информации.</w:t>
      </w:r>
    </w:p>
    <w:p w:rsidR="00D12896" w:rsidRPr="00164B6C" w:rsidRDefault="00D12896" w:rsidP="00D12896">
      <w:pPr>
        <w:tabs>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 xml:space="preserve">Географическая оболочка. </w:t>
      </w:r>
      <w:r w:rsidRPr="00164B6C">
        <w:rPr>
          <w:rFonts w:ascii="Times New Roman" w:hAnsi="Times New Roman"/>
          <w:sz w:val="24"/>
          <w:szCs w:val="24"/>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D12896" w:rsidRPr="00164B6C" w:rsidRDefault="00D12896" w:rsidP="00D12896">
      <w:pPr>
        <w:pStyle w:val="a8"/>
        <w:ind w:left="0"/>
        <w:jc w:val="both"/>
        <w:rPr>
          <w:rFonts w:ascii="Times New Roman" w:hAnsi="Times New Roman"/>
        </w:rPr>
      </w:pPr>
      <w:r w:rsidRPr="00164B6C">
        <w:rPr>
          <w:rFonts w:ascii="Times New Roman" w:hAnsi="Times New Roman"/>
        </w:rPr>
        <w:t>Описание природных зон Земли.</w:t>
      </w:r>
    </w:p>
    <w:p w:rsidR="00D12896" w:rsidRPr="00164B6C" w:rsidRDefault="00D12896" w:rsidP="00D12896">
      <w:pPr>
        <w:pStyle w:val="afa"/>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Тема 2. Человечество на Земле. </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sz w:val="24"/>
          <w:szCs w:val="24"/>
        </w:rPr>
        <w:t>Численность населения Земли. Расовый состав. Нации и народы планеты. Страны на карте мира.</w:t>
      </w:r>
    </w:p>
    <w:p w:rsidR="00D12896" w:rsidRPr="00164B6C" w:rsidRDefault="00D12896" w:rsidP="00D12896">
      <w:pPr>
        <w:pStyle w:val="afa"/>
        <w:spacing w:after="0" w:line="240" w:lineRule="auto"/>
        <w:jc w:val="both"/>
        <w:rPr>
          <w:rFonts w:ascii="Times New Roman" w:hAnsi="Times New Roman"/>
          <w:sz w:val="24"/>
          <w:szCs w:val="24"/>
        </w:rPr>
      </w:pPr>
      <w:r w:rsidRPr="00164B6C">
        <w:rPr>
          <w:rFonts w:ascii="Times New Roman" w:hAnsi="Times New Roman"/>
          <w:b/>
          <w:bCs/>
          <w:sz w:val="24"/>
          <w:szCs w:val="24"/>
        </w:rPr>
        <w:t xml:space="preserve">Тема 3. Характеристика материков Земли. </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b/>
          <w:bCs/>
          <w:sz w:val="24"/>
          <w:szCs w:val="24"/>
        </w:rPr>
        <w:t xml:space="preserve">Южные материки. </w:t>
      </w:r>
      <w:r w:rsidRPr="00164B6C">
        <w:rPr>
          <w:rFonts w:ascii="Times New Roman" w:hAnsi="Times New Roman"/>
          <w:sz w:val="24"/>
          <w:szCs w:val="24"/>
        </w:rPr>
        <w:t xml:space="preserve">Особенности южных материков Земли. </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b/>
          <w:bCs/>
          <w:sz w:val="24"/>
          <w:szCs w:val="24"/>
        </w:rPr>
        <w:t xml:space="preserve">Африка. </w:t>
      </w:r>
      <w:r w:rsidRPr="00164B6C">
        <w:rPr>
          <w:rFonts w:ascii="Times New Roman" w:hAnsi="Times New Roman"/>
          <w:sz w:val="24"/>
          <w:szCs w:val="24"/>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sz w:val="24"/>
          <w:szCs w:val="24"/>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sz w:val="24"/>
          <w:szCs w:val="24"/>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sz w:val="24"/>
          <w:szCs w:val="24"/>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sz w:val="24"/>
          <w:szCs w:val="24"/>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b/>
          <w:bCs/>
          <w:sz w:val="24"/>
          <w:szCs w:val="24"/>
        </w:rPr>
        <w:t>Практическая работа:</w:t>
      </w:r>
      <w:r w:rsidRPr="00164B6C">
        <w:rPr>
          <w:rFonts w:ascii="Times New Roman" w:hAnsi="Times New Roman"/>
          <w:sz w:val="24"/>
          <w:szCs w:val="24"/>
        </w:rPr>
        <w:t xml:space="preserve"> Описание основных компонентов природы материков Земли( Африки</w:t>
      </w:r>
    </w:p>
    <w:p w:rsidR="00D12896" w:rsidRPr="00164B6C" w:rsidRDefault="00D12896" w:rsidP="00D12896">
      <w:pPr>
        <w:spacing w:after="0" w:line="240" w:lineRule="auto"/>
        <w:jc w:val="both"/>
        <w:rPr>
          <w:rFonts w:ascii="Times New Roman" w:hAnsi="Times New Roman"/>
          <w:sz w:val="24"/>
          <w:szCs w:val="24"/>
        </w:rPr>
      </w:pP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b/>
          <w:bCs/>
          <w:sz w:val="24"/>
          <w:szCs w:val="24"/>
        </w:rPr>
        <w:t xml:space="preserve">Австралия и Океания. </w:t>
      </w:r>
      <w:r w:rsidRPr="00164B6C">
        <w:rPr>
          <w:rFonts w:ascii="Times New Roman" w:hAnsi="Times New Roman"/>
          <w:sz w:val="24"/>
          <w:szCs w:val="24"/>
        </w:rPr>
        <w:t>Географическое положение, история исследования, особенности природы материка. Эндемики.</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sz w:val="24"/>
          <w:szCs w:val="24"/>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sz w:val="24"/>
          <w:szCs w:val="24"/>
        </w:rPr>
        <w:t>Океания (уникальное природное образование – крупнейшее в мире скопление островов; специфические особенности трех островных групп:Меланезия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D12896" w:rsidRPr="00164B6C" w:rsidRDefault="00D12896" w:rsidP="00D12896">
      <w:pPr>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Практичекая работа: </w:t>
      </w:r>
    </w:p>
    <w:p w:rsidR="00D12896" w:rsidRPr="00164B6C" w:rsidRDefault="00D12896" w:rsidP="00D12896">
      <w:pPr>
        <w:spacing w:after="0" w:line="240" w:lineRule="auto"/>
        <w:jc w:val="both"/>
        <w:rPr>
          <w:rFonts w:ascii="Times New Roman" w:hAnsi="Times New Roman"/>
          <w:sz w:val="24"/>
          <w:szCs w:val="24"/>
        </w:rPr>
      </w:pPr>
      <w:r w:rsidRPr="00164B6C">
        <w:rPr>
          <w:rFonts w:ascii="Times New Roman" w:hAnsi="Times New Roman"/>
          <w:sz w:val="24"/>
          <w:szCs w:val="24"/>
        </w:rPr>
        <w:t>Сравнение географического положения Африки и Австралии, определение черт сходства и различия основных компонентов природы материков.</w:t>
      </w:r>
    </w:p>
    <w:p w:rsidR="00D12896" w:rsidRPr="00164B6C" w:rsidRDefault="00D12896" w:rsidP="00D12896">
      <w:pPr>
        <w:spacing w:after="0" w:line="240" w:lineRule="auto"/>
        <w:jc w:val="both"/>
        <w:rPr>
          <w:rFonts w:ascii="Times New Roman" w:hAnsi="Times New Roman"/>
          <w:sz w:val="24"/>
          <w:szCs w:val="24"/>
        </w:rPr>
      </w:pPr>
      <w:r w:rsidRPr="00164B6C">
        <w:rPr>
          <w:rFonts w:ascii="Times New Roman" w:hAnsi="Times New Roman"/>
          <w:sz w:val="24"/>
          <w:szCs w:val="24"/>
        </w:rPr>
        <w:t>Описание основных компонентов природы материков Земли.(Австралия</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b/>
          <w:bCs/>
          <w:sz w:val="24"/>
          <w:szCs w:val="24"/>
        </w:rPr>
        <w:t xml:space="preserve">Южная Америка. </w:t>
      </w:r>
      <w:r w:rsidRPr="00164B6C">
        <w:rPr>
          <w:rFonts w:ascii="Times New Roman" w:hAnsi="Times New Roman"/>
          <w:sz w:val="24"/>
          <w:szCs w:val="24"/>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b/>
          <w:bCs/>
          <w:sz w:val="24"/>
          <w:szCs w:val="24"/>
        </w:rPr>
        <w:t xml:space="preserve">Антарктида. </w:t>
      </w:r>
      <w:r w:rsidRPr="00164B6C">
        <w:rPr>
          <w:rFonts w:ascii="Times New Roman" w:hAnsi="Times New Roman"/>
          <w:sz w:val="24"/>
          <w:szCs w:val="24"/>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b/>
          <w:bCs/>
          <w:sz w:val="24"/>
          <w:szCs w:val="24"/>
        </w:rPr>
        <w:t xml:space="preserve">Северные материки. </w:t>
      </w:r>
      <w:r w:rsidRPr="00164B6C">
        <w:rPr>
          <w:rFonts w:ascii="Times New Roman" w:hAnsi="Times New Roman"/>
          <w:sz w:val="24"/>
          <w:szCs w:val="24"/>
        </w:rPr>
        <w:t>Особенности северных материков Земли.</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b/>
          <w:bCs/>
          <w:sz w:val="24"/>
          <w:szCs w:val="24"/>
        </w:rPr>
        <w:t xml:space="preserve">Северная Америка. </w:t>
      </w:r>
      <w:r w:rsidRPr="00164B6C">
        <w:rPr>
          <w:rFonts w:ascii="Times New Roman" w:hAnsi="Times New Roman"/>
          <w:sz w:val="24"/>
          <w:szCs w:val="24"/>
        </w:rPr>
        <w:t>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sz w:val="24"/>
          <w:szCs w:val="24"/>
        </w:rPr>
        <w:t>Характеристика двух стран материка: Канады и Мексики. Описание США – как одной из ведущих стран современного мира.</w:t>
      </w:r>
    </w:p>
    <w:p w:rsidR="00D12896" w:rsidRPr="00164B6C" w:rsidRDefault="00D12896" w:rsidP="00D12896">
      <w:pPr>
        <w:spacing w:after="0" w:line="240" w:lineRule="auto"/>
        <w:jc w:val="both"/>
        <w:rPr>
          <w:rFonts w:ascii="Times New Roman" w:hAnsi="Times New Roman"/>
          <w:sz w:val="24"/>
          <w:szCs w:val="24"/>
        </w:rPr>
      </w:pP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b/>
          <w:bCs/>
          <w:sz w:val="24"/>
          <w:szCs w:val="24"/>
        </w:rPr>
        <w:t xml:space="preserve">Евразия. </w:t>
      </w:r>
      <w:r w:rsidRPr="00164B6C">
        <w:rPr>
          <w:rFonts w:ascii="Times New Roman" w:hAnsi="Times New Roman"/>
          <w:sz w:val="24"/>
          <w:szCs w:val="24"/>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sz w:val="24"/>
          <w:szCs w:val="24"/>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sz w:val="24"/>
          <w:szCs w:val="24"/>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sz w:val="24"/>
          <w:szCs w:val="24"/>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sz w:val="24"/>
          <w:szCs w:val="24"/>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sz w:val="24"/>
          <w:szCs w:val="24"/>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sz w:val="24"/>
          <w:szCs w:val="24"/>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sz w:val="24"/>
          <w:szCs w:val="24"/>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sz w:val="24"/>
          <w:szCs w:val="24"/>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sz w:val="24"/>
          <w:szCs w:val="24"/>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D12896" w:rsidRPr="00164B6C" w:rsidRDefault="00D12896" w:rsidP="00D12896">
      <w:pPr>
        <w:tabs>
          <w:tab w:val="left" w:pos="426"/>
        </w:tabs>
        <w:autoSpaceDE w:val="0"/>
        <w:autoSpaceDN w:val="0"/>
        <w:adjustRightInd w:val="0"/>
        <w:spacing w:after="0" w:line="240" w:lineRule="auto"/>
        <w:jc w:val="both"/>
        <w:rPr>
          <w:rFonts w:ascii="Times New Roman" w:hAnsi="Times New Roman"/>
          <w:b/>
          <w:bCs/>
          <w:sz w:val="24"/>
          <w:szCs w:val="24"/>
        </w:rPr>
      </w:pPr>
      <w:r w:rsidRPr="00164B6C">
        <w:rPr>
          <w:rFonts w:ascii="Times New Roman" w:hAnsi="Times New Roman"/>
          <w:b/>
          <w:bCs/>
          <w:sz w:val="24"/>
          <w:szCs w:val="24"/>
        </w:rPr>
        <w:t>Практические работы:</w:t>
      </w:r>
    </w:p>
    <w:p w:rsidR="00D12896" w:rsidRPr="00164B6C" w:rsidRDefault="00D12896" w:rsidP="00D12896">
      <w:pPr>
        <w:tabs>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Описание основных компонентов природы материков Земли.</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sz w:val="24"/>
          <w:szCs w:val="24"/>
        </w:rPr>
        <w:t>Создание презентационных материалов о материке на основе различных источников информации.</w:t>
      </w:r>
    </w:p>
    <w:p w:rsidR="00D12896" w:rsidRPr="00164B6C" w:rsidRDefault="00D12896" w:rsidP="00D12896">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b/>
          <w:bCs/>
          <w:sz w:val="24"/>
          <w:szCs w:val="24"/>
        </w:rPr>
        <w:t xml:space="preserve">Тема 4. Взаимодействие природы и общества. </w:t>
      </w:r>
    </w:p>
    <w:p w:rsidR="00D12896" w:rsidRPr="00164B6C" w:rsidRDefault="00D12896" w:rsidP="00D12896">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position w:val="-1"/>
          <w:sz w:val="24"/>
          <w:szCs w:val="24"/>
        </w:rPr>
      </w:pPr>
      <w:r w:rsidRPr="00164B6C">
        <w:rPr>
          <w:rFonts w:ascii="Times New Roman" w:hAnsi="Times New Roman"/>
          <w:sz w:val="24"/>
          <w:szCs w:val="24"/>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sidRPr="00164B6C">
        <w:rPr>
          <w:rFonts w:ascii="Times New Roman" w:hAnsi="Times New Roman"/>
          <w:position w:val="-1"/>
          <w:sz w:val="24"/>
          <w:szCs w:val="24"/>
        </w:rPr>
        <w:t>др.).</w:t>
      </w:r>
    </w:p>
    <w:p w:rsidR="00D12896" w:rsidRPr="00164B6C" w:rsidRDefault="00D12896" w:rsidP="00D12896">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r w:rsidRPr="00164B6C">
        <w:rPr>
          <w:rFonts w:ascii="Times New Roman" w:hAnsi="Times New Roman"/>
          <w:b/>
          <w:bCs/>
          <w:position w:val="-1"/>
          <w:sz w:val="24"/>
          <w:szCs w:val="24"/>
        </w:rPr>
        <w:t>Практические работы:</w:t>
      </w:r>
    </w:p>
    <w:p w:rsidR="00D12896" w:rsidRPr="00164B6C" w:rsidRDefault="00D12896" w:rsidP="00D12896">
      <w:pPr>
        <w:tabs>
          <w:tab w:val="left" w:pos="426"/>
        </w:tabs>
        <w:autoSpaceDE w:val="0"/>
        <w:autoSpaceDN w:val="0"/>
        <w:adjustRightInd w:val="0"/>
        <w:spacing w:after="0" w:line="240" w:lineRule="auto"/>
        <w:ind w:firstLine="709"/>
        <w:jc w:val="both"/>
        <w:rPr>
          <w:rFonts w:ascii="Times New Roman" w:hAnsi="Times New Roman"/>
          <w:sz w:val="24"/>
          <w:szCs w:val="24"/>
        </w:rPr>
      </w:pPr>
      <w:r w:rsidRPr="00164B6C">
        <w:rPr>
          <w:rFonts w:ascii="Times New Roman" w:hAnsi="Times New Roman"/>
          <w:sz w:val="24"/>
          <w:szCs w:val="24"/>
        </w:rPr>
        <w:t>Прогнозирование перспективных путей рационального природопользования.</w:t>
      </w:r>
    </w:p>
    <w:p w:rsidR="00B71928" w:rsidRPr="00164B6C" w:rsidRDefault="00B71928" w:rsidP="00FF304B">
      <w:pPr>
        <w:tabs>
          <w:tab w:val="left" w:pos="284"/>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p>
    <w:p w:rsidR="005319D8" w:rsidRPr="00164B6C" w:rsidRDefault="005319D8" w:rsidP="00FF304B">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8 КЛАССА</w:t>
      </w:r>
    </w:p>
    <w:p w:rsidR="00D12896" w:rsidRPr="00164B6C" w:rsidRDefault="00D12896" w:rsidP="00D12896">
      <w:pPr>
        <w:tabs>
          <w:tab w:val="left" w:pos="284"/>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Территория России на карте мира. </w:t>
      </w:r>
    </w:p>
    <w:p w:rsidR="00D12896" w:rsidRPr="00164B6C" w:rsidRDefault="00D12896" w:rsidP="00D12896">
      <w:pPr>
        <w:tabs>
          <w:tab w:val="left" w:pos="142"/>
          <w:tab w:val="left" w:pos="284"/>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sidRPr="00164B6C">
        <w:rPr>
          <w:rFonts w:ascii="Times New Roman" w:hAnsi="Times New Roman"/>
          <w:sz w:val="24"/>
          <w:szCs w:val="24"/>
          <w:lang w:val="en-US"/>
        </w:rPr>
        <w:t>I</w:t>
      </w:r>
      <w:r w:rsidRPr="00164B6C">
        <w:rPr>
          <w:rFonts w:ascii="Times New Roman" w:hAnsi="Times New Roman"/>
          <w:sz w:val="24"/>
          <w:szCs w:val="24"/>
        </w:rPr>
        <w:t xml:space="preserve"> вв. </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Практичекие работы:</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Определение ГП и оценка его влияния на природу и жизнь людей в России.</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Работа с картографическими источниками: нанесение особенностей географического положения России.</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Оценивание динамики изменения границ России и их значения.</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Написание эссе о роли русских землепроходцев и исследователей в освоении и изучении территории России.</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Решение задач на определение разницы во времени различных территорий России.</w:t>
      </w:r>
    </w:p>
    <w:p w:rsidR="00D12896" w:rsidRPr="00164B6C" w:rsidRDefault="00D12896" w:rsidP="00D12896">
      <w:pPr>
        <w:tabs>
          <w:tab w:val="left" w:pos="284"/>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Общая характеристика природы России.</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 xml:space="preserve">Рельеф и полезные ископаемые России. </w:t>
      </w:r>
      <w:r w:rsidRPr="00164B6C">
        <w:rPr>
          <w:rFonts w:ascii="Times New Roman" w:hAnsi="Times New Roman"/>
          <w:sz w:val="24"/>
          <w:szCs w:val="24"/>
        </w:rPr>
        <w:t xml:space="preserve">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 </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Практичекие работы:</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Выявление взаимозависимостей тектонической структуры, формы рельефа, полезных ископаемых на территории России.</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Работа с картографическими источниками: нанесение элементов рельефа России.</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Описание элементов рельефа России.</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Построение профиля своей местности.</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 xml:space="preserve">Климат России. </w:t>
      </w:r>
      <w:r w:rsidRPr="00164B6C">
        <w:rPr>
          <w:rFonts w:ascii="Times New Roman" w:hAnsi="Times New Roman"/>
          <w:sz w:val="24"/>
          <w:szCs w:val="24"/>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Практичекие работы:</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Распределение количества осадков на территории России, работа с климатограммами.</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Описание характеристики климата своего региона.</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Составление прогноза погоды на основе различных</w:t>
      </w:r>
      <w:r w:rsidRPr="00164B6C">
        <w:rPr>
          <w:rFonts w:ascii="Times New Roman" w:hAnsi="Times New Roman"/>
          <w:sz w:val="24"/>
          <w:szCs w:val="24"/>
        </w:rPr>
        <w:tab/>
        <w:t>источников информации.</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 xml:space="preserve">Внутренние воды России. </w:t>
      </w:r>
      <w:r w:rsidRPr="00164B6C">
        <w:rPr>
          <w:rFonts w:ascii="Times New Roman" w:hAnsi="Times New Roman"/>
          <w:sz w:val="24"/>
          <w:szCs w:val="24"/>
        </w:rPr>
        <w:t>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Практичекие работы:</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Работа с картографическими источниками: нанесение объектов гидрографии России.</w:t>
      </w:r>
    </w:p>
    <w:p w:rsidR="00D12896" w:rsidRPr="00164B6C" w:rsidRDefault="00D12896" w:rsidP="00D12896">
      <w:pPr>
        <w:tabs>
          <w:tab w:val="left" w:pos="0"/>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Описание объектов гидрографии России.</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 xml:space="preserve">Почвы России. </w:t>
      </w:r>
      <w:r w:rsidRPr="00164B6C">
        <w:rPr>
          <w:rFonts w:ascii="Times New Roman" w:hAnsi="Times New Roman"/>
          <w:sz w:val="24"/>
          <w:szCs w:val="24"/>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 xml:space="preserve">Растительный и животный мир России. </w:t>
      </w:r>
      <w:r w:rsidRPr="00164B6C">
        <w:rPr>
          <w:rFonts w:ascii="Times New Roman" w:hAnsi="Times New Roman"/>
          <w:sz w:val="24"/>
          <w:szCs w:val="24"/>
        </w:rPr>
        <w:t>Разнообразие растительного и животного мира России. Охрана растительного и животного мира. Биологические ресурсы России.</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Практичекие работы:</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            Описание основных компонентов природы России.</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Создание презентационных материалов о природе России на основе различных источников информации.</w:t>
      </w:r>
    </w:p>
    <w:p w:rsidR="00D12896" w:rsidRPr="00164B6C" w:rsidRDefault="00D12896" w:rsidP="00D12896">
      <w:pPr>
        <w:tabs>
          <w:tab w:val="left" w:pos="284"/>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Природно-территориальные комплексы России.</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 xml:space="preserve">Природное районирование. </w:t>
      </w:r>
      <w:r w:rsidRPr="00164B6C">
        <w:rPr>
          <w:rFonts w:ascii="Times New Roman" w:hAnsi="Times New Roman"/>
          <w:sz w:val="24"/>
          <w:szCs w:val="24"/>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 xml:space="preserve">Крупные природные комплексы России. </w:t>
      </w:r>
      <w:r w:rsidRPr="00164B6C">
        <w:rPr>
          <w:rFonts w:ascii="Times New Roman" w:hAnsi="Times New Roman"/>
          <w:sz w:val="24"/>
          <w:szCs w:val="24"/>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Южные моря России: история освоения, особенности природы морей, ресурсы, значение. </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Урал (изменение природных особенностей с запада на восток, с севера на юг).</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Обобщение знаний по особенностям природы европейской части России.</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Моря Северного Ледовитого океана: история освоения, особенности природы морей, ресурсы, значение. Северный морской путь. </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D12896" w:rsidRPr="00164B6C" w:rsidRDefault="00D12896" w:rsidP="00D12896">
      <w:pPr>
        <w:tabs>
          <w:tab w:val="left" w:pos="284"/>
          <w:tab w:val="left" w:pos="426"/>
          <w:tab w:val="left" w:pos="2180"/>
          <w:tab w:val="left" w:pos="3460"/>
          <w:tab w:val="left" w:pos="5080"/>
          <w:tab w:val="left" w:pos="6440"/>
          <w:tab w:val="left" w:pos="7940"/>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Западная Сибирь: природные ресурсы, проблемы рационального использования и экологические проблемы.</w:t>
      </w:r>
    </w:p>
    <w:p w:rsidR="00D12896" w:rsidRPr="00164B6C" w:rsidRDefault="00D12896" w:rsidP="00D12896">
      <w:pPr>
        <w:tabs>
          <w:tab w:val="left" w:pos="284"/>
          <w:tab w:val="left" w:pos="426"/>
          <w:tab w:val="left" w:pos="2180"/>
          <w:tab w:val="left" w:pos="3460"/>
          <w:tab w:val="left" w:pos="5080"/>
          <w:tab w:val="left" w:pos="6440"/>
          <w:tab w:val="left" w:pos="7940"/>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Чукотка, Приамурье, Приморье (географическое положение, история исследования, особенности природы). </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Камчатка, Сахалин, Курильские острова (географическое положение, история исследования, особенности природы).</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Практичекие работы:</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Сравнение особенностей природы отдельных регионов страны.</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Определение видов особо охраняемых природных территорий России и их особенностей.</w:t>
      </w:r>
    </w:p>
    <w:p w:rsidR="00D12896" w:rsidRPr="00164B6C" w:rsidRDefault="00D12896" w:rsidP="00D12896">
      <w:pPr>
        <w:tabs>
          <w:tab w:val="left" w:pos="284"/>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r w:rsidRPr="00164B6C">
        <w:rPr>
          <w:rFonts w:ascii="Times New Roman" w:hAnsi="Times New Roman"/>
          <w:b/>
          <w:bCs/>
          <w:sz w:val="24"/>
          <w:szCs w:val="24"/>
        </w:rPr>
        <w:t>География своей местности.</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D12896" w:rsidRPr="00164B6C" w:rsidRDefault="00D12896" w:rsidP="00D12896">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Практичекие работы:</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Изучение природных комплексов своей местности.</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Описание основных компонентов природы своей местности.</w:t>
      </w:r>
    </w:p>
    <w:p w:rsidR="00D12896" w:rsidRPr="00164B6C" w:rsidRDefault="00D12896" w:rsidP="00D1289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B71928" w:rsidRPr="00164B6C" w:rsidRDefault="00B71928" w:rsidP="00FF304B">
      <w:pPr>
        <w:tabs>
          <w:tab w:val="left" w:pos="284"/>
        </w:tabs>
        <w:spacing w:after="0" w:line="240" w:lineRule="auto"/>
        <w:rPr>
          <w:rFonts w:ascii="Times New Roman" w:hAnsi="Times New Roman"/>
          <w:b/>
          <w:sz w:val="24"/>
          <w:szCs w:val="24"/>
        </w:rPr>
      </w:pPr>
    </w:p>
    <w:p w:rsidR="005319D8" w:rsidRPr="00164B6C" w:rsidRDefault="005319D8" w:rsidP="00FF304B">
      <w:pPr>
        <w:tabs>
          <w:tab w:val="left" w:pos="284"/>
          <w:tab w:val="left" w:pos="1557"/>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9 КЛАССА</w:t>
      </w:r>
    </w:p>
    <w:p w:rsidR="00B71928" w:rsidRPr="00164B6C" w:rsidRDefault="00B71928" w:rsidP="00FF304B">
      <w:pPr>
        <w:tabs>
          <w:tab w:val="left" w:pos="284"/>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r w:rsidRPr="00164B6C">
        <w:rPr>
          <w:rFonts w:ascii="Times New Roman" w:hAnsi="Times New Roman"/>
          <w:b/>
          <w:bCs/>
          <w:sz w:val="24"/>
          <w:szCs w:val="24"/>
        </w:rPr>
        <w:t xml:space="preserve">Население России. </w:t>
      </w:r>
    </w:p>
    <w:p w:rsidR="00B71928" w:rsidRPr="00164B6C" w:rsidRDefault="00B71928" w:rsidP="00FF304B">
      <w:pPr>
        <w:tabs>
          <w:tab w:val="left" w:pos="-142"/>
          <w:tab w:val="left" w:pos="284"/>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Практичекие работы:</w:t>
      </w:r>
    </w:p>
    <w:p w:rsidR="00B71928" w:rsidRPr="00164B6C" w:rsidRDefault="00B71928"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B71928" w:rsidRPr="00164B6C" w:rsidRDefault="00B71928"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Определение особенностей размещения крупных народов России.</w:t>
      </w:r>
    </w:p>
    <w:p w:rsidR="00B71928" w:rsidRPr="00164B6C" w:rsidRDefault="00B71928"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Определение, вычисление и сравнение показателей естественного прироста населения в разных частях России.</w:t>
      </w:r>
    </w:p>
    <w:p w:rsidR="00B71928" w:rsidRPr="00164B6C" w:rsidRDefault="00B71928"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Чтение и анализ половозрастных пирамид.</w:t>
      </w:r>
    </w:p>
    <w:p w:rsidR="00B71928" w:rsidRPr="00164B6C" w:rsidRDefault="00B71928"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Оценивание демографической ситуации России и отдельных ее территорий.</w:t>
      </w:r>
    </w:p>
    <w:p w:rsidR="00B71928" w:rsidRPr="00164B6C" w:rsidRDefault="00B71928"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Определение величины миграционного прироста населения в разных частях России.</w:t>
      </w:r>
    </w:p>
    <w:p w:rsidR="00B71928" w:rsidRPr="00164B6C" w:rsidRDefault="00B71928"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Определение видов и направлений внутренних и внешних миграций, объяснение причин, составление схемы.</w:t>
      </w:r>
    </w:p>
    <w:p w:rsidR="00B71928" w:rsidRPr="00164B6C" w:rsidRDefault="00B71928"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Объяснение различий в обеспеченности трудовыми ресурсами отдельных регионов России.</w:t>
      </w:r>
    </w:p>
    <w:p w:rsidR="00B71928" w:rsidRPr="00164B6C" w:rsidRDefault="00B71928" w:rsidP="00FF304B">
      <w:pPr>
        <w:tabs>
          <w:tab w:val="left" w:pos="284"/>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r w:rsidRPr="00164B6C">
        <w:rPr>
          <w:rFonts w:ascii="Times New Roman" w:hAnsi="Times New Roman"/>
          <w:sz w:val="24"/>
          <w:szCs w:val="24"/>
        </w:rPr>
        <w:t>Оценивание уровня урбанизации отдельных регионов России</w:t>
      </w:r>
    </w:p>
    <w:p w:rsidR="00B71928" w:rsidRPr="00164B6C" w:rsidRDefault="00B71928" w:rsidP="00FF304B">
      <w:pPr>
        <w:tabs>
          <w:tab w:val="left" w:pos="284"/>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Хозяйство России.</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 xml:space="preserve">Общая характеристика хозяйства. Географическое районирование. </w:t>
      </w:r>
      <w:r w:rsidRPr="00164B6C">
        <w:rPr>
          <w:rFonts w:ascii="Times New Roman" w:hAnsi="Times New Roman"/>
          <w:sz w:val="24"/>
          <w:szCs w:val="24"/>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Практичекие работы:</w:t>
      </w:r>
    </w:p>
    <w:p w:rsidR="00B71928" w:rsidRPr="00164B6C" w:rsidRDefault="00B71928"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Работа с картографическими источниками: нанесение субъектов, экономических районов и федеральных округов РФ.</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 xml:space="preserve">Главные отрасли и межотраслевые комплексы. </w:t>
      </w:r>
      <w:r w:rsidRPr="00164B6C">
        <w:rPr>
          <w:rFonts w:ascii="Times New Roman" w:hAnsi="Times New Roman"/>
          <w:sz w:val="24"/>
          <w:szCs w:val="24"/>
        </w:rP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Практичекие работы:</w:t>
      </w:r>
    </w:p>
    <w:p w:rsidR="00B71928" w:rsidRPr="00164B6C" w:rsidRDefault="00B71928"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B71928" w:rsidRPr="00164B6C" w:rsidRDefault="00B71928" w:rsidP="00FF304B">
      <w:pPr>
        <w:tabs>
          <w:tab w:val="left" w:pos="284"/>
          <w:tab w:val="left" w:pos="426"/>
          <w:tab w:val="left" w:pos="1155"/>
        </w:tabs>
        <w:autoSpaceDE w:val="0"/>
        <w:autoSpaceDN w:val="0"/>
        <w:adjustRightInd w:val="0"/>
        <w:spacing w:after="0" w:line="240" w:lineRule="auto"/>
        <w:jc w:val="center"/>
        <w:rPr>
          <w:rFonts w:ascii="Times New Roman" w:hAnsi="Times New Roman"/>
          <w:b/>
          <w:i/>
          <w:sz w:val="24"/>
          <w:szCs w:val="24"/>
        </w:rPr>
      </w:pPr>
      <w:r w:rsidRPr="00164B6C">
        <w:rPr>
          <w:rFonts w:ascii="Times New Roman" w:hAnsi="Times New Roman"/>
          <w:b/>
          <w:i/>
          <w:sz w:val="24"/>
          <w:szCs w:val="24"/>
        </w:rPr>
        <w:t>Хозяйство своей местности.</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i/>
          <w:sz w:val="24"/>
          <w:szCs w:val="24"/>
        </w:rPr>
      </w:pPr>
      <w:r w:rsidRPr="00164B6C">
        <w:rPr>
          <w:rFonts w:ascii="Times New Roman" w:hAnsi="Times New Roman"/>
          <w:i/>
          <w:sz w:val="24"/>
          <w:szCs w:val="24"/>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B71928" w:rsidRPr="00164B6C" w:rsidRDefault="00B71928" w:rsidP="00FF304B">
      <w:pPr>
        <w:tabs>
          <w:tab w:val="left" w:pos="284"/>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Районы России.</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 xml:space="preserve">Европейская часть России. </w:t>
      </w:r>
      <w:r w:rsidRPr="00164B6C">
        <w:rPr>
          <w:rFonts w:ascii="Times New Roman" w:hAnsi="Times New Roman"/>
          <w:sz w:val="24"/>
          <w:szCs w:val="24"/>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i/>
          <w:sz w:val="24"/>
          <w:szCs w:val="24"/>
        </w:rPr>
        <w:t>Города Центрального района. Древние города, промышленные и научные центры.</w:t>
      </w:r>
      <w:r w:rsidRPr="00164B6C">
        <w:rPr>
          <w:rFonts w:ascii="Times New Roman" w:hAnsi="Times New Roman"/>
          <w:sz w:val="24"/>
          <w:szCs w:val="24"/>
        </w:rPr>
        <w:t xml:space="preserve"> Функциональное значение городов. Москва – столица Российской Федерации. </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i/>
          <w:sz w:val="24"/>
          <w:szCs w:val="24"/>
        </w:rPr>
      </w:pPr>
      <w:r w:rsidRPr="00164B6C">
        <w:rPr>
          <w:rFonts w:ascii="Times New Roman" w:hAnsi="Times New Roman"/>
          <w:i/>
          <w:sz w:val="24"/>
          <w:szCs w:val="24"/>
        </w:rPr>
        <w:t>Моря Атлантического океана, омывающие Россию: транспортное значение, ресурсы.</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i/>
          <w:sz w:val="24"/>
          <w:szCs w:val="24"/>
        </w:rPr>
      </w:pPr>
      <w:r w:rsidRPr="00164B6C">
        <w:rPr>
          <w:rFonts w:ascii="Times New Roman" w:hAnsi="Times New Roman"/>
          <w:i/>
          <w:sz w:val="24"/>
          <w:szCs w:val="24"/>
        </w:rPr>
        <w:t>Южные моря России: транспортное значение, ресурсы.</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 xml:space="preserve">Азиатская часть России. </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i/>
          <w:sz w:val="24"/>
          <w:szCs w:val="24"/>
        </w:rPr>
      </w:pPr>
      <w:r w:rsidRPr="00164B6C">
        <w:rPr>
          <w:rFonts w:ascii="Times New Roman" w:hAnsi="Times New Roman"/>
          <w:i/>
          <w:sz w:val="24"/>
          <w:szCs w:val="24"/>
        </w:rPr>
        <w:t>Моря Северного Ледовитого океана: транспортное значение, ресурсы.</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i/>
          <w:sz w:val="24"/>
          <w:szCs w:val="24"/>
        </w:rPr>
      </w:pPr>
      <w:r w:rsidRPr="00164B6C">
        <w:rPr>
          <w:rFonts w:ascii="Times New Roman" w:hAnsi="Times New Roman"/>
          <w:i/>
          <w:sz w:val="24"/>
          <w:szCs w:val="24"/>
        </w:rPr>
        <w:t>Моря Тихого океана: транспортное значение, ресурсы.</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B71928" w:rsidRPr="00164B6C" w:rsidRDefault="00B71928" w:rsidP="00FF304B">
      <w:pPr>
        <w:tabs>
          <w:tab w:val="left" w:pos="284"/>
          <w:tab w:val="left" w:pos="426"/>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Практические работы:</w:t>
      </w:r>
    </w:p>
    <w:p w:rsidR="00B71928" w:rsidRPr="00164B6C" w:rsidRDefault="00B71928"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Сравнение двух и более экономических районов России по заданным характеристикам.</w:t>
      </w:r>
    </w:p>
    <w:p w:rsidR="00B71928" w:rsidRPr="00164B6C" w:rsidRDefault="00B71928"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Создание презентационных материалов об экономических районах России на основе различных источников информации.</w:t>
      </w:r>
    </w:p>
    <w:p w:rsidR="00B71928" w:rsidRPr="00164B6C" w:rsidRDefault="00B71928"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B71928" w:rsidRPr="00164B6C" w:rsidRDefault="00B71928" w:rsidP="00FF304B">
      <w:pPr>
        <w:tabs>
          <w:tab w:val="left" w:pos="284"/>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 xml:space="preserve">Россия в мире. </w:t>
      </w:r>
    </w:p>
    <w:p w:rsidR="00B71928" w:rsidRPr="00164B6C" w:rsidRDefault="00B71928" w:rsidP="00FF304B">
      <w:pPr>
        <w:tabs>
          <w:tab w:val="left" w:pos="284"/>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B71928" w:rsidRPr="00164B6C" w:rsidRDefault="00B71928" w:rsidP="00FF304B">
      <w:pPr>
        <w:tabs>
          <w:tab w:val="left" w:pos="284"/>
          <w:tab w:val="left" w:pos="5428"/>
        </w:tabs>
        <w:autoSpaceDE w:val="0"/>
        <w:autoSpaceDN w:val="0"/>
        <w:adjustRightInd w:val="0"/>
        <w:spacing w:after="0" w:line="240" w:lineRule="auto"/>
        <w:jc w:val="both"/>
        <w:rPr>
          <w:rFonts w:ascii="Times New Roman" w:hAnsi="Times New Roman"/>
          <w:sz w:val="24"/>
          <w:szCs w:val="24"/>
        </w:rPr>
      </w:pPr>
    </w:p>
    <w:p w:rsidR="005F5802" w:rsidRPr="00164B6C" w:rsidRDefault="00CC628B" w:rsidP="005F5802">
      <w:pPr>
        <w:pStyle w:val="4"/>
        <w:tabs>
          <w:tab w:val="left" w:pos="284"/>
        </w:tabs>
        <w:spacing w:before="0" w:line="240" w:lineRule="auto"/>
        <w:ind w:left="0"/>
        <w:jc w:val="center"/>
        <w:rPr>
          <w:sz w:val="24"/>
          <w:szCs w:val="24"/>
          <w:lang w:eastAsia="ru-RU"/>
        </w:rPr>
      </w:pPr>
      <w:bookmarkStart w:id="240" w:name="_Toc414553232"/>
      <w:bookmarkStart w:id="241" w:name="_Toc409691708"/>
      <w:r w:rsidRPr="00164B6C">
        <w:rPr>
          <w:sz w:val="24"/>
          <w:szCs w:val="24"/>
          <w:lang w:eastAsia="ru-RU"/>
        </w:rPr>
        <w:t>2.2.2.11</w:t>
      </w:r>
      <w:r w:rsidR="005F5802" w:rsidRPr="00164B6C">
        <w:rPr>
          <w:sz w:val="24"/>
          <w:szCs w:val="24"/>
          <w:lang w:eastAsia="ru-RU"/>
        </w:rPr>
        <w:t>. Математика</w:t>
      </w:r>
    </w:p>
    <w:p w:rsidR="001566B4" w:rsidRPr="00164B6C" w:rsidRDefault="001566B4" w:rsidP="001566B4">
      <w:pPr>
        <w:tabs>
          <w:tab w:val="left" w:pos="284"/>
          <w:tab w:val="left" w:pos="1134"/>
        </w:tabs>
        <w:spacing w:after="0" w:line="240" w:lineRule="auto"/>
        <w:jc w:val="both"/>
        <w:rPr>
          <w:rFonts w:ascii="Times New Roman" w:hAnsi="Times New Roman"/>
          <w:sz w:val="24"/>
          <w:szCs w:val="24"/>
        </w:rPr>
      </w:pPr>
      <w:r w:rsidRPr="00164B6C">
        <w:rPr>
          <w:rFonts w:ascii="Times New Roman" w:hAnsi="Times New Roman"/>
          <w:sz w:val="24"/>
          <w:szCs w:val="24"/>
        </w:rP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1566B4" w:rsidRPr="00164B6C" w:rsidRDefault="001566B4" w:rsidP="001566B4">
      <w:pPr>
        <w:pStyle w:val="2"/>
        <w:tabs>
          <w:tab w:val="left" w:pos="284"/>
        </w:tabs>
        <w:spacing w:line="240" w:lineRule="auto"/>
        <w:ind w:firstLine="0"/>
        <w:rPr>
          <w:b w:val="0"/>
          <w:sz w:val="24"/>
          <w:szCs w:val="24"/>
        </w:rPr>
      </w:pPr>
      <w:bookmarkStart w:id="242" w:name="_Toc405513918"/>
      <w:bookmarkStart w:id="243" w:name="_Toc284662796"/>
      <w:bookmarkStart w:id="244" w:name="_Toc284663423"/>
      <w:r w:rsidRPr="00164B6C">
        <w:rPr>
          <w:sz w:val="24"/>
          <w:szCs w:val="24"/>
        </w:rPr>
        <w:t>Элементы теории множеств и математической логики</w:t>
      </w:r>
      <w:bookmarkEnd w:id="242"/>
      <w:bookmarkEnd w:id="243"/>
      <w:bookmarkEnd w:id="244"/>
      <w:r w:rsidRPr="00164B6C">
        <w:rPr>
          <w:sz w:val="24"/>
          <w:szCs w:val="24"/>
        </w:rPr>
        <w:t xml:space="preserve">. </w:t>
      </w:r>
      <w:r w:rsidRPr="00164B6C">
        <w:rPr>
          <w:b w:val="0"/>
          <w:sz w:val="24"/>
          <w:szCs w:val="24"/>
        </w:rP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1566B4" w:rsidRPr="00164B6C" w:rsidRDefault="001566B4" w:rsidP="001566B4">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 xml:space="preserve">Множества и отношения между ними. </w:t>
      </w:r>
      <w:r w:rsidRPr="00164B6C">
        <w:rPr>
          <w:rFonts w:ascii="Times New Roman" w:hAnsi="Times New Roman"/>
          <w:sz w:val="24"/>
          <w:szCs w:val="24"/>
        </w:rPr>
        <w:t xml:space="preserve">Множество, </w:t>
      </w:r>
      <w:r w:rsidRPr="00164B6C">
        <w:rPr>
          <w:rFonts w:ascii="Times New Roman" w:hAnsi="Times New Roman"/>
          <w:i/>
          <w:sz w:val="24"/>
          <w:szCs w:val="24"/>
        </w:rPr>
        <w:t>характеристическое свойство множества</w:t>
      </w:r>
      <w:r w:rsidRPr="00164B6C">
        <w:rPr>
          <w:rFonts w:ascii="Times New Roman" w:hAnsi="Times New Roman"/>
          <w:sz w:val="24"/>
          <w:szCs w:val="24"/>
        </w:rPr>
        <w:t xml:space="preserve">, элемент множества, </w:t>
      </w:r>
      <w:r w:rsidRPr="00164B6C">
        <w:rPr>
          <w:rFonts w:ascii="Times New Roman" w:hAnsi="Times New Roman"/>
          <w:i/>
          <w:sz w:val="24"/>
          <w:szCs w:val="24"/>
        </w:rPr>
        <w:t>пустое, конечное, бесконечное множество</w:t>
      </w:r>
      <w:r w:rsidRPr="00164B6C">
        <w:rPr>
          <w:rFonts w:ascii="Times New Roman" w:hAnsi="Times New Roman"/>
          <w:sz w:val="24"/>
          <w:szCs w:val="24"/>
        </w:rPr>
        <w:t xml:space="preserve">. Подмножество. Отношение принадлежности, включения, равенства. Элементы множества, способы задания множеств, </w:t>
      </w:r>
      <w:r w:rsidRPr="00164B6C">
        <w:rPr>
          <w:rFonts w:ascii="Times New Roman" w:hAnsi="Times New Roman"/>
          <w:i/>
          <w:sz w:val="24"/>
          <w:szCs w:val="24"/>
        </w:rPr>
        <w:t>распознавание подмножеств и элементов подмножеств с использованием кругов Эйлера</w:t>
      </w:r>
      <w:r w:rsidRPr="00164B6C">
        <w:rPr>
          <w:rFonts w:ascii="Times New Roman" w:hAnsi="Times New Roman"/>
          <w:sz w:val="24"/>
          <w:szCs w:val="24"/>
        </w:rPr>
        <w:t>.</w:t>
      </w:r>
    </w:p>
    <w:p w:rsidR="001566B4" w:rsidRPr="00164B6C" w:rsidRDefault="001566B4" w:rsidP="001566B4">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 xml:space="preserve">Операции над множествами. </w:t>
      </w:r>
      <w:r w:rsidRPr="00164B6C">
        <w:rPr>
          <w:rFonts w:ascii="Times New Roman" w:hAnsi="Times New Roman"/>
          <w:sz w:val="24"/>
          <w:szCs w:val="24"/>
        </w:rPr>
        <w:t xml:space="preserve">Пересечение и объединение множеств. </w:t>
      </w:r>
      <w:r w:rsidRPr="00164B6C">
        <w:rPr>
          <w:rFonts w:ascii="Times New Roman" w:hAnsi="Times New Roman"/>
          <w:i/>
          <w:sz w:val="24"/>
          <w:szCs w:val="24"/>
        </w:rPr>
        <w:t>Разность множеств, дополнение множества</w:t>
      </w:r>
      <w:r w:rsidRPr="00164B6C">
        <w:rPr>
          <w:rFonts w:ascii="Times New Roman" w:hAnsi="Times New Roman"/>
          <w:sz w:val="24"/>
          <w:szCs w:val="24"/>
        </w:rPr>
        <w:t xml:space="preserve">. </w:t>
      </w:r>
      <w:r w:rsidRPr="00164B6C">
        <w:rPr>
          <w:rFonts w:ascii="Times New Roman" w:hAnsi="Times New Roman"/>
          <w:i/>
          <w:sz w:val="24"/>
          <w:szCs w:val="24"/>
        </w:rPr>
        <w:t>Интерпретация операций над множествами с помощью кругов Эйлера</w:t>
      </w:r>
      <w:r w:rsidRPr="00164B6C">
        <w:rPr>
          <w:rFonts w:ascii="Times New Roman" w:hAnsi="Times New Roman"/>
          <w:sz w:val="24"/>
          <w:szCs w:val="24"/>
        </w:rPr>
        <w:t xml:space="preserve">. </w:t>
      </w:r>
    </w:p>
    <w:p w:rsidR="001566B4" w:rsidRPr="00164B6C" w:rsidRDefault="001566B4" w:rsidP="001566B4">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 xml:space="preserve">Элементы логики. </w:t>
      </w:r>
      <w:r w:rsidRPr="00164B6C">
        <w:rPr>
          <w:rFonts w:ascii="Times New Roman" w:hAnsi="Times New Roman"/>
          <w:sz w:val="24"/>
          <w:szCs w:val="24"/>
        </w:rPr>
        <w:t>Определение. Утверждения. Аксиомы и теоремы. Доказательство. Доказательство от противного. Теорема, обратная данной. Пример и контрпример.</w:t>
      </w:r>
    </w:p>
    <w:p w:rsidR="001566B4" w:rsidRPr="00164B6C" w:rsidRDefault="001566B4" w:rsidP="001566B4">
      <w:pPr>
        <w:tabs>
          <w:tab w:val="left" w:pos="284"/>
        </w:tabs>
        <w:spacing w:after="0" w:line="240" w:lineRule="auto"/>
        <w:jc w:val="both"/>
        <w:rPr>
          <w:rFonts w:ascii="Times New Roman" w:hAnsi="Times New Roman"/>
          <w:i/>
          <w:sz w:val="24"/>
          <w:szCs w:val="24"/>
        </w:rPr>
      </w:pPr>
      <w:r w:rsidRPr="00164B6C">
        <w:rPr>
          <w:rFonts w:ascii="Times New Roman" w:hAnsi="Times New Roman"/>
          <w:b/>
          <w:sz w:val="24"/>
          <w:szCs w:val="24"/>
        </w:rPr>
        <w:t xml:space="preserve">Высказывания. </w:t>
      </w:r>
      <w:r w:rsidRPr="00164B6C">
        <w:rPr>
          <w:rFonts w:ascii="Times New Roman" w:hAnsi="Times New Roman"/>
          <w:sz w:val="24"/>
          <w:szCs w:val="24"/>
        </w:rPr>
        <w:t>Истинность и ложность высказывания</w:t>
      </w:r>
      <w:r w:rsidRPr="00164B6C">
        <w:rPr>
          <w:rFonts w:ascii="Times New Roman" w:hAnsi="Times New Roman"/>
          <w:i/>
          <w:sz w:val="24"/>
          <w:szCs w:val="24"/>
        </w:rPr>
        <w:t xml:space="preserve">. Сложные и простые высказывания. Операции над высказываниями с использованием логических связок: и, или, не. Условные высказывания (импликации). </w:t>
      </w:r>
    </w:p>
    <w:p w:rsidR="001566B4" w:rsidRPr="00164B6C" w:rsidRDefault="001566B4" w:rsidP="001566B4">
      <w:pPr>
        <w:tabs>
          <w:tab w:val="left" w:pos="284"/>
        </w:tabs>
        <w:spacing w:after="0" w:line="240" w:lineRule="auto"/>
        <w:jc w:val="both"/>
        <w:rPr>
          <w:rFonts w:ascii="Times New Roman" w:hAnsi="Times New Roman"/>
          <w:b/>
          <w:sz w:val="24"/>
          <w:szCs w:val="24"/>
        </w:rPr>
      </w:pPr>
    </w:p>
    <w:p w:rsidR="0033667C" w:rsidRPr="00164B6C" w:rsidRDefault="0033667C" w:rsidP="0033667C">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5 КЛАССА</w:t>
      </w:r>
    </w:p>
    <w:p w:rsidR="0033667C" w:rsidRPr="00164B6C" w:rsidRDefault="0033667C" w:rsidP="0033667C">
      <w:pPr>
        <w:pStyle w:val="aff5"/>
        <w:tabs>
          <w:tab w:val="left" w:pos="284"/>
        </w:tabs>
        <w:spacing w:after="0" w:line="240" w:lineRule="auto"/>
        <w:jc w:val="both"/>
        <w:rPr>
          <w:rFonts w:ascii="Times New Roman" w:hAnsi="Times New Roman"/>
          <w:b/>
          <w:i w:val="0"/>
          <w:color w:val="auto"/>
          <w:spacing w:val="0"/>
        </w:rPr>
      </w:pPr>
      <w:r w:rsidRPr="00164B6C">
        <w:rPr>
          <w:rFonts w:ascii="Times New Roman" w:hAnsi="Times New Roman"/>
          <w:b/>
          <w:i w:val="0"/>
          <w:color w:val="auto"/>
          <w:spacing w:val="0"/>
        </w:rPr>
        <w:t>Натуральные числа и нуль</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Натуральный ряд чисел и его свойства</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Запись и чтение натуральных чисел</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r w:rsidRPr="00164B6C">
        <w:rPr>
          <w:rFonts w:ascii="Times New Roman" w:hAnsi="Times New Roman"/>
          <w:i/>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b/>
          <w:i/>
          <w:sz w:val="24"/>
          <w:szCs w:val="24"/>
        </w:rPr>
      </w:pPr>
      <w:r w:rsidRPr="00164B6C">
        <w:rPr>
          <w:rFonts w:ascii="Times New Roman" w:hAnsi="Times New Roman"/>
          <w:b/>
          <w:i/>
          <w:sz w:val="24"/>
          <w:szCs w:val="24"/>
        </w:rPr>
        <w:t>Округление натуральных чисел</w:t>
      </w:r>
    </w:p>
    <w:p w:rsidR="0033667C" w:rsidRPr="00164B6C" w:rsidRDefault="0033667C" w:rsidP="0033667C">
      <w:pPr>
        <w:tabs>
          <w:tab w:val="left" w:pos="284"/>
        </w:tabs>
        <w:spacing w:after="0" w:line="240" w:lineRule="auto"/>
        <w:jc w:val="both"/>
        <w:rPr>
          <w:rFonts w:ascii="Times New Roman" w:hAnsi="Times New Roman"/>
          <w:b/>
          <w:sz w:val="24"/>
          <w:szCs w:val="24"/>
          <w:u w:val="single"/>
        </w:rPr>
      </w:pPr>
      <w:r w:rsidRPr="00164B6C">
        <w:rPr>
          <w:rFonts w:ascii="Times New Roman" w:hAnsi="Times New Roman"/>
          <w:i/>
          <w:sz w:val="24"/>
          <w:szCs w:val="24"/>
        </w:rPr>
        <w:t>Необходимость округления. Правило округления натуральных чисел</w:t>
      </w:r>
      <w:r w:rsidRPr="00164B6C">
        <w:rPr>
          <w:rFonts w:ascii="Times New Roman" w:hAnsi="Times New Roman"/>
          <w:sz w:val="24"/>
          <w:szCs w:val="24"/>
        </w:rPr>
        <w:t>.</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Сравнение натуральных чисел, сравнение с числом 0</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Понятие о сравнении чисел, сравнение натуральных чисел друг с другом и с нулем, математическая запись сравнений, способы сравнения чисел.</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Действия с натуральными числами</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Переместительный и сочетательный законы сложения и умножения, распределительный закон умножения относительно сложения, </w:t>
      </w:r>
      <w:r w:rsidRPr="00164B6C">
        <w:rPr>
          <w:rFonts w:ascii="Times New Roman" w:hAnsi="Times New Roman"/>
          <w:i/>
          <w:sz w:val="24"/>
          <w:szCs w:val="24"/>
        </w:rPr>
        <w:t>обоснование алгоритмов выполнения арифметических  действий.</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Степень с натуральным показателем</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Числовые выражения</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Числовое выражение и его значение, порядок выполнения действий.</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Деление с остатком</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Деление с остатком на множестве натуральных чисел, </w:t>
      </w:r>
      <w:r w:rsidRPr="00164B6C">
        <w:rPr>
          <w:rFonts w:ascii="Times New Roman" w:hAnsi="Times New Roman"/>
          <w:i/>
          <w:sz w:val="24"/>
          <w:szCs w:val="24"/>
        </w:rPr>
        <w:t>свойства деления с остатком</w:t>
      </w:r>
      <w:r w:rsidRPr="00164B6C">
        <w:rPr>
          <w:rFonts w:ascii="Times New Roman" w:hAnsi="Times New Roman"/>
          <w:sz w:val="24"/>
          <w:szCs w:val="24"/>
        </w:rPr>
        <w:t xml:space="preserve">. Практические задачи на деление с остатком. </w:t>
      </w:r>
    </w:p>
    <w:p w:rsidR="0033667C" w:rsidRPr="00164B6C" w:rsidRDefault="0033667C" w:rsidP="0033667C">
      <w:pPr>
        <w:pStyle w:val="aff5"/>
        <w:tabs>
          <w:tab w:val="left" w:pos="284"/>
        </w:tabs>
        <w:spacing w:after="0" w:line="240" w:lineRule="auto"/>
        <w:jc w:val="both"/>
        <w:rPr>
          <w:rFonts w:ascii="Times New Roman" w:hAnsi="Times New Roman"/>
          <w:b/>
          <w:i w:val="0"/>
          <w:color w:val="auto"/>
          <w:spacing w:val="0"/>
        </w:rPr>
      </w:pPr>
      <w:r w:rsidRPr="00164B6C">
        <w:rPr>
          <w:rFonts w:ascii="Times New Roman" w:hAnsi="Times New Roman"/>
          <w:b/>
          <w:i w:val="0"/>
          <w:color w:val="auto"/>
          <w:spacing w:val="0"/>
        </w:rPr>
        <w:t>Дроби</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Обыкновенные дроби</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Доля, часть, дробное число, дробь. Дробное число как результат деления. Правильные и неправильные дроби, смешанная дробь (смешанное число).</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Запись натурального числа в виде дроби с заданным знаменателем, преобразование смешанной дроби в неправильную дробь и наоборот.</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Сравнение обыкновенных дробей.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Сложение и вычитание обыкновенных дробей. Арифметические действия со смешанными дробями.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Арифметические действия с дробными числами.</w:t>
      </w:r>
      <w:r w:rsidRPr="00164B6C">
        <w:rPr>
          <w:rFonts w:ascii="Times New Roman" w:hAnsi="Times New Roman"/>
          <w:sz w:val="24"/>
          <w:szCs w:val="24"/>
        </w:rPr>
        <w:tab/>
      </w:r>
    </w:p>
    <w:p w:rsidR="0033667C" w:rsidRPr="00164B6C" w:rsidRDefault="0033667C" w:rsidP="0033667C">
      <w:pPr>
        <w:tabs>
          <w:tab w:val="left" w:pos="284"/>
        </w:tabs>
        <w:spacing w:after="0" w:line="240" w:lineRule="auto"/>
        <w:jc w:val="both"/>
        <w:rPr>
          <w:rFonts w:ascii="Times New Roman" w:hAnsi="Times New Roman"/>
          <w:b/>
          <w:bCs/>
          <w:sz w:val="24"/>
          <w:szCs w:val="24"/>
        </w:rPr>
      </w:pPr>
      <w:r w:rsidRPr="00164B6C">
        <w:rPr>
          <w:rFonts w:ascii="Times New Roman" w:hAnsi="Times New Roman"/>
          <w:i/>
          <w:sz w:val="24"/>
          <w:szCs w:val="24"/>
        </w:rPr>
        <w:t>Способы рационализации вычислений и их применение при выполнении действий</w:t>
      </w:r>
      <w:r w:rsidRPr="00164B6C">
        <w:rPr>
          <w:rFonts w:ascii="Times New Roman" w:hAnsi="Times New Roman"/>
          <w:sz w:val="24"/>
          <w:szCs w:val="24"/>
        </w:rPr>
        <w:t>.</w:t>
      </w:r>
      <w:r w:rsidRPr="00164B6C">
        <w:rPr>
          <w:rFonts w:ascii="Times New Roman" w:hAnsi="Times New Roman"/>
          <w:b/>
          <w:bCs/>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Десятичные дроби</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sidRPr="00164B6C">
        <w:rPr>
          <w:rFonts w:ascii="Times New Roman" w:hAnsi="Times New Roman"/>
          <w:i/>
          <w:sz w:val="24"/>
          <w:szCs w:val="24"/>
        </w:rPr>
        <w:t>Преобразование обыкновенных дробей в десятичные дроби. Конечные и бесконечные десятичные дроби</w:t>
      </w:r>
      <w:r w:rsidRPr="00164B6C">
        <w:rPr>
          <w:rFonts w:ascii="Times New Roman" w:hAnsi="Times New Roman"/>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bCs/>
          <w:sz w:val="24"/>
          <w:szCs w:val="24"/>
        </w:rPr>
      </w:pPr>
      <w:r w:rsidRPr="00164B6C">
        <w:rPr>
          <w:rFonts w:ascii="Times New Roman" w:hAnsi="Times New Roman"/>
          <w:b/>
          <w:bCs/>
          <w:sz w:val="24"/>
          <w:szCs w:val="24"/>
        </w:rPr>
        <w:t>Среднее арифметическое чисел</w:t>
      </w:r>
    </w:p>
    <w:p w:rsidR="0033667C" w:rsidRPr="00164B6C" w:rsidRDefault="0033667C" w:rsidP="0033667C">
      <w:pPr>
        <w:tabs>
          <w:tab w:val="left" w:pos="284"/>
        </w:tabs>
        <w:spacing w:after="0" w:line="240" w:lineRule="auto"/>
        <w:jc w:val="both"/>
        <w:rPr>
          <w:rFonts w:ascii="Times New Roman" w:hAnsi="Times New Roman"/>
          <w:b/>
          <w:bCs/>
          <w:sz w:val="24"/>
          <w:szCs w:val="24"/>
        </w:rPr>
      </w:pPr>
      <w:r w:rsidRPr="00164B6C">
        <w:rPr>
          <w:rFonts w:ascii="Times New Roman" w:hAnsi="Times New Roman"/>
          <w:bCs/>
          <w:sz w:val="24"/>
          <w:szCs w:val="24"/>
        </w:rP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sidRPr="00164B6C">
        <w:rPr>
          <w:rFonts w:ascii="Times New Roman" w:hAnsi="Times New Roman"/>
          <w:bCs/>
          <w:i/>
          <w:sz w:val="24"/>
          <w:szCs w:val="24"/>
        </w:rPr>
        <w:t>Среднее арифметическое нескольких чисел.</w:t>
      </w:r>
      <w:r w:rsidRPr="00164B6C">
        <w:rPr>
          <w:rFonts w:ascii="Times New Roman" w:hAnsi="Times New Roman"/>
          <w:b/>
          <w:bCs/>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Проценты</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Cs/>
          <w:sz w:val="24"/>
          <w:szCs w:val="24"/>
        </w:rPr>
        <w:t>Понятие процента. Вычисление процентов от числа и числа по известному проценту, выражение отношения в процентах.</w:t>
      </w:r>
    </w:p>
    <w:p w:rsidR="0033667C" w:rsidRPr="00164B6C" w:rsidRDefault="0033667C" w:rsidP="0033667C">
      <w:pPr>
        <w:pStyle w:val="aff5"/>
        <w:tabs>
          <w:tab w:val="left" w:pos="284"/>
        </w:tabs>
        <w:spacing w:after="0" w:line="240" w:lineRule="auto"/>
        <w:jc w:val="both"/>
        <w:rPr>
          <w:rFonts w:ascii="Times New Roman" w:hAnsi="Times New Roman"/>
          <w:b/>
          <w:i w:val="0"/>
          <w:color w:val="auto"/>
          <w:spacing w:val="0"/>
        </w:rPr>
      </w:pPr>
      <w:r w:rsidRPr="00164B6C">
        <w:rPr>
          <w:rFonts w:ascii="Times New Roman" w:hAnsi="Times New Roman"/>
          <w:b/>
          <w:i w:val="0"/>
          <w:color w:val="auto"/>
          <w:spacing w:val="0"/>
        </w:rPr>
        <w:t>Решение текстовых задач</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Единицы измерений</w:t>
      </w:r>
      <w:r w:rsidRPr="00164B6C">
        <w:rPr>
          <w:rFonts w:ascii="Times New Roman" w:hAnsi="Times New Roman"/>
          <w:sz w:val="24"/>
          <w:szCs w:val="24"/>
        </w:rPr>
        <w:t>: длины, площади, объема,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Задачи на все арифметические действия</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Решение текстовых задач арифметическим способом</w:t>
      </w:r>
      <w:r w:rsidRPr="00164B6C">
        <w:rPr>
          <w:rFonts w:ascii="Times New Roman" w:hAnsi="Times New Roman"/>
          <w:i/>
          <w:sz w:val="24"/>
          <w:szCs w:val="24"/>
        </w:rPr>
        <w:t xml:space="preserve">. </w:t>
      </w:r>
      <w:r w:rsidRPr="00164B6C">
        <w:rPr>
          <w:rFonts w:ascii="Times New Roman" w:hAnsi="Times New Roman"/>
          <w:sz w:val="24"/>
          <w:szCs w:val="24"/>
        </w:rPr>
        <w:t>Использование таблиц, схем, чертежей, других средств представления данных при решении задачи.</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Задачи на движение, работу и покупки</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Задачи на части, доли, проценты</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Решение задач на нахождение части числа и числа по его части.  </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Логические задачи</w:t>
      </w:r>
    </w:p>
    <w:p w:rsidR="0033667C" w:rsidRPr="00164B6C" w:rsidRDefault="0033667C" w:rsidP="0033667C">
      <w:pPr>
        <w:tabs>
          <w:tab w:val="left" w:pos="284"/>
        </w:tabs>
        <w:spacing w:after="0" w:line="240" w:lineRule="auto"/>
        <w:jc w:val="both"/>
        <w:rPr>
          <w:rFonts w:ascii="Times New Roman" w:hAnsi="Times New Roman"/>
          <w:bCs/>
          <w:sz w:val="24"/>
          <w:szCs w:val="24"/>
        </w:rPr>
      </w:pPr>
      <w:r w:rsidRPr="00164B6C">
        <w:rPr>
          <w:rFonts w:ascii="Times New Roman" w:hAnsi="Times New Roman"/>
          <w:bCs/>
          <w:sz w:val="24"/>
          <w:szCs w:val="24"/>
        </w:rPr>
        <w:t xml:space="preserve">Решение несложных логических задач. </w:t>
      </w:r>
      <w:r w:rsidRPr="00164B6C">
        <w:rPr>
          <w:rFonts w:ascii="Times New Roman" w:hAnsi="Times New Roman"/>
          <w:bCs/>
          <w:i/>
          <w:sz w:val="24"/>
          <w:szCs w:val="24"/>
        </w:rPr>
        <w:t>Решение логических задач с помощью графов, таблиц</w:t>
      </w:r>
      <w:r w:rsidRPr="00164B6C">
        <w:rPr>
          <w:rFonts w:ascii="Times New Roman" w:hAnsi="Times New Roman"/>
          <w:bCs/>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bCs/>
          <w:sz w:val="24"/>
          <w:szCs w:val="24"/>
        </w:rPr>
      </w:pPr>
      <w:r w:rsidRPr="00164B6C">
        <w:rPr>
          <w:rFonts w:ascii="Times New Roman" w:hAnsi="Times New Roman"/>
          <w:b/>
          <w:sz w:val="24"/>
          <w:szCs w:val="24"/>
        </w:rPr>
        <w:t xml:space="preserve">Основные методы решения текстовых задач: </w:t>
      </w:r>
      <w:r w:rsidRPr="00164B6C">
        <w:rPr>
          <w:rFonts w:ascii="Times New Roman" w:hAnsi="Times New Roman"/>
          <w:bCs/>
          <w:sz w:val="24"/>
          <w:szCs w:val="24"/>
        </w:rPr>
        <w:t>арифметический, перебор вариантов.</w:t>
      </w:r>
    </w:p>
    <w:p w:rsidR="0033667C" w:rsidRPr="00164B6C" w:rsidRDefault="0033667C" w:rsidP="0033667C">
      <w:pPr>
        <w:pStyle w:val="3"/>
        <w:tabs>
          <w:tab w:val="left" w:pos="284"/>
        </w:tabs>
        <w:spacing w:before="0" w:beforeAutospacing="0" w:after="0" w:afterAutospacing="0"/>
        <w:jc w:val="both"/>
        <w:rPr>
          <w:sz w:val="24"/>
          <w:szCs w:val="24"/>
        </w:rPr>
      </w:pPr>
      <w:r w:rsidRPr="00164B6C">
        <w:rPr>
          <w:sz w:val="24"/>
          <w:szCs w:val="24"/>
        </w:rPr>
        <w:t>Наглядная геометрия</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sidRPr="00164B6C">
        <w:rPr>
          <w:rFonts w:ascii="Times New Roman" w:hAnsi="Times New Roman"/>
          <w:i/>
          <w:sz w:val="24"/>
          <w:szCs w:val="24"/>
        </w:rPr>
        <w:t>виды треугольников. Правильные многоугольники.</w:t>
      </w:r>
      <w:r w:rsidRPr="00164B6C">
        <w:rPr>
          <w:rFonts w:ascii="Times New Roman" w:hAnsi="Times New Roman"/>
          <w:sz w:val="24"/>
          <w:szCs w:val="24"/>
        </w:rPr>
        <w:t xml:space="preserve"> Изображение основных геометрических фигур. </w:t>
      </w:r>
      <w:r w:rsidRPr="00164B6C">
        <w:rPr>
          <w:rFonts w:ascii="Times New Roman" w:hAnsi="Times New Roman"/>
          <w:i/>
          <w:sz w:val="24"/>
          <w:szCs w:val="24"/>
        </w:rPr>
        <w:t>Взаимное расположение двух прямых, двух окружностей, прямой и окружности.</w:t>
      </w:r>
      <w:r w:rsidRPr="00164B6C">
        <w:rPr>
          <w:rFonts w:ascii="Times New Roman" w:hAnsi="Times New Roman"/>
          <w:sz w:val="24"/>
          <w:szCs w:val="24"/>
        </w:rPr>
        <w:t xml:space="preserve"> Длина отрезка, ломаной.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sidRPr="00164B6C">
        <w:rPr>
          <w:rFonts w:ascii="Times New Roman" w:hAnsi="Times New Roman"/>
          <w:i/>
          <w:sz w:val="24"/>
          <w:szCs w:val="24"/>
        </w:rPr>
        <w:t>Равновеликие фигуры.</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sidRPr="00164B6C">
        <w:rPr>
          <w:rFonts w:ascii="Times New Roman" w:hAnsi="Times New Roman"/>
          <w:i/>
          <w:sz w:val="24"/>
          <w:szCs w:val="24"/>
        </w:rPr>
        <w:t>Примеры сечений. Многогранники. Правильные многогранники.</w:t>
      </w:r>
      <w:r w:rsidRPr="00164B6C">
        <w:rPr>
          <w:rFonts w:ascii="Times New Roman" w:hAnsi="Times New Roman"/>
          <w:sz w:val="24"/>
          <w:szCs w:val="24"/>
        </w:rPr>
        <w:t xml:space="preserve"> Примеры разверток многогранников, цилиндра и конуса.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Понятие объема; единицы объема. Объем прямоугольного параллелепипеда, куба. </w:t>
      </w:r>
    </w:p>
    <w:p w:rsidR="0033667C" w:rsidRPr="00164B6C" w:rsidRDefault="0033667C" w:rsidP="0033667C">
      <w:pPr>
        <w:pStyle w:val="3"/>
        <w:tabs>
          <w:tab w:val="left" w:pos="284"/>
        </w:tabs>
        <w:spacing w:before="0" w:beforeAutospacing="0" w:after="0" w:afterAutospacing="0"/>
        <w:jc w:val="both"/>
        <w:rPr>
          <w:sz w:val="24"/>
          <w:szCs w:val="24"/>
        </w:rPr>
      </w:pPr>
      <w:r w:rsidRPr="00164B6C">
        <w:rPr>
          <w:sz w:val="24"/>
          <w:szCs w:val="24"/>
        </w:rPr>
        <w:t>История математики</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 xml:space="preserve">Появление цифр, букв, иероглифов в процессе счета и распределения продуктов на Древнем Ближнем Востоке. Связь с Неолитической революцией. </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 xml:space="preserve">Рождение шестидесятеричной системы счисления.  </w:t>
      </w:r>
    </w:p>
    <w:p w:rsidR="0033667C" w:rsidRPr="00164B6C" w:rsidRDefault="0033667C" w:rsidP="0033667C">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6 КЛАССА</w:t>
      </w:r>
    </w:p>
    <w:p w:rsidR="0033667C" w:rsidRPr="00164B6C" w:rsidRDefault="0033667C" w:rsidP="0033667C">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Алгебраические выражения</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Свойства и признаки делимости</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Свойство делимости суммы (разности) на число. Признаки делимости на 2, 3, 5, 9, 10. </w:t>
      </w:r>
      <w:r w:rsidRPr="00164B6C">
        <w:rPr>
          <w:rFonts w:ascii="Times New Roman" w:hAnsi="Times New Roman"/>
          <w:i/>
          <w:sz w:val="24"/>
          <w:szCs w:val="24"/>
        </w:rPr>
        <w:t>Признаки делимости на 4, 6, 8, 11. Доказательство признаков делимости</w:t>
      </w:r>
      <w:r w:rsidRPr="00164B6C">
        <w:rPr>
          <w:rFonts w:ascii="Times New Roman" w:hAnsi="Times New Roman"/>
          <w:sz w:val="24"/>
          <w:szCs w:val="24"/>
        </w:rPr>
        <w:t xml:space="preserve">. Решение практических задач с применением признаков делимости. </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Разложение числа на простые множители</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Простые и составные числа, </w:t>
      </w:r>
      <w:r w:rsidRPr="00164B6C">
        <w:rPr>
          <w:rFonts w:ascii="Times New Roman" w:hAnsi="Times New Roman"/>
          <w:i/>
          <w:sz w:val="24"/>
          <w:szCs w:val="24"/>
        </w:rPr>
        <w:t xml:space="preserve">решето Эратосфена. </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Разложение натурального числа на множители, разложение на простые множители. </w:t>
      </w:r>
      <w:r w:rsidRPr="00164B6C">
        <w:rPr>
          <w:rFonts w:ascii="Times New Roman" w:hAnsi="Times New Roman"/>
          <w:i/>
          <w:sz w:val="24"/>
          <w:szCs w:val="24"/>
        </w:rPr>
        <w:t>Количество делителей числа, алгоритм разложения числа на простые множители, основная теорема арифметики</w:t>
      </w:r>
      <w:r w:rsidRPr="00164B6C">
        <w:rPr>
          <w:rFonts w:ascii="Times New Roman" w:hAnsi="Times New Roman"/>
          <w:sz w:val="24"/>
          <w:szCs w:val="24"/>
        </w:rPr>
        <w:t>.</w:t>
      </w:r>
      <w:r w:rsidRPr="00164B6C">
        <w:rPr>
          <w:rFonts w:ascii="Times New Roman" w:hAnsi="Times New Roman"/>
          <w:b/>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Делители и кратные</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Дроби</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Приведение дробей к общему знаменателю. Умножение и деление обыкновенных дробей. </w:t>
      </w:r>
    </w:p>
    <w:p w:rsidR="0033667C" w:rsidRPr="00164B6C" w:rsidRDefault="0033667C" w:rsidP="0033667C">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Отношение двух чисел</w:t>
      </w:r>
    </w:p>
    <w:p w:rsidR="0033667C" w:rsidRPr="00164B6C" w:rsidRDefault="0033667C" w:rsidP="0033667C">
      <w:pPr>
        <w:tabs>
          <w:tab w:val="left" w:pos="284"/>
        </w:tabs>
        <w:spacing w:after="0" w:line="240" w:lineRule="auto"/>
        <w:jc w:val="both"/>
        <w:rPr>
          <w:rFonts w:ascii="Times New Roman" w:hAnsi="Times New Roman"/>
          <w:bCs/>
          <w:sz w:val="24"/>
          <w:szCs w:val="24"/>
          <w:u w:val="single"/>
        </w:rPr>
      </w:pPr>
      <w:r w:rsidRPr="00164B6C">
        <w:rPr>
          <w:rFonts w:ascii="Times New Roman" w:hAnsi="Times New Roman"/>
          <w:bCs/>
          <w:sz w:val="24"/>
          <w:szCs w:val="24"/>
        </w:rPr>
        <w:t>Масштаб на плане и карте. Пропорции. Свойства пропорций, применение пропорций и отношений при решении задач.</w:t>
      </w:r>
      <w:r w:rsidRPr="00164B6C">
        <w:rPr>
          <w:rFonts w:ascii="Times New Roman" w:hAnsi="Times New Roman"/>
          <w:b/>
          <w:bCs/>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Проценты</w:t>
      </w:r>
    </w:p>
    <w:p w:rsidR="0033667C" w:rsidRPr="00164B6C" w:rsidRDefault="0033667C" w:rsidP="0033667C">
      <w:pPr>
        <w:tabs>
          <w:tab w:val="left" w:pos="284"/>
        </w:tabs>
        <w:spacing w:after="0" w:line="240" w:lineRule="auto"/>
        <w:jc w:val="both"/>
        <w:rPr>
          <w:rFonts w:ascii="Times New Roman" w:hAnsi="Times New Roman"/>
          <w:bCs/>
          <w:sz w:val="24"/>
          <w:szCs w:val="24"/>
        </w:rPr>
      </w:pPr>
      <w:r w:rsidRPr="00164B6C">
        <w:rPr>
          <w:rFonts w:ascii="Times New Roman" w:hAnsi="Times New Roman"/>
          <w:bCs/>
          <w:sz w:val="24"/>
          <w:szCs w:val="24"/>
        </w:rPr>
        <w:t xml:space="preserve">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 </w:t>
      </w:r>
    </w:p>
    <w:p w:rsidR="0033667C" w:rsidRPr="00164B6C" w:rsidRDefault="0033667C" w:rsidP="0033667C">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Диаграммы</w:t>
      </w:r>
    </w:p>
    <w:p w:rsidR="0033667C" w:rsidRPr="00164B6C" w:rsidRDefault="0033667C" w:rsidP="0033667C">
      <w:pPr>
        <w:tabs>
          <w:tab w:val="left" w:pos="284"/>
        </w:tabs>
        <w:spacing w:after="0" w:line="240" w:lineRule="auto"/>
        <w:jc w:val="both"/>
        <w:rPr>
          <w:rFonts w:ascii="Times New Roman" w:hAnsi="Times New Roman"/>
          <w:bCs/>
          <w:sz w:val="24"/>
          <w:szCs w:val="24"/>
        </w:rPr>
      </w:pPr>
      <w:r w:rsidRPr="00164B6C">
        <w:rPr>
          <w:rFonts w:ascii="Times New Roman" w:hAnsi="Times New Roman"/>
          <w:bCs/>
          <w:sz w:val="24"/>
          <w:szCs w:val="24"/>
        </w:rPr>
        <w:t xml:space="preserve">Столбчатые и круговые диаграммы. Извлечение информации из диаграмм. </w:t>
      </w:r>
      <w:r w:rsidRPr="00164B6C">
        <w:rPr>
          <w:rFonts w:ascii="Times New Roman" w:hAnsi="Times New Roman"/>
          <w:bCs/>
          <w:i/>
          <w:sz w:val="24"/>
          <w:szCs w:val="24"/>
        </w:rPr>
        <w:t>Изображение диаграмм по числовым данным</w:t>
      </w:r>
      <w:r w:rsidRPr="00164B6C">
        <w:rPr>
          <w:rFonts w:ascii="Times New Roman" w:hAnsi="Times New Roman"/>
          <w:bCs/>
          <w:sz w:val="24"/>
          <w:szCs w:val="24"/>
        </w:rPr>
        <w:t>.</w:t>
      </w:r>
    </w:p>
    <w:p w:rsidR="0033667C" w:rsidRPr="00164B6C" w:rsidRDefault="0033667C" w:rsidP="0033667C">
      <w:pPr>
        <w:pStyle w:val="aff5"/>
        <w:tabs>
          <w:tab w:val="left" w:pos="284"/>
        </w:tabs>
        <w:spacing w:after="0" w:line="240" w:lineRule="auto"/>
        <w:jc w:val="both"/>
        <w:rPr>
          <w:rFonts w:ascii="Times New Roman" w:hAnsi="Times New Roman"/>
          <w:b/>
          <w:i w:val="0"/>
          <w:color w:val="auto"/>
          <w:spacing w:val="0"/>
        </w:rPr>
      </w:pPr>
      <w:r w:rsidRPr="00164B6C">
        <w:rPr>
          <w:rFonts w:ascii="Times New Roman" w:hAnsi="Times New Roman"/>
          <w:b/>
          <w:i w:val="0"/>
          <w:color w:val="auto"/>
          <w:spacing w:val="0"/>
        </w:rPr>
        <w:t>Рациональные числа</w:t>
      </w:r>
    </w:p>
    <w:p w:rsidR="0033667C" w:rsidRPr="00164B6C" w:rsidRDefault="0033667C" w:rsidP="0033667C">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Положительные и отрицательные числа</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Понятие о рациональном числе</w:t>
      </w:r>
      <w:r w:rsidRPr="00164B6C">
        <w:rPr>
          <w:rFonts w:ascii="Times New Roman" w:hAnsi="Times New Roman"/>
          <w:sz w:val="24"/>
          <w:szCs w:val="24"/>
        </w:rPr>
        <w:t xml:space="preserve">. </w:t>
      </w:r>
      <w:r w:rsidRPr="00164B6C">
        <w:rPr>
          <w:rFonts w:ascii="Times New Roman" w:hAnsi="Times New Roman"/>
          <w:i/>
          <w:sz w:val="24"/>
          <w:szCs w:val="24"/>
        </w:rPr>
        <w:t>Первичное представление о множестве рациональных чисел.</w:t>
      </w:r>
      <w:r w:rsidRPr="00164B6C">
        <w:rPr>
          <w:rFonts w:ascii="Times New Roman" w:hAnsi="Times New Roman"/>
          <w:sz w:val="24"/>
          <w:szCs w:val="24"/>
        </w:rPr>
        <w:t xml:space="preserve"> Действия с рациональными числами.</w:t>
      </w:r>
    </w:p>
    <w:p w:rsidR="0033667C" w:rsidRPr="00164B6C" w:rsidRDefault="0033667C" w:rsidP="0033667C">
      <w:pPr>
        <w:pStyle w:val="aff5"/>
        <w:tabs>
          <w:tab w:val="left" w:pos="284"/>
        </w:tabs>
        <w:spacing w:after="0" w:line="240" w:lineRule="auto"/>
        <w:jc w:val="both"/>
        <w:rPr>
          <w:rFonts w:ascii="Times New Roman" w:hAnsi="Times New Roman"/>
          <w:color w:val="auto"/>
          <w:u w:val="single"/>
        </w:rPr>
      </w:pPr>
      <w:r w:rsidRPr="00164B6C">
        <w:rPr>
          <w:rFonts w:ascii="Times New Roman" w:hAnsi="Times New Roman"/>
          <w:b/>
          <w:i w:val="0"/>
          <w:color w:val="auto"/>
          <w:spacing w:val="0"/>
        </w:rPr>
        <w:t>Решение текстовых задач</w:t>
      </w:r>
      <w:r w:rsidRPr="00164B6C">
        <w:rPr>
          <w:rFonts w:ascii="Times New Roman" w:hAnsi="Times New Roman"/>
          <w:b/>
          <w:color w:val="auto"/>
        </w:rPr>
        <w:t xml:space="preserve"> </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Задачи на части, доли, проценты</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Наглядная геометрия</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Понятие о равенстве фигур. Центральная, осевая и </w:t>
      </w:r>
      <w:r w:rsidRPr="00164B6C">
        <w:rPr>
          <w:rFonts w:ascii="Times New Roman" w:hAnsi="Times New Roman"/>
          <w:i/>
          <w:sz w:val="24"/>
          <w:szCs w:val="24"/>
        </w:rPr>
        <w:t xml:space="preserve">зеркальная </w:t>
      </w:r>
      <w:r w:rsidRPr="00164B6C">
        <w:rPr>
          <w:rFonts w:ascii="Times New Roman" w:hAnsi="Times New Roman"/>
          <w:sz w:val="24"/>
          <w:szCs w:val="24"/>
        </w:rPr>
        <w:t>симметрии. Изображение симметричных фигур.</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Решение практических задач с применением простейших свойств фигур.</w:t>
      </w:r>
    </w:p>
    <w:p w:rsidR="0033667C" w:rsidRPr="00164B6C" w:rsidRDefault="0033667C" w:rsidP="0033667C">
      <w:pPr>
        <w:pStyle w:val="3"/>
        <w:tabs>
          <w:tab w:val="left" w:pos="284"/>
        </w:tabs>
        <w:spacing w:before="0" w:beforeAutospacing="0" w:after="0" w:afterAutospacing="0"/>
        <w:jc w:val="both"/>
        <w:rPr>
          <w:sz w:val="24"/>
          <w:szCs w:val="24"/>
        </w:rPr>
      </w:pPr>
      <w:r w:rsidRPr="00164B6C">
        <w:rPr>
          <w:sz w:val="24"/>
          <w:szCs w:val="24"/>
        </w:rPr>
        <w:t>История математики</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 xml:space="preserve"> Появление десятичной записи чисел. Появление нуля и отрицательных чисел в математике древности. Роль Диофанта. Почему </w:t>
      </w:r>
      <w:r w:rsidRPr="00164B6C">
        <w:rPr>
          <w:rFonts w:ascii="Times New Roman" w:hAnsi="Times New Roman"/>
          <w:i/>
          <w:position w:val="-14"/>
          <w:sz w:val="24"/>
          <w:szCs w:val="24"/>
        </w:rPr>
        <w:object w:dxaOrig="1619" w:dyaOrig="420">
          <v:shape id="_x0000_i1036" type="#_x0000_t75" style="width:81.75pt;height:23.25pt" o:ole="">
            <v:imagedata r:id="rId31" o:title=""/>
          </v:shape>
          <o:OLEObject Type="Embed" ProgID="Equation.DSMT4" ShapeID="_x0000_i1036" DrawAspect="Content" ObjectID="_1642881315" r:id="rId32"/>
        </w:object>
      </w:r>
      <w:r w:rsidRPr="00164B6C">
        <w:rPr>
          <w:rFonts w:ascii="Times New Roman" w:hAnsi="Times New Roman"/>
          <w:i/>
          <w:sz w:val="24"/>
          <w:szCs w:val="24"/>
        </w:rPr>
        <w:t>?</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u w:val="single"/>
        </w:rPr>
        <w:t xml:space="preserve"> </w:t>
      </w:r>
      <w:r w:rsidRPr="00164B6C">
        <w:rPr>
          <w:rFonts w:ascii="Times New Roman" w:hAnsi="Times New Roman"/>
          <w:i/>
          <w:sz w:val="24"/>
          <w:szCs w:val="24"/>
        </w:rPr>
        <w:t xml:space="preserve"> Открытие десятичных дробей.  Десятичные дроби и метрическая система мер.  Л. Магницкий.</w:t>
      </w:r>
    </w:p>
    <w:p w:rsidR="0033667C" w:rsidRPr="00544965"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i/>
          <w:sz w:val="24"/>
          <w:szCs w:val="24"/>
        </w:rPr>
        <w:t xml:space="preserve">Рождение и развитие арифметики натуральных чисел. НОК, НОД, простые числа. Решето Эратосфена.  Дроби в Вавилоне, Египте, Риме.   Старинные системы мер.  </w:t>
      </w:r>
    </w:p>
    <w:p w:rsidR="0033667C" w:rsidRPr="00164B6C" w:rsidRDefault="0033667C" w:rsidP="0033667C">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7 КЛАССА (алгебра)</w:t>
      </w:r>
    </w:p>
    <w:p w:rsidR="0033667C" w:rsidRPr="00164B6C" w:rsidRDefault="0033667C" w:rsidP="0033667C">
      <w:pPr>
        <w:pStyle w:val="aff5"/>
        <w:tabs>
          <w:tab w:val="left" w:pos="284"/>
        </w:tabs>
        <w:spacing w:after="0" w:line="240" w:lineRule="auto"/>
        <w:jc w:val="both"/>
        <w:rPr>
          <w:rFonts w:ascii="Times New Roman" w:hAnsi="Times New Roman"/>
          <w:b/>
          <w:i w:val="0"/>
          <w:color w:val="auto"/>
          <w:spacing w:val="0"/>
        </w:rPr>
      </w:pPr>
      <w:r w:rsidRPr="00164B6C">
        <w:rPr>
          <w:rFonts w:ascii="Times New Roman" w:hAnsi="Times New Roman"/>
          <w:b/>
          <w:bCs/>
          <w:i w:val="0"/>
          <w:color w:val="auto"/>
        </w:rPr>
        <w:t xml:space="preserve"> Тождественные преобразования.</w:t>
      </w:r>
    </w:p>
    <w:p w:rsidR="0033667C" w:rsidRPr="00164B6C" w:rsidRDefault="0033667C" w:rsidP="0033667C">
      <w:pPr>
        <w:pStyle w:val="aff5"/>
        <w:tabs>
          <w:tab w:val="left" w:pos="284"/>
        </w:tabs>
        <w:spacing w:after="0" w:line="240" w:lineRule="auto"/>
        <w:jc w:val="both"/>
        <w:rPr>
          <w:rFonts w:ascii="Times New Roman" w:hAnsi="Times New Roman"/>
          <w:b/>
          <w:bCs/>
          <w:i w:val="0"/>
          <w:color w:val="auto"/>
        </w:rPr>
      </w:pPr>
      <w:r w:rsidRPr="00164B6C">
        <w:rPr>
          <w:rFonts w:ascii="Times New Roman" w:hAnsi="Times New Roman"/>
          <w:b/>
          <w:bCs/>
          <w:i w:val="0"/>
          <w:color w:val="auto"/>
        </w:rPr>
        <w:t xml:space="preserve">Числовые и буквенные выражения. </w:t>
      </w:r>
      <w:r w:rsidRPr="00164B6C">
        <w:rPr>
          <w:rFonts w:ascii="Times New Roman" w:eastAsia="Calibri" w:hAnsi="Times New Roman"/>
          <w:i w:val="0"/>
          <w:iCs w:val="0"/>
          <w:color w:val="auto"/>
          <w:spacing w:val="0"/>
        </w:rPr>
        <w:t>Выражение с переменной. Значение выражения. Подстановка выражений вместо переменных</w:t>
      </w:r>
      <w:r w:rsidRPr="00164B6C">
        <w:rPr>
          <w:rFonts w:ascii="Times New Roman" w:hAnsi="Times New Roman"/>
          <w:i w:val="0"/>
          <w:color w:val="auto"/>
        </w:rPr>
        <w:t xml:space="preserve">. </w:t>
      </w:r>
      <w:r w:rsidRPr="00164B6C">
        <w:rPr>
          <w:rFonts w:ascii="Times New Roman" w:hAnsi="Times New Roman"/>
          <w:color w:val="auto"/>
        </w:rPr>
        <w:t xml:space="preserve"> </w:t>
      </w:r>
      <w:r w:rsidRPr="00164B6C">
        <w:rPr>
          <w:rFonts w:ascii="Times New Roman" w:hAnsi="Times New Roman"/>
          <w:b/>
          <w:bCs/>
          <w:i w:val="0"/>
          <w:color w:val="auto"/>
        </w:rPr>
        <w:t xml:space="preserve"> </w:t>
      </w:r>
    </w:p>
    <w:p w:rsidR="0033667C" w:rsidRPr="00164B6C" w:rsidRDefault="0033667C" w:rsidP="0033667C">
      <w:pPr>
        <w:pStyle w:val="aff5"/>
        <w:tabs>
          <w:tab w:val="left" w:pos="284"/>
        </w:tabs>
        <w:spacing w:after="0" w:line="240" w:lineRule="auto"/>
        <w:jc w:val="both"/>
        <w:rPr>
          <w:rFonts w:ascii="Times New Roman" w:eastAsia="Calibri" w:hAnsi="Times New Roman"/>
          <w:i w:val="0"/>
          <w:iCs w:val="0"/>
          <w:color w:val="auto"/>
          <w:spacing w:val="0"/>
        </w:rPr>
      </w:pPr>
      <w:r w:rsidRPr="00164B6C">
        <w:rPr>
          <w:rFonts w:ascii="Times New Roman" w:hAnsi="Times New Roman"/>
          <w:color w:val="auto"/>
        </w:rPr>
        <w:t xml:space="preserve"> </w:t>
      </w:r>
      <w:r w:rsidRPr="00164B6C">
        <w:rPr>
          <w:rFonts w:ascii="Times New Roman" w:hAnsi="Times New Roman"/>
          <w:b/>
          <w:bCs/>
          <w:i w:val="0"/>
          <w:color w:val="auto"/>
        </w:rPr>
        <w:t xml:space="preserve">Равенства. </w:t>
      </w:r>
      <w:r w:rsidRPr="00164B6C">
        <w:rPr>
          <w:rFonts w:ascii="Times New Roman" w:eastAsia="Calibri" w:hAnsi="Times New Roman"/>
          <w:i w:val="0"/>
          <w:iCs w:val="0"/>
          <w:color w:val="auto"/>
          <w:spacing w:val="0"/>
        </w:rPr>
        <w:t xml:space="preserve">Числовое равенство. Свойства числовых равенств. Равенство с переменной. </w:t>
      </w:r>
      <w:r w:rsidRPr="00164B6C">
        <w:rPr>
          <w:rFonts w:ascii="Times New Roman" w:hAnsi="Times New Roman"/>
          <w:b/>
          <w:bCs/>
          <w:i w:val="0"/>
          <w:color w:val="auto"/>
        </w:rPr>
        <w:t xml:space="preserve">Уравнения. </w:t>
      </w:r>
      <w:r w:rsidRPr="00164B6C">
        <w:rPr>
          <w:rFonts w:ascii="Times New Roman" w:eastAsia="Calibri" w:hAnsi="Times New Roman"/>
          <w:i w:val="0"/>
          <w:iCs w:val="0"/>
          <w:color w:val="auto"/>
          <w:spacing w:val="0"/>
        </w:rPr>
        <w:t>Понятие уравнения и корня уравнения. Представление о равносильности уравнений. Область определения уравнения (область допустимых значений переменной).</w:t>
      </w:r>
      <w:r w:rsidRPr="00164B6C">
        <w:rPr>
          <w:rFonts w:ascii="Times New Roman" w:hAnsi="Times New Roman"/>
          <w:i w:val="0"/>
          <w:color w:val="auto"/>
        </w:rPr>
        <w:t xml:space="preserve"> </w:t>
      </w:r>
      <w:r w:rsidRPr="00164B6C">
        <w:rPr>
          <w:rFonts w:ascii="Times New Roman" w:hAnsi="Times New Roman"/>
          <w:b/>
          <w:bCs/>
          <w:i w:val="0"/>
          <w:color w:val="auto"/>
        </w:rPr>
        <w:t>Линейное уравнение и его корни</w:t>
      </w:r>
      <w:r w:rsidRPr="00164B6C">
        <w:rPr>
          <w:rFonts w:ascii="Times New Roman" w:hAnsi="Times New Roman"/>
          <w:i w:val="0"/>
          <w:color w:val="auto"/>
        </w:rPr>
        <w:t xml:space="preserve">. </w:t>
      </w:r>
      <w:r w:rsidRPr="00164B6C">
        <w:rPr>
          <w:rFonts w:ascii="Times New Roman" w:eastAsia="Calibri" w:hAnsi="Times New Roman"/>
          <w:i w:val="0"/>
          <w:iCs w:val="0"/>
          <w:color w:val="auto"/>
          <w:spacing w:val="0"/>
        </w:rPr>
        <w:t xml:space="preserve">Решение линейных уравнений. Линейное уравнение с параметром. Количество корней линейного уравнения. Решение линейных уравнений с параметром. </w:t>
      </w:r>
    </w:p>
    <w:p w:rsidR="0033667C" w:rsidRPr="00164B6C" w:rsidRDefault="0033667C" w:rsidP="0033667C">
      <w:pPr>
        <w:pStyle w:val="aff5"/>
        <w:tabs>
          <w:tab w:val="left" w:pos="284"/>
        </w:tabs>
        <w:spacing w:after="0" w:line="240" w:lineRule="auto"/>
        <w:jc w:val="both"/>
        <w:rPr>
          <w:rFonts w:ascii="Times New Roman" w:hAnsi="Times New Roman"/>
          <w:b/>
          <w:bCs/>
          <w:color w:val="auto"/>
        </w:rPr>
      </w:pPr>
      <w:r w:rsidRPr="00164B6C">
        <w:rPr>
          <w:rFonts w:ascii="Times New Roman" w:hAnsi="Times New Roman"/>
          <w:b/>
          <w:i w:val="0"/>
          <w:color w:val="auto"/>
          <w:spacing w:val="0"/>
        </w:rPr>
        <w:t xml:space="preserve">Решение текстовых задач. </w:t>
      </w:r>
      <w:r w:rsidRPr="00164B6C">
        <w:rPr>
          <w:rFonts w:ascii="Times New Roman" w:hAnsi="Times New Roman"/>
          <w:b/>
          <w:i w:val="0"/>
          <w:color w:val="auto"/>
        </w:rPr>
        <w:t xml:space="preserve">Задачи на все арифметические действия. </w:t>
      </w:r>
      <w:r w:rsidRPr="00164B6C">
        <w:rPr>
          <w:rFonts w:ascii="Times New Roman" w:eastAsia="Calibri" w:hAnsi="Times New Roman"/>
          <w:i w:val="0"/>
          <w:iCs w:val="0"/>
          <w:color w:val="auto"/>
          <w:spacing w:val="0"/>
        </w:rPr>
        <w:t xml:space="preserve">Использование таблиц, схем, чертежей, других средств представления данных при решении задачи. </w:t>
      </w:r>
      <w:r w:rsidRPr="00164B6C">
        <w:rPr>
          <w:rFonts w:ascii="Times New Roman" w:eastAsia="Calibri" w:hAnsi="Times New Roman"/>
          <w:b/>
          <w:i w:val="0"/>
          <w:iCs w:val="0"/>
          <w:color w:val="auto"/>
          <w:spacing w:val="0"/>
        </w:rPr>
        <w:t>Задачи на движение, работу и покупки</w:t>
      </w:r>
      <w:r w:rsidRPr="00164B6C">
        <w:rPr>
          <w:rFonts w:ascii="Times New Roman" w:eastAsia="Calibri" w:hAnsi="Times New Roman"/>
          <w:i w:val="0"/>
          <w:iCs w:val="0"/>
          <w:color w:val="auto"/>
          <w:spacing w:val="0"/>
        </w:rPr>
        <w:t xml:space="preserve">. Анализ возможных ситуаций взаимного расположения объектов при их движении, соотношения объемов выполняемых работ при совместной работе.  </w:t>
      </w:r>
      <w:r w:rsidRPr="00164B6C">
        <w:rPr>
          <w:rFonts w:ascii="Times New Roman" w:eastAsia="Calibri" w:hAnsi="Times New Roman"/>
          <w:b/>
          <w:i w:val="0"/>
          <w:iCs w:val="0"/>
          <w:color w:val="auto"/>
          <w:spacing w:val="0"/>
        </w:rPr>
        <w:t>Задачи на части, доли, проценты</w:t>
      </w:r>
      <w:r w:rsidRPr="00164B6C">
        <w:rPr>
          <w:rFonts w:ascii="Times New Roman" w:eastAsia="Calibri" w:hAnsi="Times New Roman"/>
          <w:i w:val="0"/>
          <w:iCs w:val="0"/>
          <w:color w:val="auto"/>
          <w:spacing w:val="0"/>
        </w:rPr>
        <w:t xml:space="preserve"> Решение задач на нахождение части числа и числа по его части. Решение задач на проценты и доли. Применение пропорций при решении задач. </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b/>
          <w:bCs/>
          <w:sz w:val="24"/>
          <w:szCs w:val="24"/>
        </w:rPr>
        <w:t xml:space="preserve">Целые выражения. </w:t>
      </w:r>
      <w:r w:rsidRPr="00164B6C">
        <w:rPr>
          <w:rFonts w:ascii="Times New Roman" w:hAnsi="Times New Roman"/>
          <w:sz w:val="24"/>
          <w:szCs w:val="24"/>
        </w:rPr>
        <w:t xml:space="preserve">Степень с натуральным показателем и ее свойства. Преобразования выражений, содержащих степени с натуральным показателем. Одночлен, многочлен. Действия с одночленами и многочленами (сложение, вычитание, умножение). </w:t>
      </w:r>
      <w:r w:rsidRPr="00164B6C">
        <w:rPr>
          <w:rFonts w:ascii="Times New Roman" w:hAnsi="Times New Roman"/>
          <w:b/>
          <w:bCs/>
          <w:sz w:val="24"/>
          <w:szCs w:val="24"/>
        </w:rPr>
        <w:t xml:space="preserve"> </w:t>
      </w:r>
    </w:p>
    <w:p w:rsidR="0033667C" w:rsidRPr="00164B6C" w:rsidRDefault="0033667C" w:rsidP="0033667C">
      <w:pPr>
        <w:pStyle w:val="afa"/>
        <w:tabs>
          <w:tab w:val="left" w:pos="284"/>
        </w:tabs>
        <w:spacing w:after="0" w:line="240" w:lineRule="auto"/>
        <w:jc w:val="both"/>
        <w:rPr>
          <w:rFonts w:ascii="Times New Roman" w:hAnsi="Times New Roman"/>
          <w:b/>
          <w:sz w:val="24"/>
          <w:szCs w:val="24"/>
        </w:rPr>
      </w:pPr>
      <w:r w:rsidRPr="00164B6C">
        <w:rPr>
          <w:rFonts w:ascii="Times New Roman" w:hAnsi="Times New Roman"/>
          <w:sz w:val="24"/>
          <w:szCs w:val="24"/>
        </w:rPr>
        <w:t xml:space="preserve">Формулы сокращенного умножения: разность квадратов, квадрат суммы и разности. Разложение многочлена на множители: вынесение общего множителя за скобки, </w:t>
      </w:r>
      <w:r w:rsidRPr="00164B6C">
        <w:rPr>
          <w:rFonts w:ascii="Times New Roman" w:hAnsi="Times New Roman"/>
          <w:i/>
          <w:sz w:val="24"/>
          <w:szCs w:val="24"/>
        </w:rPr>
        <w:t>группировка, применение формул сокращенного умножения</w:t>
      </w:r>
      <w:r w:rsidRPr="00164B6C">
        <w:rPr>
          <w:rFonts w:ascii="Times New Roman" w:hAnsi="Times New Roman"/>
          <w:sz w:val="24"/>
          <w:szCs w:val="24"/>
        </w:rPr>
        <w:t>.</w:t>
      </w:r>
      <w:r w:rsidRPr="00164B6C">
        <w:rPr>
          <w:rFonts w:ascii="Times New Roman" w:hAnsi="Times New Roman"/>
          <w:b/>
          <w:bCs/>
          <w:sz w:val="24"/>
          <w:szCs w:val="24"/>
        </w:rPr>
        <w:t xml:space="preserve"> </w:t>
      </w:r>
    </w:p>
    <w:p w:rsidR="0033667C" w:rsidRPr="00164B6C" w:rsidRDefault="0033667C" w:rsidP="0033667C">
      <w:pPr>
        <w:pStyle w:val="aff5"/>
        <w:tabs>
          <w:tab w:val="left" w:pos="284"/>
        </w:tabs>
        <w:spacing w:after="0" w:line="240" w:lineRule="auto"/>
        <w:contextualSpacing/>
        <w:jc w:val="both"/>
        <w:rPr>
          <w:rFonts w:ascii="Times New Roman" w:hAnsi="Times New Roman"/>
          <w:i w:val="0"/>
          <w:color w:val="auto"/>
        </w:rPr>
      </w:pPr>
      <w:r w:rsidRPr="00164B6C">
        <w:rPr>
          <w:rFonts w:ascii="Times New Roman" w:hAnsi="Times New Roman"/>
          <w:b/>
          <w:i w:val="0"/>
          <w:color w:val="auto"/>
        </w:rPr>
        <w:t xml:space="preserve">Понятие функции. </w:t>
      </w:r>
      <w:r w:rsidRPr="00164B6C">
        <w:rPr>
          <w:rStyle w:val="30"/>
          <w:rFonts w:eastAsia="@Arial Unicode MS"/>
          <w:b w:val="0"/>
          <w:i w:val="0"/>
          <w:color w:val="auto"/>
          <w:sz w:val="24"/>
        </w:rPr>
        <w:t>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 промежутки возрастания и убывания, наибольшее и наименьшее значения. Исследование функции по ее графику</w:t>
      </w:r>
      <w:r w:rsidRPr="00164B6C">
        <w:rPr>
          <w:rFonts w:ascii="Times New Roman" w:hAnsi="Times New Roman"/>
          <w:i w:val="0"/>
          <w:color w:val="auto"/>
        </w:rPr>
        <w:t>.</w:t>
      </w:r>
    </w:p>
    <w:p w:rsidR="0033667C" w:rsidRPr="00164B6C" w:rsidRDefault="0033667C" w:rsidP="0033667C">
      <w:pPr>
        <w:pStyle w:val="aff5"/>
        <w:tabs>
          <w:tab w:val="left" w:pos="284"/>
        </w:tabs>
        <w:spacing w:after="0" w:line="240" w:lineRule="auto"/>
        <w:jc w:val="both"/>
        <w:rPr>
          <w:rFonts w:ascii="Times New Roman" w:hAnsi="Times New Roman"/>
          <w:b/>
          <w:color w:val="auto"/>
        </w:rPr>
      </w:pPr>
      <w:r w:rsidRPr="00164B6C">
        <w:rPr>
          <w:rFonts w:ascii="Times New Roman" w:hAnsi="Times New Roman"/>
          <w:i w:val="0"/>
          <w:color w:val="auto"/>
        </w:rPr>
        <w:t xml:space="preserve"> </w:t>
      </w:r>
      <w:r w:rsidRPr="00164B6C">
        <w:rPr>
          <w:rFonts w:ascii="Times New Roman" w:hAnsi="Times New Roman"/>
          <w:b/>
          <w:bCs/>
          <w:i w:val="0"/>
          <w:color w:val="auto"/>
        </w:rPr>
        <w:t>Линейная</w:t>
      </w:r>
      <w:r w:rsidRPr="00164B6C">
        <w:rPr>
          <w:rFonts w:ascii="Times New Roman" w:hAnsi="Times New Roman"/>
          <w:b/>
          <w:bCs/>
          <w:color w:val="auto"/>
        </w:rPr>
        <w:t xml:space="preserve"> </w:t>
      </w:r>
      <w:r w:rsidRPr="00164B6C">
        <w:rPr>
          <w:rFonts w:ascii="Times New Roman" w:hAnsi="Times New Roman"/>
          <w:b/>
          <w:bCs/>
          <w:i w:val="0"/>
          <w:color w:val="auto"/>
        </w:rPr>
        <w:t xml:space="preserve">функция. </w:t>
      </w:r>
      <w:r w:rsidRPr="00164B6C">
        <w:rPr>
          <w:rFonts w:ascii="Times New Roman" w:eastAsia="Calibri" w:hAnsi="Times New Roman"/>
          <w:iCs w:val="0"/>
          <w:color w:val="auto"/>
          <w:spacing w:val="0"/>
        </w:rPr>
        <w:t>Свойства и график линейной функции. Угловой коэффициент прямой. Расположение графика линейной функции в зависимости от ее углового коэффициента и свободного члена. 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 xml:space="preserve">Системы уравнений. </w:t>
      </w:r>
      <w:r w:rsidRPr="00164B6C">
        <w:rPr>
          <w:rFonts w:ascii="Times New Roman" w:hAnsi="Times New Roman"/>
          <w:sz w:val="24"/>
          <w:szCs w:val="24"/>
        </w:rPr>
        <w:t xml:space="preserve">Уравнение с двумя переменными. Линейное уравнение с двумя переменными. </w:t>
      </w:r>
      <w:r w:rsidRPr="00164B6C">
        <w:rPr>
          <w:rFonts w:ascii="Times New Roman" w:hAnsi="Times New Roman"/>
          <w:i/>
          <w:sz w:val="24"/>
          <w:szCs w:val="24"/>
        </w:rPr>
        <w:t xml:space="preserve">Прямая как графическая интерпретация линейного уравнения с двумя переменными. </w:t>
      </w:r>
      <w:r w:rsidRPr="00164B6C">
        <w:rPr>
          <w:rFonts w:ascii="Times New Roman" w:hAnsi="Times New Roman"/>
          <w:sz w:val="24"/>
          <w:szCs w:val="24"/>
        </w:rPr>
        <w:t xml:space="preserve">Понятие системы уравнений. Решение системы уравнений. Методы решения систем линейных уравнений с двумя переменными: </w:t>
      </w:r>
      <w:r w:rsidRPr="00164B6C">
        <w:rPr>
          <w:rFonts w:ascii="Times New Roman" w:hAnsi="Times New Roman"/>
          <w:i/>
          <w:sz w:val="24"/>
          <w:szCs w:val="24"/>
        </w:rPr>
        <w:t>графический метод</w:t>
      </w:r>
      <w:r w:rsidRPr="00164B6C">
        <w:rPr>
          <w:rFonts w:ascii="Times New Roman" w:hAnsi="Times New Roman"/>
          <w:sz w:val="24"/>
          <w:szCs w:val="24"/>
        </w:rPr>
        <w:t xml:space="preserve">, </w:t>
      </w:r>
      <w:r w:rsidRPr="00164B6C">
        <w:rPr>
          <w:rFonts w:ascii="Times New Roman" w:hAnsi="Times New Roman"/>
          <w:i/>
          <w:sz w:val="24"/>
          <w:szCs w:val="24"/>
        </w:rPr>
        <w:t>метод сложения</w:t>
      </w:r>
      <w:r w:rsidRPr="00164B6C">
        <w:rPr>
          <w:rFonts w:ascii="Times New Roman" w:hAnsi="Times New Roman"/>
          <w:sz w:val="24"/>
          <w:szCs w:val="24"/>
        </w:rPr>
        <w:t xml:space="preserve">, метод подстановки. </w:t>
      </w:r>
      <w:r w:rsidRPr="00164B6C">
        <w:rPr>
          <w:rFonts w:ascii="Times New Roman" w:hAnsi="Times New Roman"/>
          <w:i/>
          <w:sz w:val="24"/>
          <w:szCs w:val="24"/>
        </w:rPr>
        <w:t>Системы линейных уравнений с параметром</w:t>
      </w:r>
      <w:r w:rsidRPr="00164B6C">
        <w:rPr>
          <w:rFonts w:ascii="Times New Roman" w:hAnsi="Times New Roman"/>
          <w:sz w:val="24"/>
          <w:szCs w:val="24"/>
        </w:rPr>
        <w:t>.</w:t>
      </w:r>
      <w:r w:rsidRPr="00164B6C">
        <w:rPr>
          <w:rFonts w:ascii="Times New Roman" w:hAnsi="Times New Roman"/>
          <w:b/>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b/>
          <w:sz w:val="24"/>
          <w:szCs w:val="24"/>
        </w:rPr>
        <w:t>Элементы комбинаторики</w:t>
      </w:r>
      <w:r w:rsidRPr="00164B6C">
        <w:rPr>
          <w:rFonts w:ascii="Times New Roman" w:hAnsi="Times New Roman"/>
          <w:b/>
          <w:i/>
          <w:sz w:val="24"/>
          <w:szCs w:val="24"/>
        </w:rPr>
        <w:t>.</w:t>
      </w:r>
      <w:r w:rsidRPr="00164B6C">
        <w:rPr>
          <w:rFonts w:ascii="Times New Roman" w:hAnsi="Times New Roman"/>
          <w:i/>
          <w:sz w:val="24"/>
          <w:szCs w:val="24"/>
        </w:rPr>
        <w:t xml:space="preserve"> Правило умножения, перестановки, факториал числа.</w:t>
      </w:r>
      <w:r w:rsidRPr="00164B6C">
        <w:rPr>
          <w:rFonts w:ascii="Times New Roman" w:hAnsi="Times New Roman"/>
          <w:b/>
          <w:sz w:val="24"/>
          <w:szCs w:val="24"/>
        </w:rPr>
        <w:t xml:space="preserve"> Основные методы решения текстовых задач: </w:t>
      </w:r>
      <w:r w:rsidRPr="00164B6C">
        <w:rPr>
          <w:rFonts w:ascii="Times New Roman" w:hAnsi="Times New Roman"/>
          <w:bCs/>
          <w:sz w:val="24"/>
          <w:szCs w:val="24"/>
        </w:rPr>
        <w:t>перебор вариантов, алгебраический.</w:t>
      </w:r>
    </w:p>
    <w:p w:rsidR="0033667C" w:rsidRPr="00164B6C" w:rsidRDefault="0033667C" w:rsidP="0033667C">
      <w:pPr>
        <w:tabs>
          <w:tab w:val="left" w:pos="284"/>
        </w:tabs>
        <w:spacing w:after="0" w:line="240" w:lineRule="auto"/>
        <w:jc w:val="both"/>
        <w:rPr>
          <w:rFonts w:ascii="Times New Roman" w:hAnsi="Times New Roman"/>
          <w:sz w:val="24"/>
          <w:szCs w:val="24"/>
        </w:rPr>
      </w:pPr>
    </w:p>
    <w:p w:rsidR="0033667C" w:rsidRPr="00164B6C" w:rsidRDefault="0033667C" w:rsidP="0033667C">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8 КЛАССА (алгебра)</w:t>
      </w:r>
    </w:p>
    <w:p w:rsidR="0033667C" w:rsidRPr="00164B6C" w:rsidRDefault="0033667C" w:rsidP="0033667C">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Числа</w:t>
      </w:r>
    </w:p>
    <w:p w:rsidR="0033667C" w:rsidRPr="00164B6C" w:rsidRDefault="0033667C" w:rsidP="0033667C">
      <w:pPr>
        <w:tabs>
          <w:tab w:val="left" w:pos="284"/>
        </w:tabs>
        <w:spacing w:after="0" w:line="240" w:lineRule="auto"/>
        <w:jc w:val="both"/>
        <w:rPr>
          <w:rFonts w:ascii="Times New Roman" w:hAnsi="Times New Roman"/>
          <w:b/>
          <w:i/>
          <w:sz w:val="24"/>
          <w:szCs w:val="24"/>
        </w:rPr>
      </w:pPr>
      <w:r w:rsidRPr="00164B6C">
        <w:rPr>
          <w:rFonts w:ascii="Times New Roman" w:hAnsi="Times New Roman"/>
          <w:b/>
          <w:bCs/>
          <w:sz w:val="24"/>
          <w:szCs w:val="24"/>
        </w:rPr>
        <w:t>Рациональные числа</w:t>
      </w:r>
      <w:r w:rsidRPr="00164B6C">
        <w:rPr>
          <w:rFonts w:ascii="Times New Roman" w:hAnsi="Times New Roman"/>
          <w:sz w:val="24"/>
          <w:szCs w:val="24"/>
        </w:rPr>
        <w:t xml:space="preserve">. Множество рациональных чисел. Сравнение рациональных чисел. Действия с рациональными числами. </w:t>
      </w:r>
      <w:r w:rsidRPr="00164B6C">
        <w:rPr>
          <w:rFonts w:ascii="Times New Roman" w:hAnsi="Times New Roman"/>
          <w:i/>
          <w:sz w:val="24"/>
          <w:szCs w:val="24"/>
        </w:rPr>
        <w:t>Представление рационального числа десятичной дробью</w:t>
      </w:r>
      <w:r w:rsidRPr="00164B6C">
        <w:rPr>
          <w:rFonts w:ascii="Times New Roman" w:hAnsi="Times New Roman"/>
          <w:sz w:val="24"/>
          <w:szCs w:val="24"/>
        </w:rPr>
        <w:t xml:space="preserve">. </w:t>
      </w:r>
      <w:r w:rsidRPr="00164B6C">
        <w:rPr>
          <w:rFonts w:ascii="Times New Roman" w:hAnsi="Times New Roman"/>
          <w:b/>
          <w:bCs/>
          <w:i/>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Иррациональные числа</w:t>
      </w:r>
    </w:p>
    <w:p w:rsidR="0033667C" w:rsidRPr="00164B6C" w:rsidRDefault="0033667C" w:rsidP="0033667C">
      <w:pPr>
        <w:tabs>
          <w:tab w:val="left" w:pos="284"/>
        </w:tabs>
        <w:spacing w:after="0" w:line="240" w:lineRule="auto"/>
        <w:jc w:val="both"/>
        <w:rPr>
          <w:rFonts w:ascii="Times New Roman" w:hAnsi="Times New Roman"/>
          <w:bCs/>
          <w:sz w:val="24"/>
          <w:szCs w:val="24"/>
        </w:rPr>
      </w:pPr>
      <w:r w:rsidRPr="00164B6C">
        <w:rPr>
          <w:rFonts w:ascii="Times New Roman" w:hAnsi="Times New Roman"/>
          <w:sz w:val="24"/>
          <w:szCs w:val="24"/>
        </w:rPr>
        <w:t>Понятие иррационального числа. Распознавание иррациональных чисел. Примеры доказательств в алгебре. Иррациональность числа</w:t>
      </w:r>
      <w:r w:rsidRPr="00164B6C">
        <w:rPr>
          <w:rFonts w:ascii="Times New Roman" w:hAnsi="Times New Roman"/>
          <w:i/>
          <w:position w:val="-6"/>
          <w:sz w:val="24"/>
          <w:szCs w:val="24"/>
        </w:rPr>
        <w:object w:dxaOrig="380" w:dyaOrig="340">
          <v:shape id="_x0000_i1037" type="#_x0000_t75" style="width:15pt;height:21pt" o:ole="">
            <v:imagedata r:id="rId33" o:title=""/>
          </v:shape>
          <o:OLEObject Type="Embed" ProgID="Equation.DSMT4" ShapeID="_x0000_i1037" DrawAspect="Content" ObjectID="_1642881316" r:id="rId34"/>
        </w:object>
      </w:r>
      <w:r w:rsidRPr="00164B6C">
        <w:rPr>
          <w:rFonts w:ascii="Times New Roman" w:hAnsi="Times New Roman"/>
          <w:i/>
          <w:sz w:val="24"/>
          <w:szCs w:val="24"/>
        </w:rPr>
        <w:t xml:space="preserve">. </w:t>
      </w:r>
      <w:r w:rsidRPr="00164B6C">
        <w:rPr>
          <w:rFonts w:ascii="Times New Roman" w:hAnsi="Times New Roman"/>
          <w:sz w:val="24"/>
          <w:szCs w:val="24"/>
        </w:rPr>
        <w:t>Применение в геометрии</w:t>
      </w:r>
      <w:r w:rsidRPr="00164B6C">
        <w:rPr>
          <w:rFonts w:ascii="Times New Roman" w:hAnsi="Times New Roman"/>
          <w:i/>
          <w:sz w:val="24"/>
          <w:szCs w:val="24"/>
        </w:rPr>
        <w:t xml:space="preserve">. Сравнение иррациональных чисел. </w:t>
      </w:r>
      <w:r w:rsidRPr="00164B6C">
        <w:rPr>
          <w:rFonts w:ascii="Times New Roman" w:hAnsi="Times New Roman"/>
          <w:bCs/>
          <w:i/>
          <w:sz w:val="24"/>
          <w:szCs w:val="24"/>
        </w:rPr>
        <w:t>Множество действительных чисел</w:t>
      </w:r>
      <w:r w:rsidRPr="00164B6C">
        <w:rPr>
          <w:rFonts w:ascii="Times New Roman" w:hAnsi="Times New Roman"/>
          <w:bCs/>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Дробно-рациональные выражения</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Преобразование выражений, содержащих знак модуля.</w:t>
      </w:r>
    </w:p>
    <w:p w:rsidR="0033667C" w:rsidRPr="00164B6C" w:rsidRDefault="0033667C" w:rsidP="0033667C">
      <w:pPr>
        <w:tabs>
          <w:tab w:val="left" w:pos="284"/>
        </w:tabs>
        <w:spacing w:after="0" w:line="240" w:lineRule="auto"/>
        <w:jc w:val="both"/>
        <w:rPr>
          <w:rFonts w:ascii="Times New Roman" w:hAnsi="Times New Roman"/>
          <w:b/>
          <w:i/>
          <w:sz w:val="24"/>
          <w:szCs w:val="24"/>
        </w:rPr>
      </w:pPr>
      <w:r w:rsidRPr="00164B6C">
        <w:rPr>
          <w:rFonts w:ascii="Times New Roman" w:hAnsi="Times New Roman"/>
          <w:sz w:val="24"/>
          <w:szCs w:val="24"/>
        </w:rPr>
        <w:t xml:space="preserve">Степень с целым показателем. Преобразование дробно-линейных выражений: сложение, умножение, деление. </w:t>
      </w:r>
      <w:r w:rsidRPr="00164B6C">
        <w:rPr>
          <w:rFonts w:ascii="Times New Roman" w:hAnsi="Times New Roman"/>
          <w:i/>
          <w:sz w:val="24"/>
          <w:szCs w:val="24"/>
        </w:rPr>
        <w:t>Алгебраическая дробь. Допустимые значения переменных в дробно-рациональных выражениях</w:t>
      </w:r>
      <w:r w:rsidRPr="00164B6C">
        <w:rPr>
          <w:rFonts w:ascii="Times New Roman" w:hAnsi="Times New Roman"/>
          <w:sz w:val="24"/>
          <w:szCs w:val="24"/>
        </w:rPr>
        <w:t xml:space="preserve">. </w:t>
      </w:r>
      <w:r w:rsidRPr="00164B6C">
        <w:rPr>
          <w:rFonts w:ascii="Times New Roman" w:hAnsi="Times New Roman"/>
          <w:i/>
          <w:sz w:val="24"/>
          <w:szCs w:val="24"/>
        </w:rPr>
        <w:t>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r w:rsidRPr="00164B6C">
        <w:rPr>
          <w:rFonts w:ascii="Times New Roman" w:hAnsi="Times New Roman"/>
          <w:b/>
          <w:i/>
          <w:sz w:val="24"/>
          <w:szCs w:val="24"/>
        </w:rPr>
        <w:t xml:space="preserve"> </w:t>
      </w:r>
      <w:r w:rsidRPr="00164B6C">
        <w:rPr>
          <w:rFonts w:ascii="Times New Roman" w:hAnsi="Times New Roman"/>
          <w:b/>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Квадратные корни</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sidRPr="00164B6C">
        <w:rPr>
          <w:rFonts w:ascii="Times New Roman" w:hAnsi="Times New Roman"/>
          <w:i/>
          <w:sz w:val="24"/>
          <w:szCs w:val="24"/>
        </w:rPr>
        <w:t>внесение множителя под знак корня</w:t>
      </w:r>
      <w:r w:rsidRPr="00164B6C">
        <w:rPr>
          <w:rFonts w:ascii="Times New Roman" w:hAnsi="Times New Roman"/>
          <w:sz w:val="24"/>
          <w:szCs w:val="24"/>
        </w:rPr>
        <w:t xml:space="preserve">. </w:t>
      </w:r>
    </w:p>
    <w:p w:rsidR="0033667C" w:rsidRPr="00164B6C" w:rsidRDefault="0033667C" w:rsidP="0033667C">
      <w:pPr>
        <w:pStyle w:val="aff5"/>
        <w:tabs>
          <w:tab w:val="left" w:pos="284"/>
        </w:tabs>
        <w:spacing w:after="0" w:line="240" w:lineRule="auto"/>
        <w:jc w:val="both"/>
        <w:rPr>
          <w:rFonts w:ascii="Times New Roman" w:hAnsi="Times New Roman"/>
          <w:b/>
          <w:i w:val="0"/>
          <w:color w:val="auto"/>
          <w:spacing w:val="0"/>
        </w:rPr>
      </w:pPr>
      <w:r w:rsidRPr="00164B6C">
        <w:rPr>
          <w:rFonts w:ascii="Times New Roman" w:hAnsi="Times New Roman"/>
          <w:b/>
          <w:i w:val="0"/>
          <w:color w:val="auto"/>
          <w:spacing w:val="0"/>
        </w:rPr>
        <w:t>Уравнения и неравенства</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Квадратное уравнение и его корни</w:t>
      </w:r>
    </w:p>
    <w:p w:rsidR="0033667C" w:rsidRPr="00164B6C" w:rsidRDefault="0033667C" w:rsidP="0033667C">
      <w:pPr>
        <w:tabs>
          <w:tab w:val="left" w:pos="284"/>
        </w:tabs>
        <w:spacing w:after="0" w:line="240" w:lineRule="auto"/>
        <w:jc w:val="both"/>
        <w:rPr>
          <w:rFonts w:ascii="Times New Roman" w:hAnsi="Times New Roman"/>
          <w:bCs/>
          <w:sz w:val="24"/>
          <w:szCs w:val="24"/>
        </w:rPr>
      </w:pPr>
      <w:r w:rsidRPr="00164B6C">
        <w:rPr>
          <w:rFonts w:ascii="Times New Roman" w:hAnsi="Times New Roman"/>
          <w:sz w:val="24"/>
          <w:szCs w:val="24"/>
        </w:rPr>
        <w:t xml:space="preserve">Квадратные уравнения. Неполные квадратные уравнения. Дискриминант квадратного уравнения. Формула корней квадратного уравнения. </w:t>
      </w:r>
      <w:r w:rsidRPr="00164B6C">
        <w:rPr>
          <w:rFonts w:ascii="Times New Roman" w:hAnsi="Times New Roman"/>
          <w:i/>
          <w:sz w:val="24"/>
          <w:szCs w:val="24"/>
        </w:rPr>
        <w:t>Теорема Виета. Теорема, обратная теореме Виета.</w:t>
      </w:r>
      <w:r w:rsidRPr="00164B6C">
        <w:rPr>
          <w:rFonts w:ascii="Times New Roman" w:hAnsi="Times New Roman"/>
          <w:sz w:val="24"/>
          <w:szCs w:val="24"/>
        </w:rPr>
        <w:t xml:space="preserve"> Решение квадратных уравнений: использование формулы для нахождения корней</w:t>
      </w:r>
      <w:r w:rsidRPr="00164B6C">
        <w:rPr>
          <w:rFonts w:ascii="Times New Roman" w:hAnsi="Times New Roman"/>
          <w:i/>
          <w:sz w:val="24"/>
          <w:szCs w:val="24"/>
        </w:rPr>
        <w:t>, графический метод решения, разложение на множители, подбор корней с использованием теоремы Виета</w:t>
      </w:r>
      <w:r w:rsidRPr="00164B6C">
        <w:rPr>
          <w:rFonts w:ascii="Times New Roman" w:hAnsi="Times New Roman"/>
          <w:sz w:val="24"/>
          <w:szCs w:val="24"/>
        </w:rPr>
        <w:t xml:space="preserve">. </w:t>
      </w:r>
      <w:r w:rsidRPr="00164B6C">
        <w:rPr>
          <w:rFonts w:ascii="Times New Roman" w:hAnsi="Times New Roman"/>
          <w:i/>
          <w:sz w:val="24"/>
          <w:szCs w:val="24"/>
        </w:rPr>
        <w:t>Количество корней квадратного уравнения в зависимости от его дискриминанта. Уравнения, сводимые к линейным и квадратным. Квадратные уравнения с параметром.</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Неравенства</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Числовые неравенства. Свойства числовых неравенств. Проверка справедливости неравенств при заданных значениях переменных.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Неравенство с переменной. Строгие и нестрогие неравенства. </w:t>
      </w:r>
      <w:r w:rsidRPr="00164B6C">
        <w:rPr>
          <w:rFonts w:ascii="Times New Roman" w:hAnsi="Times New Roman"/>
          <w:i/>
          <w:sz w:val="24"/>
          <w:szCs w:val="24"/>
        </w:rPr>
        <w:t>Область определения неравенства (область допустимых значений переменной).</w:t>
      </w:r>
      <w:r w:rsidRPr="00164B6C">
        <w:rPr>
          <w:rFonts w:ascii="Times New Roman" w:hAnsi="Times New Roman"/>
          <w:sz w:val="24"/>
          <w:szCs w:val="24"/>
        </w:rPr>
        <w:t xml:space="preserve"> Решение линейных неравенств.</w:t>
      </w:r>
    </w:p>
    <w:p w:rsidR="0033667C" w:rsidRPr="00164B6C" w:rsidRDefault="0033667C" w:rsidP="0033667C">
      <w:pPr>
        <w:pStyle w:val="aff5"/>
        <w:tabs>
          <w:tab w:val="left" w:pos="284"/>
        </w:tabs>
        <w:spacing w:after="0" w:line="240" w:lineRule="auto"/>
        <w:jc w:val="both"/>
        <w:rPr>
          <w:rFonts w:ascii="Times New Roman" w:hAnsi="Times New Roman"/>
          <w:i w:val="0"/>
          <w:color w:val="auto"/>
        </w:rPr>
      </w:pPr>
      <w:r w:rsidRPr="00164B6C">
        <w:rPr>
          <w:rFonts w:ascii="Times New Roman" w:hAnsi="Times New Roman"/>
          <w:b/>
          <w:i w:val="0"/>
          <w:color w:val="auto"/>
          <w:spacing w:val="0"/>
        </w:rPr>
        <w:t>Функции</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Квадратичная функция</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Свойства и график квадратичной функции (парабола). </w:t>
      </w:r>
      <w:r w:rsidRPr="00164B6C">
        <w:rPr>
          <w:rFonts w:ascii="Times New Roman" w:hAnsi="Times New Roman"/>
          <w:i/>
          <w:sz w:val="24"/>
          <w:szCs w:val="24"/>
        </w:rPr>
        <w:t>Построение графика квадратичной функции по точкам.</w:t>
      </w:r>
      <w:r w:rsidRPr="00164B6C">
        <w:rPr>
          <w:rFonts w:ascii="Times New Roman" w:hAnsi="Times New Roman"/>
          <w:sz w:val="24"/>
          <w:szCs w:val="24"/>
        </w:rPr>
        <w:t xml:space="preserve"> Нахождение нулей квадратичной функции, </w:t>
      </w:r>
      <w:r w:rsidRPr="00164B6C">
        <w:rPr>
          <w:rFonts w:ascii="Times New Roman" w:hAnsi="Times New Roman"/>
          <w:i/>
          <w:sz w:val="24"/>
          <w:szCs w:val="24"/>
        </w:rPr>
        <w:t>множества значений, промежутков знакопостоянства, промежутков монотонности</w:t>
      </w:r>
      <w:r w:rsidRPr="00164B6C">
        <w:rPr>
          <w:rFonts w:ascii="Times New Roman" w:hAnsi="Times New Roman"/>
          <w:sz w:val="24"/>
          <w:szCs w:val="24"/>
        </w:rPr>
        <w:t>.</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Логические задачи</w:t>
      </w:r>
    </w:p>
    <w:p w:rsidR="0033667C" w:rsidRPr="00164B6C" w:rsidRDefault="0033667C" w:rsidP="0033667C">
      <w:pPr>
        <w:tabs>
          <w:tab w:val="left" w:pos="284"/>
        </w:tabs>
        <w:spacing w:after="0" w:line="240" w:lineRule="auto"/>
        <w:jc w:val="both"/>
        <w:rPr>
          <w:rFonts w:ascii="Times New Roman" w:hAnsi="Times New Roman"/>
          <w:bCs/>
          <w:sz w:val="24"/>
          <w:szCs w:val="24"/>
        </w:rPr>
      </w:pPr>
      <w:r w:rsidRPr="00164B6C">
        <w:rPr>
          <w:rFonts w:ascii="Times New Roman" w:hAnsi="Times New Roman"/>
          <w:bCs/>
          <w:sz w:val="24"/>
          <w:szCs w:val="24"/>
        </w:rPr>
        <w:t xml:space="preserve">Решение логических задач. </w:t>
      </w:r>
      <w:r w:rsidRPr="00164B6C">
        <w:rPr>
          <w:rFonts w:ascii="Times New Roman" w:hAnsi="Times New Roman"/>
          <w:bCs/>
          <w:i/>
          <w:sz w:val="24"/>
          <w:szCs w:val="24"/>
        </w:rPr>
        <w:t>Решение логических задач с помощью графов, таблиц</w:t>
      </w:r>
      <w:r w:rsidRPr="00164B6C">
        <w:rPr>
          <w:rFonts w:ascii="Times New Roman" w:hAnsi="Times New Roman"/>
          <w:bCs/>
          <w:sz w:val="24"/>
          <w:szCs w:val="24"/>
        </w:rPr>
        <w:t xml:space="preserve">. </w:t>
      </w:r>
    </w:p>
    <w:p w:rsidR="0033667C" w:rsidRPr="00164B6C" w:rsidRDefault="0033667C" w:rsidP="0033667C">
      <w:pPr>
        <w:widowControl w:val="0"/>
        <w:tabs>
          <w:tab w:val="left" w:pos="284"/>
        </w:tabs>
        <w:spacing w:after="0" w:line="240" w:lineRule="auto"/>
        <w:jc w:val="both"/>
        <w:rPr>
          <w:rFonts w:ascii="Times New Roman" w:hAnsi="Times New Roman"/>
          <w:bCs/>
          <w:i/>
          <w:sz w:val="24"/>
          <w:szCs w:val="24"/>
        </w:rPr>
      </w:pPr>
      <w:r w:rsidRPr="00164B6C">
        <w:rPr>
          <w:rFonts w:ascii="Times New Roman" w:hAnsi="Times New Roman"/>
          <w:b/>
          <w:sz w:val="24"/>
          <w:szCs w:val="24"/>
        </w:rPr>
        <w:t xml:space="preserve">Основные методы решения текстовых задач: </w:t>
      </w:r>
      <w:r w:rsidRPr="00164B6C">
        <w:rPr>
          <w:rFonts w:ascii="Times New Roman" w:hAnsi="Times New Roman"/>
          <w:bCs/>
          <w:sz w:val="24"/>
          <w:szCs w:val="24"/>
        </w:rPr>
        <w:t xml:space="preserve">арифметический, алгебраический, перебор вариантов. </w:t>
      </w:r>
      <w:r w:rsidRPr="00164B6C">
        <w:rPr>
          <w:rFonts w:ascii="Times New Roman" w:hAnsi="Times New Roman"/>
          <w:bCs/>
          <w:i/>
          <w:sz w:val="24"/>
          <w:szCs w:val="24"/>
        </w:rPr>
        <w:t>Первичные представления о других методах решения задач (геометрические и графические методы).</w:t>
      </w:r>
    </w:p>
    <w:p w:rsidR="0033667C" w:rsidRPr="00164B6C" w:rsidRDefault="0033667C" w:rsidP="0033667C">
      <w:pPr>
        <w:pStyle w:val="3"/>
        <w:tabs>
          <w:tab w:val="left" w:pos="284"/>
        </w:tabs>
        <w:spacing w:before="0" w:beforeAutospacing="0" w:after="0" w:afterAutospacing="0"/>
        <w:jc w:val="both"/>
        <w:rPr>
          <w:i/>
          <w:sz w:val="24"/>
          <w:szCs w:val="24"/>
        </w:rPr>
      </w:pPr>
      <w:r w:rsidRPr="00164B6C">
        <w:rPr>
          <w:sz w:val="24"/>
          <w:szCs w:val="24"/>
        </w:rPr>
        <w:t>История математики</w:t>
      </w:r>
      <w:r w:rsidRPr="00164B6C">
        <w:rPr>
          <w:i/>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 xml:space="preserve">Бесконечность множества простых чисел. Числа и длины отрезков. Рациональные числа. Потребность в иррациональных числах. Школа Пифагора  </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 xml:space="preserve">Роль российских ученых в развитии математики: Л.Эйлер. Н.И.Лобачевский, П.Л.Чебышев, С. Ковалевская, А.Н.Колмогоров. </w:t>
      </w:r>
    </w:p>
    <w:p w:rsidR="0033667C" w:rsidRPr="00164B6C" w:rsidRDefault="0033667C" w:rsidP="0033667C">
      <w:pPr>
        <w:tabs>
          <w:tab w:val="left" w:pos="284"/>
        </w:tabs>
        <w:spacing w:after="0" w:line="240" w:lineRule="auto"/>
        <w:jc w:val="both"/>
        <w:rPr>
          <w:rFonts w:ascii="Times New Roman" w:hAnsi="Times New Roman"/>
          <w:b/>
          <w:sz w:val="24"/>
          <w:szCs w:val="24"/>
        </w:rPr>
      </w:pPr>
    </w:p>
    <w:p w:rsidR="0033667C" w:rsidRPr="00164B6C" w:rsidRDefault="0033667C" w:rsidP="0033667C">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9 КЛАССА (алгебра)</w:t>
      </w:r>
    </w:p>
    <w:p w:rsidR="0033667C" w:rsidRPr="00164B6C" w:rsidRDefault="0033667C" w:rsidP="0033667C">
      <w:pPr>
        <w:pStyle w:val="aff5"/>
        <w:tabs>
          <w:tab w:val="left" w:pos="284"/>
        </w:tabs>
        <w:spacing w:after="0" w:line="240" w:lineRule="auto"/>
        <w:jc w:val="both"/>
        <w:rPr>
          <w:rFonts w:ascii="Times New Roman" w:hAnsi="Times New Roman"/>
          <w:b/>
          <w:i w:val="0"/>
          <w:color w:val="auto"/>
          <w:spacing w:val="0"/>
        </w:rPr>
      </w:pPr>
      <w:r w:rsidRPr="00164B6C">
        <w:rPr>
          <w:rFonts w:ascii="Times New Roman" w:hAnsi="Times New Roman"/>
          <w:b/>
          <w:i w:val="0"/>
          <w:color w:val="auto"/>
          <w:spacing w:val="0"/>
        </w:rPr>
        <w:t>Уравнения и неравенства</w:t>
      </w:r>
    </w:p>
    <w:p w:rsidR="0033667C" w:rsidRPr="00164B6C" w:rsidRDefault="0033667C" w:rsidP="0033667C">
      <w:pPr>
        <w:contextualSpacing/>
        <w:rPr>
          <w:rFonts w:ascii="Times New Roman" w:hAnsi="Times New Roman"/>
          <w:b/>
        </w:rPr>
      </w:pPr>
      <w:r w:rsidRPr="00164B6C">
        <w:rPr>
          <w:rFonts w:ascii="Times New Roman" w:hAnsi="Times New Roman"/>
          <w:b/>
        </w:rPr>
        <w:t>Неравенства</w:t>
      </w:r>
    </w:p>
    <w:p w:rsidR="0033667C" w:rsidRPr="00164B6C" w:rsidRDefault="0033667C" w:rsidP="0033667C">
      <w:pPr>
        <w:tabs>
          <w:tab w:val="left" w:pos="284"/>
        </w:tabs>
        <w:spacing w:after="0" w:line="240" w:lineRule="auto"/>
        <w:contextualSpacing/>
        <w:jc w:val="both"/>
        <w:rPr>
          <w:rFonts w:ascii="Times New Roman" w:hAnsi="Times New Roman"/>
          <w:i/>
          <w:sz w:val="24"/>
          <w:szCs w:val="24"/>
        </w:rPr>
      </w:pPr>
      <w:r w:rsidRPr="00164B6C">
        <w:rPr>
          <w:rFonts w:ascii="Times New Roman" w:hAnsi="Times New Roman"/>
          <w:i/>
          <w:sz w:val="24"/>
          <w:szCs w:val="24"/>
        </w:rPr>
        <w:t>Квадратное неравенство и его решения. Решение квадратных неравенств: использование свойств и графика квадратичной функции, метод интервалов. Запись решения квадратного неравенства. Решение целых и дробно-рациональных неравенств методом интервалов.</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Целые выражения</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bCs/>
          <w:sz w:val="24"/>
          <w:szCs w:val="24"/>
        </w:rPr>
        <w:t xml:space="preserve"> </w:t>
      </w:r>
      <w:r w:rsidRPr="00164B6C">
        <w:rPr>
          <w:rFonts w:ascii="Times New Roman" w:hAnsi="Times New Roman"/>
          <w:i/>
          <w:sz w:val="24"/>
          <w:szCs w:val="24"/>
        </w:rPr>
        <w:t>Квадратный трехчлен, разложение квадратного трехчлена на множители.</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Квадратное уравнение и его корни</w:t>
      </w:r>
    </w:p>
    <w:p w:rsidR="0033667C" w:rsidRPr="00164B6C" w:rsidRDefault="0033667C" w:rsidP="0033667C">
      <w:pPr>
        <w:tabs>
          <w:tab w:val="left" w:pos="284"/>
        </w:tabs>
        <w:spacing w:after="0" w:line="240" w:lineRule="auto"/>
        <w:jc w:val="both"/>
        <w:rPr>
          <w:rFonts w:ascii="Times New Roman" w:hAnsi="Times New Roman"/>
          <w:bCs/>
          <w:sz w:val="24"/>
          <w:szCs w:val="24"/>
        </w:rPr>
      </w:pPr>
      <w:r w:rsidRPr="00164B6C">
        <w:rPr>
          <w:rFonts w:ascii="Times New Roman" w:hAnsi="Times New Roman"/>
          <w:i/>
          <w:sz w:val="24"/>
          <w:szCs w:val="24"/>
        </w:rPr>
        <w:t>Биквадратные уравнения. Квадратные уравнения с параметром.</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b/>
          <w:sz w:val="24"/>
          <w:szCs w:val="24"/>
        </w:rPr>
        <w:t>Дробно-рациональные уравнения</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Решение простейших дробно-линейных уравнений. </w:t>
      </w:r>
      <w:r w:rsidRPr="00164B6C">
        <w:rPr>
          <w:rFonts w:ascii="Times New Roman" w:hAnsi="Times New Roman"/>
          <w:i/>
          <w:sz w:val="24"/>
          <w:szCs w:val="24"/>
        </w:rPr>
        <w:t>Решение дробно-рациональных уравнений. 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i/>
          <w:sz w:val="24"/>
          <w:szCs w:val="24"/>
        </w:rPr>
        <w:t xml:space="preserve">Простейшие иррациональные уравнения вида </w:t>
      </w:r>
      <w:r w:rsidRPr="00164B6C">
        <w:rPr>
          <w:rFonts w:ascii="Times New Roman" w:hAnsi="Times New Roman"/>
          <w:position w:val="-16"/>
          <w:sz w:val="24"/>
          <w:szCs w:val="24"/>
        </w:rPr>
        <w:object w:dxaOrig="1120" w:dyaOrig="460">
          <v:shape id="_x0000_i1038" type="#_x0000_t75" style="width:57pt;height:23.25pt" o:ole="">
            <v:imagedata r:id="rId9" o:title=""/>
          </v:shape>
          <o:OLEObject Type="Embed" ProgID="Equation.DSMT4" ShapeID="_x0000_i1038" DrawAspect="Content" ObjectID="_1642881317" r:id="rId35"/>
        </w:object>
      </w:r>
      <w:r w:rsidRPr="00164B6C">
        <w:rPr>
          <w:rFonts w:ascii="Times New Roman" w:hAnsi="Times New Roman"/>
          <w:sz w:val="24"/>
          <w:szCs w:val="24"/>
        </w:rPr>
        <w:t xml:space="preserve">, </w:t>
      </w:r>
      <w:r w:rsidRPr="00164B6C">
        <w:rPr>
          <w:rFonts w:ascii="Times New Roman" w:hAnsi="Times New Roman"/>
          <w:position w:val="-16"/>
          <w:sz w:val="24"/>
          <w:szCs w:val="24"/>
        </w:rPr>
        <w:object w:dxaOrig="1680" w:dyaOrig="460">
          <v:shape id="_x0000_i1039" type="#_x0000_t75" style="width:87pt;height:23.25pt" o:ole="">
            <v:imagedata r:id="rId11" o:title=""/>
          </v:shape>
          <o:OLEObject Type="Embed" ProgID="Equation.DSMT4" ShapeID="_x0000_i1039" DrawAspect="Content" ObjectID="_1642881318" r:id="rId36"/>
        </w:object>
      </w:r>
      <w:r w:rsidRPr="00164B6C">
        <w:rPr>
          <w:rFonts w:ascii="Times New Roman" w:hAnsi="Times New Roman"/>
          <w:sz w:val="24"/>
          <w:szCs w:val="24"/>
        </w:rPr>
        <w:t>.</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Уравнения вида</w:t>
      </w:r>
      <w:r w:rsidRPr="00164B6C">
        <w:rPr>
          <w:rFonts w:ascii="Times New Roman" w:hAnsi="Times New Roman"/>
          <w:position w:val="-6"/>
          <w:sz w:val="24"/>
          <w:szCs w:val="24"/>
        </w:rPr>
        <w:object w:dxaOrig="700" w:dyaOrig="360">
          <v:shape id="_x0000_i1040" type="#_x0000_t75" style="width:36.75pt;height:20.25pt" o:ole="">
            <v:imagedata r:id="rId37" o:title=""/>
          </v:shape>
          <o:OLEObject Type="Embed" ProgID="Equation.DSMT4" ShapeID="_x0000_i1040" DrawAspect="Content" ObjectID="_1642881319" r:id="rId38"/>
        </w:object>
      </w:r>
      <w:r w:rsidRPr="00164B6C">
        <w:rPr>
          <w:rFonts w:ascii="Times New Roman" w:hAnsi="Times New Roman"/>
          <w:sz w:val="24"/>
          <w:szCs w:val="24"/>
        </w:rPr>
        <w:t>.</w:t>
      </w:r>
      <w:r w:rsidRPr="00164B6C">
        <w:rPr>
          <w:rFonts w:ascii="Times New Roman" w:hAnsi="Times New Roman"/>
          <w:i/>
          <w:sz w:val="24"/>
          <w:szCs w:val="24"/>
        </w:rPr>
        <w:t>Уравнения в целых числах.</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Системы неравенств</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Системы неравенств с одной переменной. Решение систем неравенств с одной переменной: линейных, </w:t>
      </w:r>
      <w:r w:rsidRPr="00164B6C">
        <w:rPr>
          <w:rFonts w:ascii="Times New Roman" w:hAnsi="Times New Roman"/>
          <w:i/>
          <w:sz w:val="24"/>
          <w:szCs w:val="24"/>
        </w:rPr>
        <w:t>квадратных.</w:t>
      </w:r>
      <w:r w:rsidRPr="00164B6C">
        <w:rPr>
          <w:rFonts w:ascii="Times New Roman" w:hAnsi="Times New Roman"/>
          <w:sz w:val="24"/>
          <w:szCs w:val="24"/>
        </w:rPr>
        <w:t xml:space="preserve"> Изображение решения системы неравенств на числовой прямой. Запись решения системы неравенств.</w:t>
      </w:r>
      <w:r w:rsidRPr="00164B6C">
        <w:rPr>
          <w:rFonts w:ascii="Times New Roman" w:hAnsi="Times New Roman"/>
          <w:i/>
          <w:sz w:val="24"/>
          <w:szCs w:val="24"/>
        </w:rPr>
        <w:t xml:space="preserve"> </w:t>
      </w:r>
    </w:p>
    <w:p w:rsidR="0033667C" w:rsidRPr="00164B6C" w:rsidRDefault="0033667C" w:rsidP="0033667C">
      <w:pPr>
        <w:pStyle w:val="aff5"/>
        <w:tabs>
          <w:tab w:val="left" w:pos="284"/>
        </w:tabs>
        <w:spacing w:after="0" w:line="240" w:lineRule="auto"/>
        <w:jc w:val="both"/>
        <w:rPr>
          <w:rFonts w:ascii="Times New Roman" w:hAnsi="Times New Roman"/>
          <w:b/>
          <w:i w:val="0"/>
          <w:color w:val="auto"/>
          <w:spacing w:val="0"/>
        </w:rPr>
      </w:pPr>
      <w:r w:rsidRPr="00164B6C">
        <w:rPr>
          <w:rFonts w:ascii="Times New Roman" w:hAnsi="Times New Roman"/>
          <w:b/>
          <w:i w:val="0"/>
          <w:color w:val="auto"/>
          <w:spacing w:val="0"/>
        </w:rPr>
        <w:t>Понятие функции</w:t>
      </w:r>
    </w:p>
    <w:p w:rsidR="0033667C" w:rsidRPr="00164B6C" w:rsidRDefault="0033667C" w:rsidP="0033667C">
      <w:pPr>
        <w:pStyle w:val="aff5"/>
        <w:tabs>
          <w:tab w:val="left" w:pos="284"/>
        </w:tabs>
        <w:spacing w:after="0" w:line="240" w:lineRule="auto"/>
        <w:contextualSpacing/>
        <w:jc w:val="both"/>
        <w:rPr>
          <w:rFonts w:ascii="Times New Roman" w:hAnsi="Times New Roman"/>
          <w:i w:val="0"/>
          <w:color w:val="auto"/>
        </w:rPr>
      </w:pPr>
      <w:r w:rsidRPr="00164B6C">
        <w:rPr>
          <w:rStyle w:val="30"/>
          <w:rFonts w:eastAsia="@Arial Unicode MS"/>
          <w:b w:val="0"/>
          <w:i w:val="0"/>
          <w:color w:val="auto"/>
          <w:sz w:val="24"/>
        </w:rPr>
        <w:t>Свойства функций: область определения, множество значений, нули, промежутки знакопостоянства,четность/нечетность,  промежутки возрастания и убывания, наибольшее и наименьшее значения. Исследование функции по ее графику</w:t>
      </w:r>
      <w:r w:rsidRPr="00164B6C">
        <w:rPr>
          <w:rFonts w:ascii="Times New Roman" w:hAnsi="Times New Roman"/>
          <w:i w:val="0"/>
          <w:color w:val="auto"/>
        </w:rPr>
        <w:t>.</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eastAsia="Times New Roman" w:hAnsi="Times New Roman"/>
          <w:i/>
          <w:sz w:val="24"/>
          <w:szCs w:val="24"/>
        </w:rPr>
        <w:t>Представление об асимптотах.</w:t>
      </w:r>
      <w:r w:rsidRPr="00164B6C">
        <w:rPr>
          <w:rFonts w:ascii="Times New Roman" w:eastAsia="Times New Roman" w:hAnsi="Times New Roman"/>
          <w:sz w:val="24"/>
          <w:szCs w:val="24"/>
        </w:rPr>
        <w:t xml:space="preserve"> </w:t>
      </w:r>
      <w:r w:rsidRPr="00164B6C">
        <w:rPr>
          <w:rFonts w:ascii="Times New Roman" w:hAnsi="Times New Roman"/>
          <w:i/>
          <w:sz w:val="24"/>
          <w:szCs w:val="24"/>
        </w:rPr>
        <w:t>Непрерывность функции. Кусочно заданные функции.</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Квадратичная функция</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Свойства и график квадратичной функции (парабола). </w:t>
      </w:r>
      <w:r w:rsidRPr="00164B6C">
        <w:rPr>
          <w:rFonts w:ascii="Times New Roman" w:hAnsi="Times New Roman"/>
          <w:i/>
          <w:sz w:val="24"/>
          <w:szCs w:val="24"/>
        </w:rPr>
        <w:t>Построение графика квадратичной функции по точкам.</w:t>
      </w:r>
      <w:r w:rsidRPr="00164B6C">
        <w:rPr>
          <w:rFonts w:ascii="Times New Roman" w:hAnsi="Times New Roman"/>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Обратная пропорциональность</w:t>
      </w:r>
    </w:p>
    <w:p w:rsidR="0033667C" w:rsidRPr="00164B6C" w:rsidRDefault="0033667C" w:rsidP="0033667C">
      <w:pPr>
        <w:tabs>
          <w:tab w:val="left" w:pos="284"/>
        </w:tabs>
        <w:spacing w:after="0" w:line="240" w:lineRule="auto"/>
        <w:jc w:val="both"/>
        <w:rPr>
          <w:rFonts w:ascii="Times New Roman" w:eastAsia="Times New Roman" w:hAnsi="Times New Roman"/>
          <w:sz w:val="24"/>
          <w:szCs w:val="24"/>
        </w:rPr>
      </w:pPr>
      <w:r w:rsidRPr="00164B6C">
        <w:rPr>
          <w:rFonts w:ascii="Times New Roman" w:hAnsi="Times New Roman"/>
          <w:sz w:val="24"/>
          <w:szCs w:val="24"/>
        </w:rPr>
        <w:t xml:space="preserve">Свойства функции </w:t>
      </w:r>
      <w:r w:rsidRPr="00164B6C">
        <w:rPr>
          <w:rFonts w:ascii="Times New Roman" w:hAnsi="Times New Roman"/>
          <w:position w:val="-24"/>
          <w:sz w:val="24"/>
          <w:szCs w:val="24"/>
        </w:rPr>
        <w:object w:dxaOrig="620" w:dyaOrig="620">
          <v:shape id="_x0000_i1041" type="#_x0000_t75" style="width:30pt;height:30pt" o:ole="">
            <v:imagedata r:id="rId39" o:title=""/>
          </v:shape>
          <o:OLEObject Type="Embed" ProgID="Equation.DSMT4" ShapeID="_x0000_i1041" DrawAspect="Content" ObjectID="_1642881320" r:id="rId40"/>
        </w:object>
      </w:r>
      <w:r w:rsidR="00235FF4" w:rsidRPr="00164B6C">
        <w:rPr>
          <w:rFonts w:ascii="Times New Roman" w:eastAsia="Times New Roman" w:hAnsi="Times New Roman"/>
          <w:sz w:val="24"/>
          <w:szCs w:val="24"/>
        </w:rPr>
        <w:fldChar w:fldCharType="begin"/>
      </w:r>
      <w:r w:rsidRPr="00164B6C">
        <w:rPr>
          <w:rFonts w:ascii="Times New Roman" w:eastAsia="Times New Roman" w:hAnsi="Times New Roman"/>
          <w:sz w:val="24"/>
          <w:szCs w:val="24"/>
        </w:rPr>
        <w:instrText xml:space="preserve"> QUOTE </w:instrText>
      </w:r>
      <w:r w:rsidRPr="00164B6C">
        <w:rPr>
          <w:rFonts w:ascii="Times New Roman" w:hAnsi="Times New Roman"/>
          <w:noProof/>
          <w:position w:val="-15"/>
          <w:sz w:val="24"/>
          <w:szCs w:val="24"/>
          <w:lang w:eastAsia="ru-RU"/>
        </w:rPr>
        <w:drawing>
          <wp:inline distT="0" distB="0" distL="0" distR="0">
            <wp:extent cx="410845" cy="306070"/>
            <wp:effectExtent l="0" t="0" r="8255" b="0"/>
            <wp:docPr id="3"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1"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235FF4" w:rsidRPr="00164B6C">
        <w:rPr>
          <w:rFonts w:ascii="Times New Roman" w:eastAsia="Times New Roman" w:hAnsi="Times New Roman"/>
          <w:sz w:val="24"/>
          <w:szCs w:val="24"/>
        </w:rPr>
        <w:fldChar w:fldCharType="separate"/>
      </w:r>
      <w:r w:rsidRPr="00164B6C">
        <w:rPr>
          <w:rFonts w:ascii="Times New Roman" w:hAnsi="Times New Roman"/>
          <w:noProof/>
          <w:position w:val="-15"/>
          <w:sz w:val="24"/>
          <w:szCs w:val="24"/>
          <w:lang w:eastAsia="ru-RU"/>
        </w:rPr>
        <w:drawing>
          <wp:inline distT="0" distB="0" distL="0" distR="0">
            <wp:extent cx="410845" cy="306070"/>
            <wp:effectExtent l="0" t="0" r="8255" b="0"/>
            <wp:docPr id="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1"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235FF4" w:rsidRPr="00164B6C">
        <w:rPr>
          <w:rFonts w:ascii="Times New Roman" w:eastAsia="Times New Roman" w:hAnsi="Times New Roman"/>
          <w:sz w:val="24"/>
          <w:szCs w:val="24"/>
        </w:rPr>
        <w:fldChar w:fldCharType="end"/>
      </w:r>
      <w:r w:rsidRPr="00164B6C">
        <w:rPr>
          <w:rFonts w:ascii="Times New Roman" w:eastAsia="Times New Roman" w:hAnsi="Times New Roman"/>
          <w:sz w:val="24"/>
          <w:szCs w:val="24"/>
        </w:rPr>
        <w:t xml:space="preserve">. Гипербола. </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eastAsia="Times New Roman" w:hAnsi="Times New Roman"/>
          <w:b/>
          <w:i/>
          <w:sz w:val="24"/>
          <w:szCs w:val="24"/>
        </w:rPr>
        <w:t>Графики функций</w:t>
      </w:r>
      <w:r w:rsidRPr="00164B6C">
        <w:rPr>
          <w:rFonts w:ascii="Times New Roman" w:eastAsia="Times New Roman" w:hAnsi="Times New Roman"/>
          <w:i/>
          <w:sz w:val="24"/>
          <w:szCs w:val="24"/>
        </w:rPr>
        <w:t xml:space="preserve">. </w:t>
      </w:r>
      <w:r w:rsidRPr="00164B6C">
        <w:rPr>
          <w:rFonts w:ascii="Times New Roman" w:hAnsi="Times New Roman"/>
          <w:i/>
          <w:sz w:val="24"/>
          <w:szCs w:val="24"/>
        </w:rPr>
        <w:t xml:space="preserve">Преобразование графика функции </w:t>
      </w:r>
      <w:r w:rsidRPr="00164B6C">
        <w:rPr>
          <w:rFonts w:ascii="Times New Roman" w:hAnsi="Times New Roman"/>
          <w:i/>
          <w:position w:val="-10"/>
          <w:sz w:val="24"/>
          <w:szCs w:val="24"/>
        </w:rPr>
        <w:object w:dxaOrig="920" w:dyaOrig="320">
          <v:shape id="_x0000_i1042" type="#_x0000_t75" style="width:51.75pt;height:15pt" o:ole="">
            <v:imagedata r:id="rId42" o:title=""/>
          </v:shape>
          <o:OLEObject Type="Embed" ProgID="Equation.DSMT4" ShapeID="_x0000_i1042" DrawAspect="Content" ObjectID="_1642881321" r:id="rId43"/>
        </w:object>
      </w:r>
      <w:r w:rsidRPr="00164B6C">
        <w:rPr>
          <w:rFonts w:ascii="Times New Roman" w:hAnsi="Times New Roman"/>
          <w:i/>
          <w:sz w:val="24"/>
          <w:szCs w:val="24"/>
        </w:rPr>
        <w:t xml:space="preserve"> для построения графиков функций вида </w:t>
      </w:r>
      <w:r w:rsidRPr="00164B6C">
        <w:rPr>
          <w:rFonts w:ascii="Times New Roman" w:hAnsi="Times New Roman"/>
          <w:i/>
          <w:position w:val="-12"/>
          <w:sz w:val="24"/>
          <w:szCs w:val="24"/>
        </w:rPr>
        <w:object w:dxaOrig="1780" w:dyaOrig="380">
          <v:shape id="_x0000_i1043" type="#_x0000_t75" style="width:87pt;height:15pt" o:ole="">
            <v:imagedata r:id="rId24" o:title=""/>
          </v:shape>
          <o:OLEObject Type="Embed" ProgID="Equation.DSMT4" ShapeID="_x0000_i1043" DrawAspect="Content" ObjectID="_1642881322" r:id="rId44"/>
        </w:object>
      </w:r>
      <w:r w:rsidRPr="00164B6C">
        <w:rPr>
          <w:rFonts w:ascii="Times New Roman" w:hAnsi="Times New Roman"/>
          <w:i/>
          <w:sz w:val="24"/>
          <w:szCs w:val="24"/>
        </w:rPr>
        <w:t>.</w:t>
      </w:r>
    </w:p>
    <w:p w:rsidR="0033667C" w:rsidRPr="00164B6C" w:rsidRDefault="0033667C" w:rsidP="0033667C">
      <w:pPr>
        <w:tabs>
          <w:tab w:val="left" w:pos="284"/>
        </w:tabs>
        <w:spacing w:after="0" w:line="240" w:lineRule="auto"/>
        <w:jc w:val="both"/>
        <w:rPr>
          <w:rFonts w:ascii="Times New Roman" w:eastAsia="Times New Roman" w:hAnsi="Times New Roman"/>
          <w:i/>
          <w:sz w:val="24"/>
          <w:szCs w:val="24"/>
        </w:rPr>
      </w:pPr>
      <w:r w:rsidRPr="00164B6C">
        <w:rPr>
          <w:rFonts w:ascii="Times New Roman" w:hAnsi="Times New Roman"/>
          <w:i/>
          <w:sz w:val="24"/>
          <w:szCs w:val="24"/>
        </w:rPr>
        <w:t xml:space="preserve">Графики функций </w:t>
      </w:r>
      <w:r w:rsidRPr="00164B6C">
        <w:rPr>
          <w:rFonts w:ascii="Times New Roman" w:hAnsi="Times New Roman"/>
          <w:position w:val="-24"/>
          <w:sz w:val="24"/>
          <w:szCs w:val="24"/>
        </w:rPr>
        <w:object w:dxaOrig="1300" w:dyaOrig="620">
          <v:shape id="_x0000_i1044" type="#_x0000_t75" style="width:62.25pt;height:30pt" o:ole="">
            <v:imagedata r:id="rId15" o:title=""/>
          </v:shape>
          <o:OLEObject Type="Embed" ProgID="Equation.DSMT4" ShapeID="_x0000_i1044" DrawAspect="Content" ObjectID="_1642881323" r:id="rId45"/>
        </w:object>
      </w:r>
      <w:r w:rsidRPr="00164B6C">
        <w:rPr>
          <w:rFonts w:ascii="Times New Roman" w:hAnsi="Times New Roman"/>
          <w:sz w:val="24"/>
          <w:szCs w:val="24"/>
        </w:rPr>
        <w:t xml:space="preserve">, </w:t>
      </w:r>
      <w:r w:rsidRPr="00164B6C">
        <w:rPr>
          <w:rFonts w:ascii="Times New Roman" w:hAnsi="Times New Roman"/>
          <w:position w:val="-10"/>
          <w:sz w:val="24"/>
          <w:szCs w:val="24"/>
        </w:rPr>
        <w:object w:dxaOrig="760" w:dyaOrig="380">
          <v:shape id="_x0000_i1045" type="#_x0000_t75" style="width:42pt;height:15pt" o:ole="">
            <v:imagedata r:id="rId17" o:title=""/>
          </v:shape>
          <o:OLEObject Type="Embed" ProgID="Equation.DSMT4" ShapeID="_x0000_i1045" DrawAspect="Content" ObjectID="_1642881324" r:id="rId46"/>
        </w:object>
      </w:r>
      <w:r w:rsidR="00235FF4" w:rsidRPr="00164B6C">
        <w:rPr>
          <w:rFonts w:ascii="Times New Roman" w:hAnsi="Times New Roman"/>
          <w:sz w:val="24"/>
          <w:szCs w:val="24"/>
        </w:rPr>
        <w:fldChar w:fldCharType="begin"/>
      </w:r>
      <w:r w:rsidRPr="00164B6C">
        <w:rPr>
          <w:rFonts w:ascii="Times New Roman" w:hAnsi="Times New Roman"/>
          <w:sz w:val="24"/>
          <w:szCs w:val="24"/>
        </w:rPr>
        <w:instrText xml:space="preserve"> QUOTE  </w:instrText>
      </w:r>
      <w:r w:rsidR="00235FF4" w:rsidRPr="00164B6C">
        <w:rPr>
          <w:rFonts w:ascii="Times New Roman" w:hAnsi="Times New Roman"/>
          <w:sz w:val="24"/>
          <w:szCs w:val="24"/>
        </w:rPr>
        <w:fldChar w:fldCharType="end"/>
      </w:r>
      <w:r w:rsidRPr="00164B6C">
        <w:rPr>
          <w:rFonts w:ascii="Times New Roman" w:hAnsi="Times New Roman"/>
          <w:sz w:val="24"/>
          <w:szCs w:val="24"/>
        </w:rPr>
        <w:t>,</w:t>
      </w:r>
      <w:r w:rsidRPr="00164B6C">
        <w:rPr>
          <w:rFonts w:ascii="Times New Roman" w:eastAsia="Times New Roman" w:hAnsi="Times New Roman"/>
          <w:bCs/>
          <w:position w:val="-10"/>
          <w:sz w:val="24"/>
          <w:szCs w:val="24"/>
        </w:rPr>
        <w:object w:dxaOrig="760" w:dyaOrig="380">
          <v:shape id="_x0000_i1046" type="#_x0000_t75" style="width:35.25pt;height:15pt" o:ole="">
            <v:imagedata r:id="rId19" o:title=""/>
          </v:shape>
          <o:OLEObject Type="Embed" ProgID="Equation.DSMT4" ShapeID="_x0000_i1046" DrawAspect="Content" ObjectID="_1642881325" r:id="rId47"/>
        </w:object>
      </w:r>
      <w:r w:rsidR="005E061B">
        <w:rPr>
          <w:rFonts w:ascii="Times New Roman" w:eastAsia="Times New Roman" w:hAnsi="Times New Roman"/>
          <w:bCs/>
          <w:noProof/>
          <w:position w:val="-10"/>
          <w:sz w:val="24"/>
          <w:szCs w:val="24"/>
          <w:lang w:eastAsia="ru-RU"/>
        </w:rPr>
        <w:fldChar w:fldCharType="begin"/>
      </w:r>
      <w:r w:rsidR="005E061B">
        <w:rPr>
          <w:rFonts w:ascii="Times New Roman" w:eastAsia="Times New Roman" w:hAnsi="Times New Roman"/>
          <w:bCs/>
          <w:noProof/>
          <w:position w:val="-10"/>
          <w:sz w:val="24"/>
          <w:szCs w:val="24"/>
          <w:lang w:eastAsia="ru-RU"/>
        </w:rPr>
        <w:fldChar w:fldCharType="separate"/>
      </w:r>
      <w:r w:rsidRPr="00164B6C">
        <w:rPr>
          <w:rFonts w:ascii="Times New Roman" w:eastAsia="Times New Roman" w:hAnsi="Times New Roman"/>
          <w:bCs/>
          <w:noProof/>
          <w:position w:val="-10"/>
          <w:sz w:val="24"/>
          <w:szCs w:val="24"/>
          <w:lang w:eastAsia="ru-RU"/>
        </w:rPr>
        <w:drawing>
          <wp:inline distT="0" distB="0" distL="0" distR="0">
            <wp:extent cx="478155" cy="245110"/>
            <wp:effectExtent l="0" t="0" r="0" b="2540"/>
            <wp:docPr id="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78155" cy="245110"/>
                    </a:xfrm>
                    <a:prstGeom prst="rect">
                      <a:avLst/>
                    </a:prstGeom>
                    <a:noFill/>
                    <a:ln>
                      <a:noFill/>
                    </a:ln>
                  </pic:spPr>
                </pic:pic>
              </a:graphicData>
            </a:graphic>
          </wp:inline>
        </w:drawing>
      </w:r>
      <w:r w:rsidR="005E061B">
        <w:rPr>
          <w:rFonts w:ascii="Times New Roman" w:eastAsia="Times New Roman" w:hAnsi="Times New Roman"/>
          <w:bCs/>
          <w:noProof/>
          <w:position w:val="-10"/>
          <w:sz w:val="24"/>
          <w:szCs w:val="24"/>
          <w:lang w:eastAsia="ru-RU"/>
        </w:rPr>
        <w:fldChar w:fldCharType="end"/>
      </w:r>
      <w:r w:rsidRPr="00164B6C">
        <w:rPr>
          <w:rFonts w:ascii="Times New Roman" w:hAnsi="Times New Roman"/>
          <w:bCs/>
          <w:sz w:val="24"/>
          <w:szCs w:val="24"/>
        </w:rPr>
        <w:t xml:space="preserve">, </w:t>
      </w:r>
      <w:r w:rsidRPr="00164B6C">
        <w:rPr>
          <w:rFonts w:ascii="Times New Roman" w:hAnsi="Times New Roman"/>
          <w:bCs/>
          <w:position w:val="-12"/>
          <w:sz w:val="24"/>
          <w:szCs w:val="24"/>
        </w:rPr>
        <w:object w:dxaOrig="660" w:dyaOrig="380">
          <v:shape id="_x0000_i1047" type="#_x0000_t75" style="width:30pt;height:15pt" o:ole="">
            <v:imagedata r:id="rId22" o:title=""/>
          </v:shape>
          <o:OLEObject Type="Embed" ProgID="Equation.DSMT4" ShapeID="_x0000_i1047" DrawAspect="Content" ObjectID="_1642881326" r:id="rId48"/>
        </w:object>
      </w:r>
      <w:r w:rsidRPr="00164B6C">
        <w:rPr>
          <w:rFonts w:ascii="Times New Roman" w:hAnsi="Times New Roman"/>
          <w:bCs/>
          <w:i/>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Последовательности и прогрессии</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Числовая последовательность. Примеры числовых последовательностей. Бесконечные последовательности. Арифметическая прогрессия и ее свойства. Геометрическая прогрессия. </w:t>
      </w:r>
      <w:r w:rsidRPr="00164B6C">
        <w:rPr>
          <w:rFonts w:ascii="Times New Roman" w:hAnsi="Times New Roman"/>
          <w:i/>
          <w:sz w:val="24"/>
          <w:szCs w:val="24"/>
        </w:rPr>
        <w:t xml:space="preserve">Формула общего члена и суммы </w:t>
      </w:r>
      <w:r w:rsidRPr="00164B6C">
        <w:rPr>
          <w:rFonts w:ascii="Times New Roman" w:hAnsi="Times New Roman"/>
          <w:i/>
          <w:sz w:val="24"/>
          <w:szCs w:val="24"/>
          <w:lang w:val="en-US"/>
        </w:rPr>
        <w:t>n</w:t>
      </w:r>
      <w:r w:rsidRPr="00164B6C">
        <w:rPr>
          <w:rFonts w:ascii="Times New Roman" w:hAnsi="Times New Roman"/>
          <w:i/>
          <w:sz w:val="24"/>
          <w:szCs w:val="24"/>
        </w:rPr>
        <w:t xml:space="preserve"> первых членов арифметической и геометрической прогрессий. Сходящаяся геометрическая прогрессия.</w:t>
      </w:r>
    </w:p>
    <w:p w:rsidR="0033667C" w:rsidRPr="00164B6C" w:rsidRDefault="0033667C" w:rsidP="0033667C">
      <w:pPr>
        <w:pStyle w:val="aff5"/>
        <w:tabs>
          <w:tab w:val="left" w:pos="284"/>
        </w:tabs>
        <w:spacing w:after="0" w:line="240" w:lineRule="auto"/>
        <w:jc w:val="both"/>
        <w:rPr>
          <w:rFonts w:ascii="Times New Roman" w:hAnsi="Times New Roman"/>
          <w:b/>
          <w:i w:val="0"/>
          <w:color w:val="auto"/>
          <w:spacing w:val="0"/>
        </w:rPr>
      </w:pPr>
      <w:r w:rsidRPr="00164B6C">
        <w:rPr>
          <w:rFonts w:ascii="Times New Roman" w:hAnsi="Times New Roman"/>
          <w:b/>
          <w:i w:val="0"/>
          <w:color w:val="auto"/>
          <w:spacing w:val="0"/>
        </w:rPr>
        <w:t>Решение текстовых задач</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Задачи на все арифметические действия</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Решение текстовых задач арифметическим способом</w:t>
      </w:r>
      <w:r w:rsidRPr="00164B6C">
        <w:rPr>
          <w:rFonts w:ascii="Times New Roman" w:hAnsi="Times New Roman"/>
          <w:i/>
          <w:sz w:val="24"/>
          <w:szCs w:val="24"/>
        </w:rPr>
        <w:t xml:space="preserve">. </w:t>
      </w:r>
      <w:r w:rsidRPr="00164B6C">
        <w:rPr>
          <w:rFonts w:ascii="Times New Roman" w:hAnsi="Times New Roman"/>
          <w:sz w:val="24"/>
          <w:szCs w:val="24"/>
        </w:rPr>
        <w:t xml:space="preserve">Использование таблиц, схем, чертежей, других средств представления данных при решении задачи.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Задачи на движение, работу и покупки</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Анализ возможных ситуаций взаимного расположения объектов при их движении, соотношения объемов выполняемых работ при совместной работе. </w:t>
      </w:r>
    </w:p>
    <w:p w:rsidR="0033667C" w:rsidRPr="00164B6C" w:rsidRDefault="0033667C" w:rsidP="0033667C">
      <w:pPr>
        <w:tabs>
          <w:tab w:val="left" w:pos="284"/>
          <w:tab w:val="left" w:pos="5416"/>
        </w:tabs>
        <w:spacing w:after="0" w:line="240" w:lineRule="auto"/>
        <w:jc w:val="both"/>
        <w:rPr>
          <w:rFonts w:ascii="Times New Roman" w:hAnsi="Times New Roman"/>
          <w:b/>
          <w:sz w:val="24"/>
          <w:szCs w:val="24"/>
        </w:rPr>
      </w:pPr>
      <w:r w:rsidRPr="00164B6C">
        <w:rPr>
          <w:rFonts w:ascii="Times New Roman" w:hAnsi="Times New Roman"/>
          <w:b/>
          <w:sz w:val="24"/>
          <w:szCs w:val="24"/>
        </w:rPr>
        <w:t>Задачи на части, доли, проценты</w:t>
      </w:r>
      <w:r w:rsidRPr="00164B6C">
        <w:rPr>
          <w:rFonts w:ascii="Times New Roman" w:hAnsi="Times New Roman"/>
          <w:b/>
          <w:sz w:val="24"/>
          <w:szCs w:val="24"/>
        </w:rPr>
        <w:tab/>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r w:rsidRPr="00164B6C">
        <w:rPr>
          <w:rFonts w:ascii="Times New Roman" w:hAnsi="Times New Roman"/>
          <w:b/>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Логические задачи</w:t>
      </w:r>
    </w:p>
    <w:p w:rsidR="0033667C" w:rsidRPr="00164B6C" w:rsidRDefault="0033667C" w:rsidP="0033667C">
      <w:pPr>
        <w:tabs>
          <w:tab w:val="left" w:pos="284"/>
        </w:tabs>
        <w:spacing w:after="0" w:line="240" w:lineRule="auto"/>
        <w:jc w:val="both"/>
        <w:rPr>
          <w:rFonts w:ascii="Times New Roman" w:hAnsi="Times New Roman"/>
          <w:bCs/>
          <w:sz w:val="24"/>
          <w:szCs w:val="24"/>
        </w:rPr>
      </w:pPr>
      <w:r w:rsidRPr="00164B6C">
        <w:rPr>
          <w:rFonts w:ascii="Times New Roman" w:hAnsi="Times New Roman"/>
          <w:bCs/>
          <w:sz w:val="24"/>
          <w:szCs w:val="24"/>
        </w:rPr>
        <w:t xml:space="preserve">Решение логических задач. </w:t>
      </w:r>
      <w:r w:rsidRPr="00164B6C">
        <w:rPr>
          <w:rFonts w:ascii="Times New Roman" w:hAnsi="Times New Roman"/>
          <w:bCs/>
          <w:i/>
          <w:sz w:val="24"/>
          <w:szCs w:val="24"/>
        </w:rPr>
        <w:t>Решение логических задач с помощью графов, таблиц</w:t>
      </w:r>
      <w:r w:rsidRPr="00164B6C">
        <w:rPr>
          <w:rFonts w:ascii="Times New Roman" w:hAnsi="Times New Roman"/>
          <w:bCs/>
          <w:sz w:val="24"/>
          <w:szCs w:val="24"/>
        </w:rPr>
        <w:t xml:space="preserve">. </w:t>
      </w:r>
    </w:p>
    <w:p w:rsidR="0033667C" w:rsidRPr="00164B6C" w:rsidRDefault="0033667C" w:rsidP="0033667C">
      <w:pPr>
        <w:pStyle w:val="3"/>
        <w:tabs>
          <w:tab w:val="left" w:pos="284"/>
        </w:tabs>
        <w:spacing w:before="0" w:beforeAutospacing="0" w:after="0" w:afterAutospacing="0"/>
        <w:jc w:val="both"/>
        <w:rPr>
          <w:sz w:val="24"/>
          <w:szCs w:val="24"/>
        </w:rPr>
      </w:pPr>
      <w:bookmarkStart w:id="245" w:name="_Toc405513922"/>
      <w:bookmarkStart w:id="246" w:name="_Toc284662800"/>
      <w:bookmarkStart w:id="247" w:name="_Toc284663427"/>
      <w:r w:rsidRPr="00164B6C">
        <w:rPr>
          <w:sz w:val="24"/>
          <w:szCs w:val="24"/>
        </w:rPr>
        <w:t>Статистика и теория вероятностей</w:t>
      </w:r>
      <w:bookmarkEnd w:id="245"/>
      <w:bookmarkEnd w:id="246"/>
      <w:bookmarkEnd w:id="247"/>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Статистика</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sidRPr="00164B6C">
        <w:rPr>
          <w:rFonts w:ascii="Times New Roman" w:hAnsi="Times New Roman"/>
          <w:i/>
          <w:sz w:val="24"/>
          <w:szCs w:val="24"/>
        </w:rPr>
        <w:t>медиана</w:t>
      </w:r>
      <w:r w:rsidRPr="00164B6C">
        <w:rPr>
          <w:rFonts w:ascii="Times New Roman" w:hAnsi="Times New Roman"/>
          <w:sz w:val="24"/>
          <w:szCs w:val="24"/>
        </w:rPr>
        <w:t xml:space="preserve">, наибольшее и наименьшее значения. Меры рассеивания: размах, </w:t>
      </w:r>
      <w:r w:rsidRPr="00164B6C">
        <w:rPr>
          <w:rFonts w:ascii="Times New Roman" w:hAnsi="Times New Roman"/>
          <w:i/>
          <w:sz w:val="24"/>
          <w:szCs w:val="24"/>
        </w:rPr>
        <w:t>дисперсия и стандартное отклонение</w:t>
      </w:r>
      <w:r w:rsidRPr="00164B6C">
        <w:rPr>
          <w:rFonts w:ascii="Times New Roman" w:hAnsi="Times New Roman"/>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Случайная изменчивость. Изменчивость при измерениях. </w:t>
      </w:r>
      <w:r w:rsidRPr="00164B6C">
        <w:rPr>
          <w:rFonts w:ascii="Times New Roman" w:hAnsi="Times New Roman"/>
          <w:i/>
          <w:sz w:val="24"/>
          <w:szCs w:val="24"/>
        </w:rPr>
        <w:t>Решающие правила. Закономерности в изменчивых величинах</w:t>
      </w:r>
      <w:r w:rsidRPr="00164B6C">
        <w:rPr>
          <w:rFonts w:ascii="Times New Roman" w:hAnsi="Times New Roman"/>
          <w:sz w:val="24"/>
          <w:szCs w:val="24"/>
        </w:rPr>
        <w:t>.</w:t>
      </w:r>
    </w:p>
    <w:p w:rsidR="0033667C" w:rsidRPr="00164B6C" w:rsidRDefault="0033667C" w:rsidP="0033667C">
      <w:pPr>
        <w:tabs>
          <w:tab w:val="left" w:pos="284"/>
          <w:tab w:val="center" w:pos="5102"/>
        </w:tabs>
        <w:spacing w:after="0" w:line="240" w:lineRule="auto"/>
        <w:jc w:val="both"/>
        <w:rPr>
          <w:rFonts w:ascii="Times New Roman" w:hAnsi="Times New Roman"/>
          <w:sz w:val="24"/>
          <w:szCs w:val="24"/>
        </w:rPr>
      </w:pPr>
      <w:r w:rsidRPr="00164B6C">
        <w:rPr>
          <w:rFonts w:ascii="Times New Roman" w:hAnsi="Times New Roman"/>
          <w:b/>
          <w:sz w:val="24"/>
          <w:szCs w:val="24"/>
        </w:rPr>
        <w:t>Случайные события</w:t>
      </w:r>
      <w:r w:rsidRPr="00164B6C">
        <w:rPr>
          <w:rFonts w:ascii="Times New Roman" w:hAnsi="Times New Roman"/>
          <w:b/>
          <w:sz w:val="24"/>
          <w:szCs w:val="24"/>
        </w:rPr>
        <w:tab/>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sidRPr="00164B6C">
        <w:rPr>
          <w:rFonts w:ascii="Times New Roman" w:hAnsi="Times New Roman"/>
          <w:i/>
          <w:sz w:val="24"/>
          <w:szCs w:val="24"/>
        </w:rPr>
        <w:t>Представление событий с помощью диаграмм Эйлера. Противоположные события, объединение и пересечение событий. Правило сложения вероятностей</w:t>
      </w:r>
      <w:r w:rsidRPr="00164B6C">
        <w:rPr>
          <w:rFonts w:ascii="Times New Roman" w:hAnsi="Times New Roman"/>
          <w:sz w:val="24"/>
          <w:szCs w:val="24"/>
        </w:rPr>
        <w:t xml:space="preserve">. </w:t>
      </w:r>
      <w:r w:rsidRPr="00164B6C">
        <w:rPr>
          <w:rFonts w:ascii="Times New Roman" w:hAnsi="Times New Roman"/>
          <w:i/>
          <w:sz w:val="24"/>
          <w:szCs w:val="24"/>
        </w:rPr>
        <w:t>Случайный выбор. Представление эксперимента в виде дерева. Независимые события. Умножение вероятностей независимых событий</w:t>
      </w:r>
      <w:r w:rsidRPr="00164B6C">
        <w:rPr>
          <w:rFonts w:ascii="Times New Roman" w:hAnsi="Times New Roman"/>
          <w:sz w:val="24"/>
          <w:szCs w:val="24"/>
        </w:rPr>
        <w:t xml:space="preserve">. </w:t>
      </w:r>
      <w:r w:rsidRPr="00164B6C">
        <w:rPr>
          <w:rFonts w:ascii="Times New Roman" w:hAnsi="Times New Roman"/>
          <w:i/>
          <w:sz w:val="24"/>
          <w:szCs w:val="24"/>
        </w:rPr>
        <w:t>Последовательные независимые испытания.</w:t>
      </w:r>
      <w:r w:rsidRPr="00164B6C">
        <w:rPr>
          <w:rFonts w:ascii="Times New Roman" w:hAnsi="Times New Roman"/>
          <w:sz w:val="24"/>
          <w:szCs w:val="24"/>
        </w:rPr>
        <w:t xml:space="preserve"> Представление о независимых событиях в жизни.</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b/>
          <w:i/>
          <w:sz w:val="24"/>
          <w:szCs w:val="24"/>
        </w:rPr>
        <w:t>Элементы комбинаторики</w:t>
      </w:r>
    </w:p>
    <w:p w:rsidR="0033667C" w:rsidRPr="00164B6C" w:rsidRDefault="0033667C" w:rsidP="0033667C">
      <w:pPr>
        <w:tabs>
          <w:tab w:val="left" w:pos="284"/>
        </w:tabs>
        <w:spacing w:after="0" w:line="240" w:lineRule="auto"/>
        <w:jc w:val="both"/>
        <w:rPr>
          <w:rFonts w:ascii="Times New Roman" w:hAnsi="Times New Roman"/>
          <w:b/>
          <w:i/>
          <w:sz w:val="24"/>
          <w:szCs w:val="24"/>
        </w:rPr>
      </w:pPr>
      <w:r w:rsidRPr="00164B6C">
        <w:rPr>
          <w:rFonts w:ascii="Times New Roman" w:hAnsi="Times New Roman"/>
          <w:i/>
          <w:sz w:val="24"/>
          <w:szCs w:val="24"/>
        </w:rPr>
        <w:t xml:space="preserve">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sidRPr="00164B6C">
        <w:rPr>
          <w:rFonts w:ascii="Times New Roman" w:hAnsi="Times New Roman"/>
          <w:b/>
          <w:i/>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b/>
          <w:i/>
          <w:sz w:val="24"/>
          <w:szCs w:val="24"/>
        </w:rPr>
      </w:pPr>
      <w:r w:rsidRPr="00164B6C">
        <w:rPr>
          <w:rFonts w:ascii="Times New Roman" w:hAnsi="Times New Roman"/>
          <w:b/>
          <w:i/>
          <w:sz w:val="24"/>
          <w:szCs w:val="24"/>
        </w:rPr>
        <w:t>Случайные величины</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33667C" w:rsidRPr="00164B6C" w:rsidRDefault="0033667C" w:rsidP="0033667C">
      <w:pPr>
        <w:pStyle w:val="3"/>
        <w:tabs>
          <w:tab w:val="left" w:pos="284"/>
        </w:tabs>
        <w:spacing w:before="0" w:beforeAutospacing="0" w:after="0" w:afterAutospacing="0"/>
        <w:jc w:val="both"/>
        <w:rPr>
          <w:i/>
          <w:sz w:val="24"/>
          <w:szCs w:val="24"/>
        </w:rPr>
      </w:pPr>
      <w:r w:rsidRPr="00164B6C">
        <w:rPr>
          <w:sz w:val="24"/>
          <w:szCs w:val="24"/>
        </w:rPr>
        <w:t>История математики</w:t>
      </w:r>
      <w:r w:rsidRPr="00164B6C">
        <w:rPr>
          <w:i/>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Зарождение алгебры в недрах арифметики. Ал-Хорезми. Рождение буквенной символики. П.Ферма, Ф. Виет, Р. Декарт. История вопроса о нахождении формул корней алгебраических уравнений степеней, больших четырех. Н. Тарталья, Дж. Кардано, Н.Х. Абель, Э.Галуа.</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 xml:space="preserve">  Появление графиков функций. Р. Декарт, П. Ферма. Примеры различных систем координат.</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Задача Леонардо Пизанского (Фибоначчи) о кроликах, числа Фибоначчи. Задача о шахматной доске. Сходимость геометрической прогрессии. Истоки теории вероятностей: страховое дело, азартные игры. П. Ферма, Б.Паскаль, Я. Бернулли, А.Н.Колмогоров.</w:t>
      </w:r>
    </w:p>
    <w:p w:rsidR="0033667C" w:rsidRPr="00164B6C" w:rsidRDefault="0033667C" w:rsidP="0033667C">
      <w:pPr>
        <w:tabs>
          <w:tab w:val="left" w:pos="284"/>
        </w:tabs>
        <w:spacing w:after="0" w:line="240" w:lineRule="auto"/>
        <w:jc w:val="both"/>
        <w:rPr>
          <w:rFonts w:ascii="Times New Roman" w:hAnsi="Times New Roman"/>
          <w:sz w:val="24"/>
          <w:szCs w:val="24"/>
        </w:rPr>
      </w:pPr>
    </w:p>
    <w:p w:rsidR="0033667C" w:rsidRPr="00164B6C" w:rsidRDefault="0033667C" w:rsidP="0033667C">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7 КЛАССА (геометрия)</w:t>
      </w:r>
    </w:p>
    <w:p w:rsidR="0033667C" w:rsidRPr="00164B6C" w:rsidRDefault="0033667C" w:rsidP="0033667C">
      <w:pPr>
        <w:pStyle w:val="aff5"/>
        <w:tabs>
          <w:tab w:val="left" w:pos="284"/>
        </w:tabs>
        <w:spacing w:after="0" w:line="240" w:lineRule="auto"/>
        <w:jc w:val="both"/>
        <w:rPr>
          <w:rFonts w:ascii="Times New Roman" w:hAnsi="Times New Roman"/>
          <w:b/>
          <w:i w:val="0"/>
          <w:color w:val="auto"/>
          <w:spacing w:val="0"/>
        </w:rPr>
      </w:pPr>
      <w:r w:rsidRPr="00164B6C">
        <w:rPr>
          <w:rFonts w:ascii="Times New Roman" w:hAnsi="Times New Roman"/>
          <w:b/>
          <w:i w:val="0"/>
          <w:color w:val="auto"/>
          <w:spacing w:val="0"/>
        </w:rPr>
        <w:t>Геометрические фигуры</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Фигуры в геометрии и в окружающем мире</w:t>
      </w:r>
      <w:r w:rsidRPr="00164B6C">
        <w:rPr>
          <w:rFonts w:ascii="Times New Roman" w:hAnsi="Times New Roman"/>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 Геометрическая фигура. Формирование представлений о метапредметном понятии «фигура».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Точка, линия, отрезок, прямая, луч, ломаная, плоскость, угол, биссектриса угла и ее свойства, виды углов, многоугольники, круг.</w:t>
      </w:r>
    </w:p>
    <w:p w:rsidR="0033667C" w:rsidRPr="00164B6C" w:rsidRDefault="0033667C" w:rsidP="0033667C">
      <w:pPr>
        <w:pStyle w:val="afa"/>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 xml:space="preserve"> </w:t>
      </w:r>
      <w:r w:rsidRPr="00164B6C">
        <w:rPr>
          <w:rFonts w:ascii="Times New Roman" w:hAnsi="Times New Roman"/>
          <w:b/>
          <w:sz w:val="24"/>
          <w:szCs w:val="24"/>
        </w:rPr>
        <w:t>Многоугольники</w:t>
      </w:r>
      <w:r w:rsidRPr="00164B6C">
        <w:rPr>
          <w:rFonts w:ascii="Times New Roman" w:hAnsi="Times New Roman"/>
          <w:sz w:val="24"/>
          <w:szCs w:val="24"/>
        </w:rPr>
        <w:t xml:space="preserve"> </w:t>
      </w:r>
      <w:r w:rsidRPr="00164B6C">
        <w:rPr>
          <w:rFonts w:ascii="Times New Roman" w:hAnsi="Times New Roman"/>
          <w:b/>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Треугольники. Высота, медиана, биссектриса.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33667C" w:rsidRPr="00164B6C" w:rsidRDefault="0033667C" w:rsidP="0033667C">
      <w:pPr>
        <w:pStyle w:val="aff5"/>
        <w:tabs>
          <w:tab w:val="left" w:pos="284"/>
        </w:tabs>
        <w:spacing w:after="0" w:line="240" w:lineRule="auto"/>
        <w:jc w:val="both"/>
        <w:rPr>
          <w:rFonts w:ascii="Times New Roman" w:hAnsi="Times New Roman"/>
          <w:i w:val="0"/>
          <w:iCs w:val="0"/>
          <w:color w:val="auto"/>
        </w:rPr>
      </w:pPr>
      <w:r w:rsidRPr="00164B6C">
        <w:rPr>
          <w:rFonts w:ascii="Times New Roman" w:hAnsi="Times New Roman"/>
          <w:b/>
          <w:bCs/>
          <w:color w:val="auto"/>
        </w:rPr>
        <w:t xml:space="preserve"> </w:t>
      </w:r>
      <w:r w:rsidRPr="00164B6C">
        <w:rPr>
          <w:rFonts w:ascii="Times New Roman" w:hAnsi="Times New Roman"/>
          <w:b/>
          <w:i w:val="0"/>
          <w:color w:val="auto"/>
          <w:spacing w:val="0"/>
        </w:rPr>
        <w:t>Отношения</w:t>
      </w:r>
      <w:r w:rsidRPr="00164B6C">
        <w:rPr>
          <w:rFonts w:ascii="Times New Roman" w:hAnsi="Times New Roman"/>
          <w:b/>
          <w:bCs/>
          <w:color w:val="auto"/>
        </w:rPr>
        <w:t xml:space="preserve"> </w:t>
      </w:r>
      <w:r w:rsidRPr="00164B6C">
        <w:rPr>
          <w:rFonts w:ascii="Times New Roman" w:hAnsi="Times New Roman"/>
          <w:color w:val="auto"/>
        </w:rPr>
        <w:t xml:space="preserve"> </w:t>
      </w:r>
    </w:p>
    <w:p w:rsidR="0033667C" w:rsidRPr="00164B6C" w:rsidRDefault="0033667C" w:rsidP="0033667C">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Равенство фигур</w:t>
      </w:r>
    </w:p>
    <w:p w:rsidR="0033667C" w:rsidRPr="00164B6C" w:rsidRDefault="0033667C" w:rsidP="0033667C">
      <w:pPr>
        <w:tabs>
          <w:tab w:val="left" w:pos="284"/>
        </w:tabs>
        <w:spacing w:after="0" w:line="240" w:lineRule="auto"/>
        <w:jc w:val="both"/>
        <w:rPr>
          <w:rFonts w:ascii="Times New Roman" w:hAnsi="Times New Roman"/>
          <w:i/>
          <w:iCs/>
          <w:sz w:val="24"/>
          <w:szCs w:val="24"/>
        </w:rPr>
      </w:pPr>
      <w:r w:rsidRPr="00164B6C">
        <w:rPr>
          <w:rFonts w:ascii="Times New Roman" w:hAnsi="Times New Roman"/>
          <w:bCs/>
          <w:sz w:val="24"/>
          <w:szCs w:val="24"/>
        </w:rPr>
        <w:t>С</w:t>
      </w:r>
      <w:r w:rsidRPr="00164B6C">
        <w:rPr>
          <w:rFonts w:ascii="Times New Roman" w:hAnsi="Times New Roman"/>
          <w:sz w:val="24"/>
          <w:szCs w:val="24"/>
        </w:rPr>
        <w:t xml:space="preserve">войства равных треугольников. Признаки равенства треугольников.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Параллельно</w:t>
      </w:r>
      <w:r w:rsidRPr="00164B6C">
        <w:rPr>
          <w:rFonts w:ascii="Times New Roman" w:hAnsi="Times New Roman"/>
          <w:b/>
          <w:bCs/>
          <w:sz w:val="24"/>
          <w:szCs w:val="24"/>
        </w:rPr>
        <w:softHyphen/>
        <w:t>сть прямых</w:t>
      </w:r>
    </w:p>
    <w:p w:rsidR="0033667C" w:rsidRPr="00164B6C" w:rsidRDefault="0033667C" w:rsidP="0033667C">
      <w:pPr>
        <w:tabs>
          <w:tab w:val="left" w:pos="284"/>
        </w:tabs>
        <w:spacing w:after="0" w:line="240" w:lineRule="auto"/>
        <w:jc w:val="both"/>
        <w:rPr>
          <w:rFonts w:ascii="Times New Roman" w:hAnsi="Times New Roman"/>
          <w:i/>
          <w:iCs/>
          <w:sz w:val="24"/>
          <w:szCs w:val="24"/>
        </w:rPr>
      </w:pPr>
      <w:r w:rsidRPr="00164B6C">
        <w:rPr>
          <w:rFonts w:ascii="Times New Roman" w:hAnsi="Times New Roman"/>
          <w:sz w:val="24"/>
          <w:szCs w:val="24"/>
        </w:rPr>
        <w:t xml:space="preserve">Признаки и свойства параллельных прямых. </w:t>
      </w:r>
      <w:r w:rsidRPr="00164B6C">
        <w:rPr>
          <w:rFonts w:ascii="Times New Roman" w:hAnsi="Times New Roman"/>
          <w:i/>
          <w:sz w:val="24"/>
          <w:szCs w:val="24"/>
        </w:rPr>
        <w:t>Аксиома параллельности Евклида</w:t>
      </w:r>
      <w:r w:rsidRPr="00164B6C">
        <w:rPr>
          <w:rFonts w:ascii="Times New Roman" w:hAnsi="Times New Roman"/>
          <w:sz w:val="24"/>
          <w:szCs w:val="24"/>
        </w:rPr>
        <w:t xml:space="preserve">. </w:t>
      </w:r>
      <w:r w:rsidRPr="00164B6C">
        <w:rPr>
          <w:rFonts w:ascii="Times New Roman" w:hAnsi="Times New Roman"/>
          <w:i/>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Перпендикулярные прямые</w:t>
      </w:r>
    </w:p>
    <w:p w:rsidR="0033667C" w:rsidRPr="00164B6C" w:rsidRDefault="0033667C" w:rsidP="0033667C">
      <w:pPr>
        <w:tabs>
          <w:tab w:val="left" w:pos="284"/>
        </w:tabs>
        <w:spacing w:after="0" w:line="240" w:lineRule="auto"/>
        <w:jc w:val="both"/>
        <w:rPr>
          <w:rFonts w:ascii="Times New Roman" w:hAnsi="Times New Roman"/>
          <w:b/>
          <w:bCs/>
          <w:sz w:val="24"/>
          <w:szCs w:val="24"/>
        </w:rPr>
      </w:pPr>
      <w:r w:rsidRPr="00164B6C">
        <w:rPr>
          <w:rFonts w:ascii="Times New Roman" w:hAnsi="Times New Roman"/>
          <w:bCs/>
          <w:sz w:val="24"/>
          <w:szCs w:val="24"/>
        </w:rPr>
        <w:t xml:space="preserve">Прямой угол. Перпендикуляр к прямой.   Серединный перпендикуляр к отрезку. </w:t>
      </w:r>
      <w:r w:rsidRPr="00164B6C">
        <w:rPr>
          <w:rFonts w:ascii="Times New Roman" w:hAnsi="Times New Roman"/>
          <w:i/>
          <w:sz w:val="24"/>
          <w:szCs w:val="24"/>
        </w:rPr>
        <w:t>Свойства и признаки перпендикулярности</w:t>
      </w:r>
      <w:r w:rsidRPr="00164B6C">
        <w:rPr>
          <w:rFonts w:ascii="Times New Roman" w:hAnsi="Times New Roman"/>
          <w:sz w:val="24"/>
          <w:szCs w:val="24"/>
        </w:rPr>
        <w:t xml:space="preserve">. </w:t>
      </w:r>
      <w:r w:rsidRPr="00164B6C">
        <w:rPr>
          <w:rFonts w:ascii="Times New Roman" w:hAnsi="Times New Roman"/>
          <w:bCs/>
          <w:sz w:val="24"/>
          <w:szCs w:val="24"/>
        </w:rPr>
        <w:t xml:space="preserve">Наклонная, проекция.  </w:t>
      </w:r>
    </w:p>
    <w:p w:rsidR="0033667C" w:rsidRPr="00164B6C" w:rsidRDefault="0033667C" w:rsidP="0033667C">
      <w:pPr>
        <w:tabs>
          <w:tab w:val="left" w:pos="284"/>
          <w:tab w:val="center" w:pos="5102"/>
        </w:tabs>
        <w:spacing w:after="0" w:line="240" w:lineRule="auto"/>
        <w:jc w:val="both"/>
        <w:rPr>
          <w:rFonts w:ascii="Times New Roman" w:hAnsi="Times New Roman"/>
          <w:sz w:val="24"/>
          <w:szCs w:val="24"/>
        </w:rPr>
      </w:pPr>
      <w:r w:rsidRPr="00164B6C">
        <w:rPr>
          <w:rFonts w:ascii="Times New Roman" w:hAnsi="Times New Roman"/>
          <w:b/>
          <w:bCs/>
          <w:sz w:val="24"/>
          <w:szCs w:val="24"/>
        </w:rPr>
        <w:t>Величины</w:t>
      </w:r>
      <w:r w:rsidRPr="00164B6C">
        <w:rPr>
          <w:rFonts w:ascii="Times New Roman" w:hAnsi="Times New Roman"/>
          <w:b/>
          <w:bCs/>
          <w:sz w:val="24"/>
          <w:szCs w:val="24"/>
        </w:rPr>
        <w:tab/>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Понятие величины. Длина. Измерение длины. Единицы измерения длины. Величина угла. Градусная мера угла.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Измерения и вычисления</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Инструменты для измерений и построений; измерение и вычисление углов, длин (расстояний).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Расстояния</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Расстояние между точками. Расстояние от точки до прямой. </w:t>
      </w:r>
      <w:r w:rsidRPr="00164B6C">
        <w:rPr>
          <w:rFonts w:ascii="Times New Roman" w:hAnsi="Times New Roman"/>
          <w:i/>
          <w:sz w:val="24"/>
          <w:szCs w:val="24"/>
        </w:rPr>
        <w:t xml:space="preserve"> </w:t>
      </w:r>
      <w:r w:rsidRPr="00164B6C">
        <w:rPr>
          <w:rFonts w:ascii="Times New Roman" w:hAnsi="Times New Roman"/>
          <w:sz w:val="24"/>
          <w:szCs w:val="24"/>
        </w:rPr>
        <w:t xml:space="preserve"> </w:t>
      </w:r>
    </w:p>
    <w:p w:rsidR="0033667C" w:rsidRPr="00164B6C" w:rsidRDefault="0033667C" w:rsidP="0033667C">
      <w:pPr>
        <w:pStyle w:val="aff5"/>
        <w:tabs>
          <w:tab w:val="left" w:pos="284"/>
        </w:tabs>
        <w:spacing w:after="0" w:line="240" w:lineRule="auto"/>
        <w:jc w:val="both"/>
        <w:rPr>
          <w:rFonts w:ascii="Times New Roman" w:hAnsi="Times New Roman"/>
          <w:b/>
          <w:i w:val="0"/>
          <w:color w:val="auto"/>
          <w:spacing w:val="0"/>
        </w:rPr>
      </w:pPr>
      <w:r w:rsidRPr="00164B6C">
        <w:rPr>
          <w:rFonts w:ascii="Times New Roman" w:hAnsi="Times New Roman"/>
          <w:b/>
          <w:i w:val="0"/>
          <w:color w:val="auto"/>
          <w:spacing w:val="0"/>
        </w:rPr>
        <w:t>Геометрические построения</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Геометрические построения для иллюстрации свойств геометрических фигур.</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Инструменты для построений: циркуль, линейка, угольник. </w:t>
      </w:r>
      <w:r w:rsidRPr="00164B6C">
        <w:rPr>
          <w:rFonts w:ascii="Times New Roman" w:hAnsi="Times New Roman"/>
          <w:i/>
          <w:sz w:val="24"/>
          <w:szCs w:val="24"/>
        </w:rPr>
        <w:t xml:space="preserve">Простейшие построения циркулем и линейкой: построение биссектрисы угла, перпендикуляра к прямой, угла, равного данному, </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Построение треугольников по трем сторонам, двум сторонам и углу между ними, стороне и двум прилежащим к ней углам.</w:t>
      </w:r>
    </w:p>
    <w:p w:rsidR="0033667C" w:rsidRPr="00164B6C" w:rsidRDefault="0033667C" w:rsidP="0033667C">
      <w:pPr>
        <w:pStyle w:val="3"/>
        <w:tabs>
          <w:tab w:val="left" w:pos="284"/>
        </w:tabs>
        <w:spacing w:before="0" w:beforeAutospacing="0" w:after="0" w:afterAutospacing="0"/>
        <w:jc w:val="both"/>
        <w:rPr>
          <w:sz w:val="24"/>
          <w:szCs w:val="24"/>
        </w:rPr>
      </w:pPr>
      <w:bookmarkStart w:id="248" w:name="_Toc405513924"/>
      <w:bookmarkStart w:id="249" w:name="_Toc284662802"/>
      <w:bookmarkStart w:id="250" w:name="_Toc284663429"/>
      <w:r w:rsidRPr="00164B6C">
        <w:rPr>
          <w:sz w:val="24"/>
          <w:szCs w:val="24"/>
        </w:rPr>
        <w:t>История математики</w:t>
      </w:r>
      <w:bookmarkEnd w:id="248"/>
      <w:bookmarkEnd w:id="249"/>
      <w:bookmarkEnd w:id="250"/>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i/>
          <w:sz w:val="24"/>
          <w:szCs w:val="24"/>
        </w:rPr>
        <w:t xml:space="preserve">Возникновение математики как науки, этапы ее развития. Основные разделы математики. Выдающиеся математики и их вклад в развитие науки.    От земледелия к геометрии. «Начала» Евклида. Л Эйлер, Н.И.Лобачевский. История пятого постулата.  </w:t>
      </w:r>
    </w:p>
    <w:p w:rsidR="0033667C" w:rsidRPr="00164B6C" w:rsidRDefault="0033667C" w:rsidP="0033667C">
      <w:pPr>
        <w:tabs>
          <w:tab w:val="left" w:pos="284"/>
        </w:tabs>
        <w:spacing w:after="0" w:line="240" w:lineRule="auto"/>
        <w:jc w:val="both"/>
        <w:rPr>
          <w:rFonts w:ascii="Times New Roman" w:hAnsi="Times New Roman"/>
          <w:i/>
          <w:sz w:val="24"/>
          <w:szCs w:val="24"/>
        </w:rPr>
      </w:pPr>
    </w:p>
    <w:p w:rsidR="0033667C" w:rsidRPr="00164B6C" w:rsidRDefault="0033667C" w:rsidP="0033667C">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8 КЛАССА (геометрия)</w:t>
      </w:r>
    </w:p>
    <w:p w:rsidR="0033667C" w:rsidRPr="00164B6C" w:rsidRDefault="0033667C" w:rsidP="0033667C">
      <w:pPr>
        <w:pStyle w:val="aff5"/>
        <w:tabs>
          <w:tab w:val="left" w:pos="284"/>
        </w:tabs>
        <w:spacing w:after="0" w:line="240" w:lineRule="auto"/>
        <w:jc w:val="both"/>
        <w:rPr>
          <w:rFonts w:ascii="Times New Roman" w:hAnsi="Times New Roman"/>
          <w:b/>
          <w:i w:val="0"/>
          <w:color w:val="auto"/>
          <w:spacing w:val="0"/>
        </w:rPr>
      </w:pPr>
      <w:r w:rsidRPr="00164B6C">
        <w:rPr>
          <w:rFonts w:ascii="Times New Roman" w:hAnsi="Times New Roman"/>
          <w:b/>
          <w:i w:val="0"/>
          <w:color w:val="auto"/>
          <w:spacing w:val="0"/>
        </w:rPr>
        <w:t>Геометрические фигуры</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Фигуры в геометрии и в окружающем мире</w:t>
      </w:r>
      <w:r w:rsidRPr="00164B6C">
        <w:rPr>
          <w:rFonts w:ascii="Times New Roman" w:hAnsi="Times New Roman"/>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iCs/>
          <w:sz w:val="24"/>
          <w:szCs w:val="24"/>
        </w:rPr>
      </w:pPr>
      <w:r w:rsidRPr="00164B6C">
        <w:rPr>
          <w:rFonts w:ascii="Times New Roman" w:hAnsi="Times New Roman"/>
          <w:iCs/>
          <w:sz w:val="24"/>
          <w:szCs w:val="24"/>
        </w:rPr>
        <w:t>Осевая симметрия геометрических фигур. Центральная симметрия геометрических фигур</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Многоугольники</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Многоугольник, его элементы и его свойства. Распознавание некоторых многоугольников. </w:t>
      </w:r>
      <w:r w:rsidRPr="00164B6C">
        <w:rPr>
          <w:rFonts w:ascii="Times New Roman" w:hAnsi="Times New Roman"/>
          <w:bCs/>
          <w:i/>
          <w:sz w:val="24"/>
          <w:szCs w:val="24"/>
        </w:rPr>
        <w:t>В</w:t>
      </w:r>
      <w:r w:rsidRPr="00164B6C">
        <w:rPr>
          <w:rFonts w:ascii="Times New Roman" w:hAnsi="Times New Roman"/>
          <w:i/>
          <w:sz w:val="24"/>
          <w:szCs w:val="24"/>
        </w:rPr>
        <w:t>ыпуклые и невыпуклые многоугольники</w:t>
      </w:r>
      <w:r w:rsidRPr="00164B6C">
        <w:rPr>
          <w:rFonts w:ascii="Times New Roman" w:hAnsi="Times New Roman"/>
          <w:sz w:val="24"/>
          <w:szCs w:val="24"/>
        </w:rPr>
        <w:t xml:space="preserve">.   Средняя линия треугольника. Четырехугольники.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33667C" w:rsidRPr="00164B6C" w:rsidRDefault="0033667C" w:rsidP="0033667C">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Окружность, круг</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bCs/>
          <w:sz w:val="24"/>
          <w:szCs w:val="24"/>
        </w:rPr>
        <w:t>Окружность, круг, и</w:t>
      </w:r>
      <w:r w:rsidRPr="00164B6C">
        <w:rPr>
          <w:rFonts w:ascii="Times New Roman" w:hAnsi="Times New Roman"/>
          <w:sz w:val="24"/>
          <w:szCs w:val="24"/>
        </w:rPr>
        <w:t xml:space="preserve">х элементы и свойства; центральные и вписанные углы. Касательная </w:t>
      </w:r>
      <w:r w:rsidRPr="00164B6C">
        <w:rPr>
          <w:rFonts w:ascii="Times New Roman" w:hAnsi="Times New Roman"/>
          <w:i/>
          <w:sz w:val="24"/>
          <w:szCs w:val="24"/>
        </w:rPr>
        <w:t>и секущая</w:t>
      </w:r>
      <w:r w:rsidRPr="00164B6C">
        <w:rPr>
          <w:rFonts w:ascii="Times New Roman" w:hAnsi="Times New Roman"/>
          <w:sz w:val="24"/>
          <w:szCs w:val="24"/>
        </w:rPr>
        <w:t xml:space="preserve"> к окружности, </w:t>
      </w:r>
      <w:r w:rsidRPr="00164B6C">
        <w:rPr>
          <w:rFonts w:ascii="Times New Roman" w:hAnsi="Times New Roman"/>
          <w:i/>
          <w:sz w:val="24"/>
          <w:szCs w:val="24"/>
        </w:rPr>
        <w:t>их свойства</w:t>
      </w:r>
      <w:r w:rsidRPr="00164B6C">
        <w:rPr>
          <w:rFonts w:ascii="Times New Roman" w:hAnsi="Times New Roman"/>
          <w:sz w:val="24"/>
          <w:szCs w:val="24"/>
        </w:rPr>
        <w:t xml:space="preserve">. Вписанные и описанные окружности для треугольников, </w:t>
      </w:r>
      <w:r w:rsidRPr="00164B6C">
        <w:rPr>
          <w:rFonts w:ascii="Times New Roman" w:hAnsi="Times New Roman"/>
          <w:i/>
          <w:sz w:val="24"/>
          <w:szCs w:val="24"/>
        </w:rPr>
        <w:t>четырехугольников.</w:t>
      </w:r>
    </w:p>
    <w:p w:rsidR="0033667C" w:rsidRPr="00164B6C" w:rsidRDefault="0033667C" w:rsidP="0033667C">
      <w:pPr>
        <w:pStyle w:val="aff5"/>
        <w:tabs>
          <w:tab w:val="left" w:pos="284"/>
        </w:tabs>
        <w:spacing w:after="0" w:line="240" w:lineRule="auto"/>
        <w:jc w:val="both"/>
        <w:rPr>
          <w:rFonts w:ascii="Times New Roman" w:hAnsi="Times New Roman"/>
          <w:i w:val="0"/>
          <w:iCs w:val="0"/>
          <w:color w:val="auto"/>
        </w:rPr>
      </w:pPr>
      <w:r w:rsidRPr="00164B6C">
        <w:rPr>
          <w:rFonts w:ascii="Times New Roman" w:hAnsi="Times New Roman"/>
          <w:b/>
          <w:i w:val="0"/>
          <w:color w:val="auto"/>
          <w:spacing w:val="0"/>
        </w:rPr>
        <w:t>Отношения</w:t>
      </w:r>
      <w:r w:rsidRPr="00164B6C">
        <w:rPr>
          <w:rFonts w:ascii="Times New Roman" w:hAnsi="Times New Roman"/>
          <w:b/>
          <w:bCs/>
          <w:color w:val="auto"/>
        </w:rPr>
        <w:t xml:space="preserve"> . Параллельно</w:t>
      </w:r>
      <w:r w:rsidRPr="00164B6C">
        <w:rPr>
          <w:rFonts w:ascii="Times New Roman" w:hAnsi="Times New Roman"/>
          <w:b/>
          <w:bCs/>
          <w:color w:val="auto"/>
        </w:rPr>
        <w:softHyphen/>
        <w:t xml:space="preserve">сть прямых. </w:t>
      </w:r>
      <w:r w:rsidRPr="00164B6C">
        <w:rPr>
          <w:rFonts w:ascii="Times New Roman" w:hAnsi="Times New Roman"/>
          <w:color w:val="auto"/>
        </w:rPr>
        <w:t>Теорема Фалеса.</w:t>
      </w:r>
      <w:r w:rsidRPr="00164B6C">
        <w:rPr>
          <w:rFonts w:ascii="Times New Roman" w:hAnsi="Times New Roman"/>
          <w:color w:val="auto"/>
        </w:rPr>
        <w:tab/>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bCs/>
          <w:i/>
          <w:sz w:val="24"/>
          <w:szCs w:val="24"/>
        </w:rPr>
        <w:t>Подобие</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i/>
          <w:sz w:val="24"/>
          <w:szCs w:val="24"/>
        </w:rPr>
        <w:t>Пропорциональные отрезки, подобие фигур. Подобные треугольники. Признаки подобия</w:t>
      </w:r>
      <w:r w:rsidRPr="00164B6C">
        <w:rPr>
          <w:rFonts w:ascii="Times New Roman" w:hAnsi="Times New Roman"/>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b/>
          <w:sz w:val="24"/>
          <w:szCs w:val="24"/>
        </w:rPr>
        <w:t>Взаимное расположение</w:t>
      </w:r>
      <w:r w:rsidRPr="00164B6C">
        <w:rPr>
          <w:rFonts w:ascii="Times New Roman" w:hAnsi="Times New Roman"/>
          <w:sz w:val="24"/>
          <w:szCs w:val="24"/>
        </w:rPr>
        <w:t xml:space="preserve"> прямой и окружности</w:t>
      </w:r>
      <w:r w:rsidRPr="00164B6C">
        <w:rPr>
          <w:rFonts w:ascii="Times New Roman" w:hAnsi="Times New Roman"/>
          <w:i/>
          <w:sz w:val="24"/>
          <w:szCs w:val="24"/>
        </w:rPr>
        <w:t>, двух окружностей.</w:t>
      </w:r>
    </w:p>
    <w:p w:rsidR="0033667C" w:rsidRPr="00164B6C" w:rsidRDefault="0033667C" w:rsidP="0033667C">
      <w:pPr>
        <w:pStyle w:val="aff5"/>
        <w:tabs>
          <w:tab w:val="left" w:pos="284"/>
        </w:tabs>
        <w:spacing w:after="0" w:line="240" w:lineRule="auto"/>
        <w:jc w:val="both"/>
        <w:rPr>
          <w:rFonts w:ascii="Times New Roman" w:hAnsi="Times New Roman"/>
          <w:b/>
          <w:i w:val="0"/>
          <w:color w:val="auto"/>
          <w:spacing w:val="0"/>
        </w:rPr>
      </w:pPr>
      <w:r w:rsidRPr="00164B6C">
        <w:rPr>
          <w:rFonts w:ascii="Times New Roman" w:hAnsi="Times New Roman"/>
          <w:b/>
          <w:i w:val="0"/>
          <w:color w:val="auto"/>
          <w:spacing w:val="0"/>
        </w:rPr>
        <w:t>Измерения и вычисления</w:t>
      </w:r>
    </w:p>
    <w:p w:rsidR="0033667C" w:rsidRPr="00164B6C" w:rsidRDefault="0033667C" w:rsidP="0033667C">
      <w:pPr>
        <w:tabs>
          <w:tab w:val="left" w:pos="284"/>
          <w:tab w:val="center" w:pos="5102"/>
        </w:tabs>
        <w:spacing w:after="0" w:line="240" w:lineRule="auto"/>
        <w:jc w:val="both"/>
        <w:rPr>
          <w:rFonts w:ascii="Times New Roman" w:hAnsi="Times New Roman"/>
          <w:sz w:val="24"/>
          <w:szCs w:val="24"/>
        </w:rPr>
      </w:pPr>
      <w:r w:rsidRPr="00164B6C">
        <w:rPr>
          <w:rFonts w:ascii="Times New Roman" w:hAnsi="Times New Roman"/>
          <w:b/>
          <w:bCs/>
          <w:sz w:val="24"/>
          <w:szCs w:val="24"/>
        </w:rPr>
        <w:t>Величины</w:t>
      </w:r>
      <w:r w:rsidRPr="00164B6C">
        <w:rPr>
          <w:rFonts w:ascii="Times New Roman" w:hAnsi="Times New Roman"/>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Понятие о площади плоской фигуры и ее свойствах. Измерение площадей. Единицы измерения площади.</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Измерения и вычисления</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Измерение и вычисление площадей. Тригонометрические функции острого угла в прямоугольном треугольнике. </w:t>
      </w:r>
      <w:r w:rsidRPr="00164B6C">
        <w:rPr>
          <w:rFonts w:ascii="Times New Roman" w:hAnsi="Times New Roman"/>
          <w:i/>
          <w:sz w:val="24"/>
          <w:szCs w:val="24"/>
        </w:rPr>
        <w:t>Тригонометрические функции тупого угла.</w:t>
      </w:r>
      <w:r w:rsidRPr="00164B6C">
        <w:rPr>
          <w:rFonts w:ascii="Times New Roman" w:hAnsi="Times New Roman"/>
          <w:sz w:val="24"/>
          <w:szCs w:val="24"/>
        </w:rP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Сравнение и вычисление площадей. Теорема Пифагора. </w:t>
      </w:r>
      <w:r w:rsidRPr="00164B6C">
        <w:rPr>
          <w:rFonts w:ascii="Times New Roman" w:hAnsi="Times New Roman"/>
          <w:i/>
          <w:sz w:val="24"/>
          <w:szCs w:val="24"/>
        </w:rPr>
        <w:t xml:space="preserve"> </w:t>
      </w:r>
    </w:p>
    <w:p w:rsidR="0033667C" w:rsidRPr="00164B6C" w:rsidRDefault="0033667C" w:rsidP="0033667C">
      <w:pPr>
        <w:pStyle w:val="aff5"/>
        <w:tabs>
          <w:tab w:val="left" w:pos="284"/>
        </w:tabs>
        <w:spacing w:after="0" w:line="240" w:lineRule="auto"/>
        <w:jc w:val="both"/>
        <w:rPr>
          <w:rFonts w:ascii="Times New Roman" w:hAnsi="Times New Roman"/>
          <w:i w:val="0"/>
          <w:color w:val="auto"/>
        </w:rPr>
      </w:pPr>
      <w:r w:rsidRPr="00164B6C">
        <w:rPr>
          <w:rFonts w:ascii="Times New Roman" w:hAnsi="Times New Roman"/>
          <w:b/>
          <w:i w:val="0"/>
          <w:color w:val="auto"/>
          <w:spacing w:val="0"/>
        </w:rPr>
        <w:t>Геометрические построения</w:t>
      </w:r>
      <w:r w:rsidRPr="00164B6C">
        <w:rPr>
          <w:rFonts w:ascii="Times New Roman" w:hAnsi="Times New Roman"/>
          <w:color w:val="auto"/>
        </w:rPr>
        <w:t xml:space="preserve"> </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Деление отрезка в данном отношении.</w:t>
      </w:r>
      <w:r w:rsidRPr="00164B6C">
        <w:rPr>
          <w:rFonts w:ascii="Times New Roman" w:hAnsi="Times New Roman"/>
          <w:i/>
          <w:sz w:val="24"/>
          <w:szCs w:val="24"/>
        </w:rPr>
        <w:tab/>
      </w:r>
    </w:p>
    <w:p w:rsidR="0033667C" w:rsidRPr="00164B6C" w:rsidRDefault="0033667C" w:rsidP="0033667C">
      <w:pPr>
        <w:pStyle w:val="3"/>
        <w:tabs>
          <w:tab w:val="left" w:pos="284"/>
        </w:tabs>
        <w:spacing w:before="0" w:beforeAutospacing="0" w:after="0" w:afterAutospacing="0"/>
        <w:jc w:val="both"/>
        <w:rPr>
          <w:i/>
          <w:sz w:val="24"/>
          <w:szCs w:val="24"/>
        </w:rPr>
      </w:pPr>
      <w:r w:rsidRPr="00164B6C">
        <w:rPr>
          <w:sz w:val="24"/>
          <w:szCs w:val="24"/>
        </w:rPr>
        <w:t>История математики</w:t>
      </w:r>
      <w:r w:rsidRPr="00164B6C">
        <w:rPr>
          <w:i/>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 xml:space="preserve">  Пифагор и его школа. Фалес, Архимед. Платон и Аристотель.     История числа π. Золотое сечение.  </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Геометрия и искусство. Геометрические закономерности окружающего мира.</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i/>
          <w:sz w:val="24"/>
          <w:szCs w:val="24"/>
        </w:rPr>
        <w:t xml:space="preserve">Математика в развитии России: Петр </w:t>
      </w:r>
      <w:r w:rsidRPr="00164B6C">
        <w:rPr>
          <w:rFonts w:ascii="Times New Roman" w:hAnsi="Times New Roman"/>
          <w:i/>
          <w:sz w:val="24"/>
          <w:szCs w:val="24"/>
          <w:lang w:val="en-US"/>
        </w:rPr>
        <w:t>I</w:t>
      </w:r>
      <w:r w:rsidRPr="00164B6C">
        <w:rPr>
          <w:rFonts w:ascii="Times New Roman" w:hAnsi="Times New Roman"/>
          <w:i/>
          <w:sz w:val="24"/>
          <w:szCs w:val="24"/>
        </w:rPr>
        <w:t>, школа математических и навигацких наук, развитие российского флота, А.Н.Крылов. Космическая программа и М.В.Келдыш.</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 xml:space="preserve"> </w:t>
      </w:r>
    </w:p>
    <w:p w:rsidR="0033667C" w:rsidRPr="00164B6C" w:rsidRDefault="0033667C" w:rsidP="0033667C">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9 КЛАССА  (геометрия)</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Многоугольники</w:t>
      </w:r>
    </w:p>
    <w:p w:rsidR="0033667C" w:rsidRPr="00164B6C" w:rsidRDefault="0033667C" w:rsidP="0033667C">
      <w:pPr>
        <w:tabs>
          <w:tab w:val="left" w:pos="284"/>
        </w:tabs>
        <w:spacing w:after="0" w:line="240" w:lineRule="auto"/>
        <w:jc w:val="both"/>
        <w:rPr>
          <w:rFonts w:ascii="Times New Roman" w:hAnsi="Times New Roman"/>
          <w:b/>
          <w:bCs/>
          <w:sz w:val="24"/>
          <w:szCs w:val="24"/>
        </w:rPr>
      </w:pPr>
      <w:r w:rsidRPr="00164B6C">
        <w:rPr>
          <w:rFonts w:ascii="Times New Roman" w:hAnsi="Times New Roman"/>
          <w:sz w:val="24"/>
          <w:szCs w:val="24"/>
        </w:rPr>
        <w:t>Правильные многоугольники.</w:t>
      </w:r>
    </w:p>
    <w:p w:rsidR="0033667C" w:rsidRPr="00164B6C" w:rsidRDefault="0033667C" w:rsidP="0033667C">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Окружность, круг</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Cs/>
          <w:sz w:val="24"/>
          <w:szCs w:val="24"/>
        </w:rPr>
        <w:t xml:space="preserve"> </w:t>
      </w:r>
      <w:r w:rsidRPr="00164B6C">
        <w:rPr>
          <w:rFonts w:ascii="Times New Roman" w:hAnsi="Times New Roman"/>
          <w:sz w:val="24"/>
          <w:szCs w:val="24"/>
        </w:rPr>
        <w:t xml:space="preserve"> Вписанные и описанные окружности для</w:t>
      </w:r>
      <w:r w:rsidRPr="00164B6C">
        <w:rPr>
          <w:rFonts w:ascii="Times New Roman" w:hAnsi="Times New Roman"/>
          <w:i/>
          <w:sz w:val="24"/>
          <w:szCs w:val="24"/>
        </w:rPr>
        <w:t xml:space="preserve"> правильных многоугольников</w:t>
      </w:r>
      <w:r w:rsidRPr="00164B6C">
        <w:rPr>
          <w:rFonts w:ascii="Times New Roman" w:hAnsi="Times New Roman"/>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Геометрические фигуры в пространстве (объемные тела)</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 xml:space="preserve">Многогранник и его элементы. Названия многогранников с разным положением и количеством граней. </w:t>
      </w:r>
      <w:r w:rsidRPr="00164B6C">
        <w:rPr>
          <w:rFonts w:ascii="Times New Roman" w:hAnsi="Times New Roman"/>
          <w:sz w:val="24"/>
          <w:szCs w:val="24"/>
        </w:rPr>
        <w:t>Первичные представления о пирамиде, параллелепипеде, призме, сфере, шаре, цилиндре, конусе, их элементах и простейших свойствах</w:t>
      </w:r>
      <w:r w:rsidRPr="00164B6C">
        <w:rPr>
          <w:rFonts w:ascii="Times New Roman" w:hAnsi="Times New Roman"/>
          <w:i/>
          <w:sz w:val="24"/>
          <w:szCs w:val="24"/>
        </w:rPr>
        <w:t xml:space="preserve">. </w:t>
      </w:r>
    </w:p>
    <w:p w:rsidR="0033667C" w:rsidRPr="00164B6C" w:rsidRDefault="0033667C" w:rsidP="0033667C">
      <w:pPr>
        <w:tabs>
          <w:tab w:val="left" w:pos="284"/>
          <w:tab w:val="center" w:pos="5102"/>
        </w:tabs>
        <w:spacing w:after="0" w:line="240" w:lineRule="auto"/>
        <w:jc w:val="both"/>
        <w:rPr>
          <w:rFonts w:ascii="Times New Roman" w:hAnsi="Times New Roman"/>
          <w:sz w:val="24"/>
          <w:szCs w:val="24"/>
        </w:rPr>
      </w:pPr>
      <w:r w:rsidRPr="00164B6C">
        <w:rPr>
          <w:rFonts w:ascii="Times New Roman" w:hAnsi="Times New Roman"/>
          <w:b/>
          <w:bCs/>
          <w:sz w:val="24"/>
          <w:szCs w:val="24"/>
        </w:rPr>
        <w:t>Величины</w:t>
      </w:r>
      <w:r w:rsidRPr="00164B6C">
        <w:rPr>
          <w:rFonts w:ascii="Times New Roman" w:hAnsi="Times New Roman"/>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Представление об объеме и его свойствах. Измерение объема. Единицы измерения объемов.</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Измерения и вычисления</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 Формулы длины ок</w:t>
      </w:r>
      <w:r w:rsidRPr="00164B6C">
        <w:rPr>
          <w:rFonts w:ascii="Times New Roman" w:hAnsi="Times New Roman"/>
          <w:sz w:val="24"/>
          <w:szCs w:val="24"/>
        </w:rPr>
        <w:softHyphen/>
        <w:t xml:space="preserve">ружности и площади круга.   </w:t>
      </w:r>
      <w:r w:rsidRPr="00164B6C">
        <w:rPr>
          <w:rFonts w:ascii="Times New Roman" w:hAnsi="Times New Roman"/>
          <w:i/>
          <w:sz w:val="24"/>
          <w:szCs w:val="24"/>
        </w:rPr>
        <w:t>Теорема синусов. Теорема косинусов</w:t>
      </w:r>
      <w:r w:rsidRPr="00164B6C">
        <w:rPr>
          <w:rFonts w:ascii="Times New Roman" w:hAnsi="Times New Roman"/>
          <w:sz w:val="24"/>
          <w:szCs w:val="24"/>
        </w:rPr>
        <w:t>.</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Расстояния</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  </w:t>
      </w:r>
      <w:r w:rsidRPr="00164B6C">
        <w:rPr>
          <w:rFonts w:ascii="Times New Roman" w:hAnsi="Times New Roman"/>
          <w:i/>
          <w:sz w:val="24"/>
          <w:szCs w:val="24"/>
        </w:rPr>
        <w:t>Расстояние между фигурами</w:t>
      </w:r>
      <w:r w:rsidRPr="00164B6C">
        <w:rPr>
          <w:rFonts w:ascii="Times New Roman" w:hAnsi="Times New Roman"/>
          <w:sz w:val="24"/>
          <w:szCs w:val="24"/>
        </w:rPr>
        <w:t xml:space="preserve">. </w:t>
      </w:r>
    </w:p>
    <w:p w:rsidR="0033667C" w:rsidRPr="00164B6C" w:rsidRDefault="0033667C" w:rsidP="0033667C">
      <w:pPr>
        <w:pStyle w:val="aff5"/>
        <w:tabs>
          <w:tab w:val="left" w:pos="284"/>
        </w:tabs>
        <w:spacing w:after="0" w:line="240" w:lineRule="auto"/>
        <w:jc w:val="both"/>
        <w:rPr>
          <w:rFonts w:ascii="Times New Roman" w:hAnsi="Times New Roman"/>
          <w:b/>
          <w:i w:val="0"/>
          <w:color w:val="auto"/>
          <w:spacing w:val="0"/>
        </w:rPr>
      </w:pPr>
      <w:r w:rsidRPr="00164B6C">
        <w:rPr>
          <w:rFonts w:ascii="Times New Roman" w:hAnsi="Times New Roman"/>
          <w:b/>
          <w:i w:val="0"/>
          <w:color w:val="auto"/>
          <w:spacing w:val="0"/>
        </w:rPr>
        <w:t xml:space="preserve">Геометрические преобразования </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Преобразования</w:t>
      </w:r>
    </w:p>
    <w:p w:rsidR="0033667C" w:rsidRPr="00164B6C" w:rsidRDefault="0033667C" w:rsidP="0033667C">
      <w:pPr>
        <w:tabs>
          <w:tab w:val="left" w:pos="284"/>
        </w:tabs>
        <w:spacing w:after="0" w:line="240" w:lineRule="auto"/>
        <w:jc w:val="both"/>
        <w:rPr>
          <w:rFonts w:ascii="Times New Roman" w:hAnsi="Times New Roman"/>
          <w:b/>
          <w:bCs/>
          <w:sz w:val="24"/>
          <w:szCs w:val="24"/>
        </w:rPr>
      </w:pPr>
      <w:r w:rsidRPr="00164B6C">
        <w:rPr>
          <w:rFonts w:ascii="Times New Roman" w:hAnsi="Times New Roman"/>
          <w:sz w:val="24"/>
          <w:szCs w:val="24"/>
        </w:rPr>
        <w:t xml:space="preserve">Понятие преобразования. Представление о метапредметном понятии «преобразование». </w:t>
      </w:r>
      <w:r w:rsidRPr="00164B6C">
        <w:rPr>
          <w:rFonts w:ascii="Times New Roman" w:hAnsi="Times New Roman"/>
          <w:i/>
          <w:sz w:val="24"/>
          <w:szCs w:val="24"/>
        </w:rPr>
        <w:t>Подобие</w:t>
      </w:r>
      <w:r w:rsidRPr="00164B6C">
        <w:rPr>
          <w:rFonts w:ascii="Times New Roman" w:hAnsi="Times New Roman"/>
          <w:sz w:val="24"/>
          <w:szCs w:val="24"/>
        </w:rPr>
        <w:t>.</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b/>
          <w:bCs/>
          <w:sz w:val="24"/>
          <w:szCs w:val="24"/>
        </w:rPr>
        <w:t>Движения</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Осевая и центральная симметрия</w:t>
      </w:r>
      <w:r w:rsidRPr="00164B6C">
        <w:rPr>
          <w:rFonts w:ascii="Times New Roman" w:hAnsi="Times New Roman"/>
          <w:i/>
          <w:sz w:val="24"/>
          <w:szCs w:val="24"/>
        </w:rPr>
        <w:t>, поворот и параллельный перенос. Комбинации движений на плоскости и их свойства</w:t>
      </w:r>
      <w:r w:rsidRPr="00164B6C">
        <w:rPr>
          <w:rFonts w:ascii="Times New Roman" w:hAnsi="Times New Roman"/>
          <w:sz w:val="24"/>
          <w:szCs w:val="24"/>
        </w:rPr>
        <w:t xml:space="preserve">. </w:t>
      </w:r>
    </w:p>
    <w:p w:rsidR="0033667C" w:rsidRPr="00164B6C" w:rsidRDefault="0033667C" w:rsidP="0033667C">
      <w:pPr>
        <w:pStyle w:val="aff5"/>
        <w:tabs>
          <w:tab w:val="left" w:pos="284"/>
        </w:tabs>
        <w:spacing w:after="0" w:line="240" w:lineRule="auto"/>
        <w:jc w:val="both"/>
        <w:rPr>
          <w:rFonts w:ascii="Times New Roman" w:hAnsi="Times New Roman"/>
          <w:b/>
          <w:i w:val="0"/>
          <w:color w:val="auto"/>
          <w:spacing w:val="0"/>
        </w:rPr>
      </w:pPr>
      <w:r w:rsidRPr="00164B6C">
        <w:rPr>
          <w:rFonts w:ascii="Times New Roman" w:hAnsi="Times New Roman"/>
          <w:b/>
          <w:i w:val="0"/>
          <w:color w:val="auto"/>
          <w:spacing w:val="0"/>
        </w:rPr>
        <w:t>Векторы и координаты на плоскости</w:t>
      </w:r>
    </w:p>
    <w:p w:rsidR="0033667C" w:rsidRPr="00164B6C" w:rsidRDefault="0033667C" w:rsidP="0033667C">
      <w:pPr>
        <w:tabs>
          <w:tab w:val="left" w:pos="284"/>
        </w:tabs>
        <w:spacing w:after="0" w:line="240" w:lineRule="auto"/>
        <w:jc w:val="both"/>
        <w:rPr>
          <w:rFonts w:ascii="Times New Roman" w:hAnsi="Times New Roman"/>
          <w:b/>
          <w:sz w:val="24"/>
          <w:szCs w:val="24"/>
        </w:rPr>
      </w:pPr>
      <w:r w:rsidRPr="00164B6C">
        <w:rPr>
          <w:rFonts w:ascii="Times New Roman" w:hAnsi="Times New Roman"/>
          <w:b/>
          <w:iCs/>
          <w:sz w:val="24"/>
          <w:szCs w:val="24"/>
        </w:rPr>
        <w:t>Векторы</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Понятие вектора, действия над векторами</w:t>
      </w:r>
      <w:r w:rsidRPr="00164B6C">
        <w:rPr>
          <w:rFonts w:ascii="Times New Roman" w:hAnsi="Times New Roman"/>
          <w:i/>
          <w:sz w:val="24"/>
          <w:szCs w:val="24"/>
        </w:rPr>
        <w:t xml:space="preserve">, </w:t>
      </w:r>
      <w:r w:rsidRPr="00164B6C">
        <w:rPr>
          <w:rFonts w:ascii="Times New Roman" w:hAnsi="Times New Roman"/>
          <w:sz w:val="24"/>
          <w:szCs w:val="24"/>
        </w:rPr>
        <w:t>использование векторов в физике,</w:t>
      </w:r>
      <w:r w:rsidRPr="00164B6C">
        <w:rPr>
          <w:rFonts w:ascii="Times New Roman" w:hAnsi="Times New Roman"/>
          <w:i/>
          <w:sz w:val="24"/>
          <w:szCs w:val="24"/>
        </w:rPr>
        <w:t xml:space="preserve"> разложение вектора на составляющие, скалярное произведение</w:t>
      </w:r>
      <w:r w:rsidRPr="00164B6C">
        <w:rPr>
          <w:rFonts w:ascii="Times New Roman" w:hAnsi="Times New Roman"/>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Координаты</w:t>
      </w:r>
    </w:p>
    <w:p w:rsidR="0033667C" w:rsidRPr="00164B6C" w:rsidRDefault="0033667C" w:rsidP="0033667C">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Основные понятия, </w:t>
      </w:r>
      <w:r w:rsidRPr="00164B6C">
        <w:rPr>
          <w:rFonts w:ascii="Times New Roman" w:hAnsi="Times New Roman"/>
          <w:i/>
          <w:sz w:val="24"/>
          <w:szCs w:val="24"/>
        </w:rPr>
        <w:t>координаты вектора, расстояние между точками. Координаты середины отрезка. Уравнения фигур.</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Применение векторов и координат для решения простейших геометрических задач.</w:t>
      </w:r>
    </w:p>
    <w:p w:rsidR="0033667C" w:rsidRPr="00164B6C" w:rsidRDefault="0033667C" w:rsidP="0033667C">
      <w:pPr>
        <w:pStyle w:val="3"/>
        <w:tabs>
          <w:tab w:val="left" w:pos="284"/>
        </w:tabs>
        <w:spacing w:before="0" w:beforeAutospacing="0" w:after="0" w:afterAutospacing="0"/>
        <w:jc w:val="both"/>
        <w:rPr>
          <w:i/>
          <w:sz w:val="24"/>
          <w:szCs w:val="24"/>
        </w:rPr>
      </w:pPr>
      <w:r w:rsidRPr="00164B6C">
        <w:rPr>
          <w:sz w:val="24"/>
          <w:szCs w:val="24"/>
        </w:rPr>
        <w:t>История математики</w:t>
      </w:r>
      <w:r w:rsidRPr="00164B6C">
        <w:rPr>
          <w:i/>
          <w:sz w:val="24"/>
          <w:szCs w:val="24"/>
        </w:rPr>
        <w:t xml:space="preserve">  </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 xml:space="preserve">Появление метода координат, позволяющего переводить геометрические объекты на язык алгебры.  </w:t>
      </w:r>
    </w:p>
    <w:p w:rsidR="0033667C" w:rsidRPr="00164B6C" w:rsidRDefault="0033667C" w:rsidP="0033667C">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 xml:space="preserve">  Построение правильных многоугольников. Триссекция угла. Квадратура круга. Удвоение куба. Золотое сечение.   </w:t>
      </w:r>
    </w:p>
    <w:p w:rsidR="005F5802" w:rsidRPr="00164B6C" w:rsidRDefault="005F5802" w:rsidP="00544965">
      <w:pPr>
        <w:pStyle w:val="4"/>
        <w:tabs>
          <w:tab w:val="left" w:pos="284"/>
        </w:tabs>
        <w:spacing w:before="0" w:line="240" w:lineRule="auto"/>
        <w:ind w:left="0"/>
        <w:rPr>
          <w:sz w:val="24"/>
          <w:szCs w:val="24"/>
          <w:lang w:eastAsia="ru-RU"/>
        </w:rPr>
      </w:pPr>
    </w:p>
    <w:p w:rsidR="00E227CE" w:rsidRPr="00164B6C" w:rsidRDefault="009360F3" w:rsidP="00E227CE">
      <w:pPr>
        <w:pStyle w:val="3"/>
        <w:tabs>
          <w:tab w:val="left" w:pos="284"/>
        </w:tabs>
        <w:spacing w:before="0" w:beforeAutospacing="0" w:after="0" w:afterAutospacing="0"/>
        <w:jc w:val="center"/>
        <w:rPr>
          <w:sz w:val="24"/>
          <w:szCs w:val="24"/>
        </w:rPr>
      </w:pPr>
      <w:bookmarkStart w:id="251" w:name="_Toc409691709"/>
      <w:bookmarkStart w:id="252" w:name="_Toc410654034"/>
      <w:bookmarkStart w:id="253" w:name="_Toc414553245"/>
      <w:bookmarkEnd w:id="240"/>
      <w:bookmarkEnd w:id="241"/>
      <w:r w:rsidRPr="00164B6C">
        <w:rPr>
          <w:sz w:val="24"/>
          <w:szCs w:val="24"/>
        </w:rPr>
        <w:t>2.2.2.</w:t>
      </w:r>
      <w:r w:rsidR="00750A01" w:rsidRPr="00164B6C">
        <w:rPr>
          <w:sz w:val="24"/>
          <w:szCs w:val="24"/>
        </w:rPr>
        <w:t>1</w:t>
      </w:r>
      <w:r w:rsidR="00CC628B" w:rsidRPr="00164B6C">
        <w:rPr>
          <w:sz w:val="24"/>
          <w:szCs w:val="24"/>
        </w:rPr>
        <w:t>2</w:t>
      </w:r>
      <w:r w:rsidRPr="00164B6C">
        <w:rPr>
          <w:sz w:val="24"/>
          <w:szCs w:val="24"/>
        </w:rPr>
        <w:t xml:space="preserve">. </w:t>
      </w:r>
      <w:r w:rsidR="00B540EE" w:rsidRPr="00164B6C">
        <w:rPr>
          <w:sz w:val="24"/>
          <w:szCs w:val="24"/>
        </w:rPr>
        <w:t>Информатика</w:t>
      </w:r>
      <w:bookmarkEnd w:id="251"/>
      <w:bookmarkEnd w:id="252"/>
      <w:bookmarkEnd w:id="253"/>
    </w:p>
    <w:p w:rsidR="00E227CE" w:rsidRPr="00164B6C" w:rsidRDefault="00E227CE" w:rsidP="00E227CE">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При </w:t>
      </w:r>
      <w:r w:rsidRPr="00164B6C">
        <w:rPr>
          <w:rFonts w:ascii="Times New Roman" w:hAnsi="Times New Roman"/>
          <w:position w:val="-1"/>
          <w:sz w:val="24"/>
          <w:szCs w:val="24"/>
        </w:rPr>
        <w:t xml:space="preserve">реализации программы учебного предмета «Информатика» у учащихся формируется </w:t>
      </w:r>
      <w:r w:rsidRPr="00164B6C">
        <w:rPr>
          <w:rFonts w:ascii="Times New Roman" w:eastAsia="Times New Roman" w:hAnsi="Times New Roman"/>
          <w:sz w:val="24"/>
          <w:szCs w:val="24"/>
          <w:lang w:eastAsia="ru-RU"/>
        </w:rPr>
        <w:t xml:space="preserve"> информационная и алгоритмическая культура; умение формализации и структурирования информации, учащиеся овладевают способами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у учащихся формируется </w:t>
      </w:r>
      <w:r w:rsidRPr="00164B6C">
        <w:rPr>
          <w:rFonts w:ascii="Times New Roman" w:eastAsia="Times New Roman" w:hAnsi="Times New Roman"/>
          <w:sz w:val="24"/>
          <w:szCs w:val="24"/>
        </w:rPr>
        <w:t>представление о компьютере как универсальном устройстве обработки информации;</w:t>
      </w:r>
      <w:r w:rsidRPr="00164B6C">
        <w:rPr>
          <w:rFonts w:ascii="Times New Roman" w:eastAsia="Times New Roman" w:hAnsi="Times New Roman"/>
          <w:sz w:val="24"/>
          <w:szCs w:val="24"/>
          <w:lang w:eastAsia="ru-RU"/>
        </w:rPr>
        <w:t xml:space="preserve"> представление об основных изучаемых понятиях: информация, алгоритм, модель - и их свойствах; развивается алгоритмическое мышление, необходимое для профессиональной деятельности в современном обществе; формируются </w:t>
      </w:r>
      <w:r w:rsidRPr="00164B6C">
        <w:rPr>
          <w:rFonts w:ascii="Times New Roman" w:hAnsi="Times New Roman"/>
          <w:sz w:val="24"/>
          <w:szCs w:val="24"/>
          <w:lang w:eastAsia="ru-RU"/>
        </w:rPr>
        <w:t>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w:t>
      </w:r>
      <w:r w:rsidRPr="00164B6C">
        <w:rPr>
          <w:rFonts w:ascii="Times New Roman" w:eastAsia="Times New Roman" w:hAnsi="Times New Roman"/>
          <w:sz w:val="24"/>
          <w:szCs w:val="24"/>
          <w:lang w:eastAsia="ru-RU"/>
        </w:rPr>
        <w:t xml:space="preserve"> вырабатываются навык и умение безопасного и целесообразного поведения при работе с компьютерными программами и в </w:t>
      </w:r>
      <w:r w:rsidRPr="00164B6C">
        <w:rPr>
          <w:rFonts w:ascii="Times New Roman" w:eastAsia="Times New Roman" w:hAnsi="Times New Roman"/>
          <w:sz w:val="24"/>
          <w:szCs w:val="24"/>
        </w:rPr>
        <w:t xml:space="preserve">сети </w:t>
      </w:r>
      <w:r w:rsidRPr="00164B6C">
        <w:rPr>
          <w:rFonts w:ascii="Times New Roman" w:eastAsia="Times New Roman" w:hAnsi="Times New Roman"/>
          <w:sz w:val="24"/>
          <w:szCs w:val="24"/>
          <w:lang w:eastAsia="ru-RU"/>
        </w:rPr>
        <w:t>Интернет, умение соблюдать нормы информационной этики и права.</w:t>
      </w:r>
    </w:p>
    <w:p w:rsidR="00E227CE" w:rsidRPr="00164B6C" w:rsidRDefault="00E227CE" w:rsidP="00E227CE">
      <w:pPr>
        <w:tabs>
          <w:tab w:val="left" w:pos="284"/>
        </w:tabs>
        <w:spacing w:after="0" w:line="240" w:lineRule="auto"/>
        <w:jc w:val="both"/>
        <w:rPr>
          <w:rFonts w:ascii="Times New Roman" w:hAnsi="Times New Roman"/>
          <w:sz w:val="24"/>
          <w:szCs w:val="24"/>
        </w:rPr>
      </w:pPr>
    </w:p>
    <w:p w:rsidR="00E227CE" w:rsidRPr="00164B6C" w:rsidRDefault="00E227CE" w:rsidP="00E227CE">
      <w:pPr>
        <w:tabs>
          <w:tab w:val="left" w:pos="284"/>
          <w:tab w:val="left" w:pos="1180"/>
        </w:tabs>
        <w:spacing w:after="0" w:line="240" w:lineRule="auto"/>
        <w:contextualSpacing/>
        <w:jc w:val="center"/>
        <w:rPr>
          <w:rFonts w:ascii="Times New Roman" w:hAnsi="Times New Roman"/>
          <w:b/>
          <w:bCs/>
          <w:sz w:val="24"/>
          <w:szCs w:val="24"/>
        </w:rPr>
      </w:pPr>
      <w:r w:rsidRPr="00164B6C">
        <w:rPr>
          <w:rFonts w:ascii="Times New Roman" w:hAnsi="Times New Roman"/>
          <w:b/>
          <w:bCs/>
          <w:sz w:val="24"/>
          <w:szCs w:val="24"/>
        </w:rPr>
        <w:t>Содержание для 7 класса</w:t>
      </w:r>
    </w:p>
    <w:p w:rsidR="00E227CE" w:rsidRPr="00164B6C" w:rsidRDefault="00E227CE" w:rsidP="00E227CE">
      <w:pPr>
        <w:tabs>
          <w:tab w:val="left" w:pos="284"/>
          <w:tab w:val="left" w:pos="1180"/>
        </w:tabs>
        <w:spacing w:after="0" w:line="240" w:lineRule="auto"/>
        <w:contextualSpacing/>
        <w:jc w:val="both"/>
        <w:rPr>
          <w:rFonts w:ascii="Times New Roman" w:hAnsi="Times New Roman"/>
          <w:sz w:val="24"/>
          <w:szCs w:val="24"/>
        </w:rPr>
      </w:pPr>
      <w:r w:rsidRPr="00164B6C">
        <w:rPr>
          <w:rFonts w:ascii="Times New Roman" w:hAnsi="Times New Roman"/>
          <w:b/>
          <w:bCs/>
          <w:sz w:val="24"/>
          <w:szCs w:val="24"/>
        </w:rPr>
        <w:t>Введение</w:t>
      </w:r>
    </w:p>
    <w:p w:rsidR="00E227CE" w:rsidRPr="00164B6C" w:rsidRDefault="00E227CE" w:rsidP="00E227CE">
      <w:pPr>
        <w:pStyle w:val="a8"/>
        <w:tabs>
          <w:tab w:val="left" w:pos="284"/>
        </w:tabs>
        <w:ind w:left="0"/>
        <w:jc w:val="both"/>
        <w:rPr>
          <w:rFonts w:ascii="Times New Roman" w:hAnsi="Times New Roman"/>
        </w:rPr>
      </w:pPr>
      <w:r w:rsidRPr="00164B6C">
        <w:rPr>
          <w:rFonts w:ascii="Times New Roman" w:eastAsia="Times New Roman" w:hAnsi="Times New Roman"/>
          <w:b/>
          <w:bCs/>
        </w:rPr>
        <w:t>Информация и информационные процессы</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Информация – одно из основных обобщающих понятий современной науки. </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Информационные процессы – процессы, связанные с хранением, преобразованием и передачей данных.</w:t>
      </w:r>
    </w:p>
    <w:p w:rsidR="00E227CE" w:rsidRPr="00164B6C" w:rsidRDefault="00E227CE" w:rsidP="00E227CE">
      <w:pPr>
        <w:pStyle w:val="a8"/>
        <w:tabs>
          <w:tab w:val="left" w:pos="284"/>
        </w:tabs>
        <w:ind w:left="0"/>
        <w:jc w:val="both"/>
        <w:rPr>
          <w:rFonts w:ascii="Times New Roman" w:hAnsi="Times New Roman"/>
        </w:rPr>
      </w:pPr>
      <w:r w:rsidRPr="00164B6C">
        <w:rPr>
          <w:rFonts w:ascii="Times New Roman" w:eastAsia="Times New Roman" w:hAnsi="Times New Roman"/>
          <w:b/>
          <w:bCs/>
        </w:rPr>
        <w:t>Компьютер – универсальное устройство обработки данных</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Архитектура компьютера: процессор, оперативная память, внешняя энергонезависимая память, устройства ввода-вывода; </w:t>
      </w:r>
      <w:r w:rsidRPr="00164B6C">
        <w:rPr>
          <w:rFonts w:ascii="Times New Roman" w:eastAsia="Times New Roman" w:hAnsi="Times New Roman"/>
          <w:sz w:val="24"/>
          <w:szCs w:val="24"/>
        </w:rPr>
        <w:t>их количественные характеристики</w:t>
      </w:r>
      <w:r w:rsidRPr="00164B6C">
        <w:rPr>
          <w:rFonts w:ascii="Times New Roman" w:hAnsi="Times New Roman"/>
          <w:sz w:val="24"/>
          <w:szCs w:val="24"/>
        </w:rPr>
        <w:t>.</w:t>
      </w:r>
    </w:p>
    <w:p w:rsidR="00E227CE" w:rsidRPr="00164B6C" w:rsidRDefault="00E227CE" w:rsidP="00E227CE">
      <w:pPr>
        <w:tabs>
          <w:tab w:val="left" w:pos="284"/>
        </w:tabs>
        <w:spacing w:after="0" w:line="240" w:lineRule="auto"/>
        <w:contextualSpacing/>
        <w:jc w:val="both"/>
        <w:rPr>
          <w:rFonts w:ascii="Times New Roman" w:hAnsi="Times New Roman"/>
          <w:i/>
          <w:sz w:val="24"/>
          <w:szCs w:val="24"/>
        </w:rPr>
      </w:pPr>
      <w:r w:rsidRPr="00164B6C">
        <w:rPr>
          <w:rFonts w:ascii="Times New Roman" w:hAnsi="Times New Roman"/>
          <w:i/>
          <w:sz w:val="24"/>
          <w:szCs w:val="24"/>
        </w:rPr>
        <w:t>Компьютеры, встроенные в технические устройства и производственные комплексы. Роботизированные производства, аддитивные технологии (3</w:t>
      </w:r>
      <w:r w:rsidRPr="00164B6C">
        <w:rPr>
          <w:rFonts w:ascii="Times New Roman" w:hAnsi="Times New Roman"/>
          <w:i/>
          <w:sz w:val="24"/>
          <w:szCs w:val="24"/>
          <w:lang w:val="en-US"/>
        </w:rPr>
        <w:t>D</w:t>
      </w:r>
      <w:r w:rsidRPr="00164B6C">
        <w:rPr>
          <w:rFonts w:ascii="Times New Roman" w:hAnsi="Times New Roman"/>
          <w:i/>
          <w:sz w:val="24"/>
          <w:szCs w:val="24"/>
        </w:rPr>
        <w:t xml:space="preserve">-принтеры). </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eastAsia="Times New Roman" w:hAnsi="Times New Roman"/>
          <w:sz w:val="24"/>
          <w:szCs w:val="24"/>
        </w:rPr>
        <w:t>Программное обеспечение компьютера.</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sidRPr="00164B6C">
        <w:rPr>
          <w:rFonts w:ascii="Times New Roman" w:eastAsia="Times New Roman" w:hAnsi="Times New Roman"/>
          <w:i/>
          <w:sz w:val="24"/>
          <w:szCs w:val="24"/>
        </w:rPr>
        <w:t>Носители информации в живой природе.</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История и тенденции развития компьютеров, улучшение характеристик компьютеров. Суперкомпьютеры. </w:t>
      </w:r>
      <w:r w:rsidRPr="00164B6C">
        <w:rPr>
          <w:rFonts w:ascii="Times New Roman" w:hAnsi="Times New Roman"/>
          <w:i/>
          <w:sz w:val="24"/>
          <w:szCs w:val="24"/>
        </w:rPr>
        <w:t>Физические ограничения на значения характеристик компьютеров</w:t>
      </w:r>
      <w:r w:rsidRPr="00164B6C">
        <w:rPr>
          <w:rFonts w:ascii="Times New Roman" w:hAnsi="Times New Roman"/>
          <w:sz w:val="24"/>
          <w:szCs w:val="24"/>
        </w:rPr>
        <w:t>.</w:t>
      </w:r>
    </w:p>
    <w:p w:rsidR="00E227CE" w:rsidRPr="00164B6C" w:rsidRDefault="00E227CE" w:rsidP="00E227CE">
      <w:pPr>
        <w:tabs>
          <w:tab w:val="left" w:pos="284"/>
        </w:tabs>
        <w:spacing w:after="0" w:line="240" w:lineRule="auto"/>
        <w:contextualSpacing/>
        <w:jc w:val="both"/>
        <w:rPr>
          <w:rFonts w:ascii="Times New Roman" w:hAnsi="Times New Roman"/>
          <w:i/>
          <w:sz w:val="24"/>
          <w:szCs w:val="24"/>
        </w:rPr>
      </w:pPr>
      <w:r w:rsidRPr="00164B6C">
        <w:rPr>
          <w:rFonts w:ascii="Times New Roman" w:hAnsi="Times New Roman"/>
          <w:i/>
          <w:sz w:val="24"/>
          <w:szCs w:val="24"/>
        </w:rPr>
        <w:t>Параллельные вычисления.</w:t>
      </w:r>
    </w:p>
    <w:p w:rsidR="00E227CE" w:rsidRPr="00164B6C" w:rsidRDefault="00E227CE" w:rsidP="00E227CE">
      <w:pPr>
        <w:tabs>
          <w:tab w:val="left" w:pos="284"/>
        </w:tabs>
        <w:spacing w:after="0" w:line="240" w:lineRule="auto"/>
        <w:contextualSpacing/>
        <w:jc w:val="both"/>
        <w:rPr>
          <w:rFonts w:ascii="Times New Roman" w:eastAsia="Times New Roman" w:hAnsi="Times New Roman"/>
          <w:sz w:val="24"/>
          <w:szCs w:val="24"/>
        </w:rPr>
      </w:pPr>
      <w:r w:rsidRPr="00164B6C">
        <w:rPr>
          <w:rFonts w:ascii="Times New Roman" w:eastAsia="Times New Roman" w:hAnsi="Times New Roman"/>
          <w:sz w:val="24"/>
          <w:szCs w:val="24"/>
        </w:rPr>
        <w:t>Техника безопасности и правила работы на компьютере.</w:t>
      </w:r>
    </w:p>
    <w:p w:rsidR="00E227CE" w:rsidRPr="00164B6C" w:rsidRDefault="00E227CE" w:rsidP="00E227CE">
      <w:pPr>
        <w:tabs>
          <w:tab w:val="left" w:pos="284"/>
        </w:tabs>
        <w:spacing w:after="0" w:line="240" w:lineRule="auto"/>
        <w:contextualSpacing/>
        <w:jc w:val="both"/>
        <w:rPr>
          <w:rFonts w:ascii="Times New Roman" w:hAnsi="Times New Roman"/>
          <w:b/>
          <w:sz w:val="24"/>
          <w:szCs w:val="24"/>
        </w:rPr>
      </w:pPr>
      <w:r w:rsidRPr="00164B6C">
        <w:rPr>
          <w:rFonts w:ascii="Times New Roman" w:hAnsi="Times New Roman"/>
          <w:b/>
          <w:sz w:val="24"/>
          <w:szCs w:val="24"/>
        </w:rPr>
        <w:t>Использование программных систем и сервисов</w:t>
      </w:r>
    </w:p>
    <w:p w:rsidR="00E227CE" w:rsidRPr="00164B6C" w:rsidRDefault="00E227CE" w:rsidP="00E227CE">
      <w:pPr>
        <w:tabs>
          <w:tab w:val="left" w:pos="284"/>
        </w:tabs>
        <w:spacing w:after="0" w:line="240" w:lineRule="auto"/>
        <w:contextualSpacing/>
        <w:jc w:val="both"/>
        <w:rPr>
          <w:rFonts w:ascii="Times New Roman" w:hAnsi="Times New Roman"/>
          <w:b/>
          <w:sz w:val="24"/>
          <w:szCs w:val="24"/>
        </w:rPr>
      </w:pPr>
      <w:r w:rsidRPr="00164B6C">
        <w:rPr>
          <w:rFonts w:ascii="Times New Roman" w:hAnsi="Times New Roman"/>
          <w:b/>
          <w:sz w:val="24"/>
          <w:szCs w:val="24"/>
        </w:rPr>
        <w:t>Файловая система</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Файловый менеджер.</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Поиск в файловой системе.</w:t>
      </w:r>
    </w:p>
    <w:p w:rsidR="00E227CE" w:rsidRPr="00164B6C" w:rsidRDefault="00E227CE" w:rsidP="00E227CE">
      <w:pPr>
        <w:tabs>
          <w:tab w:val="left" w:pos="284"/>
        </w:tabs>
        <w:spacing w:after="0" w:line="240" w:lineRule="auto"/>
        <w:contextualSpacing/>
        <w:jc w:val="both"/>
        <w:rPr>
          <w:rFonts w:ascii="Times New Roman" w:hAnsi="Times New Roman"/>
          <w:b/>
          <w:bCs/>
          <w:sz w:val="24"/>
          <w:szCs w:val="24"/>
        </w:rPr>
      </w:pPr>
      <w:r w:rsidRPr="00164B6C">
        <w:rPr>
          <w:rFonts w:ascii="Times New Roman" w:eastAsia="Times New Roman" w:hAnsi="Times New Roman"/>
          <w:sz w:val="24"/>
          <w:szCs w:val="24"/>
        </w:rPr>
        <w:t>Математические основы информатики</w:t>
      </w:r>
    </w:p>
    <w:p w:rsidR="00E227CE" w:rsidRPr="00164B6C" w:rsidRDefault="00E227CE" w:rsidP="00E227CE">
      <w:pPr>
        <w:pStyle w:val="a8"/>
        <w:tabs>
          <w:tab w:val="left" w:pos="284"/>
        </w:tabs>
        <w:ind w:left="0"/>
        <w:jc w:val="both"/>
        <w:rPr>
          <w:rFonts w:ascii="Times New Roman" w:hAnsi="Times New Roman"/>
        </w:rPr>
      </w:pPr>
      <w:r w:rsidRPr="00164B6C">
        <w:rPr>
          <w:rFonts w:ascii="Times New Roman" w:eastAsia="Times New Roman" w:hAnsi="Times New Roman"/>
          <w:b/>
          <w:bCs/>
        </w:rPr>
        <w:t>Тексты и кодирование</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eastAsia="Times New Roman" w:hAnsi="Times New Roman"/>
          <w:sz w:val="24"/>
          <w:szCs w:val="24"/>
        </w:rPr>
        <w:t>Разнообразие языков и алфавитов. Естественные и формальные языки. Алфавит текстов на русском языке.</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Кодирование символов одного алфавита с помощью кодовых слов в другом алфавите; кодовая таблица, декодирование.</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Двоичный алфавит. Представление данных в компьютере как текстов в двоичном алфавите.</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Двоичные коды с фиксированной длиной кодового слова. Разрядность кода – длина кодового слова. Примеры двоичных кодов с разрядностью 8, 16, </w:t>
      </w:r>
      <w:r w:rsidRPr="00164B6C">
        <w:rPr>
          <w:rFonts w:ascii="Times New Roman" w:hAnsi="Times New Roman"/>
          <w:position w:val="-1"/>
          <w:sz w:val="24"/>
          <w:szCs w:val="24"/>
        </w:rPr>
        <w:t>32.</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Единицы измерения длины двоичных текстов: бит, байт, Килобайт и т. д. Количество информации, содержащееся в сообщении.</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i/>
          <w:sz w:val="24"/>
          <w:szCs w:val="24"/>
        </w:rPr>
        <w:t>Подход А.Н.Колмогорова к определению количества информации.</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Зависимость количества кодовых комбинаций от разрядности кода.</w:t>
      </w:r>
      <w:r w:rsidRPr="00164B6C">
        <w:rPr>
          <w:rFonts w:ascii="Times New Roman" w:hAnsi="Times New Roman"/>
          <w:i/>
          <w:sz w:val="24"/>
          <w:szCs w:val="24"/>
        </w:rPr>
        <w:t xml:space="preserve">  Код ASCII. </w:t>
      </w:r>
      <w:r w:rsidRPr="00164B6C">
        <w:rPr>
          <w:rFonts w:ascii="Times New Roman" w:hAnsi="Times New Roman"/>
          <w:sz w:val="24"/>
          <w:szCs w:val="24"/>
        </w:rPr>
        <w:t>Кодировки кириллицы. Примеры кодирования букв национальных алфавитов. Представление о стандарте Unicode</w:t>
      </w:r>
      <w:r w:rsidRPr="00164B6C">
        <w:rPr>
          <w:rFonts w:ascii="Times New Roman" w:hAnsi="Times New Roman"/>
          <w:i/>
          <w:sz w:val="24"/>
          <w:szCs w:val="24"/>
        </w:rPr>
        <w:t>. Таблицы кодировки с алфавитом, отличным от двоичного.</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i/>
          <w:sz w:val="24"/>
          <w:szCs w:val="24"/>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E227CE" w:rsidRPr="00164B6C" w:rsidRDefault="00E227CE" w:rsidP="00E227CE">
      <w:pPr>
        <w:pStyle w:val="a8"/>
        <w:tabs>
          <w:tab w:val="left" w:pos="284"/>
        </w:tabs>
        <w:ind w:left="0"/>
        <w:jc w:val="both"/>
        <w:rPr>
          <w:rFonts w:ascii="Times New Roman" w:hAnsi="Times New Roman"/>
        </w:rPr>
      </w:pPr>
      <w:r w:rsidRPr="00164B6C">
        <w:rPr>
          <w:rFonts w:ascii="Times New Roman" w:eastAsia="Times New Roman" w:hAnsi="Times New Roman"/>
          <w:b/>
          <w:bCs/>
        </w:rPr>
        <w:t>Дискретизация</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Измерение и дискретизация. Общее представление о цифровом представлении аудиовизуальных и других непрерывных данных.</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Кодирование цвета. Цветовые модели</w:t>
      </w:r>
      <w:r w:rsidRPr="00164B6C">
        <w:rPr>
          <w:rFonts w:ascii="Times New Roman" w:hAnsi="Times New Roman"/>
          <w:b/>
          <w:bCs/>
          <w:sz w:val="24"/>
          <w:szCs w:val="24"/>
        </w:rPr>
        <w:t xml:space="preserve">. </w:t>
      </w:r>
      <w:r w:rsidRPr="00164B6C">
        <w:rPr>
          <w:rFonts w:ascii="Times New Roman" w:hAnsi="Times New Roman"/>
          <w:sz w:val="24"/>
          <w:szCs w:val="24"/>
        </w:rPr>
        <w:t xml:space="preserve">Модели RGB </w:t>
      </w:r>
      <w:r w:rsidRPr="00164B6C">
        <w:rPr>
          <w:rFonts w:ascii="Times New Roman" w:hAnsi="Times New Roman"/>
          <w:bCs/>
          <w:sz w:val="24"/>
          <w:szCs w:val="24"/>
        </w:rPr>
        <w:t xml:space="preserve">и </w:t>
      </w:r>
      <w:r w:rsidRPr="00164B6C">
        <w:rPr>
          <w:rFonts w:ascii="Times New Roman" w:hAnsi="Times New Roman"/>
          <w:sz w:val="24"/>
          <w:szCs w:val="24"/>
        </w:rPr>
        <w:t xml:space="preserve">CMYK. </w:t>
      </w:r>
      <w:r w:rsidRPr="00164B6C">
        <w:rPr>
          <w:rFonts w:ascii="Times New Roman" w:hAnsi="Times New Roman"/>
          <w:i/>
          <w:sz w:val="24"/>
          <w:szCs w:val="24"/>
        </w:rPr>
        <w:t>Модели HSB и CMY</w:t>
      </w:r>
      <w:r w:rsidRPr="00164B6C">
        <w:rPr>
          <w:rFonts w:ascii="Times New Roman" w:hAnsi="Times New Roman"/>
          <w:sz w:val="24"/>
          <w:szCs w:val="24"/>
        </w:rPr>
        <w:t>. Глубина кодирования. Знакомство с растровой и векторной графикой.</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Кодирование звука</w:t>
      </w:r>
      <w:r w:rsidRPr="00164B6C">
        <w:rPr>
          <w:rFonts w:ascii="Times New Roman" w:hAnsi="Times New Roman"/>
          <w:b/>
          <w:bCs/>
          <w:sz w:val="24"/>
          <w:szCs w:val="24"/>
        </w:rPr>
        <w:t xml:space="preserve">. </w:t>
      </w:r>
      <w:r w:rsidRPr="00164B6C">
        <w:rPr>
          <w:rFonts w:ascii="Times New Roman" w:hAnsi="Times New Roman"/>
          <w:sz w:val="24"/>
          <w:szCs w:val="24"/>
        </w:rPr>
        <w:t>Разрядность и частота записи. Количество каналов записи.</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Оценка количественных параметров, связанных с представлением и хранением изображений и звуковых файлов.</w:t>
      </w:r>
    </w:p>
    <w:p w:rsidR="00E227CE" w:rsidRPr="00164B6C" w:rsidRDefault="00E227CE" w:rsidP="00E227CE">
      <w:pPr>
        <w:tabs>
          <w:tab w:val="left" w:pos="284"/>
        </w:tabs>
        <w:spacing w:after="0" w:line="240" w:lineRule="auto"/>
        <w:contextualSpacing/>
        <w:jc w:val="both"/>
        <w:rPr>
          <w:rFonts w:ascii="Times New Roman" w:hAnsi="Times New Roman"/>
          <w:b/>
          <w:sz w:val="24"/>
          <w:szCs w:val="24"/>
        </w:rPr>
      </w:pPr>
      <w:r w:rsidRPr="00164B6C">
        <w:rPr>
          <w:rFonts w:ascii="Times New Roman" w:hAnsi="Times New Roman"/>
          <w:b/>
          <w:sz w:val="24"/>
          <w:szCs w:val="24"/>
        </w:rPr>
        <w:t>Подготовка текстов и демонстрационных материалов</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Текстовые документы и их структурные элементы (страница, абзац, строка, слово, символ). </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Текстовый процессор – инструмент создания, редактирования и форматирования текстов. Свойства страницы, абзаца, символа. Стилевое форматирование. </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 </w:t>
      </w:r>
      <w:r w:rsidRPr="00164B6C">
        <w:rPr>
          <w:rFonts w:ascii="Times New Roman" w:hAnsi="Times New Roman"/>
          <w:i/>
          <w:sz w:val="24"/>
          <w:szCs w:val="24"/>
        </w:rPr>
        <w:t>История изменений.</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Проверка правописания, словари.</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Инструменты ввода текста с использованием сканера, программ распознавания, расшифровки устной речи. Компьютерный перевод.</w:t>
      </w:r>
    </w:p>
    <w:p w:rsidR="00E227CE" w:rsidRPr="00164B6C" w:rsidRDefault="00E227CE" w:rsidP="00E227CE">
      <w:pPr>
        <w:tabs>
          <w:tab w:val="left" w:pos="284"/>
        </w:tabs>
        <w:spacing w:after="0" w:line="240" w:lineRule="auto"/>
        <w:contextualSpacing/>
        <w:jc w:val="both"/>
        <w:rPr>
          <w:rFonts w:ascii="Times New Roman" w:hAnsi="Times New Roman"/>
          <w:i/>
          <w:sz w:val="24"/>
          <w:szCs w:val="24"/>
        </w:rPr>
      </w:pPr>
      <w:r w:rsidRPr="00164B6C">
        <w:rPr>
          <w:rFonts w:ascii="Times New Roman" w:hAnsi="Times New Roman"/>
          <w:i/>
          <w:sz w:val="24"/>
          <w:szCs w:val="24"/>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Подготовка компьютерных презентаций. Включение в презентацию аудиовизуальных объектов.</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w:t>
      </w:r>
      <w:r w:rsidRPr="00164B6C">
        <w:rPr>
          <w:rFonts w:ascii="Times New Roman" w:hAnsi="Times New Roman"/>
          <w:i/>
          <w:sz w:val="24"/>
          <w:szCs w:val="24"/>
        </w:rPr>
        <w:t>Знакомство с обработкой фотографий. Геометрические и стилевые преобразования.</w:t>
      </w:r>
      <w:r w:rsidRPr="00164B6C">
        <w:rPr>
          <w:rFonts w:ascii="Times New Roman" w:hAnsi="Times New Roman"/>
          <w:sz w:val="24"/>
          <w:szCs w:val="24"/>
        </w:rPr>
        <w:t xml:space="preserve"> </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Ввод изображений с использованием различных цифровых устройств (цифровых фотоаппаратов и микроскопов, видеокамер, сканеров и т. д.).</w:t>
      </w:r>
    </w:p>
    <w:p w:rsidR="00E227CE" w:rsidRPr="00164B6C" w:rsidRDefault="00E227CE" w:rsidP="00E227CE">
      <w:pPr>
        <w:tabs>
          <w:tab w:val="left" w:pos="284"/>
        </w:tabs>
        <w:spacing w:after="0" w:line="240" w:lineRule="auto"/>
        <w:contextualSpacing/>
        <w:jc w:val="both"/>
        <w:rPr>
          <w:rFonts w:ascii="Times New Roman" w:hAnsi="Times New Roman"/>
          <w:i/>
          <w:sz w:val="24"/>
          <w:szCs w:val="24"/>
        </w:rPr>
      </w:pPr>
      <w:r w:rsidRPr="00164B6C">
        <w:rPr>
          <w:rFonts w:ascii="Times New Roman" w:hAnsi="Times New Roman"/>
          <w:i/>
          <w:sz w:val="24"/>
          <w:szCs w:val="24"/>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rsidR="00E227CE" w:rsidRPr="00164B6C" w:rsidRDefault="00E227CE" w:rsidP="00E227CE">
      <w:pPr>
        <w:tabs>
          <w:tab w:val="left" w:pos="284"/>
          <w:tab w:val="left" w:pos="709"/>
        </w:tabs>
        <w:spacing w:after="0" w:line="240" w:lineRule="auto"/>
        <w:contextualSpacing/>
        <w:jc w:val="both"/>
        <w:rPr>
          <w:rFonts w:ascii="Times New Roman" w:eastAsia="Times New Roman" w:hAnsi="Times New Roman"/>
          <w:b/>
          <w:bCs/>
          <w:sz w:val="24"/>
          <w:szCs w:val="24"/>
        </w:rPr>
      </w:pPr>
      <w:r w:rsidRPr="00164B6C">
        <w:rPr>
          <w:rFonts w:ascii="Times New Roman" w:eastAsia="Times New Roman" w:hAnsi="Times New Roman"/>
          <w:b/>
          <w:bCs/>
          <w:sz w:val="24"/>
          <w:szCs w:val="24"/>
        </w:rPr>
        <w:tab/>
      </w:r>
    </w:p>
    <w:p w:rsidR="00E227CE" w:rsidRPr="00164B6C" w:rsidRDefault="00E227CE" w:rsidP="00E227CE">
      <w:pPr>
        <w:tabs>
          <w:tab w:val="left" w:pos="284"/>
          <w:tab w:val="left" w:pos="709"/>
        </w:tabs>
        <w:spacing w:after="0" w:line="240" w:lineRule="auto"/>
        <w:contextualSpacing/>
        <w:jc w:val="center"/>
        <w:rPr>
          <w:rFonts w:ascii="Times New Roman" w:hAnsi="Times New Roman"/>
          <w:b/>
          <w:bCs/>
          <w:sz w:val="24"/>
          <w:szCs w:val="24"/>
        </w:rPr>
      </w:pPr>
      <w:r w:rsidRPr="00164B6C">
        <w:rPr>
          <w:rFonts w:ascii="Times New Roman" w:eastAsia="Times New Roman" w:hAnsi="Times New Roman"/>
          <w:b/>
          <w:bCs/>
          <w:sz w:val="24"/>
          <w:szCs w:val="24"/>
        </w:rPr>
        <w:t xml:space="preserve">Содержание для </w:t>
      </w:r>
      <w:r w:rsidRPr="00164B6C">
        <w:rPr>
          <w:rFonts w:ascii="Times New Roman" w:hAnsi="Times New Roman"/>
          <w:b/>
          <w:bCs/>
          <w:sz w:val="24"/>
          <w:szCs w:val="24"/>
        </w:rPr>
        <w:t>8 класса</w:t>
      </w:r>
    </w:p>
    <w:p w:rsidR="00E227CE" w:rsidRPr="00164B6C" w:rsidRDefault="00E227CE" w:rsidP="00E227CE">
      <w:pPr>
        <w:tabs>
          <w:tab w:val="left" w:pos="284"/>
        </w:tabs>
        <w:spacing w:after="0" w:line="240" w:lineRule="auto"/>
        <w:contextualSpacing/>
        <w:jc w:val="both"/>
        <w:rPr>
          <w:rFonts w:ascii="Times New Roman" w:hAnsi="Times New Roman"/>
          <w:b/>
          <w:bCs/>
          <w:sz w:val="24"/>
          <w:szCs w:val="24"/>
        </w:rPr>
      </w:pPr>
      <w:r w:rsidRPr="00164B6C">
        <w:rPr>
          <w:rFonts w:ascii="Times New Roman" w:hAnsi="Times New Roman"/>
          <w:b/>
          <w:bCs/>
          <w:sz w:val="24"/>
          <w:szCs w:val="24"/>
        </w:rPr>
        <w:t>Работа в информационном пространстве. Информационно-коммуникационные технологии</w:t>
      </w:r>
    </w:p>
    <w:p w:rsidR="00E227CE" w:rsidRPr="00164B6C" w:rsidRDefault="00E227CE" w:rsidP="00E227CE">
      <w:pPr>
        <w:tabs>
          <w:tab w:val="left" w:pos="284"/>
        </w:tabs>
        <w:spacing w:after="0" w:line="240" w:lineRule="auto"/>
        <w:contextualSpacing/>
        <w:jc w:val="both"/>
        <w:rPr>
          <w:rFonts w:ascii="Times New Roman" w:hAnsi="Times New Roman"/>
          <w:bCs/>
          <w:i/>
          <w:sz w:val="24"/>
          <w:szCs w:val="24"/>
        </w:rPr>
      </w:pPr>
      <w:r w:rsidRPr="00164B6C">
        <w:rPr>
          <w:rFonts w:ascii="Times New Roman" w:hAnsi="Times New Roman"/>
          <w:bCs/>
          <w:sz w:val="24"/>
          <w:szCs w:val="24"/>
        </w:rPr>
        <w:t xml:space="preserve">Компьютерные сети. Интернет. Адресация в сети Интернет. Доменная система имен. Сайт. Сетевое хранение данных. </w:t>
      </w:r>
      <w:r w:rsidRPr="00164B6C">
        <w:rPr>
          <w:rFonts w:ascii="Times New Roman" w:hAnsi="Times New Roman"/>
          <w:bCs/>
          <w:i/>
          <w:sz w:val="24"/>
          <w:szCs w:val="24"/>
        </w:rPr>
        <w:t>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Cs/>
          <w:sz w:val="24"/>
          <w:szCs w:val="24"/>
        </w:rPr>
        <w:t>Виды деятельности в сети Интернет. Интернет-сервисы: почтовая служба; справочные службы (карты, расписания и т. п.), поисковые службы, службы обновления программного обеспечения и др.</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Cs/>
          <w:sz w:val="24"/>
          <w:szCs w:val="24"/>
        </w:rPr>
        <w:t>Компьютерные вирусы и другие вредоносные программы; защита от них.</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Cs/>
          <w:sz w:val="24"/>
          <w:szCs w:val="24"/>
        </w:rPr>
        <w:t xml:space="preserve">Приемы, повышающие безопасность работы в сети Интернет. </w:t>
      </w:r>
      <w:r w:rsidRPr="00164B6C">
        <w:rPr>
          <w:rFonts w:ascii="Times New Roman" w:hAnsi="Times New Roman"/>
          <w:bCs/>
          <w:i/>
          <w:sz w:val="24"/>
          <w:szCs w:val="24"/>
        </w:rPr>
        <w:t xml:space="preserve">Проблема подлинности полученной информации. Электронная подпись, сертифицированные сайты и документы. </w:t>
      </w:r>
      <w:r w:rsidRPr="00164B6C">
        <w:rPr>
          <w:rFonts w:ascii="Times New Roman" w:hAnsi="Times New Roman"/>
          <w:bCs/>
          <w:sz w:val="24"/>
          <w:szCs w:val="24"/>
        </w:rPr>
        <w:t>Методы индивидуального и коллективного размещения новой информации в сети Интернет. Взаимодействие на основе компьютерных сетей: электронная почта, чат, форум, телеконференция и др.</w:t>
      </w:r>
    </w:p>
    <w:p w:rsidR="00E227CE" w:rsidRPr="00164B6C" w:rsidRDefault="00E227CE" w:rsidP="00E227CE">
      <w:pPr>
        <w:tabs>
          <w:tab w:val="left" w:pos="284"/>
        </w:tabs>
        <w:spacing w:after="0" w:line="240" w:lineRule="auto"/>
        <w:contextualSpacing/>
        <w:jc w:val="both"/>
        <w:rPr>
          <w:rFonts w:ascii="Times New Roman" w:hAnsi="Times New Roman"/>
          <w:b/>
          <w:bCs/>
          <w:sz w:val="24"/>
          <w:szCs w:val="24"/>
        </w:rPr>
      </w:pPr>
      <w:r w:rsidRPr="00164B6C">
        <w:rPr>
          <w:rFonts w:ascii="Times New Roman" w:hAnsi="Times New Roman"/>
          <w:b/>
          <w:bCs/>
          <w:sz w:val="24"/>
          <w:szCs w:val="24"/>
        </w:rPr>
        <w:t>База данных. Поиск информации.</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Cs/>
          <w:sz w:val="24"/>
          <w:szCs w:val="24"/>
        </w:rPr>
        <w:t>Базы данных. Таблица как представление отношения. Поиск данных в готовой базе. Связи между таблицами.</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Cs/>
          <w:sz w:val="24"/>
          <w:szCs w:val="24"/>
        </w:rPr>
        <w:t>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Поисковые машины.</w:t>
      </w:r>
    </w:p>
    <w:p w:rsidR="00E227CE" w:rsidRPr="00164B6C" w:rsidRDefault="00E227CE" w:rsidP="00E227CE">
      <w:pPr>
        <w:tabs>
          <w:tab w:val="left" w:pos="284"/>
        </w:tabs>
        <w:spacing w:after="0" w:line="240" w:lineRule="auto"/>
        <w:contextualSpacing/>
        <w:jc w:val="both"/>
        <w:rPr>
          <w:rFonts w:ascii="Times New Roman" w:hAnsi="Times New Roman"/>
          <w:b/>
          <w:bCs/>
          <w:sz w:val="24"/>
          <w:szCs w:val="24"/>
        </w:rPr>
      </w:pPr>
      <w:r w:rsidRPr="00164B6C">
        <w:rPr>
          <w:rFonts w:ascii="Times New Roman" w:hAnsi="Times New Roman"/>
          <w:b/>
          <w:bCs/>
          <w:sz w:val="24"/>
          <w:szCs w:val="24"/>
        </w:rPr>
        <w:t>Файловая система</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Cs/>
          <w:sz w:val="24"/>
          <w:szCs w:val="24"/>
        </w:rPr>
        <w:t>Архивирование и разархивирование.</w:t>
      </w:r>
    </w:p>
    <w:p w:rsidR="00E227CE" w:rsidRPr="00164B6C" w:rsidRDefault="00E227CE" w:rsidP="00E227CE">
      <w:pPr>
        <w:tabs>
          <w:tab w:val="left" w:pos="284"/>
        </w:tabs>
        <w:spacing w:after="0" w:line="240" w:lineRule="auto"/>
        <w:contextualSpacing/>
        <w:jc w:val="both"/>
        <w:rPr>
          <w:rFonts w:ascii="Times New Roman" w:hAnsi="Times New Roman"/>
          <w:b/>
          <w:bCs/>
          <w:sz w:val="24"/>
          <w:szCs w:val="24"/>
        </w:rPr>
      </w:pPr>
      <w:r w:rsidRPr="00164B6C">
        <w:rPr>
          <w:rFonts w:ascii="Times New Roman" w:hAnsi="Times New Roman"/>
          <w:b/>
          <w:bCs/>
          <w:sz w:val="24"/>
          <w:szCs w:val="24"/>
        </w:rPr>
        <w:t>Списки, графы, деревья</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Cs/>
          <w:sz w:val="24"/>
          <w:szCs w:val="24"/>
        </w:rPr>
        <w:t>Список. Первый элемент, последний элемент, предыдущий элемент, следующий элемент. Вставка, удаление и замена элемента.</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Cs/>
          <w:sz w:val="24"/>
          <w:szCs w:val="24"/>
        </w:rPr>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rsidR="00E227CE" w:rsidRPr="00164B6C" w:rsidRDefault="00E227CE" w:rsidP="00E227CE">
      <w:pPr>
        <w:tabs>
          <w:tab w:val="left" w:pos="284"/>
        </w:tabs>
        <w:spacing w:after="0" w:line="240" w:lineRule="auto"/>
        <w:contextualSpacing/>
        <w:jc w:val="both"/>
        <w:rPr>
          <w:rFonts w:ascii="Times New Roman" w:hAnsi="Times New Roman"/>
          <w:bCs/>
          <w:i/>
          <w:sz w:val="24"/>
          <w:szCs w:val="24"/>
        </w:rPr>
      </w:pPr>
      <w:r w:rsidRPr="00164B6C">
        <w:rPr>
          <w:rFonts w:ascii="Times New Roman" w:hAnsi="Times New Roman"/>
          <w:bCs/>
          <w:sz w:val="24"/>
          <w:szCs w:val="24"/>
        </w:rPr>
        <w:t xml:space="preserve">Дерево. Корень, лист, вершина (узел). Предшествующая вершина, последующие вершины. Поддерево. Высота дерева. </w:t>
      </w:r>
      <w:r w:rsidRPr="00164B6C">
        <w:rPr>
          <w:rFonts w:ascii="Times New Roman" w:hAnsi="Times New Roman"/>
          <w:bCs/>
          <w:i/>
          <w:sz w:val="24"/>
          <w:szCs w:val="24"/>
        </w:rPr>
        <w:t>Бинарное дерево.</w:t>
      </w:r>
      <w:r w:rsidRPr="00164B6C">
        <w:rPr>
          <w:rFonts w:ascii="Times New Roman" w:hAnsi="Times New Roman"/>
          <w:bCs/>
          <w:sz w:val="24"/>
          <w:szCs w:val="24"/>
        </w:rPr>
        <w:t xml:space="preserve"> </w:t>
      </w:r>
      <w:r w:rsidRPr="00164B6C">
        <w:rPr>
          <w:rFonts w:ascii="Times New Roman" w:hAnsi="Times New Roman"/>
          <w:bCs/>
          <w:i/>
          <w:sz w:val="24"/>
          <w:szCs w:val="24"/>
        </w:rPr>
        <w:t>Генеалогическое дерево.</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
          <w:bCs/>
          <w:sz w:val="24"/>
          <w:szCs w:val="24"/>
        </w:rPr>
        <w:t>Системы счисления</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Cs/>
          <w:sz w:val="24"/>
          <w:szCs w:val="24"/>
        </w:rPr>
        <w:t>Позиционные и непозиционные системы счисления. Примеры представления чисел в позиционных системах счисления.</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Cs/>
          <w:sz w:val="24"/>
          <w:szCs w:val="24"/>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Cs/>
          <w:sz w:val="24"/>
          <w:szCs w:val="24"/>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Cs/>
          <w:sz w:val="24"/>
          <w:szCs w:val="24"/>
        </w:rPr>
        <w:t xml:space="preserve">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 </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Cs/>
          <w:sz w:val="24"/>
          <w:szCs w:val="24"/>
        </w:rPr>
        <w:t xml:space="preserve">Перевод натуральных чисел из двоичной системы счисления в восьмеричную и шестнадцатеричную и обратно. </w:t>
      </w:r>
    </w:p>
    <w:p w:rsidR="00E227CE" w:rsidRPr="00164B6C" w:rsidRDefault="00E227CE" w:rsidP="00E227CE">
      <w:pPr>
        <w:tabs>
          <w:tab w:val="left" w:pos="284"/>
        </w:tabs>
        <w:spacing w:after="0" w:line="240" w:lineRule="auto"/>
        <w:contextualSpacing/>
        <w:jc w:val="both"/>
        <w:rPr>
          <w:rFonts w:ascii="Times New Roman" w:hAnsi="Times New Roman"/>
          <w:bCs/>
          <w:i/>
          <w:sz w:val="24"/>
          <w:szCs w:val="24"/>
        </w:rPr>
      </w:pPr>
      <w:r w:rsidRPr="00164B6C">
        <w:rPr>
          <w:rFonts w:ascii="Times New Roman" w:hAnsi="Times New Roman"/>
          <w:bCs/>
          <w:i/>
          <w:sz w:val="24"/>
          <w:szCs w:val="24"/>
        </w:rPr>
        <w:t>Арифметические действия в системах счисления.</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
          <w:bCs/>
          <w:sz w:val="24"/>
          <w:szCs w:val="24"/>
        </w:rPr>
        <w:t>Электронные (динамические) таблицы.</w:t>
      </w:r>
      <w:r w:rsidRPr="00164B6C">
        <w:rPr>
          <w:rFonts w:ascii="Times New Roman" w:hAnsi="Times New Roman"/>
          <w:bCs/>
          <w:sz w:val="24"/>
          <w:szCs w:val="24"/>
        </w:rPr>
        <w:t xml:space="preserve">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E227CE" w:rsidRPr="00164B6C" w:rsidRDefault="00E227CE" w:rsidP="00E227CE">
      <w:pPr>
        <w:tabs>
          <w:tab w:val="left" w:pos="284"/>
        </w:tabs>
        <w:spacing w:after="0" w:line="240" w:lineRule="auto"/>
        <w:contextualSpacing/>
        <w:jc w:val="both"/>
        <w:rPr>
          <w:rFonts w:ascii="Times New Roman" w:hAnsi="Times New Roman"/>
          <w:b/>
          <w:bCs/>
          <w:sz w:val="24"/>
          <w:szCs w:val="24"/>
        </w:rPr>
      </w:pPr>
    </w:p>
    <w:p w:rsidR="00E227CE" w:rsidRPr="00164B6C" w:rsidRDefault="00E227CE" w:rsidP="00E227CE">
      <w:pPr>
        <w:tabs>
          <w:tab w:val="left" w:pos="284"/>
        </w:tabs>
        <w:spacing w:after="0" w:line="240" w:lineRule="auto"/>
        <w:contextualSpacing/>
        <w:jc w:val="center"/>
        <w:rPr>
          <w:rFonts w:ascii="Times New Roman" w:hAnsi="Times New Roman"/>
          <w:b/>
          <w:bCs/>
          <w:sz w:val="24"/>
          <w:szCs w:val="24"/>
        </w:rPr>
      </w:pPr>
      <w:r w:rsidRPr="00164B6C">
        <w:rPr>
          <w:rFonts w:ascii="Times New Roman" w:hAnsi="Times New Roman"/>
          <w:b/>
          <w:bCs/>
          <w:sz w:val="24"/>
          <w:szCs w:val="24"/>
        </w:rPr>
        <w:t>Содержание для 9 класс</w:t>
      </w:r>
    </w:p>
    <w:p w:rsidR="00E227CE" w:rsidRPr="00164B6C" w:rsidRDefault="00E227CE" w:rsidP="00E227CE">
      <w:pPr>
        <w:tabs>
          <w:tab w:val="left" w:pos="284"/>
        </w:tabs>
        <w:spacing w:after="0" w:line="240" w:lineRule="auto"/>
        <w:contextualSpacing/>
        <w:jc w:val="both"/>
        <w:rPr>
          <w:rFonts w:ascii="Times New Roman" w:hAnsi="Times New Roman"/>
          <w:b/>
          <w:bCs/>
          <w:sz w:val="24"/>
          <w:szCs w:val="24"/>
        </w:rPr>
      </w:pPr>
      <w:r w:rsidRPr="00164B6C">
        <w:rPr>
          <w:rFonts w:ascii="Times New Roman" w:hAnsi="Times New Roman"/>
          <w:b/>
          <w:bCs/>
          <w:sz w:val="24"/>
          <w:szCs w:val="24"/>
        </w:rPr>
        <w:t>Элементы комбинаторики, теории множеств и математической логики</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Cs/>
          <w:sz w:val="24"/>
          <w:szCs w:val="24"/>
        </w:rPr>
        <w:t>Расчет количества вариантов: формулы перемножения и сложения количества вариантов. Количество текстов данной длины в данном алфавите.</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Cs/>
          <w:sz w:val="24"/>
          <w:szCs w:val="24"/>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Cs/>
          <w:sz w:val="24"/>
          <w:szCs w:val="24"/>
        </w:rPr>
        <w:t>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Cs/>
          <w:sz w:val="24"/>
          <w:szCs w:val="24"/>
        </w:rPr>
        <w:t>Таблицы истинности. Построение таблиц истинности для логических выражений.</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Cs/>
          <w:i/>
          <w:sz w:val="24"/>
          <w:szCs w:val="24"/>
        </w:rPr>
        <w:t>Логические операции следования (импликация) и равносильности (эквивалентность). Свойства логических операций. Законы алгебры логики. 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r w:rsidRPr="00164B6C">
        <w:rPr>
          <w:rFonts w:ascii="Times New Roman" w:hAnsi="Times New Roman"/>
          <w:bCs/>
          <w:sz w:val="24"/>
          <w:szCs w:val="24"/>
        </w:rPr>
        <w:t>.</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b/>
          <w:bCs/>
          <w:sz w:val="24"/>
          <w:szCs w:val="24"/>
        </w:rPr>
        <w:t>Алгоритмы и элементы программирования</w:t>
      </w:r>
    </w:p>
    <w:p w:rsidR="00E227CE" w:rsidRPr="00164B6C" w:rsidRDefault="00E227CE" w:rsidP="00E227CE">
      <w:pPr>
        <w:pStyle w:val="a8"/>
        <w:tabs>
          <w:tab w:val="left" w:pos="284"/>
          <w:tab w:val="left" w:pos="900"/>
        </w:tabs>
        <w:ind w:left="0"/>
        <w:jc w:val="both"/>
        <w:rPr>
          <w:rFonts w:ascii="Times New Roman" w:hAnsi="Times New Roman"/>
        </w:rPr>
      </w:pPr>
      <w:r w:rsidRPr="00164B6C">
        <w:rPr>
          <w:rFonts w:ascii="Times New Roman" w:eastAsia="Times New Roman" w:hAnsi="Times New Roman"/>
          <w:b/>
          <w:bCs/>
        </w:rPr>
        <w:t>Исполнители и алгоритмы. Управление исполнителями</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w:t>
      </w:r>
      <w:r w:rsidRPr="00164B6C">
        <w:rPr>
          <w:rFonts w:ascii="Times New Roman" w:eastAsia="Times New Roman" w:hAnsi="Times New Roman"/>
          <w:sz w:val="24"/>
          <w:szCs w:val="24"/>
        </w:rPr>
        <w:t>Ручное управление исполнителем.</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w:t>
      </w:r>
      <w:r w:rsidRPr="00164B6C">
        <w:rPr>
          <w:rFonts w:ascii="Times New Roman" w:hAnsi="Times New Roman"/>
          <w:i/>
          <w:sz w:val="24"/>
          <w:szCs w:val="24"/>
        </w:rPr>
        <w:t>Программное управление самодвижущимся роботом.</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eastAsia="Times New Roman" w:hAnsi="Times New Roman"/>
          <w:sz w:val="24"/>
          <w:szCs w:val="24"/>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Системы программирования. Средства создания и выполнения программ.</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i/>
          <w:sz w:val="24"/>
          <w:szCs w:val="24"/>
        </w:rPr>
        <w:t>Понятие об этапах разработки программ и приемах отладки программ.</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E227CE" w:rsidRPr="00164B6C" w:rsidRDefault="00E227CE" w:rsidP="00E227CE">
      <w:pPr>
        <w:pStyle w:val="a8"/>
        <w:tabs>
          <w:tab w:val="left" w:pos="284"/>
          <w:tab w:val="left" w:pos="900"/>
        </w:tabs>
        <w:ind w:left="0"/>
        <w:jc w:val="both"/>
        <w:rPr>
          <w:rFonts w:ascii="Times New Roman" w:hAnsi="Times New Roman"/>
        </w:rPr>
      </w:pPr>
      <w:r w:rsidRPr="00164B6C">
        <w:rPr>
          <w:rFonts w:ascii="Times New Roman" w:eastAsia="Times New Roman" w:hAnsi="Times New Roman"/>
          <w:b/>
          <w:bCs/>
        </w:rPr>
        <w:t>Алгоритмические конструкции</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eastAsia="Times New Roman" w:hAnsi="Times New Roman"/>
          <w:sz w:val="24"/>
          <w:szCs w:val="24"/>
        </w:rPr>
        <w:t>Конструкция «следование». Линейный алгоритм. Ограниченность линейных алгоритмов</w:t>
      </w:r>
      <w:r w:rsidRPr="00164B6C">
        <w:rPr>
          <w:rFonts w:ascii="Times New Roman" w:hAnsi="Times New Roman"/>
          <w:sz w:val="24"/>
          <w:szCs w:val="24"/>
        </w:rPr>
        <w:t>: невозможность предусмотреть зависимость последовательности выполняемых действий от исходных данных.</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Конструкция «ветвление». Условный оператор: полная и неполная формы. </w:t>
      </w:r>
    </w:p>
    <w:p w:rsidR="00E227CE" w:rsidRPr="00164B6C" w:rsidRDefault="00E227CE" w:rsidP="00E227CE">
      <w:pPr>
        <w:tabs>
          <w:tab w:val="left" w:pos="284"/>
        </w:tabs>
        <w:spacing w:after="0" w:line="240" w:lineRule="auto"/>
        <w:contextualSpacing/>
        <w:jc w:val="both"/>
        <w:rPr>
          <w:rFonts w:ascii="Times New Roman" w:hAnsi="Times New Roman"/>
          <w:strike/>
          <w:sz w:val="24"/>
          <w:szCs w:val="24"/>
        </w:rPr>
      </w:pPr>
      <w:r w:rsidRPr="00164B6C">
        <w:rPr>
          <w:rFonts w:ascii="Times New Roman" w:hAnsi="Times New Roman"/>
          <w:sz w:val="24"/>
          <w:szCs w:val="24"/>
        </w:rPr>
        <w:t>Выполнение  и невыполнения условия (истинность и ложность высказывания). Простые и составные условия. Запись составных условий</w:t>
      </w:r>
      <w:r w:rsidRPr="00164B6C">
        <w:rPr>
          <w:rFonts w:ascii="Times New Roman" w:eastAsia="Times New Roman" w:hAnsi="Times New Roman"/>
          <w:sz w:val="24"/>
          <w:szCs w:val="24"/>
        </w:rPr>
        <w:t xml:space="preserve">. </w:t>
      </w:r>
    </w:p>
    <w:p w:rsidR="00E227CE" w:rsidRPr="00164B6C" w:rsidRDefault="00E227CE" w:rsidP="00E227CE">
      <w:pPr>
        <w:tabs>
          <w:tab w:val="left" w:pos="284"/>
        </w:tabs>
        <w:spacing w:after="0" w:line="240" w:lineRule="auto"/>
        <w:contextualSpacing/>
        <w:jc w:val="both"/>
        <w:rPr>
          <w:rFonts w:ascii="Times New Roman" w:hAnsi="Times New Roman"/>
          <w:i/>
          <w:sz w:val="24"/>
          <w:szCs w:val="24"/>
        </w:rPr>
      </w:pPr>
      <w:r w:rsidRPr="00164B6C">
        <w:rPr>
          <w:rFonts w:ascii="Times New Roman" w:hAnsi="Times New Roman"/>
          <w:sz w:val="24"/>
          <w:szCs w:val="24"/>
        </w:rPr>
        <w:t xml:space="preserve">Конструкция «повторения»: циклы с заданным числом повторений, с условием выполнения, с переменной цикла. </w:t>
      </w:r>
      <w:r w:rsidRPr="00164B6C">
        <w:rPr>
          <w:rFonts w:ascii="Times New Roman" w:hAnsi="Times New Roman"/>
          <w:i/>
          <w:sz w:val="24"/>
          <w:szCs w:val="24"/>
        </w:rPr>
        <w:t>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Запись алгоритмических конструкций в выбранном языке программирования.</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i/>
          <w:sz w:val="24"/>
          <w:szCs w:val="24"/>
        </w:rPr>
        <w:t>Примеры записи команд ветвления и повторения и других конструкций в различных алгоритмических языках.</w:t>
      </w:r>
    </w:p>
    <w:p w:rsidR="00E227CE" w:rsidRPr="00164B6C" w:rsidRDefault="00E227CE" w:rsidP="00E227CE">
      <w:pPr>
        <w:pStyle w:val="a8"/>
        <w:tabs>
          <w:tab w:val="left" w:pos="284"/>
          <w:tab w:val="left" w:pos="900"/>
        </w:tabs>
        <w:ind w:left="0"/>
        <w:jc w:val="both"/>
        <w:rPr>
          <w:rFonts w:ascii="Times New Roman" w:eastAsia="Times New Roman" w:hAnsi="Times New Roman"/>
          <w:b/>
          <w:bCs/>
        </w:rPr>
      </w:pPr>
      <w:r w:rsidRPr="00164B6C">
        <w:rPr>
          <w:rFonts w:ascii="Times New Roman" w:eastAsia="Times New Roman" w:hAnsi="Times New Roman"/>
          <w:b/>
          <w:bCs/>
        </w:rPr>
        <w:t>Разработка алгоритмов и программ</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Оператор присваивания. </w:t>
      </w:r>
      <w:r w:rsidRPr="00164B6C">
        <w:rPr>
          <w:rFonts w:ascii="Times New Roman" w:hAnsi="Times New Roman"/>
          <w:i/>
          <w:sz w:val="24"/>
          <w:szCs w:val="24"/>
        </w:rPr>
        <w:t>Представление о структурах данных.</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Константы и переменные. Переменная: имя и значение. Типы переменных: целые, вещественные, </w:t>
      </w:r>
      <w:r w:rsidRPr="00164B6C">
        <w:rPr>
          <w:rFonts w:ascii="Times New Roman" w:hAnsi="Times New Roman"/>
          <w:i/>
          <w:sz w:val="24"/>
          <w:szCs w:val="24"/>
        </w:rPr>
        <w:t>символьные, строковые, логические</w:t>
      </w:r>
      <w:r w:rsidRPr="00164B6C">
        <w:rPr>
          <w:rFonts w:ascii="Times New Roman" w:hAnsi="Times New Roman"/>
          <w:sz w:val="24"/>
          <w:szCs w:val="24"/>
        </w:rPr>
        <w:t xml:space="preserve">. Табличные величины (массивы). Одномерные массивы. </w:t>
      </w:r>
      <w:r w:rsidRPr="00164B6C">
        <w:rPr>
          <w:rFonts w:ascii="Times New Roman" w:hAnsi="Times New Roman"/>
          <w:i/>
          <w:sz w:val="24"/>
          <w:szCs w:val="24"/>
        </w:rPr>
        <w:t>Двумерные массивы.</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Примеры задач обработки данных:</w:t>
      </w:r>
    </w:p>
    <w:p w:rsidR="00E227CE" w:rsidRPr="00164B6C" w:rsidRDefault="00E227CE" w:rsidP="00BD1C4E">
      <w:pPr>
        <w:pStyle w:val="a8"/>
        <w:numPr>
          <w:ilvl w:val="0"/>
          <w:numId w:val="71"/>
        </w:numPr>
        <w:tabs>
          <w:tab w:val="left" w:pos="284"/>
          <w:tab w:val="left" w:pos="993"/>
        </w:tabs>
        <w:ind w:left="0" w:firstLine="0"/>
        <w:jc w:val="both"/>
        <w:rPr>
          <w:rFonts w:ascii="Times New Roman" w:hAnsi="Times New Roman"/>
        </w:rPr>
      </w:pPr>
      <w:r w:rsidRPr="00164B6C">
        <w:rPr>
          <w:rFonts w:ascii="Times New Roman" w:eastAsia="Times New Roman" w:hAnsi="Times New Roman"/>
        </w:rPr>
        <w:t xml:space="preserve">нахождение минимального и максимального числа из </w:t>
      </w:r>
      <w:r w:rsidRPr="00164B6C">
        <w:rPr>
          <w:rFonts w:ascii="Times New Roman" w:eastAsia="Times New Roman" w:hAnsi="Times New Roman"/>
          <w:w w:val="99"/>
        </w:rPr>
        <w:t xml:space="preserve">двух, трех, </w:t>
      </w:r>
      <w:r w:rsidRPr="00164B6C">
        <w:rPr>
          <w:rFonts w:ascii="Times New Roman" w:eastAsia="Times New Roman" w:hAnsi="Times New Roman"/>
        </w:rPr>
        <w:t xml:space="preserve">четырех данных </w:t>
      </w:r>
      <w:r w:rsidRPr="00164B6C">
        <w:rPr>
          <w:rFonts w:ascii="Times New Roman" w:eastAsia="Times New Roman" w:hAnsi="Times New Roman"/>
          <w:w w:val="99"/>
        </w:rPr>
        <w:t>чисел;</w:t>
      </w:r>
    </w:p>
    <w:p w:rsidR="00E227CE" w:rsidRPr="00164B6C" w:rsidRDefault="00E227CE" w:rsidP="00BD1C4E">
      <w:pPr>
        <w:pStyle w:val="a8"/>
        <w:numPr>
          <w:ilvl w:val="0"/>
          <w:numId w:val="71"/>
        </w:numPr>
        <w:tabs>
          <w:tab w:val="left" w:pos="284"/>
          <w:tab w:val="left" w:pos="993"/>
        </w:tabs>
        <w:ind w:left="0" w:firstLine="0"/>
        <w:jc w:val="both"/>
        <w:rPr>
          <w:rFonts w:ascii="Times New Roman" w:eastAsia="Times New Roman" w:hAnsi="Times New Roman"/>
        </w:rPr>
      </w:pPr>
      <w:r w:rsidRPr="00164B6C">
        <w:rPr>
          <w:rFonts w:ascii="Times New Roman" w:eastAsia="Times New Roman" w:hAnsi="Times New Roman"/>
        </w:rPr>
        <w:t>нахождение всех корней заданного квадратного уравнения;</w:t>
      </w:r>
    </w:p>
    <w:p w:rsidR="00E227CE" w:rsidRPr="00164B6C" w:rsidRDefault="00E227CE" w:rsidP="00BD1C4E">
      <w:pPr>
        <w:pStyle w:val="a8"/>
        <w:numPr>
          <w:ilvl w:val="0"/>
          <w:numId w:val="71"/>
        </w:numPr>
        <w:tabs>
          <w:tab w:val="left" w:pos="284"/>
          <w:tab w:val="left" w:pos="993"/>
        </w:tabs>
        <w:ind w:left="0" w:firstLine="0"/>
        <w:jc w:val="both"/>
        <w:rPr>
          <w:rFonts w:ascii="Times New Roman" w:eastAsia="Times New Roman" w:hAnsi="Times New Roman"/>
        </w:rPr>
      </w:pPr>
      <w:r w:rsidRPr="00164B6C">
        <w:rPr>
          <w:rFonts w:ascii="Times New Roman" w:eastAsia="Times New Roman" w:hAnsi="Times New Roman"/>
        </w:rPr>
        <w:t>заполнение числового массива в соответствии с формулой или путем ввода чисел;</w:t>
      </w:r>
    </w:p>
    <w:p w:rsidR="00E227CE" w:rsidRPr="00164B6C" w:rsidRDefault="00E227CE" w:rsidP="00BD1C4E">
      <w:pPr>
        <w:pStyle w:val="a8"/>
        <w:numPr>
          <w:ilvl w:val="0"/>
          <w:numId w:val="71"/>
        </w:numPr>
        <w:tabs>
          <w:tab w:val="left" w:pos="284"/>
          <w:tab w:val="left" w:pos="993"/>
        </w:tabs>
        <w:ind w:left="0" w:firstLine="0"/>
        <w:jc w:val="both"/>
        <w:rPr>
          <w:rFonts w:ascii="Times New Roman" w:eastAsia="Times New Roman" w:hAnsi="Times New Roman"/>
        </w:rPr>
      </w:pPr>
      <w:r w:rsidRPr="00164B6C">
        <w:rPr>
          <w:rFonts w:ascii="Times New Roman" w:eastAsia="Times New Roman" w:hAnsi="Times New Roman"/>
        </w:rPr>
        <w:t>нахождение суммы элементов данной конечной числовой последовательности или массива;</w:t>
      </w:r>
    </w:p>
    <w:p w:rsidR="00E227CE" w:rsidRPr="00164B6C" w:rsidRDefault="00E227CE" w:rsidP="00BD1C4E">
      <w:pPr>
        <w:pStyle w:val="a8"/>
        <w:numPr>
          <w:ilvl w:val="0"/>
          <w:numId w:val="71"/>
        </w:numPr>
        <w:tabs>
          <w:tab w:val="left" w:pos="284"/>
          <w:tab w:val="left" w:pos="993"/>
        </w:tabs>
        <w:ind w:left="0" w:firstLine="0"/>
        <w:jc w:val="both"/>
        <w:rPr>
          <w:rFonts w:ascii="Times New Roman" w:hAnsi="Times New Roman"/>
        </w:rPr>
      </w:pPr>
      <w:r w:rsidRPr="00164B6C">
        <w:rPr>
          <w:rFonts w:ascii="Times New Roman" w:eastAsia="Times New Roman" w:hAnsi="Times New Roman"/>
        </w:rPr>
        <w:t>нахождение минимального (максимального) элемента массива.</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Знакомство с алгоритмами решения этих задач. Реализации этих алгоритмов в выбранной среде программирования.</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Составление алгоритмов и программ по управлению исполнителями </w:t>
      </w:r>
      <w:r w:rsidRPr="00164B6C">
        <w:rPr>
          <w:rFonts w:ascii="Times New Roman" w:eastAsia="Times New Roman" w:hAnsi="Times New Roman"/>
          <w:sz w:val="24"/>
          <w:szCs w:val="24"/>
        </w:rPr>
        <w:t>Робот, Черепашка, Чертежник и др.</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i/>
          <w:sz w:val="24"/>
          <w:szCs w:val="24"/>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Простейшие приемы диалоговой отладки программ (выбор точки останова, пошаговое выполнение, просмотр значений величин, отладочный вывод).</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Знакомство с документированием программ. </w:t>
      </w:r>
      <w:r w:rsidRPr="00164B6C">
        <w:rPr>
          <w:rFonts w:ascii="Times New Roman" w:hAnsi="Times New Roman"/>
          <w:i/>
          <w:sz w:val="24"/>
          <w:szCs w:val="24"/>
        </w:rPr>
        <w:t>Составление описание программы по образцу.</w:t>
      </w:r>
    </w:p>
    <w:p w:rsidR="00E227CE" w:rsidRPr="00164B6C" w:rsidRDefault="00E227CE" w:rsidP="00E227CE">
      <w:pPr>
        <w:pStyle w:val="a8"/>
        <w:tabs>
          <w:tab w:val="left" w:pos="284"/>
          <w:tab w:val="left" w:pos="900"/>
        </w:tabs>
        <w:ind w:left="0"/>
        <w:jc w:val="both"/>
        <w:rPr>
          <w:rFonts w:ascii="Times New Roman" w:hAnsi="Times New Roman"/>
        </w:rPr>
      </w:pPr>
      <w:r w:rsidRPr="00164B6C">
        <w:rPr>
          <w:rFonts w:ascii="Times New Roman" w:eastAsia="Times New Roman" w:hAnsi="Times New Roman"/>
          <w:b/>
          <w:bCs/>
        </w:rPr>
        <w:t>Анализ алгоритмов</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E227CE" w:rsidRPr="00164B6C" w:rsidRDefault="00E227CE" w:rsidP="00E227CE">
      <w:pPr>
        <w:tabs>
          <w:tab w:val="left" w:pos="284"/>
        </w:tabs>
        <w:spacing w:after="0" w:line="240" w:lineRule="auto"/>
        <w:contextualSpacing/>
        <w:rPr>
          <w:rFonts w:ascii="Times New Roman" w:hAnsi="Times New Roman"/>
          <w:b/>
          <w:i/>
          <w:sz w:val="24"/>
          <w:szCs w:val="24"/>
        </w:rPr>
      </w:pPr>
      <w:r w:rsidRPr="00164B6C">
        <w:rPr>
          <w:rFonts w:ascii="Times New Roman" w:hAnsi="Times New Roman"/>
          <w:b/>
          <w:i/>
          <w:sz w:val="24"/>
          <w:szCs w:val="24"/>
        </w:rPr>
        <w:t>Робототехника</w:t>
      </w:r>
    </w:p>
    <w:p w:rsidR="00E227CE" w:rsidRPr="00164B6C" w:rsidRDefault="00E227CE" w:rsidP="00E227CE">
      <w:pPr>
        <w:tabs>
          <w:tab w:val="left" w:pos="284"/>
        </w:tabs>
        <w:spacing w:after="0" w:line="240" w:lineRule="auto"/>
        <w:contextualSpacing/>
        <w:jc w:val="both"/>
        <w:rPr>
          <w:rFonts w:ascii="Times New Roman" w:hAnsi="Times New Roman"/>
          <w:i/>
          <w:sz w:val="24"/>
          <w:szCs w:val="24"/>
        </w:rPr>
      </w:pPr>
      <w:r w:rsidRPr="00164B6C">
        <w:rPr>
          <w:rFonts w:ascii="Times New Roman" w:hAnsi="Times New Roman"/>
          <w:i/>
          <w:sz w:val="24"/>
          <w:szCs w:val="24"/>
        </w:rPr>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w:t>
      </w:r>
    </w:p>
    <w:p w:rsidR="00E227CE" w:rsidRPr="00164B6C" w:rsidRDefault="00E227CE" w:rsidP="00E227CE">
      <w:pPr>
        <w:tabs>
          <w:tab w:val="left" w:pos="284"/>
        </w:tabs>
        <w:spacing w:after="0" w:line="240" w:lineRule="auto"/>
        <w:contextualSpacing/>
        <w:jc w:val="both"/>
        <w:rPr>
          <w:rFonts w:ascii="Times New Roman" w:hAnsi="Times New Roman"/>
          <w:i/>
          <w:sz w:val="24"/>
          <w:szCs w:val="24"/>
        </w:rPr>
      </w:pPr>
      <w:r w:rsidRPr="00164B6C">
        <w:rPr>
          <w:rFonts w:ascii="Times New Roman" w:hAnsi="Times New Roman"/>
          <w:i/>
          <w:sz w:val="24"/>
          <w:szCs w:val="24"/>
        </w:rPr>
        <w:t xml:space="preserve">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 </w:t>
      </w:r>
    </w:p>
    <w:p w:rsidR="00E227CE" w:rsidRPr="00164B6C" w:rsidRDefault="00E227CE" w:rsidP="00E227CE">
      <w:pPr>
        <w:tabs>
          <w:tab w:val="left" w:pos="284"/>
        </w:tabs>
        <w:spacing w:after="0" w:line="240" w:lineRule="auto"/>
        <w:contextualSpacing/>
        <w:jc w:val="both"/>
        <w:rPr>
          <w:rFonts w:ascii="Times New Roman" w:hAnsi="Times New Roman"/>
          <w:i/>
          <w:sz w:val="24"/>
          <w:szCs w:val="24"/>
        </w:rPr>
      </w:pPr>
      <w:r w:rsidRPr="00164B6C">
        <w:rPr>
          <w:rFonts w:ascii="Times New Roman" w:hAnsi="Times New Roman"/>
          <w:i/>
          <w:sz w:val="24"/>
          <w:szCs w:val="24"/>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E227CE" w:rsidRPr="00164B6C" w:rsidRDefault="00E227CE" w:rsidP="00E227CE">
      <w:pPr>
        <w:tabs>
          <w:tab w:val="left" w:pos="284"/>
        </w:tabs>
        <w:spacing w:after="0" w:line="240" w:lineRule="auto"/>
        <w:contextualSpacing/>
        <w:jc w:val="both"/>
        <w:rPr>
          <w:rFonts w:ascii="Times New Roman" w:hAnsi="Times New Roman"/>
          <w:i/>
          <w:sz w:val="24"/>
          <w:szCs w:val="24"/>
        </w:rPr>
      </w:pPr>
      <w:r w:rsidRPr="00164B6C">
        <w:rPr>
          <w:rFonts w:ascii="Times New Roman" w:hAnsi="Times New Roman"/>
          <w:i/>
          <w:sz w:val="24"/>
          <w:szCs w:val="24"/>
        </w:rPr>
        <w:t xml:space="preserve">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 </w:t>
      </w:r>
    </w:p>
    <w:p w:rsidR="00E227CE" w:rsidRPr="00164B6C" w:rsidRDefault="00E227CE" w:rsidP="00E227CE">
      <w:pPr>
        <w:tabs>
          <w:tab w:val="left" w:pos="284"/>
        </w:tabs>
        <w:spacing w:after="0" w:line="240" w:lineRule="auto"/>
        <w:contextualSpacing/>
        <w:jc w:val="both"/>
        <w:rPr>
          <w:rFonts w:ascii="Times New Roman" w:hAnsi="Times New Roman"/>
          <w:i/>
          <w:sz w:val="24"/>
          <w:szCs w:val="24"/>
        </w:rPr>
      </w:pPr>
      <w:r w:rsidRPr="00164B6C">
        <w:rPr>
          <w:rFonts w:ascii="Times New Roman" w:hAnsi="Times New Roman"/>
          <w:i/>
          <w:sz w:val="24"/>
          <w:szCs w:val="24"/>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E227CE" w:rsidRPr="00164B6C" w:rsidRDefault="00E227CE" w:rsidP="00E227CE">
      <w:pPr>
        <w:pStyle w:val="a8"/>
        <w:tabs>
          <w:tab w:val="left" w:pos="284"/>
          <w:tab w:val="left" w:pos="900"/>
        </w:tabs>
        <w:ind w:left="0"/>
        <w:jc w:val="both"/>
        <w:rPr>
          <w:rFonts w:ascii="Times New Roman" w:hAnsi="Times New Roman"/>
        </w:rPr>
      </w:pPr>
      <w:r w:rsidRPr="00164B6C">
        <w:rPr>
          <w:rFonts w:ascii="Times New Roman" w:eastAsia="Times New Roman" w:hAnsi="Times New Roman"/>
          <w:b/>
          <w:bCs/>
        </w:rPr>
        <w:t>Математическое моделирование</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 xml:space="preserve">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 </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Компьютерные эксперименты.</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E227CE" w:rsidRPr="00164B6C" w:rsidRDefault="00E227CE" w:rsidP="00E227CE">
      <w:pPr>
        <w:pStyle w:val="a8"/>
        <w:tabs>
          <w:tab w:val="left" w:pos="900"/>
          <w:tab w:val="left" w:pos="1276"/>
          <w:tab w:val="left" w:pos="2560"/>
          <w:tab w:val="left" w:pos="5140"/>
          <w:tab w:val="left" w:pos="7260"/>
        </w:tabs>
        <w:ind w:left="0"/>
        <w:rPr>
          <w:rFonts w:ascii="Times New Roman" w:hAnsi="Times New Roman"/>
        </w:rPr>
      </w:pPr>
      <w:r w:rsidRPr="00164B6C">
        <w:rPr>
          <w:rFonts w:ascii="Times New Roman" w:eastAsia="Times New Roman" w:hAnsi="Times New Roman"/>
          <w:b/>
          <w:bCs/>
        </w:rPr>
        <w:t xml:space="preserve">Работа в информационном пространстве. Информационно-коммуникационные </w:t>
      </w:r>
      <w:r w:rsidRPr="00164B6C">
        <w:rPr>
          <w:rFonts w:ascii="Times New Roman" w:eastAsia="Times New Roman" w:hAnsi="Times New Roman"/>
          <w:b/>
          <w:bCs/>
          <w:w w:val="99"/>
        </w:rPr>
        <w:t>технологии</w:t>
      </w:r>
    </w:p>
    <w:p w:rsidR="00E227CE" w:rsidRPr="00164B6C" w:rsidRDefault="00E227CE" w:rsidP="00E227CE">
      <w:pPr>
        <w:tabs>
          <w:tab w:val="left" w:pos="284"/>
        </w:tabs>
        <w:spacing w:after="0" w:line="240" w:lineRule="auto"/>
        <w:contextualSpacing/>
        <w:jc w:val="both"/>
        <w:rPr>
          <w:rFonts w:ascii="Times New Roman" w:hAnsi="Times New Roman"/>
          <w:bCs/>
          <w:sz w:val="24"/>
          <w:szCs w:val="24"/>
        </w:rPr>
      </w:pPr>
      <w:r w:rsidRPr="00164B6C">
        <w:rPr>
          <w:rFonts w:ascii="Times New Roman" w:hAnsi="Times New Roman"/>
          <w:bCs/>
          <w:sz w:val="24"/>
          <w:szCs w:val="24"/>
        </w:rP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E227CE" w:rsidRPr="00164B6C" w:rsidRDefault="00E227CE" w:rsidP="00E227CE">
      <w:pPr>
        <w:tabs>
          <w:tab w:val="left" w:pos="284"/>
        </w:tabs>
        <w:spacing w:after="0" w:line="240" w:lineRule="auto"/>
        <w:contextualSpacing/>
        <w:jc w:val="both"/>
        <w:rPr>
          <w:rFonts w:ascii="Times New Roman" w:hAnsi="Times New Roman"/>
          <w:sz w:val="24"/>
          <w:szCs w:val="24"/>
        </w:rPr>
      </w:pPr>
      <w:r w:rsidRPr="00164B6C">
        <w:rPr>
          <w:rFonts w:ascii="Times New Roman" w:hAnsi="Times New Roman"/>
          <w:bCs/>
          <w:sz w:val="24"/>
          <w:szCs w:val="24"/>
        </w:rPr>
        <w:t xml:space="preserve">Основные этапы и тенденции развития ИКТ. Стандарты в сфере информатики и ИКТ. </w:t>
      </w:r>
      <w:r w:rsidRPr="00164B6C">
        <w:rPr>
          <w:rFonts w:ascii="Times New Roman" w:hAnsi="Times New Roman"/>
          <w:bCs/>
          <w:i/>
          <w:sz w:val="24"/>
          <w:szCs w:val="24"/>
        </w:rPr>
        <w:t>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сети Интернет и др.).</w:t>
      </w:r>
    </w:p>
    <w:p w:rsidR="00B540EE" w:rsidRPr="00164B6C" w:rsidRDefault="00B540EE" w:rsidP="00FF304B">
      <w:pPr>
        <w:tabs>
          <w:tab w:val="left" w:pos="284"/>
        </w:tabs>
        <w:spacing w:after="0" w:line="240" w:lineRule="auto"/>
        <w:jc w:val="both"/>
        <w:rPr>
          <w:rFonts w:ascii="Times New Roman" w:hAnsi="Times New Roman"/>
          <w:sz w:val="24"/>
          <w:szCs w:val="24"/>
        </w:rPr>
      </w:pPr>
    </w:p>
    <w:p w:rsidR="00B540EE" w:rsidRPr="00164B6C" w:rsidRDefault="00F17097" w:rsidP="00FF304B">
      <w:pPr>
        <w:pStyle w:val="4"/>
        <w:tabs>
          <w:tab w:val="left" w:pos="284"/>
        </w:tabs>
        <w:spacing w:before="0" w:line="240" w:lineRule="auto"/>
        <w:ind w:left="0"/>
        <w:jc w:val="center"/>
        <w:rPr>
          <w:sz w:val="24"/>
          <w:szCs w:val="24"/>
        </w:rPr>
      </w:pPr>
      <w:bookmarkStart w:id="254" w:name="_Toc409691710"/>
      <w:bookmarkStart w:id="255" w:name="_Toc410654035"/>
      <w:bookmarkStart w:id="256" w:name="_Toc414553246"/>
      <w:r w:rsidRPr="00164B6C">
        <w:rPr>
          <w:sz w:val="24"/>
          <w:szCs w:val="24"/>
        </w:rPr>
        <w:t>2.2.2.1</w:t>
      </w:r>
      <w:r w:rsidR="00CC628B" w:rsidRPr="00164B6C">
        <w:rPr>
          <w:sz w:val="24"/>
          <w:szCs w:val="24"/>
        </w:rPr>
        <w:t>3</w:t>
      </w:r>
      <w:r w:rsidRPr="00164B6C">
        <w:rPr>
          <w:sz w:val="24"/>
          <w:szCs w:val="24"/>
        </w:rPr>
        <w:t xml:space="preserve">. </w:t>
      </w:r>
      <w:r w:rsidR="00B540EE" w:rsidRPr="00164B6C">
        <w:rPr>
          <w:sz w:val="24"/>
          <w:szCs w:val="24"/>
        </w:rPr>
        <w:t>Физика</w:t>
      </w:r>
      <w:bookmarkEnd w:id="254"/>
      <w:bookmarkEnd w:id="255"/>
      <w:bookmarkEnd w:id="256"/>
    </w:p>
    <w:p w:rsidR="00B30F8B" w:rsidRPr="00164B6C" w:rsidRDefault="00B30F8B"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B30F8B" w:rsidRPr="00164B6C" w:rsidRDefault="00B30F8B"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B30F8B" w:rsidRPr="00164B6C" w:rsidRDefault="00B30F8B"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B30F8B" w:rsidRPr="00164B6C" w:rsidRDefault="00B30F8B"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w:t>
      </w:r>
      <w:r w:rsidR="005D0B6D" w:rsidRPr="00164B6C">
        <w:rPr>
          <w:rFonts w:ascii="Times New Roman" w:hAnsi="Times New Roman"/>
          <w:sz w:val="24"/>
          <w:szCs w:val="24"/>
        </w:rPr>
        <w:t xml:space="preserve"> </w:t>
      </w:r>
      <w:r w:rsidRPr="00164B6C">
        <w:rPr>
          <w:rFonts w:ascii="Times New Roman" w:hAnsi="Times New Roman"/>
          <w:sz w:val="24"/>
          <w:szCs w:val="24"/>
        </w:rPr>
        <w:t>«Математика», «Информатика», «Химия», «Биология», «География», «Экология», «Основы безопасности жизнедеятельности», «История», «Литература» и др.</w:t>
      </w:r>
    </w:p>
    <w:p w:rsidR="00664246" w:rsidRPr="00164B6C" w:rsidRDefault="00664246" w:rsidP="00664246">
      <w:pPr>
        <w:tabs>
          <w:tab w:val="left" w:pos="284"/>
        </w:tabs>
        <w:spacing w:after="0" w:line="240" w:lineRule="auto"/>
        <w:jc w:val="center"/>
        <w:rPr>
          <w:rFonts w:ascii="Times New Roman" w:hAnsi="Times New Roman"/>
          <w:b/>
          <w:sz w:val="24"/>
          <w:szCs w:val="24"/>
        </w:rPr>
      </w:pPr>
    </w:p>
    <w:p w:rsidR="00664246" w:rsidRPr="00164B6C" w:rsidRDefault="00664246" w:rsidP="00664246">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7 КЛАССА</w:t>
      </w:r>
    </w:p>
    <w:p w:rsidR="00664246" w:rsidRPr="00164B6C" w:rsidRDefault="00664246" w:rsidP="00664246">
      <w:pPr>
        <w:widowControl w:val="0"/>
        <w:tabs>
          <w:tab w:val="left" w:pos="284"/>
          <w:tab w:val="left" w:pos="709"/>
          <w:tab w:val="left" w:pos="989"/>
        </w:tabs>
        <w:spacing w:after="0" w:line="240" w:lineRule="auto"/>
        <w:jc w:val="both"/>
        <w:rPr>
          <w:rFonts w:ascii="Times New Roman" w:hAnsi="Times New Roman"/>
          <w:b/>
          <w:sz w:val="24"/>
          <w:szCs w:val="24"/>
        </w:rPr>
      </w:pPr>
      <w:r w:rsidRPr="00164B6C">
        <w:rPr>
          <w:rFonts w:ascii="Times New Roman" w:hAnsi="Times New Roman"/>
          <w:b/>
          <w:sz w:val="24"/>
          <w:szCs w:val="24"/>
        </w:rPr>
        <w:t>Физика и физические методы изучения природы</w:t>
      </w:r>
    </w:p>
    <w:p w:rsidR="00664246" w:rsidRPr="00164B6C" w:rsidRDefault="00664246" w:rsidP="00664246">
      <w:pPr>
        <w:tabs>
          <w:tab w:val="left" w:pos="284"/>
        </w:tabs>
        <w:spacing w:after="0" w:line="240" w:lineRule="auto"/>
        <w:jc w:val="both"/>
        <w:rPr>
          <w:rFonts w:ascii="Times New Roman" w:hAnsi="Times New Roman"/>
          <w:bCs/>
          <w:sz w:val="24"/>
          <w:szCs w:val="24"/>
        </w:rPr>
      </w:pPr>
      <w:r w:rsidRPr="00164B6C">
        <w:rPr>
          <w:rFonts w:ascii="Times New Roman" w:hAnsi="Times New Roman"/>
          <w:sz w:val="24"/>
          <w:szCs w:val="24"/>
        </w:rPr>
        <w:t xml:space="preserve">Физика – наука о природе. </w:t>
      </w:r>
      <w:r w:rsidRPr="00164B6C">
        <w:rPr>
          <w:rFonts w:ascii="Times New Roman" w:hAnsi="Times New Roman"/>
          <w:bCs/>
          <w:sz w:val="24"/>
          <w:szCs w:val="24"/>
        </w:rPr>
        <w:t>Физические тела и явления. Наблюдение и описание физических явлений. Физический эксперимент. Моделирование явлений и объектов природы.</w:t>
      </w:r>
    </w:p>
    <w:p w:rsidR="00664246" w:rsidRPr="00164B6C" w:rsidRDefault="00664246" w:rsidP="0066424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Физические величины и их измерение. Точность и погрешность измерений. Международная система единиц.</w:t>
      </w:r>
    </w:p>
    <w:p w:rsidR="00664246" w:rsidRPr="00164B6C" w:rsidRDefault="00664246" w:rsidP="0066424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Физические законы и закономерности. Физика и техника. Научный метод познания. Роль физики в формировании естественнонаучной грамотности.</w:t>
      </w:r>
    </w:p>
    <w:p w:rsidR="00664246" w:rsidRPr="00164B6C" w:rsidRDefault="00664246" w:rsidP="00664246">
      <w:pPr>
        <w:widowControl w:val="0"/>
        <w:tabs>
          <w:tab w:val="left" w:pos="284"/>
          <w:tab w:val="left" w:pos="989"/>
        </w:tabs>
        <w:spacing w:after="0" w:line="240" w:lineRule="auto"/>
        <w:jc w:val="both"/>
        <w:rPr>
          <w:rFonts w:ascii="Times New Roman" w:hAnsi="Times New Roman"/>
          <w:b/>
          <w:sz w:val="24"/>
          <w:szCs w:val="24"/>
        </w:rPr>
      </w:pPr>
      <w:r w:rsidRPr="00164B6C">
        <w:rPr>
          <w:rFonts w:ascii="Times New Roman" w:hAnsi="Times New Roman"/>
          <w:b/>
          <w:sz w:val="24"/>
          <w:szCs w:val="24"/>
        </w:rPr>
        <w:t>Механические явления</w:t>
      </w:r>
    </w:p>
    <w:p w:rsidR="00664246" w:rsidRPr="00164B6C" w:rsidRDefault="00664246" w:rsidP="0066424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Механическое движение. Масса тела. Плотность вещества. Сила. Единицы силы.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 Простые механизмы. Условия равновесия твердого тела, имеющего закрепленную ось движения. Момент силы. </w:t>
      </w:r>
      <w:r w:rsidRPr="00164B6C">
        <w:rPr>
          <w:rFonts w:ascii="Times New Roman" w:hAnsi="Times New Roman"/>
          <w:i/>
          <w:sz w:val="24"/>
          <w:szCs w:val="24"/>
        </w:rPr>
        <w:t xml:space="preserve">Центр тяжести тела. </w:t>
      </w:r>
      <w:r w:rsidRPr="00164B6C">
        <w:rPr>
          <w:rFonts w:ascii="Times New Roman" w:hAnsi="Times New Roman"/>
          <w:sz w:val="24"/>
          <w:szCs w:val="24"/>
        </w:rP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664246" w:rsidRPr="00164B6C" w:rsidRDefault="00664246" w:rsidP="0066424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664246" w:rsidRPr="00164B6C" w:rsidRDefault="00664246" w:rsidP="00664246">
      <w:pPr>
        <w:widowControl w:val="0"/>
        <w:tabs>
          <w:tab w:val="left" w:pos="284"/>
          <w:tab w:val="left" w:pos="989"/>
        </w:tabs>
        <w:spacing w:after="0" w:line="240" w:lineRule="auto"/>
        <w:jc w:val="both"/>
        <w:rPr>
          <w:rFonts w:ascii="Times New Roman" w:hAnsi="Times New Roman"/>
          <w:b/>
          <w:sz w:val="24"/>
          <w:szCs w:val="24"/>
        </w:rPr>
      </w:pPr>
      <w:r w:rsidRPr="00164B6C">
        <w:rPr>
          <w:rFonts w:ascii="Times New Roman" w:hAnsi="Times New Roman"/>
          <w:b/>
          <w:sz w:val="24"/>
          <w:szCs w:val="24"/>
        </w:rPr>
        <w:t>Тепловые явления</w:t>
      </w:r>
    </w:p>
    <w:p w:rsidR="00664246" w:rsidRPr="00164B6C" w:rsidRDefault="00664246" w:rsidP="0066424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Строение вещества. Атомы и молекулы. Тепловое движение атомов и молекул. Диффузия в газах, жидкостях и твердых телах. </w:t>
      </w:r>
      <w:r w:rsidRPr="00164B6C">
        <w:rPr>
          <w:rFonts w:ascii="Times New Roman" w:hAnsi="Times New Roman"/>
          <w:i/>
          <w:sz w:val="24"/>
          <w:szCs w:val="24"/>
        </w:rPr>
        <w:t>Броуновское движение</w:t>
      </w:r>
      <w:r w:rsidRPr="00164B6C">
        <w:rPr>
          <w:rFonts w:ascii="Times New Roman" w:hAnsi="Times New Roman"/>
          <w:sz w:val="24"/>
          <w:szCs w:val="24"/>
        </w:rPr>
        <w:t>. Взаимодействие (притяжение и отталкивание) молекул. Агрегатные состояния вещества. Различие в строении твердых тел, жидкостей и газов.</w:t>
      </w:r>
    </w:p>
    <w:p w:rsidR="00664246" w:rsidRPr="00164B6C" w:rsidRDefault="00664246" w:rsidP="00664246">
      <w:pPr>
        <w:tabs>
          <w:tab w:val="left" w:pos="284"/>
        </w:tabs>
        <w:spacing w:after="0" w:line="240" w:lineRule="auto"/>
        <w:jc w:val="both"/>
        <w:rPr>
          <w:rFonts w:ascii="Times New Roman" w:hAnsi="Times New Roman"/>
          <w:bCs/>
          <w:sz w:val="24"/>
          <w:szCs w:val="24"/>
        </w:rPr>
      </w:pPr>
      <w:r w:rsidRPr="00164B6C">
        <w:rPr>
          <w:rFonts w:ascii="Times New Roman" w:hAnsi="Times New Roman"/>
          <w:b/>
          <w:bCs/>
          <w:sz w:val="24"/>
          <w:szCs w:val="24"/>
        </w:rPr>
        <w:t>Проведение прямых измерений физических величин</w:t>
      </w:r>
    </w:p>
    <w:p w:rsidR="00664246" w:rsidRPr="00164B6C" w:rsidRDefault="00664246" w:rsidP="00BD1C4E">
      <w:pPr>
        <w:widowControl w:val="0"/>
        <w:numPr>
          <w:ilvl w:val="0"/>
          <w:numId w:val="79"/>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Измерение размеров тел.</w:t>
      </w:r>
    </w:p>
    <w:p w:rsidR="00664246" w:rsidRPr="00164B6C" w:rsidRDefault="00664246" w:rsidP="00BD1C4E">
      <w:pPr>
        <w:widowControl w:val="0"/>
        <w:numPr>
          <w:ilvl w:val="0"/>
          <w:numId w:val="79"/>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Измерение размеров малых тел.</w:t>
      </w:r>
    </w:p>
    <w:p w:rsidR="00664246" w:rsidRPr="00164B6C" w:rsidRDefault="00664246" w:rsidP="00BD1C4E">
      <w:pPr>
        <w:widowControl w:val="0"/>
        <w:numPr>
          <w:ilvl w:val="0"/>
          <w:numId w:val="79"/>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Измерение массы тела.</w:t>
      </w:r>
    </w:p>
    <w:p w:rsidR="00664246" w:rsidRPr="00164B6C" w:rsidRDefault="00664246" w:rsidP="00BD1C4E">
      <w:pPr>
        <w:widowControl w:val="0"/>
        <w:numPr>
          <w:ilvl w:val="0"/>
          <w:numId w:val="79"/>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Измерение объема тела.</w:t>
      </w:r>
    </w:p>
    <w:p w:rsidR="00664246" w:rsidRPr="00164B6C" w:rsidRDefault="00664246" w:rsidP="00BD1C4E">
      <w:pPr>
        <w:widowControl w:val="0"/>
        <w:numPr>
          <w:ilvl w:val="0"/>
          <w:numId w:val="79"/>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Измерение силы.</w:t>
      </w:r>
    </w:p>
    <w:p w:rsidR="00664246" w:rsidRPr="00164B6C" w:rsidRDefault="00664246" w:rsidP="00664246">
      <w:pPr>
        <w:shd w:val="clear" w:color="auto" w:fill="FFFFFF"/>
        <w:tabs>
          <w:tab w:val="left" w:pos="284"/>
        </w:tabs>
        <w:autoSpaceDE w:val="0"/>
        <w:autoSpaceDN w:val="0"/>
        <w:adjustRightInd w:val="0"/>
        <w:spacing w:after="0" w:line="240" w:lineRule="auto"/>
        <w:contextualSpacing/>
        <w:jc w:val="both"/>
        <w:rPr>
          <w:rFonts w:ascii="Times New Roman" w:eastAsia="Courier New" w:hAnsi="Times New Roman"/>
          <w:b/>
          <w:sz w:val="24"/>
          <w:szCs w:val="24"/>
        </w:rPr>
      </w:pPr>
      <w:r w:rsidRPr="00164B6C">
        <w:rPr>
          <w:rFonts w:ascii="Times New Roman" w:eastAsia="Courier New" w:hAnsi="Times New Roman"/>
          <w:b/>
          <w:sz w:val="24"/>
          <w:szCs w:val="24"/>
        </w:rPr>
        <w:t>Расчет по полученным результатам прямых измерений зависимого от них параметра (косвенные измерения)</w:t>
      </w:r>
    </w:p>
    <w:p w:rsidR="00664246" w:rsidRPr="00164B6C" w:rsidRDefault="00664246" w:rsidP="00BD1C4E">
      <w:pPr>
        <w:widowControl w:val="0"/>
        <w:numPr>
          <w:ilvl w:val="0"/>
          <w:numId w:val="80"/>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Измерение плотности вещества твердого тела.</w:t>
      </w:r>
    </w:p>
    <w:p w:rsidR="00664246" w:rsidRPr="00164B6C" w:rsidRDefault="00664246" w:rsidP="00BD1C4E">
      <w:pPr>
        <w:widowControl w:val="0"/>
        <w:numPr>
          <w:ilvl w:val="0"/>
          <w:numId w:val="80"/>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Определение коэффициента трения скольжения.</w:t>
      </w:r>
    </w:p>
    <w:p w:rsidR="00664246" w:rsidRPr="00164B6C" w:rsidRDefault="00664246" w:rsidP="00BD1C4E">
      <w:pPr>
        <w:widowControl w:val="0"/>
        <w:numPr>
          <w:ilvl w:val="0"/>
          <w:numId w:val="80"/>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Определение жесткости пружины.</w:t>
      </w:r>
    </w:p>
    <w:p w:rsidR="00664246" w:rsidRPr="00164B6C" w:rsidRDefault="00664246" w:rsidP="00BD1C4E">
      <w:pPr>
        <w:widowControl w:val="0"/>
        <w:numPr>
          <w:ilvl w:val="0"/>
          <w:numId w:val="80"/>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Определение выталкивающей силы, действующей на погруженное в жидкость тело.</w:t>
      </w:r>
    </w:p>
    <w:p w:rsidR="00664246" w:rsidRPr="00164B6C" w:rsidRDefault="00664246" w:rsidP="00BD1C4E">
      <w:pPr>
        <w:widowControl w:val="0"/>
        <w:numPr>
          <w:ilvl w:val="0"/>
          <w:numId w:val="80"/>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Исследование зависимости выталкивающей силы от объема погруженной части от плотности жидкости, ее независимости от плотности и массы тела</w:t>
      </w:r>
    </w:p>
    <w:p w:rsidR="00664246" w:rsidRPr="00164B6C" w:rsidRDefault="00664246" w:rsidP="00664246">
      <w:pPr>
        <w:shd w:val="clear" w:color="auto" w:fill="FFFFFF"/>
        <w:tabs>
          <w:tab w:val="left" w:pos="284"/>
        </w:tabs>
        <w:autoSpaceDE w:val="0"/>
        <w:autoSpaceDN w:val="0"/>
        <w:adjustRightInd w:val="0"/>
        <w:spacing w:after="0" w:line="240" w:lineRule="auto"/>
        <w:contextualSpacing/>
        <w:jc w:val="both"/>
        <w:rPr>
          <w:rFonts w:ascii="Times New Roman" w:eastAsia="Courier New" w:hAnsi="Times New Roman"/>
          <w:b/>
          <w:sz w:val="24"/>
          <w:szCs w:val="24"/>
        </w:rPr>
      </w:pPr>
      <w:r w:rsidRPr="00164B6C">
        <w:rPr>
          <w:rFonts w:ascii="Times New Roman" w:eastAsia="Courier New" w:hAnsi="Times New Roman"/>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664246" w:rsidRPr="00164B6C" w:rsidRDefault="00664246" w:rsidP="00BD1C4E">
      <w:pPr>
        <w:widowControl w:val="0"/>
        <w:numPr>
          <w:ilvl w:val="0"/>
          <w:numId w:val="81"/>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Исследование зависимости веса тела в жидкости от объема погруженной части.</w:t>
      </w:r>
    </w:p>
    <w:p w:rsidR="00664246" w:rsidRPr="00164B6C" w:rsidRDefault="00664246" w:rsidP="00BD1C4E">
      <w:pPr>
        <w:widowControl w:val="0"/>
        <w:numPr>
          <w:ilvl w:val="0"/>
          <w:numId w:val="81"/>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Исследование зависимости одной физической величины от другой с представлением результатов в виде графика или таблицы.</w:t>
      </w:r>
    </w:p>
    <w:p w:rsidR="00664246" w:rsidRPr="00164B6C" w:rsidRDefault="00664246" w:rsidP="00BD1C4E">
      <w:pPr>
        <w:widowControl w:val="0"/>
        <w:numPr>
          <w:ilvl w:val="0"/>
          <w:numId w:val="81"/>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Исследование зависимости массы от объема.</w:t>
      </w:r>
    </w:p>
    <w:p w:rsidR="00664246" w:rsidRPr="00164B6C" w:rsidRDefault="00664246" w:rsidP="00BD1C4E">
      <w:pPr>
        <w:widowControl w:val="0"/>
        <w:numPr>
          <w:ilvl w:val="0"/>
          <w:numId w:val="81"/>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Исследование зависимости силы трения от силы давления.</w:t>
      </w:r>
    </w:p>
    <w:p w:rsidR="00664246" w:rsidRPr="00164B6C" w:rsidRDefault="00664246" w:rsidP="00664246">
      <w:pPr>
        <w:widowControl w:val="0"/>
        <w:tabs>
          <w:tab w:val="left" w:pos="851"/>
          <w:tab w:val="left" w:pos="989"/>
        </w:tabs>
        <w:spacing w:after="0" w:line="240" w:lineRule="auto"/>
        <w:jc w:val="both"/>
        <w:rPr>
          <w:rFonts w:ascii="Times New Roman" w:eastAsia="Courier New" w:hAnsi="Times New Roman"/>
          <w:b/>
          <w:sz w:val="24"/>
          <w:szCs w:val="24"/>
        </w:rPr>
      </w:pPr>
      <w:r w:rsidRPr="00164B6C">
        <w:rPr>
          <w:rFonts w:ascii="Times New Roman" w:hAnsi="Times New Roman"/>
          <w:bCs/>
          <w:sz w:val="24"/>
          <w:szCs w:val="24"/>
        </w:rPr>
        <w:t>.</w:t>
      </w:r>
      <w:r w:rsidRPr="00164B6C">
        <w:rPr>
          <w:rFonts w:ascii="Times New Roman" w:eastAsia="Courier New" w:hAnsi="Times New Roman"/>
          <w:b/>
          <w:sz w:val="24"/>
          <w:szCs w:val="24"/>
        </w:rPr>
        <w:t>Знакомство с техническими устройствами и их конструирование</w:t>
      </w:r>
    </w:p>
    <w:p w:rsidR="00664246" w:rsidRPr="00164B6C" w:rsidRDefault="00664246" w:rsidP="001C6868">
      <w:pPr>
        <w:pStyle w:val="a8"/>
        <w:widowControl w:val="0"/>
        <w:numPr>
          <w:ilvl w:val="1"/>
          <w:numId w:val="11"/>
        </w:numPr>
        <w:tabs>
          <w:tab w:val="left" w:pos="284"/>
          <w:tab w:val="left" w:pos="989"/>
        </w:tabs>
        <w:ind w:left="0" w:firstLine="0"/>
        <w:contextualSpacing w:val="0"/>
        <w:jc w:val="both"/>
        <w:rPr>
          <w:rFonts w:ascii="Times New Roman" w:hAnsi="Times New Roman"/>
          <w:bCs/>
        </w:rPr>
      </w:pPr>
      <w:r w:rsidRPr="00164B6C">
        <w:rPr>
          <w:rFonts w:ascii="Times New Roman" w:hAnsi="Times New Roman"/>
          <w:bCs/>
        </w:rPr>
        <w:t>Конструирование наклонной плоскости с заданным значением КПД</w:t>
      </w:r>
    </w:p>
    <w:p w:rsidR="00664246" w:rsidRPr="00164B6C" w:rsidRDefault="00664246" w:rsidP="00664246">
      <w:pPr>
        <w:pStyle w:val="a8"/>
        <w:widowControl w:val="0"/>
        <w:tabs>
          <w:tab w:val="left" w:pos="851"/>
          <w:tab w:val="left" w:pos="989"/>
        </w:tabs>
        <w:ind w:left="0"/>
        <w:contextualSpacing w:val="0"/>
        <w:jc w:val="both"/>
        <w:rPr>
          <w:rFonts w:ascii="Times New Roman" w:hAnsi="Times New Roman"/>
          <w:bCs/>
        </w:rPr>
      </w:pPr>
      <w:r w:rsidRPr="00164B6C">
        <w:rPr>
          <w:rFonts w:ascii="Times New Roman" w:hAnsi="Times New Roman"/>
          <w:bCs/>
        </w:rPr>
        <w:t>2.Конструирование ареометра и испытание его работы.</w:t>
      </w:r>
    </w:p>
    <w:p w:rsidR="00664246" w:rsidRPr="00164B6C" w:rsidRDefault="00664246" w:rsidP="00664246">
      <w:pPr>
        <w:tabs>
          <w:tab w:val="left" w:pos="284"/>
        </w:tabs>
        <w:spacing w:after="0" w:line="240" w:lineRule="auto"/>
        <w:jc w:val="both"/>
        <w:rPr>
          <w:rFonts w:ascii="Times New Roman" w:hAnsi="Times New Roman"/>
          <w:sz w:val="24"/>
          <w:szCs w:val="24"/>
        </w:rPr>
      </w:pPr>
    </w:p>
    <w:p w:rsidR="00664246" w:rsidRPr="00164B6C" w:rsidRDefault="00664246" w:rsidP="00664246">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8 КЛАССА</w:t>
      </w:r>
    </w:p>
    <w:p w:rsidR="00664246" w:rsidRPr="00164B6C" w:rsidRDefault="00664246" w:rsidP="00664246">
      <w:pPr>
        <w:widowControl w:val="0"/>
        <w:tabs>
          <w:tab w:val="left" w:pos="284"/>
          <w:tab w:val="left" w:pos="989"/>
        </w:tabs>
        <w:spacing w:after="0" w:line="240" w:lineRule="auto"/>
        <w:jc w:val="both"/>
        <w:rPr>
          <w:rFonts w:ascii="Times New Roman" w:hAnsi="Times New Roman"/>
          <w:b/>
          <w:sz w:val="24"/>
          <w:szCs w:val="24"/>
        </w:rPr>
      </w:pPr>
      <w:r w:rsidRPr="00164B6C">
        <w:rPr>
          <w:rFonts w:ascii="Times New Roman" w:hAnsi="Times New Roman"/>
          <w:b/>
          <w:sz w:val="24"/>
          <w:szCs w:val="24"/>
        </w:rPr>
        <w:t>Тепловые явления</w:t>
      </w:r>
    </w:p>
    <w:p w:rsidR="00664246" w:rsidRPr="00164B6C" w:rsidRDefault="00664246" w:rsidP="00664246">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 турбина, двигатель внутреннего сгорания, реактивный двигатель). КПД тепловой машины. </w:t>
      </w:r>
      <w:r w:rsidRPr="00164B6C">
        <w:rPr>
          <w:rFonts w:ascii="Times New Roman" w:hAnsi="Times New Roman"/>
          <w:i/>
          <w:sz w:val="24"/>
          <w:szCs w:val="24"/>
        </w:rPr>
        <w:t>Экологические проблемы использования тепловых машин.</w:t>
      </w:r>
    </w:p>
    <w:p w:rsidR="00664246" w:rsidRPr="00164B6C" w:rsidRDefault="00664246" w:rsidP="00664246">
      <w:pPr>
        <w:widowControl w:val="0"/>
        <w:tabs>
          <w:tab w:val="left" w:pos="284"/>
          <w:tab w:val="left" w:pos="989"/>
        </w:tabs>
        <w:spacing w:after="0" w:line="240" w:lineRule="auto"/>
        <w:jc w:val="both"/>
        <w:rPr>
          <w:rFonts w:ascii="Times New Roman" w:hAnsi="Times New Roman"/>
          <w:b/>
          <w:sz w:val="24"/>
          <w:szCs w:val="24"/>
        </w:rPr>
      </w:pPr>
      <w:r w:rsidRPr="00164B6C">
        <w:rPr>
          <w:rFonts w:ascii="Times New Roman" w:hAnsi="Times New Roman"/>
          <w:b/>
          <w:sz w:val="24"/>
          <w:szCs w:val="24"/>
        </w:rPr>
        <w:t>Электромагнитные явления</w:t>
      </w:r>
    </w:p>
    <w:p w:rsidR="00664246" w:rsidRPr="00164B6C" w:rsidRDefault="00664246" w:rsidP="0066424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w:t>
      </w:r>
    </w:p>
    <w:p w:rsidR="00664246" w:rsidRPr="00164B6C" w:rsidRDefault="00664246" w:rsidP="0066424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664246" w:rsidRPr="00164B6C" w:rsidRDefault="00664246" w:rsidP="0066424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664246" w:rsidRPr="00164B6C" w:rsidRDefault="00664246" w:rsidP="0066424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 </w:t>
      </w:r>
    </w:p>
    <w:p w:rsidR="00664246" w:rsidRPr="00164B6C" w:rsidRDefault="00664246" w:rsidP="0066424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sidRPr="00164B6C">
        <w:rPr>
          <w:rFonts w:ascii="Times New Roman" w:hAnsi="Times New Roman"/>
          <w:i/>
          <w:sz w:val="24"/>
          <w:szCs w:val="24"/>
        </w:rPr>
        <w:t>Сила Ампера и сила Лоренца.</w:t>
      </w:r>
      <w:r w:rsidRPr="00164B6C">
        <w:rPr>
          <w:rFonts w:ascii="Times New Roman" w:hAnsi="Times New Roman"/>
          <w:sz w:val="24"/>
          <w:szCs w:val="24"/>
        </w:rPr>
        <w:t xml:space="preserve"> Электродвигатель. Явление электромагнитной индукция. Опыты Фарадея.</w:t>
      </w:r>
    </w:p>
    <w:p w:rsidR="00664246" w:rsidRPr="00164B6C" w:rsidRDefault="00664246" w:rsidP="0066424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Свет – электромагнитная волна. Скорость света.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sidRPr="00164B6C">
        <w:rPr>
          <w:rFonts w:ascii="Times New Roman" w:hAnsi="Times New Roman"/>
          <w:i/>
          <w:sz w:val="24"/>
          <w:szCs w:val="24"/>
        </w:rPr>
        <w:t>Оптические приборы.</w:t>
      </w:r>
      <w:r w:rsidRPr="00164B6C">
        <w:rPr>
          <w:rFonts w:ascii="Times New Roman" w:hAnsi="Times New Roman"/>
          <w:sz w:val="24"/>
          <w:szCs w:val="24"/>
        </w:rPr>
        <w:t xml:space="preserve"> Глаз как оптическая система.</w:t>
      </w:r>
    </w:p>
    <w:p w:rsidR="00664246" w:rsidRPr="00164B6C" w:rsidRDefault="00664246" w:rsidP="00664246">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Проведение прямых измерений физических величин</w:t>
      </w:r>
    </w:p>
    <w:p w:rsidR="00664246" w:rsidRPr="00164B6C" w:rsidRDefault="00664246" w:rsidP="00664246">
      <w:pPr>
        <w:tabs>
          <w:tab w:val="left" w:pos="284"/>
          <w:tab w:val="left" w:pos="3198"/>
        </w:tabs>
        <w:spacing w:after="0" w:line="240" w:lineRule="auto"/>
        <w:jc w:val="both"/>
        <w:rPr>
          <w:rFonts w:ascii="Times New Roman" w:hAnsi="Times New Roman"/>
          <w:bCs/>
          <w:sz w:val="24"/>
          <w:szCs w:val="24"/>
        </w:rPr>
      </w:pPr>
      <w:r w:rsidRPr="00164B6C">
        <w:rPr>
          <w:rFonts w:ascii="Times New Roman" w:hAnsi="Times New Roman"/>
          <w:bCs/>
          <w:sz w:val="24"/>
          <w:szCs w:val="24"/>
        </w:rPr>
        <w:t>1.Измерение температуры.</w:t>
      </w:r>
      <w:r w:rsidRPr="00164B6C">
        <w:rPr>
          <w:rFonts w:ascii="Times New Roman" w:hAnsi="Times New Roman"/>
          <w:bCs/>
          <w:sz w:val="24"/>
          <w:szCs w:val="24"/>
        </w:rPr>
        <w:tab/>
      </w:r>
    </w:p>
    <w:p w:rsidR="00664246" w:rsidRPr="00164B6C" w:rsidRDefault="00664246" w:rsidP="00664246">
      <w:pPr>
        <w:widowControl w:val="0"/>
        <w:tabs>
          <w:tab w:val="left" w:pos="284"/>
          <w:tab w:val="left" w:pos="989"/>
        </w:tabs>
        <w:spacing w:after="0" w:line="240" w:lineRule="auto"/>
        <w:jc w:val="both"/>
        <w:rPr>
          <w:rFonts w:ascii="Times New Roman" w:hAnsi="Times New Roman"/>
          <w:bCs/>
          <w:sz w:val="24"/>
          <w:szCs w:val="24"/>
        </w:rPr>
      </w:pPr>
      <w:r w:rsidRPr="00164B6C">
        <w:rPr>
          <w:rFonts w:ascii="Times New Roman" w:hAnsi="Times New Roman"/>
          <w:bCs/>
          <w:sz w:val="24"/>
          <w:szCs w:val="24"/>
        </w:rPr>
        <w:t>2.Измерение напряжения.</w:t>
      </w:r>
    </w:p>
    <w:p w:rsidR="00664246" w:rsidRPr="00164B6C" w:rsidRDefault="00664246" w:rsidP="00664246">
      <w:pPr>
        <w:widowControl w:val="0"/>
        <w:tabs>
          <w:tab w:val="left" w:pos="284"/>
          <w:tab w:val="left" w:pos="989"/>
        </w:tabs>
        <w:spacing w:after="0" w:line="240" w:lineRule="auto"/>
        <w:jc w:val="both"/>
        <w:rPr>
          <w:rFonts w:ascii="Times New Roman" w:hAnsi="Times New Roman"/>
          <w:bCs/>
          <w:sz w:val="24"/>
          <w:szCs w:val="24"/>
        </w:rPr>
      </w:pPr>
      <w:r w:rsidRPr="00164B6C">
        <w:rPr>
          <w:rFonts w:ascii="Times New Roman" w:hAnsi="Times New Roman"/>
          <w:bCs/>
          <w:sz w:val="24"/>
          <w:szCs w:val="24"/>
        </w:rPr>
        <w:t>3.Измерение углов падения и преломления.</w:t>
      </w:r>
    </w:p>
    <w:p w:rsidR="00664246" w:rsidRPr="00164B6C" w:rsidRDefault="00664246" w:rsidP="00664246">
      <w:pPr>
        <w:widowControl w:val="0"/>
        <w:tabs>
          <w:tab w:val="left" w:pos="284"/>
          <w:tab w:val="left" w:pos="989"/>
        </w:tabs>
        <w:spacing w:after="0" w:line="240" w:lineRule="auto"/>
        <w:jc w:val="both"/>
        <w:rPr>
          <w:rFonts w:ascii="Times New Roman" w:hAnsi="Times New Roman"/>
          <w:bCs/>
          <w:sz w:val="24"/>
          <w:szCs w:val="24"/>
        </w:rPr>
      </w:pPr>
      <w:r w:rsidRPr="00164B6C">
        <w:rPr>
          <w:rFonts w:ascii="Times New Roman" w:hAnsi="Times New Roman"/>
          <w:bCs/>
          <w:sz w:val="24"/>
          <w:szCs w:val="24"/>
        </w:rPr>
        <w:t>4.Измерение фокусного расстояния линзы.</w:t>
      </w:r>
    </w:p>
    <w:p w:rsidR="00664246" w:rsidRPr="00164B6C" w:rsidRDefault="00664246" w:rsidP="00664246">
      <w:pPr>
        <w:tabs>
          <w:tab w:val="left" w:pos="284"/>
        </w:tabs>
        <w:spacing w:after="0" w:line="240" w:lineRule="auto"/>
        <w:jc w:val="both"/>
        <w:rPr>
          <w:rFonts w:ascii="Times New Roman" w:hAnsi="Times New Roman"/>
          <w:bCs/>
          <w:sz w:val="24"/>
          <w:szCs w:val="24"/>
        </w:rPr>
      </w:pPr>
      <w:r w:rsidRPr="00164B6C">
        <w:rPr>
          <w:rFonts w:ascii="Times New Roman" w:hAnsi="Times New Roman"/>
          <w:bCs/>
          <w:sz w:val="24"/>
          <w:szCs w:val="24"/>
        </w:rPr>
        <w:t>5.Измерение силы тока и его регулирование.</w:t>
      </w:r>
    </w:p>
    <w:p w:rsidR="00664246" w:rsidRPr="00164B6C" w:rsidRDefault="00664246" w:rsidP="00664246">
      <w:pPr>
        <w:shd w:val="clear" w:color="auto" w:fill="FFFFFF"/>
        <w:tabs>
          <w:tab w:val="left" w:pos="284"/>
        </w:tabs>
        <w:autoSpaceDE w:val="0"/>
        <w:autoSpaceDN w:val="0"/>
        <w:adjustRightInd w:val="0"/>
        <w:spacing w:after="0" w:line="240" w:lineRule="auto"/>
        <w:contextualSpacing/>
        <w:jc w:val="both"/>
        <w:rPr>
          <w:rFonts w:ascii="Times New Roman" w:eastAsia="Courier New" w:hAnsi="Times New Roman"/>
          <w:b/>
          <w:sz w:val="24"/>
          <w:szCs w:val="24"/>
        </w:rPr>
      </w:pPr>
      <w:r w:rsidRPr="00164B6C">
        <w:rPr>
          <w:rFonts w:ascii="Times New Roman" w:eastAsia="Courier New" w:hAnsi="Times New Roman"/>
          <w:b/>
          <w:sz w:val="24"/>
          <w:szCs w:val="24"/>
        </w:rPr>
        <w:t>Расчет по полученным результатам прямых измерений зависимого от них параметра (косвенные измерения)</w:t>
      </w:r>
    </w:p>
    <w:p w:rsidR="00664246" w:rsidRPr="00164B6C" w:rsidRDefault="00664246" w:rsidP="00664246">
      <w:pPr>
        <w:widowControl w:val="0"/>
        <w:tabs>
          <w:tab w:val="left" w:pos="284"/>
          <w:tab w:val="left" w:pos="989"/>
        </w:tabs>
        <w:spacing w:after="0" w:line="240" w:lineRule="auto"/>
        <w:jc w:val="both"/>
        <w:rPr>
          <w:rFonts w:ascii="Times New Roman" w:hAnsi="Times New Roman"/>
          <w:bCs/>
          <w:sz w:val="24"/>
          <w:szCs w:val="24"/>
        </w:rPr>
      </w:pPr>
      <w:r w:rsidRPr="00164B6C">
        <w:rPr>
          <w:rFonts w:ascii="Times New Roman" w:hAnsi="Times New Roman"/>
          <w:bCs/>
          <w:sz w:val="24"/>
          <w:szCs w:val="24"/>
        </w:rPr>
        <w:t>1.Определение относительной влажности.</w:t>
      </w:r>
    </w:p>
    <w:p w:rsidR="00664246" w:rsidRPr="00164B6C" w:rsidRDefault="00664246" w:rsidP="00664246">
      <w:pPr>
        <w:widowControl w:val="0"/>
        <w:tabs>
          <w:tab w:val="left" w:pos="284"/>
          <w:tab w:val="left" w:pos="989"/>
        </w:tabs>
        <w:spacing w:after="0" w:line="240" w:lineRule="auto"/>
        <w:jc w:val="both"/>
        <w:rPr>
          <w:rFonts w:ascii="Times New Roman" w:hAnsi="Times New Roman"/>
          <w:bCs/>
          <w:sz w:val="24"/>
          <w:szCs w:val="24"/>
        </w:rPr>
      </w:pPr>
      <w:r w:rsidRPr="00164B6C">
        <w:rPr>
          <w:rFonts w:ascii="Times New Roman" w:hAnsi="Times New Roman"/>
          <w:bCs/>
          <w:sz w:val="24"/>
          <w:szCs w:val="24"/>
        </w:rPr>
        <w:t>2.Определение количества теплоты.</w:t>
      </w:r>
    </w:p>
    <w:p w:rsidR="00664246" w:rsidRPr="00164B6C" w:rsidRDefault="00664246" w:rsidP="00664246">
      <w:pPr>
        <w:widowControl w:val="0"/>
        <w:tabs>
          <w:tab w:val="left" w:pos="284"/>
          <w:tab w:val="left" w:pos="989"/>
        </w:tabs>
        <w:spacing w:after="0" w:line="240" w:lineRule="auto"/>
        <w:jc w:val="both"/>
        <w:rPr>
          <w:rFonts w:ascii="Times New Roman" w:hAnsi="Times New Roman"/>
          <w:bCs/>
          <w:sz w:val="24"/>
          <w:szCs w:val="24"/>
        </w:rPr>
      </w:pPr>
      <w:r w:rsidRPr="00164B6C">
        <w:rPr>
          <w:rFonts w:ascii="Times New Roman" w:hAnsi="Times New Roman"/>
          <w:bCs/>
          <w:sz w:val="24"/>
          <w:szCs w:val="24"/>
        </w:rPr>
        <w:t xml:space="preserve">          3.Определение удельной теплоемкости.</w:t>
      </w:r>
    </w:p>
    <w:p w:rsidR="00664246" w:rsidRPr="00164B6C" w:rsidRDefault="00664246" w:rsidP="00664246">
      <w:pPr>
        <w:widowControl w:val="0"/>
        <w:tabs>
          <w:tab w:val="left" w:pos="284"/>
          <w:tab w:val="left" w:pos="989"/>
        </w:tabs>
        <w:spacing w:after="0" w:line="240" w:lineRule="auto"/>
        <w:jc w:val="both"/>
        <w:rPr>
          <w:rFonts w:ascii="Times New Roman" w:hAnsi="Times New Roman"/>
          <w:bCs/>
          <w:sz w:val="24"/>
          <w:szCs w:val="24"/>
        </w:rPr>
      </w:pPr>
      <w:r w:rsidRPr="00164B6C">
        <w:rPr>
          <w:rFonts w:ascii="Times New Roman" w:hAnsi="Times New Roman"/>
          <w:bCs/>
          <w:sz w:val="24"/>
          <w:szCs w:val="24"/>
        </w:rPr>
        <w:t xml:space="preserve">          4.Измерение работы и мощности электрического тока.</w:t>
      </w:r>
    </w:p>
    <w:p w:rsidR="00664246" w:rsidRPr="00164B6C" w:rsidRDefault="00664246" w:rsidP="00BD1C4E">
      <w:pPr>
        <w:widowControl w:val="0"/>
        <w:numPr>
          <w:ilvl w:val="0"/>
          <w:numId w:val="80"/>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Измерение сопротивления.</w:t>
      </w:r>
    </w:p>
    <w:p w:rsidR="00664246" w:rsidRPr="00164B6C" w:rsidRDefault="00664246" w:rsidP="00BD1C4E">
      <w:pPr>
        <w:widowControl w:val="0"/>
        <w:numPr>
          <w:ilvl w:val="0"/>
          <w:numId w:val="80"/>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Определение оптической силы линзы.</w:t>
      </w:r>
    </w:p>
    <w:p w:rsidR="00664246" w:rsidRPr="00164B6C" w:rsidRDefault="00664246" w:rsidP="00664246">
      <w:pPr>
        <w:shd w:val="clear" w:color="auto" w:fill="FFFFFF"/>
        <w:tabs>
          <w:tab w:val="left" w:pos="284"/>
        </w:tabs>
        <w:autoSpaceDE w:val="0"/>
        <w:autoSpaceDN w:val="0"/>
        <w:adjustRightInd w:val="0"/>
        <w:spacing w:after="0" w:line="240" w:lineRule="auto"/>
        <w:contextualSpacing/>
        <w:jc w:val="both"/>
        <w:rPr>
          <w:rFonts w:ascii="Times New Roman" w:eastAsia="Courier New" w:hAnsi="Times New Roman"/>
          <w:b/>
          <w:sz w:val="24"/>
          <w:szCs w:val="24"/>
        </w:rPr>
      </w:pPr>
      <w:r w:rsidRPr="00164B6C">
        <w:rPr>
          <w:rFonts w:ascii="Times New Roman" w:eastAsia="Courier New" w:hAnsi="Times New Roman"/>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664246" w:rsidRPr="00164B6C" w:rsidRDefault="00664246" w:rsidP="00BD1C4E">
      <w:pPr>
        <w:widowControl w:val="0"/>
        <w:numPr>
          <w:ilvl w:val="0"/>
          <w:numId w:val="178"/>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Наблюдение явления отражения и преломления света.</w:t>
      </w:r>
    </w:p>
    <w:p w:rsidR="00664246" w:rsidRPr="00164B6C" w:rsidRDefault="00664246" w:rsidP="00BD1C4E">
      <w:pPr>
        <w:widowControl w:val="0"/>
        <w:numPr>
          <w:ilvl w:val="0"/>
          <w:numId w:val="178"/>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Обнаружение зависимости сопротивления проводника от его параметров и вещества.</w:t>
      </w:r>
    </w:p>
    <w:p w:rsidR="00664246" w:rsidRPr="00164B6C" w:rsidRDefault="00664246" w:rsidP="00BD1C4E">
      <w:pPr>
        <w:widowControl w:val="0"/>
        <w:numPr>
          <w:ilvl w:val="0"/>
          <w:numId w:val="178"/>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Исследование зависимости силы тока через проводник от напряжения.</w:t>
      </w:r>
    </w:p>
    <w:p w:rsidR="00664246" w:rsidRPr="00164B6C" w:rsidRDefault="00664246" w:rsidP="00BD1C4E">
      <w:pPr>
        <w:widowControl w:val="0"/>
        <w:numPr>
          <w:ilvl w:val="0"/>
          <w:numId w:val="178"/>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Исследование зависимости силы тока через лампочку от напряжения.</w:t>
      </w:r>
    </w:p>
    <w:p w:rsidR="00664246" w:rsidRPr="00164B6C" w:rsidRDefault="00664246" w:rsidP="00BD1C4E">
      <w:pPr>
        <w:widowControl w:val="0"/>
        <w:numPr>
          <w:ilvl w:val="0"/>
          <w:numId w:val="178"/>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Исследование зависимости угла преломления от угла падения.</w:t>
      </w:r>
    </w:p>
    <w:p w:rsidR="00664246" w:rsidRPr="00164B6C" w:rsidRDefault="00664246" w:rsidP="00664246">
      <w:pPr>
        <w:shd w:val="clear" w:color="auto" w:fill="FFFFFF"/>
        <w:tabs>
          <w:tab w:val="left" w:pos="851"/>
        </w:tabs>
        <w:autoSpaceDE w:val="0"/>
        <w:autoSpaceDN w:val="0"/>
        <w:adjustRightInd w:val="0"/>
        <w:spacing w:after="0" w:line="240" w:lineRule="auto"/>
        <w:jc w:val="both"/>
        <w:rPr>
          <w:rFonts w:ascii="Times New Roman" w:eastAsia="Courier New" w:hAnsi="Times New Roman"/>
          <w:b/>
          <w:sz w:val="24"/>
          <w:szCs w:val="24"/>
        </w:rPr>
      </w:pPr>
      <w:r w:rsidRPr="00164B6C">
        <w:rPr>
          <w:rFonts w:ascii="Times New Roman" w:eastAsia="Courier New" w:hAnsi="Times New Roman"/>
          <w:b/>
          <w:sz w:val="24"/>
          <w:szCs w:val="24"/>
        </w:rPr>
        <w:t>Проверка заданных предположений (прямые измерения физических величин и сравнение заданных соотношений между ними). Проверка гипотез</w:t>
      </w:r>
    </w:p>
    <w:p w:rsidR="00664246" w:rsidRPr="00164B6C" w:rsidRDefault="00664246" w:rsidP="00664246">
      <w:pPr>
        <w:widowControl w:val="0"/>
        <w:tabs>
          <w:tab w:val="left" w:pos="851"/>
          <w:tab w:val="left" w:pos="989"/>
        </w:tabs>
        <w:spacing w:after="0" w:line="240" w:lineRule="auto"/>
        <w:jc w:val="both"/>
        <w:rPr>
          <w:rFonts w:ascii="Times New Roman" w:hAnsi="Times New Roman"/>
          <w:bCs/>
          <w:sz w:val="24"/>
          <w:szCs w:val="24"/>
        </w:rPr>
      </w:pPr>
      <w:r w:rsidRPr="00164B6C">
        <w:rPr>
          <w:rFonts w:ascii="Times New Roman" w:hAnsi="Times New Roman"/>
          <w:bCs/>
          <w:sz w:val="24"/>
          <w:szCs w:val="24"/>
        </w:rPr>
        <w:t>1.Проверка гипотезы о линейной зависимости длины столбика жидкости в трубке от температуры.</w:t>
      </w:r>
    </w:p>
    <w:p w:rsidR="00664246" w:rsidRPr="00164B6C" w:rsidRDefault="00664246" w:rsidP="00664246">
      <w:pPr>
        <w:widowControl w:val="0"/>
        <w:tabs>
          <w:tab w:val="left" w:pos="851"/>
          <w:tab w:val="left" w:pos="989"/>
        </w:tabs>
        <w:spacing w:after="0" w:line="240" w:lineRule="auto"/>
        <w:jc w:val="both"/>
        <w:rPr>
          <w:rFonts w:ascii="Times New Roman" w:hAnsi="Times New Roman"/>
          <w:bCs/>
          <w:sz w:val="24"/>
          <w:szCs w:val="24"/>
        </w:rPr>
      </w:pPr>
      <w:r w:rsidRPr="00164B6C">
        <w:rPr>
          <w:rFonts w:ascii="Times New Roman" w:hAnsi="Times New Roman"/>
          <w:bCs/>
          <w:sz w:val="24"/>
          <w:szCs w:val="24"/>
        </w:rPr>
        <w:t>2.Проверка гипотезы: при последовательно включенных лампочки и проводника или двух проводников напряжения складывать нельзя (можно).</w:t>
      </w:r>
    </w:p>
    <w:p w:rsidR="00664246" w:rsidRPr="00164B6C" w:rsidRDefault="00664246" w:rsidP="00664246">
      <w:pPr>
        <w:widowControl w:val="0"/>
        <w:shd w:val="clear" w:color="auto" w:fill="FFFFFF"/>
        <w:tabs>
          <w:tab w:val="left" w:pos="851"/>
          <w:tab w:val="left" w:pos="989"/>
        </w:tabs>
        <w:autoSpaceDE w:val="0"/>
        <w:autoSpaceDN w:val="0"/>
        <w:adjustRightInd w:val="0"/>
        <w:spacing w:after="0" w:line="240" w:lineRule="auto"/>
        <w:jc w:val="both"/>
        <w:rPr>
          <w:rFonts w:ascii="Times New Roman" w:eastAsia="Courier New" w:hAnsi="Times New Roman"/>
          <w:b/>
          <w:sz w:val="24"/>
          <w:szCs w:val="24"/>
        </w:rPr>
      </w:pPr>
      <w:r w:rsidRPr="00164B6C">
        <w:rPr>
          <w:rFonts w:ascii="Times New Roman" w:hAnsi="Times New Roman"/>
          <w:bCs/>
          <w:sz w:val="24"/>
          <w:szCs w:val="24"/>
        </w:rPr>
        <w:t>3.Проверка правила сложения токов на двух параллельно включенных резисторов.</w:t>
      </w:r>
    </w:p>
    <w:p w:rsidR="00664246" w:rsidRPr="00164B6C" w:rsidRDefault="00664246" w:rsidP="00664246">
      <w:pPr>
        <w:shd w:val="clear" w:color="auto" w:fill="FFFFFF"/>
        <w:tabs>
          <w:tab w:val="left" w:pos="284"/>
        </w:tabs>
        <w:autoSpaceDE w:val="0"/>
        <w:autoSpaceDN w:val="0"/>
        <w:adjustRightInd w:val="0"/>
        <w:spacing w:after="0" w:line="240" w:lineRule="auto"/>
        <w:contextualSpacing/>
        <w:jc w:val="both"/>
        <w:rPr>
          <w:rFonts w:ascii="Times New Roman" w:eastAsia="Courier New" w:hAnsi="Times New Roman"/>
          <w:b/>
          <w:sz w:val="24"/>
          <w:szCs w:val="24"/>
        </w:rPr>
      </w:pPr>
      <w:r w:rsidRPr="00164B6C">
        <w:rPr>
          <w:rFonts w:ascii="Times New Roman" w:eastAsia="Courier New" w:hAnsi="Times New Roman"/>
          <w:b/>
          <w:sz w:val="24"/>
          <w:szCs w:val="24"/>
        </w:rPr>
        <w:t>Знакомство с техническими устройствами и их конструирование</w:t>
      </w:r>
    </w:p>
    <w:p w:rsidR="00664246" w:rsidRPr="00164B6C" w:rsidRDefault="00664246" w:rsidP="00BD1C4E">
      <w:pPr>
        <w:widowControl w:val="0"/>
        <w:numPr>
          <w:ilvl w:val="0"/>
          <w:numId w:val="82"/>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Сборка электромагнита и испытание его действия.</w:t>
      </w:r>
    </w:p>
    <w:p w:rsidR="00664246" w:rsidRPr="00164B6C" w:rsidRDefault="00664246" w:rsidP="00BD1C4E">
      <w:pPr>
        <w:widowControl w:val="0"/>
        <w:numPr>
          <w:ilvl w:val="0"/>
          <w:numId w:val="82"/>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Изучение электрического двигателя постоянного тока (на модели).</w:t>
      </w:r>
    </w:p>
    <w:p w:rsidR="00664246" w:rsidRPr="00164B6C" w:rsidRDefault="00664246" w:rsidP="00BD1C4E">
      <w:pPr>
        <w:widowControl w:val="0"/>
        <w:numPr>
          <w:ilvl w:val="0"/>
          <w:numId w:val="82"/>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Конструирование электродвигателя.</w:t>
      </w:r>
    </w:p>
    <w:p w:rsidR="00664246" w:rsidRPr="00164B6C" w:rsidRDefault="00664246" w:rsidP="00BD1C4E">
      <w:pPr>
        <w:widowControl w:val="0"/>
        <w:numPr>
          <w:ilvl w:val="0"/>
          <w:numId w:val="82"/>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Конструирование модели телескопа.</w:t>
      </w:r>
    </w:p>
    <w:p w:rsidR="00664246" w:rsidRPr="00164B6C" w:rsidRDefault="00664246" w:rsidP="00BD1C4E">
      <w:pPr>
        <w:widowControl w:val="0"/>
        <w:numPr>
          <w:ilvl w:val="0"/>
          <w:numId w:val="82"/>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Оценка своего зрения и подбор очков.</w:t>
      </w:r>
    </w:p>
    <w:p w:rsidR="00664246" w:rsidRPr="00164B6C" w:rsidRDefault="00664246" w:rsidP="00BD1C4E">
      <w:pPr>
        <w:widowControl w:val="0"/>
        <w:numPr>
          <w:ilvl w:val="0"/>
          <w:numId w:val="82"/>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Конструирование простейшего генератора.</w:t>
      </w:r>
    </w:p>
    <w:p w:rsidR="00664246" w:rsidRPr="00164B6C" w:rsidRDefault="00664246" w:rsidP="00BD1C4E">
      <w:pPr>
        <w:widowControl w:val="0"/>
        <w:numPr>
          <w:ilvl w:val="0"/>
          <w:numId w:val="82"/>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Изучение свойств изображения в линзах.</w:t>
      </w:r>
    </w:p>
    <w:p w:rsidR="00664246" w:rsidRPr="00164B6C" w:rsidRDefault="00664246" w:rsidP="00664246">
      <w:pPr>
        <w:pStyle w:val="a8"/>
        <w:widowControl w:val="0"/>
        <w:tabs>
          <w:tab w:val="left" w:pos="851"/>
          <w:tab w:val="left" w:pos="989"/>
        </w:tabs>
        <w:ind w:left="0"/>
        <w:contextualSpacing w:val="0"/>
        <w:jc w:val="both"/>
        <w:rPr>
          <w:rFonts w:ascii="Times New Roman" w:hAnsi="Times New Roman"/>
          <w:bCs/>
        </w:rPr>
      </w:pPr>
      <w:r w:rsidRPr="00164B6C">
        <w:rPr>
          <w:rFonts w:ascii="Times New Roman" w:hAnsi="Times New Roman"/>
          <w:bCs/>
        </w:rPr>
        <w:t>8.Сборка электрической цепи и измерение силы тока в ее различных участках.</w:t>
      </w:r>
    </w:p>
    <w:p w:rsidR="00664246" w:rsidRPr="00164B6C" w:rsidRDefault="00664246" w:rsidP="00664246">
      <w:pPr>
        <w:widowControl w:val="0"/>
        <w:tabs>
          <w:tab w:val="left" w:pos="284"/>
          <w:tab w:val="left" w:pos="989"/>
        </w:tabs>
        <w:spacing w:after="0" w:line="240" w:lineRule="auto"/>
        <w:jc w:val="both"/>
        <w:rPr>
          <w:rFonts w:ascii="Times New Roman" w:hAnsi="Times New Roman"/>
          <w:bCs/>
          <w:sz w:val="24"/>
          <w:szCs w:val="24"/>
        </w:rPr>
      </w:pPr>
    </w:p>
    <w:p w:rsidR="00664246" w:rsidRPr="00164B6C" w:rsidRDefault="00664246" w:rsidP="00664246">
      <w:pPr>
        <w:tabs>
          <w:tab w:val="left" w:pos="284"/>
        </w:tabs>
        <w:spacing w:after="0" w:line="240" w:lineRule="auto"/>
        <w:jc w:val="both"/>
        <w:rPr>
          <w:rFonts w:ascii="Times New Roman" w:hAnsi="Times New Roman"/>
          <w:sz w:val="24"/>
          <w:szCs w:val="24"/>
        </w:rPr>
      </w:pPr>
    </w:p>
    <w:p w:rsidR="00664246" w:rsidRPr="00164B6C" w:rsidRDefault="00664246" w:rsidP="00664246">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9 КЛАССА</w:t>
      </w:r>
    </w:p>
    <w:p w:rsidR="00664246" w:rsidRPr="00164B6C" w:rsidRDefault="00664246" w:rsidP="00664246">
      <w:pPr>
        <w:widowControl w:val="0"/>
        <w:tabs>
          <w:tab w:val="left" w:pos="284"/>
          <w:tab w:val="left" w:pos="989"/>
        </w:tabs>
        <w:spacing w:after="0" w:line="240" w:lineRule="auto"/>
        <w:jc w:val="both"/>
        <w:rPr>
          <w:rFonts w:ascii="Times New Roman" w:hAnsi="Times New Roman"/>
          <w:b/>
          <w:sz w:val="24"/>
          <w:szCs w:val="24"/>
        </w:rPr>
      </w:pPr>
      <w:r w:rsidRPr="00164B6C">
        <w:rPr>
          <w:rFonts w:ascii="Times New Roman" w:hAnsi="Times New Roman"/>
          <w:b/>
          <w:sz w:val="24"/>
          <w:szCs w:val="24"/>
        </w:rPr>
        <w:t>Механические явления</w:t>
      </w:r>
    </w:p>
    <w:p w:rsidR="00664246" w:rsidRPr="00164B6C" w:rsidRDefault="00664246" w:rsidP="0066424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Материальная точка как модель физического тела. Относительность механического движения. Система отсчета. 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  Второй закон Ньютона. Третий закон Ньютона. Свободное падение тел. Импульс. Закон сохранения импульса. Реактивное движение.   </w:t>
      </w:r>
    </w:p>
    <w:p w:rsidR="00664246" w:rsidRPr="00164B6C" w:rsidRDefault="00664246" w:rsidP="0066424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664246" w:rsidRPr="00164B6C" w:rsidRDefault="00664246" w:rsidP="00664246">
      <w:pPr>
        <w:widowControl w:val="0"/>
        <w:tabs>
          <w:tab w:val="left" w:pos="284"/>
          <w:tab w:val="left" w:pos="989"/>
        </w:tabs>
        <w:spacing w:after="0" w:line="240" w:lineRule="auto"/>
        <w:jc w:val="both"/>
        <w:rPr>
          <w:rFonts w:ascii="Times New Roman" w:hAnsi="Times New Roman"/>
          <w:b/>
          <w:sz w:val="24"/>
          <w:szCs w:val="24"/>
        </w:rPr>
      </w:pPr>
      <w:r w:rsidRPr="00164B6C">
        <w:rPr>
          <w:rFonts w:ascii="Times New Roman" w:hAnsi="Times New Roman"/>
          <w:b/>
          <w:sz w:val="24"/>
          <w:szCs w:val="24"/>
        </w:rPr>
        <w:t>Электромагнитные явления</w:t>
      </w:r>
    </w:p>
    <w:p w:rsidR="00664246" w:rsidRPr="00164B6C" w:rsidRDefault="00664246" w:rsidP="00664246">
      <w:pPr>
        <w:tabs>
          <w:tab w:val="left" w:pos="284"/>
        </w:tabs>
        <w:spacing w:after="0" w:line="240" w:lineRule="auto"/>
        <w:jc w:val="both"/>
        <w:rPr>
          <w:rFonts w:ascii="Times New Roman" w:hAnsi="Times New Roman"/>
          <w:i/>
          <w:sz w:val="24"/>
          <w:szCs w:val="24"/>
        </w:rPr>
      </w:pPr>
      <w:r w:rsidRPr="00164B6C">
        <w:rPr>
          <w:rFonts w:ascii="Times New Roman" w:hAnsi="Times New Roman"/>
          <w:i/>
          <w:sz w:val="24"/>
          <w:szCs w:val="24"/>
        </w:rPr>
        <w:t xml:space="preserve">Напряженность электрического поля. </w:t>
      </w:r>
      <w:r w:rsidRPr="00164B6C">
        <w:rPr>
          <w:rFonts w:ascii="Times New Roman" w:hAnsi="Times New Roman"/>
          <w:sz w:val="24"/>
          <w:szCs w:val="24"/>
        </w:rPr>
        <w:t xml:space="preserve">Действие электрического поля на электрические заряды. </w:t>
      </w:r>
      <w:r w:rsidRPr="00164B6C">
        <w:rPr>
          <w:rFonts w:ascii="Times New Roman" w:hAnsi="Times New Roman"/>
          <w:i/>
          <w:sz w:val="24"/>
          <w:szCs w:val="24"/>
        </w:rPr>
        <w:t>Конденсатор. Энергия электрического поля конденсатора.</w:t>
      </w:r>
    </w:p>
    <w:p w:rsidR="00664246" w:rsidRPr="00164B6C" w:rsidRDefault="00664246" w:rsidP="0066424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Электромагнитные колебания. </w:t>
      </w:r>
      <w:r w:rsidRPr="00164B6C">
        <w:rPr>
          <w:rFonts w:ascii="Times New Roman" w:hAnsi="Times New Roman"/>
          <w:i/>
          <w:sz w:val="24"/>
          <w:szCs w:val="24"/>
        </w:rPr>
        <w:t>Колебательный контур. Электрогенератор. Переменный ток. Трансформатор.</w:t>
      </w:r>
      <w:r w:rsidRPr="00164B6C">
        <w:rPr>
          <w:rFonts w:ascii="Times New Roman" w:hAnsi="Times New Roman"/>
          <w:sz w:val="24"/>
          <w:szCs w:val="24"/>
        </w:rPr>
        <w:t xml:space="preserve"> Передача электрической энергии на расстояние. Электромагнитные волны и их свойства. </w:t>
      </w:r>
      <w:r w:rsidRPr="00164B6C">
        <w:rPr>
          <w:rFonts w:ascii="Times New Roman" w:hAnsi="Times New Roman"/>
          <w:i/>
          <w:sz w:val="24"/>
          <w:szCs w:val="24"/>
        </w:rPr>
        <w:t>Принципы радиосвязи и телевидения. Влияние электромагнитных излучений на живые организмы.</w:t>
      </w:r>
    </w:p>
    <w:p w:rsidR="00664246" w:rsidRPr="00164B6C" w:rsidRDefault="00664246" w:rsidP="0066424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Дисперсия света. </w:t>
      </w:r>
      <w:r w:rsidRPr="00164B6C">
        <w:rPr>
          <w:rFonts w:ascii="Times New Roman" w:hAnsi="Times New Roman"/>
          <w:i/>
          <w:sz w:val="24"/>
          <w:szCs w:val="24"/>
        </w:rPr>
        <w:t>Интерференция и дифракция света.</w:t>
      </w:r>
    </w:p>
    <w:p w:rsidR="00664246" w:rsidRPr="00164B6C" w:rsidRDefault="00664246" w:rsidP="00664246">
      <w:pPr>
        <w:widowControl w:val="0"/>
        <w:tabs>
          <w:tab w:val="left" w:pos="284"/>
          <w:tab w:val="left" w:pos="989"/>
        </w:tabs>
        <w:spacing w:after="0" w:line="240" w:lineRule="auto"/>
        <w:jc w:val="both"/>
        <w:rPr>
          <w:rFonts w:ascii="Times New Roman" w:hAnsi="Times New Roman"/>
          <w:b/>
          <w:sz w:val="24"/>
          <w:szCs w:val="24"/>
        </w:rPr>
      </w:pPr>
      <w:r w:rsidRPr="00164B6C">
        <w:rPr>
          <w:rFonts w:ascii="Times New Roman" w:hAnsi="Times New Roman"/>
          <w:b/>
          <w:sz w:val="24"/>
          <w:szCs w:val="24"/>
        </w:rPr>
        <w:t>Квантовые явления</w:t>
      </w:r>
    </w:p>
    <w:p w:rsidR="00664246" w:rsidRPr="00164B6C" w:rsidRDefault="00664246" w:rsidP="0066424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Строение атомов. Планетарная модель атома. Квантовый характер поглощения и испускания света атомами. Линейчатые спектры.</w:t>
      </w:r>
    </w:p>
    <w:p w:rsidR="00664246" w:rsidRPr="00164B6C" w:rsidRDefault="00664246" w:rsidP="0066424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 Опыты Резерфорда.</w:t>
      </w:r>
    </w:p>
    <w:p w:rsidR="00664246" w:rsidRPr="00164B6C" w:rsidRDefault="00664246" w:rsidP="00664246">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Состав атомного ядра. Протон, нейтрон и электрон. Закон Эйнштейна о пропорциональности массы и энергии. </w:t>
      </w:r>
      <w:r w:rsidRPr="00164B6C">
        <w:rPr>
          <w:rFonts w:ascii="Times New Roman" w:hAnsi="Times New Roman"/>
          <w:i/>
          <w:sz w:val="24"/>
          <w:szCs w:val="24"/>
        </w:rPr>
        <w:t>Дефект масс и энергия связи атомных ядер.</w:t>
      </w:r>
      <w:r w:rsidRPr="00164B6C">
        <w:rPr>
          <w:rFonts w:ascii="Times New Roman" w:hAnsi="Times New Roman"/>
          <w:sz w:val="24"/>
          <w:szCs w:val="24"/>
        </w:rPr>
        <w:t xml:space="preserve"> Радиоактивность. Период полураспада. Альфа-излучение. </w:t>
      </w:r>
      <w:r w:rsidRPr="00164B6C">
        <w:rPr>
          <w:rFonts w:ascii="Times New Roman" w:hAnsi="Times New Roman"/>
          <w:i/>
          <w:sz w:val="24"/>
          <w:szCs w:val="24"/>
        </w:rPr>
        <w:t>Бета-излучение</w:t>
      </w:r>
      <w:r w:rsidRPr="00164B6C">
        <w:rPr>
          <w:rFonts w:ascii="Times New Roman" w:hAnsi="Times New Roman"/>
          <w:sz w:val="24"/>
          <w:szCs w:val="24"/>
        </w:rPr>
        <w:t xml:space="preserve">. Гамма-излучение. Ядерные реакции. Источники энергии Солнца и звезд. Ядерная энергетика. </w:t>
      </w:r>
      <w:r w:rsidRPr="00164B6C">
        <w:rPr>
          <w:rFonts w:ascii="Times New Roman" w:hAnsi="Times New Roman"/>
          <w:i/>
          <w:sz w:val="24"/>
          <w:szCs w:val="24"/>
        </w:rPr>
        <w:t xml:space="preserve">Экологические проблемы работы атомных электростанций. </w:t>
      </w:r>
      <w:r w:rsidRPr="00164B6C">
        <w:rPr>
          <w:rFonts w:ascii="Times New Roman" w:hAnsi="Times New Roman"/>
          <w:sz w:val="24"/>
          <w:szCs w:val="24"/>
        </w:rPr>
        <w:t xml:space="preserve">Дозиметрия. </w:t>
      </w:r>
      <w:r w:rsidRPr="00164B6C">
        <w:rPr>
          <w:rFonts w:ascii="Times New Roman" w:hAnsi="Times New Roman"/>
          <w:i/>
          <w:sz w:val="24"/>
          <w:szCs w:val="24"/>
        </w:rPr>
        <w:t>Влияние радиоактивных излучений на живые организмы.</w:t>
      </w:r>
    </w:p>
    <w:p w:rsidR="00664246" w:rsidRPr="00164B6C" w:rsidRDefault="00664246" w:rsidP="00664246">
      <w:pPr>
        <w:widowControl w:val="0"/>
        <w:tabs>
          <w:tab w:val="left" w:pos="284"/>
          <w:tab w:val="left" w:pos="989"/>
        </w:tabs>
        <w:spacing w:after="0" w:line="240" w:lineRule="auto"/>
        <w:jc w:val="both"/>
        <w:rPr>
          <w:rFonts w:ascii="Times New Roman" w:hAnsi="Times New Roman"/>
          <w:b/>
          <w:sz w:val="24"/>
          <w:szCs w:val="24"/>
        </w:rPr>
      </w:pPr>
      <w:r w:rsidRPr="00164B6C">
        <w:rPr>
          <w:rFonts w:ascii="Times New Roman" w:hAnsi="Times New Roman"/>
          <w:b/>
          <w:sz w:val="24"/>
          <w:szCs w:val="24"/>
        </w:rPr>
        <w:t>Строение и эволюция Вселенной</w:t>
      </w:r>
    </w:p>
    <w:p w:rsidR="00664246" w:rsidRPr="00164B6C" w:rsidRDefault="00664246" w:rsidP="0066424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Геоцентрическая и гелиоцентрическая системы мира. Фи</w:t>
      </w:r>
      <w:r w:rsidRPr="00164B6C">
        <w:rPr>
          <w:rFonts w:ascii="Times New Roman" w:hAnsi="Times New Roman"/>
          <w:sz w:val="24"/>
          <w:szCs w:val="24"/>
        </w:rPr>
        <w:softHyphen/>
        <w:t>зическая природа небесных тел Солнечной системы. Проис</w:t>
      </w:r>
      <w:r w:rsidRPr="00164B6C">
        <w:rPr>
          <w:rFonts w:ascii="Times New Roman" w:hAnsi="Times New Roman"/>
          <w:sz w:val="24"/>
          <w:szCs w:val="24"/>
        </w:rPr>
        <w:softHyphen/>
        <w:t xml:space="preserve">хождение Солнечной системы. Физическая природа Солнца и звезд. Строение Вселенной. Эволюция Вселенной. Гипотеза Большого взрыва. </w:t>
      </w:r>
    </w:p>
    <w:p w:rsidR="00664246" w:rsidRPr="00164B6C" w:rsidRDefault="00664246" w:rsidP="00664246">
      <w:pPr>
        <w:tabs>
          <w:tab w:val="left" w:pos="284"/>
        </w:tabs>
        <w:spacing w:after="0" w:line="240" w:lineRule="auto"/>
        <w:jc w:val="both"/>
        <w:rPr>
          <w:rFonts w:ascii="Times New Roman" w:hAnsi="Times New Roman"/>
          <w:bCs/>
          <w:sz w:val="24"/>
          <w:szCs w:val="24"/>
        </w:rPr>
      </w:pPr>
      <w:r w:rsidRPr="00164B6C">
        <w:rPr>
          <w:rFonts w:ascii="Times New Roman" w:hAnsi="Times New Roman"/>
          <w:b/>
          <w:bCs/>
          <w:sz w:val="24"/>
          <w:szCs w:val="24"/>
        </w:rPr>
        <w:t>Проведение прямых измерений физических величин</w:t>
      </w:r>
    </w:p>
    <w:p w:rsidR="00664246" w:rsidRPr="00164B6C" w:rsidRDefault="00664246" w:rsidP="00664246">
      <w:pPr>
        <w:widowControl w:val="0"/>
        <w:tabs>
          <w:tab w:val="left" w:pos="284"/>
          <w:tab w:val="left" w:pos="989"/>
        </w:tabs>
        <w:spacing w:after="0" w:line="240" w:lineRule="auto"/>
        <w:jc w:val="both"/>
        <w:rPr>
          <w:rFonts w:ascii="Times New Roman" w:hAnsi="Times New Roman"/>
          <w:bCs/>
          <w:sz w:val="24"/>
          <w:szCs w:val="24"/>
        </w:rPr>
      </w:pPr>
      <w:r w:rsidRPr="00164B6C">
        <w:rPr>
          <w:rFonts w:ascii="Times New Roman" w:hAnsi="Times New Roman"/>
          <w:bCs/>
          <w:sz w:val="24"/>
          <w:szCs w:val="24"/>
        </w:rPr>
        <w:t>1.Измерение времени процесса, периода колебаний.</w:t>
      </w:r>
    </w:p>
    <w:p w:rsidR="00664246" w:rsidRPr="00164B6C" w:rsidRDefault="00664246" w:rsidP="00664246">
      <w:pPr>
        <w:widowControl w:val="0"/>
        <w:tabs>
          <w:tab w:val="left" w:pos="284"/>
          <w:tab w:val="left" w:pos="989"/>
        </w:tabs>
        <w:spacing w:after="0" w:line="240" w:lineRule="auto"/>
        <w:jc w:val="both"/>
        <w:rPr>
          <w:rFonts w:ascii="Times New Roman" w:hAnsi="Times New Roman"/>
          <w:bCs/>
          <w:sz w:val="24"/>
          <w:szCs w:val="24"/>
        </w:rPr>
      </w:pPr>
      <w:r w:rsidRPr="00164B6C">
        <w:rPr>
          <w:rFonts w:ascii="Times New Roman" w:hAnsi="Times New Roman"/>
          <w:bCs/>
          <w:sz w:val="24"/>
          <w:szCs w:val="24"/>
        </w:rPr>
        <w:t>2.Измерение давления воздуха в баллоне под поршнем.</w:t>
      </w:r>
    </w:p>
    <w:p w:rsidR="00664246" w:rsidRPr="00164B6C" w:rsidRDefault="00664246" w:rsidP="00664246">
      <w:pPr>
        <w:widowControl w:val="0"/>
        <w:tabs>
          <w:tab w:val="left" w:pos="851"/>
          <w:tab w:val="left" w:pos="989"/>
          <w:tab w:val="left" w:pos="4203"/>
        </w:tabs>
        <w:spacing w:after="0" w:line="240" w:lineRule="auto"/>
        <w:jc w:val="both"/>
        <w:rPr>
          <w:rFonts w:ascii="Times New Roman" w:hAnsi="Times New Roman"/>
          <w:sz w:val="24"/>
          <w:szCs w:val="24"/>
        </w:rPr>
      </w:pPr>
      <w:r w:rsidRPr="00164B6C">
        <w:rPr>
          <w:rFonts w:ascii="Times New Roman" w:hAnsi="Times New Roman"/>
          <w:bCs/>
          <w:sz w:val="24"/>
          <w:szCs w:val="24"/>
        </w:rPr>
        <w:t>3. Измерение радиоактивного</w:t>
      </w:r>
      <w:r w:rsidRPr="00164B6C">
        <w:rPr>
          <w:rFonts w:ascii="Times New Roman" w:hAnsi="Times New Roman"/>
          <w:sz w:val="24"/>
          <w:szCs w:val="24"/>
        </w:rPr>
        <w:t xml:space="preserve"> фона.</w:t>
      </w:r>
      <w:r w:rsidRPr="00164B6C">
        <w:rPr>
          <w:rFonts w:ascii="Times New Roman" w:hAnsi="Times New Roman"/>
          <w:sz w:val="24"/>
          <w:szCs w:val="24"/>
        </w:rPr>
        <w:tab/>
      </w:r>
    </w:p>
    <w:p w:rsidR="00664246" w:rsidRPr="00164B6C" w:rsidRDefault="00664246" w:rsidP="00664246">
      <w:pPr>
        <w:shd w:val="clear" w:color="auto" w:fill="FFFFFF"/>
        <w:tabs>
          <w:tab w:val="left" w:pos="284"/>
        </w:tabs>
        <w:autoSpaceDE w:val="0"/>
        <w:autoSpaceDN w:val="0"/>
        <w:adjustRightInd w:val="0"/>
        <w:spacing w:after="0" w:line="240" w:lineRule="auto"/>
        <w:contextualSpacing/>
        <w:jc w:val="both"/>
        <w:rPr>
          <w:rFonts w:ascii="Times New Roman" w:eastAsia="Courier New" w:hAnsi="Times New Roman"/>
          <w:b/>
          <w:sz w:val="24"/>
          <w:szCs w:val="24"/>
        </w:rPr>
      </w:pPr>
      <w:r w:rsidRPr="00164B6C">
        <w:rPr>
          <w:rFonts w:ascii="Times New Roman" w:eastAsia="Courier New" w:hAnsi="Times New Roman"/>
          <w:b/>
          <w:sz w:val="24"/>
          <w:szCs w:val="24"/>
        </w:rPr>
        <w:t>Расчет по полученным результатам прямых измерений зависимого от них параметра (косвенные измерения)</w:t>
      </w:r>
    </w:p>
    <w:p w:rsidR="00664246" w:rsidRPr="00164B6C" w:rsidRDefault="00664246" w:rsidP="00664246">
      <w:pPr>
        <w:widowControl w:val="0"/>
        <w:tabs>
          <w:tab w:val="left" w:pos="284"/>
          <w:tab w:val="left" w:pos="989"/>
        </w:tabs>
        <w:spacing w:after="0" w:line="240" w:lineRule="auto"/>
        <w:jc w:val="both"/>
        <w:rPr>
          <w:rFonts w:ascii="Times New Roman" w:hAnsi="Times New Roman"/>
          <w:bCs/>
          <w:sz w:val="24"/>
          <w:szCs w:val="24"/>
        </w:rPr>
      </w:pPr>
      <w:r w:rsidRPr="00164B6C">
        <w:rPr>
          <w:rFonts w:ascii="Times New Roman" w:hAnsi="Times New Roman"/>
          <w:bCs/>
          <w:sz w:val="24"/>
          <w:szCs w:val="24"/>
        </w:rPr>
        <w:t>1.Определение момента силы.</w:t>
      </w:r>
    </w:p>
    <w:p w:rsidR="00664246" w:rsidRPr="00164B6C" w:rsidRDefault="00664246" w:rsidP="00664246">
      <w:pPr>
        <w:widowControl w:val="0"/>
        <w:tabs>
          <w:tab w:val="left" w:pos="284"/>
          <w:tab w:val="left" w:pos="989"/>
        </w:tabs>
        <w:spacing w:after="0" w:line="240" w:lineRule="auto"/>
        <w:jc w:val="both"/>
        <w:rPr>
          <w:rFonts w:ascii="Times New Roman" w:hAnsi="Times New Roman"/>
          <w:bCs/>
          <w:sz w:val="24"/>
          <w:szCs w:val="24"/>
        </w:rPr>
      </w:pPr>
      <w:r w:rsidRPr="00164B6C">
        <w:rPr>
          <w:rFonts w:ascii="Times New Roman" w:hAnsi="Times New Roman"/>
          <w:bCs/>
          <w:sz w:val="24"/>
          <w:szCs w:val="24"/>
        </w:rPr>
        <w:t>2.Измерение скорости равномерного движения.</w:t>
      </w:r>
    </w:p>
    <w:p w:rsidR="00664246" w:rsidRPr="00164B6C" w:rsidRDefault="00664246" w:rsidP="00664246">
      <w:pPr>
        <w:widowControl w:val="0"/>
        <w:tabs>
          <w:tab w:val="left" w:pos="284"/>
          <w:tab w:val="left" w:pos="989"/>
        </w:tabs>
        <w:spacing w:after="0" w:line="240" w:lineRule="auto"/>
        <w:jc w:val="both"/>
        <w:rPr>
          <w:rFonts w:ascii="Times New Roman" w:hAnsi="Times New Roman"/>
          <w:bCs/>
          <w:sz w:val="24"/>
          <w:szCs w:val="24"/>
        </w:rPr>
      </w:pPr>
      <w:r w:rsidRPr="00164B6C">
        <w:rPr>
          <w:rFonts w:ascii="Times New Roman" w:hAnsi="Times New Roman"/>
          <w:bCs/>
          <w:sz w:val="24"/>
          <w:szCs w:val="24"/>
        </w:rPr>
        <w:t>3.Измерение средней скорости движения.</w:t>
      </w:r>
    </w:p>
    <w:p w:rsidR="00664246" w:rsidRPr="00164B6C" w:rsidRDefault="00664246" w:rsidP="00664246">
      <w:pPr>
        <w:widowControl w:val="0"/>
        <w:tabs>
          <w:tab w:val="left" w:pos="284"/>
          <w:tab w:val="left" w:pos="989"/>
        </w:tabs>
        <w:spacing w:after="0" w:line="240" w:lineRule="auto"/>
        <w:jc w:val="both"/>
        <w:rPr>
          <w:rFonts w:ascii="Times New Roman" w:hAnsi="Times New Roman"/>
          <w:bCs/>
          <w:sz w:val="24"/>
          <w:szCs w:val="24"/>
        </w:rPr>
      </w:pPr>
      <w:r w:rsidRPr="00164B6C">
        <w:rPr>
          <w:rFonts w:ascii="Times New Roman" w:hAnsi="Times New Roman"/>
          <w:bCs/>
          <w:sz w:val="24"/>
          <w:szCs w:val="24"/>
        </w:rPr>
        <w:t>4.Измерение ускорения равноускоренного движения.</w:t>
      </w:r>
    </w:p>
    <w:p w:rsidR="00664246" w:rsidRPr="00164B6C" w:rsidRDefault="00664246" w:rsidP="00664246">
      <w:pPr>
        <w:widowControl w:val="0"/>
        <w:tabs>
          <w:tab w:val="left" w:pos="284"/>
          <w:tab w:val="left" w:pos="989"/>
        </w:tabs>
        <w:spacing w:after="0" w:line="240" w:lineRule="auto"/>
        <w:jc w:val="both"/>
        <w:rPr>
          <w:rFonts w:ascii="Times New Roman" w:hAnsi="Times New Roman"/>
          <w:bCs/>
          <w:sz w:val="24"/>
          <w:szCs w:val="24"/>
        </w:rPr>
      </w:pPr>
      <w:r w:rsidRPr="00164B6C">
        <w:rPr>
          <w:rFonts w:ascii="Times New Roman" w:hAnsi="Times New Roman"/>
          <w:bCs/>
          <w:sz w:val="24"/>
          <w:szCs w:val="24"/>
        </w:rPr>
        <w:t>5.Определение работы и мощности.</w:t>
      </w:r>
    </w:p>
    <w:p w:rsidR="00664246" w:rsidRPr="00164B6C" w:rsidRDefault="00664246" w:rsidP="00664246">
      <w:pPr>
        <w:widowControl w:val="0"/>
        <w:tabs>
          <w:tab w:val="left" w:pos="284"/>
          <w:tab w:val="left" w:pos="989"/>
        </w:tabs>
        <w:spacing w:after="0" w:line="240" w:lineRule="auto"/>
        <w:jc w:val="both"/>
        <w:rPr>
          <w:rFonts w:ascii="Times New Roman" w:hAnsi="Times New Roman"/>
          <w:bCs/>
          <w:sz w:val="24"/>
          <w:szCs w:val="24"/>
        </w:rPr>
      </w:pPr>
      <w:r w:rsidRPr="00164B6C">
        <w:rPr>
          <w:rFonts w:ascii="Times New Roman" w:hAnsi="Times New Roman"/>
          <w:bCs/>
          <w:sz w:val="24"/>
          <w:szCs w:val="24"/>
        </w:rPr>
        <w:t>6.Определение частоты колебаний груза на пружине и нити.</w:t>
      </w:r>
    </w:p>
    <w:p w:rsidR="00664246" w:rsidRPr="00164B6C" w:rsidRDefault="00664246" w:rsidP="00BD1C4E">
      <w:pPr>
        <w:widowControl w:val="0"/>
        <w:numPr>
          <w:ilvl w:val="0"/>
          <w:numId w:val="80"/>
        </w:numPr>
        <w:tabs>
          <w:tab w:val="left" w:pos="284"/>
          <w:tab w:val="left" w:pos="989"/>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Исследование зависимости силы трения от характера поверхности, ее независимости от площади.</w:t>
      </w:r>
    </w:p>
    <w:p w:rsidR="00664246" w:rsidRPr="00164B6C" w:rsidRDefault="00664246" w:rsidP="00664246">
      <w:pPr>
        <w:shd w:val="clear" w:color="auto" w:fill="FFFFFF"/>
        <w:tabs>
          <w:tab w:val="left" w:pos="284"/>
        </w:tabs>
        <w:autoSpaceDE w:val="0"/>
        <w:autoSpaceDN w:val="0"/>
        <w:adjustRightInd w:val="0"/>
        <w:spacing w:after="0" w:line="240" w:lineRule="auto"/>
        <w:contextualSpacing/>
        <w:jc w:val="both"/>
        <w:rPr>
          <w:rFonts w:ascii="Times New Roman" w:eastAsia="Courier New" w:hAnsi="Times New Roman"/>
          <w:b/>
          <w:sz w:val="24"/>
          <w:szCs w:val="24"/>
        </w:rPr>
      </w:pPr>
      <w:r w:rsidRPr="00164B6C">
        <w:rPr>
          <w:rFonts w:ascii="Times New Roman" w:eastAsia="Courier New" w:hAnsi="Times New Roman"/>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664246" w:rsidRPr="00164B6C" w:rsidRDefault="00664246" w:rsidP="00664246">
      <w:pPr>
        <w:widowControl w:val="0"/>
        <w:tabs>
          <w:tab w:val="left" w:pos="284"/>
          <w:tab w:val="left" w:pos="426"/>
        </w:tabs>
        <w:spacing w:after="0" w:line="240" w:lineRule="auto"/>
        <w:jc w:val="both"/>
        <w:rPr>
          <w:rFonts w:ascii="Times New Roman" w:hAnsi="Times New Roman"/>
          <w:bCs/>
          <w:sz w:val="24"/>
          <w:szCs w:val="24"/>
        </w:rPr>
      </w:pPr>
      <w:r w:rsidRPr="00164B6C">
        <w:rPr>
          <w:rFonts w:ascii="Times New Roman" w:hAnsi="Times New Roman"/>
          <w:bCs/>
          <w:sz w:val="24"/>
          <w:szCs w:val="24"/>
        </w:rPr>
        <w:t>1.Наблюдение зависимости периода колебаний груза на нити от длины и независимости от массы.</w:t>
      </w:r>
    </w:p>
    <w:p w:rsidR="00664246" w:rsidRPr="00164B6C" w:rsidRDefault="00664246" w:rsidP="00664246">
      <w:pPr>
        <w:widowControl w:val="0"/>
        <w:tabs>
          <w:tab w:val="left" w:pos="284"/>
          <w:tab w:val="left" w:pos="426"/>
        </w:tabs>
        <w:spacing w:after="0" w:line="240" w:lineRule="auto"/>
        <w:jc w:val="both"/>
        <w:rPr>
          <w:rFonts w:ascii="Times New Roman" w:hAnsi="Times New Roman"/>
          <w:bCs/>
          <w:sz w:val="24"/>
          <w:szCs w:val="24"/>
        </w:rPr>
      </w:pPr>
      <w:r w:rsidRPr="00164B6C">
        <w:rPr>
          <w:rFonts w:ascii="Times New Roman" w:hAnsi="Times New Roman"/>
          <w:bCs/>
          <w:sz w:val="24"/>
          <w:szCs w:val="24"/>
        </w:rPr>
        <w:t>2.Наблюдение зависимости периода колебаний груза на пружине от массы и жесткости.</w:t>
      </w:r>
    </w:p>
    <w:p w:rsidR="00664246" w:rsidRPr="00164B6C" w:rsidRDefault="00664246" w:rsidP="00664246">
      <w:pPr>
        <w:widowControl w:val="0"/>
        <w:tabs>
          <w:tab w:val="left" w:pos="284"/>
          <w:tab w:val="left" w:pos="426"/>
        </w:tabs>
        <w:spacing w:after="0" w:line="240" w:lineRule="auto"/>
        <w:jc w:val="both"/>
        <w:rPr>
          <w:rFonts w:ascii="Times New Roman" w:hAnsi="Times New Roman"/>
          <w:bCs/>
          <w:sz w:val="24"/>
          <w:szCs w:val="24"/>
        </w:rPr>
      </w:pPr>
      <w:r w:rsidRPr="00164B6C">
        <w:rPr>
          <w:rFonts w:ascii="Times New Roman" w:hAnsi="Times New Roman"/>
          <w:bCs/>
          <w:sz w:val="24"/>
          <w:szCs w:val="24"/>
        </w:rPr>
        <w:t>3.Наблюдение зависимости температуры остывающей воды от времени.</w:t>
      </w:r>
    </w:p>
    <w:p w:rsidR="00664246" w:rsidRPr="00164B6C" w:rsidRDefault="00664246" w:rsidP="00664246">
      <w:pPr>
        <w:widowControl w:val="0"/>
        <w:tabs>
          <w:tab w:val="left" w:pos="284"/>
          <w:tab w:val="left" w:pos="426"/>
        </w:tabs>
        <w:spacing w:after="0" w:line="240" w:lineRule="auto"/>
        <w:jc w:val="both"/>
        <w:rPr>
          <w:rFonts w:ascii="Times New Roman" w:hAnsi="Times New Roman"/>
          <w:bCs/>
          <w:sz w:val="24"/>
          <w:szCs w:val="24"/>
        </w:rPr>
      </w:pPr>
      <w:r w:rsidRPr="00164B6C">
        <w:rPr>
          <w:rFonts w:ascii="Times New Roman" w:hAnsi="Times New Roman"/>
          <w:bCs/>
          <w:sz w:val="24"/>
          <w:szCs w:val="24"/>
        </w:rPr>
        <w:t>4.Исследование явления взаимодействия катушки с током и магнита.</w:t>
      </w:r>
    </w:p>
    <w:p w:rsidR="00664246" w:rsidRPr="00164B6C" w:rsidRDefault="00664246" w:rsidP="001C6868">
      <w:pPr>
        <w:widowControl w:val="0"/>
        <w:numPr>
          <w:ilvl w:val="0"/>
          <w:numId w:val="11"/>
        </w:numPr>
        <w:tabs>
          <w:tab w:val="left" w:pos="284"/>
          <w:tab w:val="left" w:pos="426"/>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Исследование явления электромагнитной индукции.</w:t>
      </w:r>
    </w:p>
    <w:p w:rsidR="00664246" w:rsidRPr="00164B6C" w:rsidRDefault="00664246" w:rsidP="001C6868">
      <w:pPr>
        <w:widowControl w:val="0"/>
        <w:numPr>
          <w:ilvl w:val="0"/>
          <w:numId w:val="11"/>
        </w:numPr>
        <w:tabs>
          <w:tab w:val="left" w:pos="284"/>
          <w:tab w:val="left" w:pos="426"/>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Наблюдение явления дисперсии.</w:t>
      </w:r>
    </w:p>
    <w:p w:rsidR="00664246" w:rsidRPr="00164B6C" w:rsidRDefault="00664246" w:rsidP="001C6868">
      <w:pPr>
        <w:widowControl w:val="0"/>
        <w:numPr>
          <w:ilvl w:val="0"/>
          <w:numId w:val="11"/>
        </w:numPr>
        <w:tabs>
          <w:tab w:val="left" w:pos="284"/>
          <w:tab w:val="left" w:pos="426"/>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Исследование зависимости пути от времени при равноускоренном движении без начальной скорости.</w:t>
      </w:r>
    </w:p>
    <w:p w:rsidR="00664246" w:rsidRPr="00164B6C" w:rsidRDefault="00664246" w:rsidP="001C6868">
      <w:pPr>
        <w:widowControl w:val="0"/>
        <w:numPr>
          <w:ilvl w:val="0"/>
          <w:numId w:val="11"/>
        </w:numPr>
        <w:tabs>
          <w:tab w:val="left" w:pos="284"/>
          <w:tab w:val="left" w:pos="426"/>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Исследование зависимости скорости от времени и пути при равноускоренном движении.</w:t>
      </w:r>
    </w:p>
    <w:p w:rsidR="00664246" w:rsidRPr="00164B6C" w:rsidRDefault="00664246" w:rsidP="001C6868">
      <w:pPr>
        <w:widowControl w:val="0"/>
        <w:numPr>
          <w:ilvl w:val="0"/>
          <w:numId w:val="11"/>
        </w:numPr>
        <w:tabs>
          <w:tab w:val="left" w:pos="284"/>
          <w:tab w:val="left" w:pos="426"/>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Исследование зависимости деформации пружины от силы.</w:t>
      </w:r>
    </w:p>
    <w:p w:rsidR="00664246" w:rsidRPr="00164B6C" w:rsidRDefault="00664246" w:rsidP="001C6868">
      <w:pPr>
        <w:widowControl w:val="0"/>
        <w:numPr>
          <w:ilvl w:val="0"/>
          <w:numId w:val="11"/>
        </w:numPr>
        <w:tabs>
          <w:tab w:val="left" w:pos="284"/>
          <w:tab w:val="left" w:pos="426"/>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Исследование зависимости периода колебаний груза на нити от длины.</w:t>
      </w:r>
    </w:p>
    <w:p w:rsidR="00664246" w:rsidRPr="00164B6C" w:rsidRDefault="00664246" w:rsidP="001C6868">
      <w:pPr>
        <w:widowControl w:val="0"/>
        <w:numPr>
          <w:ilvl w:val="0"/>
          <w:numId w:val="11"/>
        </w:numPr>
        <w:tabs>
          <w:tab w:val="left" w:pos="284"/>
          <w:tab w:val="left" w:pos="426"/>
        </w:tabs>
        <w:spacing w:after="0" w:line="240" w:lineRule="auto"/>
        <w:ind w:left="0" w:firstLine="0"/>
        <w:jc w:val="both"/>
        <w:rPr>
          <w:rFonts w:ascii="Times New Roman" w:hAnsi="Times New Roman"/>
          <w:bCs/>
          <w:sz w:val="24"/>
          <w:szCs w:val="24"/>
        </w:rPr>
      </w:pPr>
      <w:r w:rsidRPr="00164B6C">
        <w:rPr>
          <w:rFonts w:ascii="Times New Roman" w:hAnsi="Times New Roman"/>
          <w:bCs/>
          <w:sz w:val="24"/>
          <w:szCs w:val="24"/>
        </w:rPr>
        <w:t>Исследование зависимости периода колебаний груза на пружине от жесткости и массы.</w:t>
      </w:r>
    </w:p>
    <w:p w:rsidR="00664246" w:rsidRPr="00164B6C" w:rsidRDefault="00664246" w:rsidP="00664246">
      <w:pPr>
        <w:shd w:val="clear" w:color="auto" w:fill="FFFFFF"/>
        <w:tabs>
          <w:tab w:val="left" w:pos="284"/>
        </w:tabs>
        <w:autoSpaceDE w:val="0"/>
        <w:autoSpaceDN w:val="0"/>
        <w:adjustRightInd w:val="0"/>
        <w:spacing w:after="0" w:line="240" w:lineRule="auto"/>
        <w:contextualSpacing/>
        <w:jc w:val="both"/>
        <w:rPr>
          <w:rFonts w:ascii="Times New Roman" w:eastAsia="Courier New" w:hAnsi="Times New Roman"/>
          <w:b/>
          <w:sz w:val="24"/>
          <w:szCs w:val="24"/>
        </w:rPr>
      </w:pPr>
      <w:r w:rsidRPr="00164B6C">
        <w:rPr>
          <w:rFonts w:ascii="Times New Roman" w:eastAsia="Courier New" w:hAnsi="Times New Roman"/>
          <w:b/>
          <w:sz w:val="24"/>
          <w:szCs w:val="24"/>
        </w:rPr>
        <w:t>Проверка заданных предположений (прямые измерения физических величин и сравнение заданных соотношений между ними). Проверка гипотез</w:t>
      </w:r>
    </w:p>
    <w:p w:rsidR="00664246" w:rsidRPr="00164B6C" w:rsidRDefault="00664246" w:rsidP="00664246">
      <w:pPr>
        <w:widowControl w:val="0"/>
        <w:tabs>
          <w:tab w:val="left" w:pos="284"/>
          <w:tab w:val="left" w:pos="989"/>
        </w:tabs>
        <w:spacing w:after="0" w:line="240" w:lineRule="auto"/>
        <w:jc w:val="both"/>
        <w:rPr>
          <w:rFonts w:ascii="Times New Roman" w:hAnsi="Times New Roman"/>
          <w:bCs/>
          <w:sz w:val="24"/>
          <w:szCs w:val="24"/>
        </w:rPr>
      </w:pPr>
      <w:r w:rsidRPr="00164B6C">
        <w:rPr>
          <w:rFonts w:ascii="Times New Roman" w:hAnsi="Times New Roman"/>
          <w:bCs/>
          <w:sz w:val="24"/>
          <w:szCs w:val="24"/>
        </w:rPr>
        <w:t>1.Проверка гипотезы о прямой пропорциональности скорости при равноускоренном движении пройденному пути.</w:t>
      </w:r>
    </w:p>
    <w:p w:rsidR="00664246" w:rsidRPr="00164B6C" w:rsidRDefault="00664246" w:rsidP="00664246">
      <w:pPr>
        <w:tabs>
          <w:tab w:val="left" w:pos="284"/>
        </w:tabs>
        <w:spacing w:after="0" w:line="240" w:lineRule="auto"/>
        <w:jc w:val="both"/>
        <w:rPr>
          <w:rFonts w:ascii="Times New Roman" w:hAnsi="Times New Roman"/>
          <w:sz w:val="24"/>
          <w:szCs w:val="24"/>
        </w:rPr>
      </w:pPr>
    </w:p>
    <w:p w:rsidR="00B540EE" w:rsidRPr="00164B6C" w:rsidRDefault="00B540EE" w:rsidP="00FF304B">
      <w:pPr>
        <w:tabs>
          <w:tab w:val="left" w:pos="284"/>
        </w:tabs>
        <w:spacing w:after="0" w:line="240" w:lineRule="auto"/>
        <w:jc w:val="both"/>
        <w:rPr>
          <w:rFonts w:ascii="Times New Roman" w:hAnsi="Times New Roman"/>
          <w:sz w:val="24"/>
          <w:szCs w:val="24"/>
        </w:rPr>
      </w:pPr>
    </w:p>
    <w:p w:rsidR="00CC240E" w:rsidRPr="00164B6C" w:rsidRDefault="00CC240E" w:rsidP="00CC240E">
      <w:pPr>
        <w:pStyle w:val="afff6"/>
        <w:rPr>
          <w:b/>
        </w:rPr>
      </w:pPr>
      <w:bookmarkStart w:id="257" w:name="_Toc409691711"/>
      <w:bookmarkStart w:id="258" w:name="_Toc410654036"/>
      <w:bookmarkStart w:id="259" w:name="_Toc414553247"/>
      <w:r w:rsidRPr="00164B6C">
        <w:t xml:space="preserve">                                        </w:t>
      </w:r>
      <w:r w:rsidRPr="00164B6C">
        <w:rPr>
          <w:b/>
        </w:rPr>
        <w:t>2.2.2.1</w:t>
      </w:r>
      <w:r w:rsidR="00CC628B" w:rsidRPr="00164B6C">
        <w:rPr>
          <w:b/>
        </w:rPr>
        <w:t>4</w:t>
      </w:r>
      <w:r w:rsidRPr="00164B6C">
        <w:rPr>
          <w:b/>
        </w:rPr>
        <w:t>. Биология</w:t>
      </w:r>
    </w:p>
    <w:p w:rsidR="00CC240E" w:rsidRPr="00164B6C" w:rsidRDefault="00CC240E" w:rsidP="00CC240E">
      <w:pPr>
        <w:pStyle w:val="afff6"/>
        <w:rPr>
          <w:rFonts w:eastAsia="Calibri"/>
        </w:rPr>
      </w:pPr>
      <w:r w:rsidRPr="00164B6C">
        <w:rPr>
          <w:rFonts w:eastAsia="Calibri"/>
        </w:rPr>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CC240E" w:rsidRPr="00164B6C" w:rsidRDefault="00CC240E" w:rsidP="00CC240E">
      <w:pPr>
        <w:pStyle w:val="afff6"/>
        <w:rPr>
          <w:rFonts w:eastAsia="Calibri"/>
        </w:rPr>
      </w:pPr>
      <w:r w:rsidRPr="00164B6C">
        <w:rPr>
          <w:rFonts w:eastAsia="Calibri"/>
        </w:rP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CC240E" w:rsidRPr="00164B6C" w:rsidRDefault="00CC240E" w:rsidP="00CC240E">
      <w:pPr>
        <w:pStyle w:val="afff6"/>
        <w:rPr>
          <w:rFonts w:eastAsia="Calibri"/>
        </w:rPr>
      </w:pPr>
      <w:r w:rsidRPr="00164B6C">
        <w:rPr>
          <w:rFonts w:eastAsia="Calibri"/>
        </w:rP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 и научно аргументировать полученные выводы.</w:t>
      </w:r>
    </w:p>
    <w:p w:rsidR="00CC240E" w:rsidRPr="00164B6C" w:rsidRDefault="00CC240E" w:rsidP="00CC240E">
      <w:pPr>
        <w:pStyle w:val="afff6"/>
        <w:rPr>
          <w:rFonts w:eastAsia="Calibri"/>
        </w:rPr>
      </w:pPr>
      <w:r w:rsidRPr="00164B6C">
        <w:rPr>
          <w:rFonts w:eastAsia="Calibri"/>
        </w:rP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предметами:«Физика», «Химия», «География», «Математика», «Экология», «Основы безопасности жизнедеятельности», «История», «Русский язык», «Литература» и др.</w:t>
      </w:r>
    </w:p>
    <w:p w:rsidR="00CC240E" w:rsidRPr="00164B6C" w:rsidRDefault="00CC240E" w:rsidP="00CC240E">
      <w:pPr>
        <w:pStyle w:val="afff6"/>
        <w:rPr>
          <w:rFonts w:eastAsia="Calibri"/>
          <w:b/>
        </w:rPr>
      </w:pPr>
    </w:p>
    <w:p w:rsidR="00DA7F24" w:rsidRPr="00164B6C" w:rsidRDefault="00DA7F24" w:rsidP="00DA7F24">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СОДЕРЖАНИЕ КУРСА ДЛЯ 5 КЛАССА</w:t>
      </w:r>
    </w:p>
    <w:p w:rsidR="00DA7F24" w:rsidRPr="00164B6C" w:rsidRDefault="00DA7F24" w:rsidP="00DA7F24">
      <w:pPr>
        <w:tabs>
          <w:tab w:val="left" w:pos="284"/>
        </w:tabs>
        <w:overflowPunct w:val="0"/>
        <w:autoSpaceDE w:val="0"/>
        <w:autoSpaceDN w:val="0"/>
        <w:adjustRightInd w:val="0"/>
        <w:spacing w:after="0" w:line="240" w:lineRule="auto"/>
        <w:contextualSpacing/>
        <w:jc w:val="both"/>
        <w:rPr>
          <w:rFonts w:ascii="Times New Roman" w:hAnsi="Times New Roman"/>
          <w:bCs/>
          <w:sz w:val="24"/>
          <w:szCs w:val="24"/>
        </w:rPr>
      </w:pPr>
      <w:r w:rsidRPr="00164B6C">
        <w:rPr>
          <w:rFonts w:ascii="Times New Roman" w:hAnsi="Times New Roman"/>
          <w:b/>
          <w:bCs/>
          <w:sz w:val="24"/>
          <w:szCs w:val="24"/>
        </w:rPr>
        <w:t>Биология – наука о живых организмах.</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DA7F24" w:rsidRPr="00164B6C" w:rsidRDefault="00DA7F24" w:rsidP="00DA7F24">
      <w:pPr>
        <w:tabs>
          <w:tab w:val="left" w:pos="284"/>
        </w:tabs>
        <w:autoSpaceDE w:val="0"/>
        <w:autoSpaceDN w:val="0"/>
        <w:adjustRightInd w:val="0"/>
        <w:spacing w:after="0" w:line="240" w:lineRule="auto"/>
        <w:contextualSpacing/>
        <w:jc w:val="both"/>
        <w:rPr>
          <w:rFonts w:ascii="Times New Roman" w:hAnsi="Times New Roman"/>
          <w:b/>
          <w:bCs/>
          <w:sz w:val="24"/>
          <w:szCs w:val="24"/>
        </w:rPr>
      </w:pPr>
      <w:r w:rsidRPr="00164B6C">
        <w:rPr>
          <w:rFonts w:ascii="Times New Roman" w:hAnsi="Times New Roman"/>
          <w:b/>
          <w:bCs/>
          <w:sz w:val="24"/>
          <w:szCs w:val="24"/>
        </w:rPr>
        <w:t xml:space="preserve">Среды жизни. </w:t>
      </w:r>
    </w:p>
    <w:p w:rsidR="00DA7F24" w:rsidRPr="00164B6C" w:rsidRDefault="00DA7F24" w:rsidP="00DA7F24">
      <w:pPr>
        <w:tabs>
          <w:tab w:val="left" w:pos="284"/>
        </w:tabs>
        <w:autoSpaceDE w:val="0"/>
        <w:autoSpaceDN w:val="0"/>
        <w:adjustRightInd w:val="0"/>
        <w:spacing w:after="0" w:line="240" w:lineRule="auto"/>
        <w:contextualSpacing/>
        <w:jc w:val="both"/>
        <w:rPr>
          <w:rFonts w:ascii="Times New Roman" w:hAnsi="Times New Roman"/>
          <w:i/>
          <w:sz w:val="24"/>
          <w:szCs w:val="24"/>
          <w:lang w:val="tt-RU"/>
        </w:rPr>
      </w:pPr>
      <w:r w:rsidRPr="00164B6C">
        <w:rPr>
          <w:rFonts w:ascii="Times New Roman" w:hAnsi="Times New Roman"/>
          <w:sz w:val="24"/>
          <w:szCs w:val="24"/>
        </w:rPr>
        <w:t xml:space="preserve">Среда обитания. Факторы </w:t>
      </w:r>
      <w:r w:rsidRPr="00164B6C">
        <w:rPr>
          <w:rFonts w:ascii="Times New Roman" w:hAnsi="Times New Roman"/>
          <w:bCs/>
          <w:sz w:val="24"/>
          <w:szCs w:val="24"/>
        </w:rPr>
        <w:t>с</w:t>
      </w:r>
      <w:r w:rsidRPr="00164B6C">
        <w:rPr>
          <w:rFonts w:ascii="Times New Roman" w:hAnsi="Times New Roman"/>
          <w:sz w:val="24"/>
          <w:szCs w:val="24"/>
        </w:rPr>
        <w:t xml:space="preserve">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sidRPr="00164B6C">
        <w:rPr>
          <w:rFonts w:ascii="Times New Roman" w:hAnsi="Times New Roman"/>
          <w:i/>
          <w:sz w:val="24"/>
          <w:szCs w:val="24"/>
        </w:rPr>
        <w:t>Растительный и животный мир родного края.</w:t>
      </w:r>
    </w:p>
    <w:p w:rsidR="00DA7F24" w:rsidRPr="00164B6C" w:rsidRDefault="00DA7F24" w:rsidP="00DA7F24">
      <w:pPr>
        <w:tabs>
          <w:tab w:val="left" w:pos="284"/>
        </w:tabs>
        <w:overflowPunct w:val="0"/>
        <w:autoSpaceDE w:val="0"/>
        <w:autoSpaceDN w:val="0"/>
        <w:adjustRightInd w:val="0"/>
        <w:spacing w:after="0" w:line="240" w:lineRule="auto"/>
        <w:contextualSpacing/>
        <w:jc w:val="both"/>
        <w:rPr>
          <w:rFonts w:ascii="Times New Roman" w:hAnsi="Times New Roman"/>
          <w:b/>
          <w:bCs/>
          <w:sz w:val="24"/>
          <w:szCs w:val="24"/>
        </w:rPr>
      </w:pPr>
      <w:r w:rsidRPr="00164B6C">
        <w:rPr>
          <w:rFonts w:ascii="Times New Roman" w:hAnsi="Times New Roman"/>
          <w:b/>
          <w:bCs/>
          <w:sz w:val="24"/>
          <w:szCs w:val="24"/>
        </w:rPr>
        <w:t xml:space="preserve">Клеточное строение организмов. </w:t>
      </w:r>
    </w:p>
    <w:p w:rsidR="00DA7F24" w:rsidRPr="00164B6C" w:rsidRDefault="00DA7F24" w:rsidP="00DA7F24">
      <w:pPr>
        <w:tabs>
          <w:tab w:val="left" w:pos="284"/>
        </w:tabs>
        <w:spacing w:after="0" w:line="240" w:lineRule="auto"/>
        <w:rPr>
          <w:rFonts w:ascii="Times New Roman" w:hAnsi="Times New Roman"/>
          <w:i/>
          <w:sz w:val="24"/>
          <w:szCs w:val="24"/>
          <w:lang w:val="tt-RU"/>
        </w:rPr>
      </w:pPr>
      <w:r w:rsidRPr="00164B6C">
        <w:rPr>
          <w:rFonts w:ascii="Times New Roman" w:hAnsi="Times New Roman"/>
          <w:sz w:val="24"/>
          <w:szCs w:val="24"/>
        </w:rPr>
        <w:t xml:space="preserve">Клетка – основа строения и жизнедеятельности организмов. </w:t>
      </w:r>
      <w:r w:rsidRPr="00164B6C">
        <w:rPr>
          <w:rFonts w:ascii="Times New Roman" w:hAnsi="Times New Roman"/>
          <w:i/>
          <w:sz w:val="24"/>
          <w:szCs w:val="24"/>
        </w:rPr>
        <w:t>История изучения клетки. Методы изучения клетки.</w:t>
      </w:r>
      <w:r w:rsidRPr="00164B6C">
        <w:rPr>
          <w:rFonts w:ascii="Times New Roman" w:hAnsi="Times New Roman"/>
          <w:sz w:val="24"/>
          <w:szCs w:val="24"/>
        </w:rPr>
        <w:t xml:space="preserve"> Строение и жизнедеятельность клетки. Бактериальная клетка. Ж</w:t>
      </w:r>
      <w:r w:rsidRPr="00164B6C">
        <w:rPr>
          <w:rFonts w:ascii="Times New Roman" w:hAnsi="Times New Roman"/>
          <w:sz w:val="24"/>
          <w:szCs w:val="24"/>
          <w:lang w:val="tt-RU"/>
        </w:rPr>
        <w:t>ивотная клетка.</w:t>
      </w:r>
      <w:r w:rsidRPr="00164B6C">
        <w:rPr>
          <w:rFonts w:ascii="Times New Roman" w:hAnsi="Times New Roman"/>
          <w:sz w:val="24"/>
          <w:szCs w:val="24"/>
        </w:rPr>
        <w:t xml:space="preserve"> Растительная клетка. Грибная клетка.</w:t>
      </w:r>
      <w:r w:rsidRPr="00164B6C">
        <w:rPr>
          <w:rFonts w:ascii="Times New Roman" w:hAnsi="Times New Roman"/>
          <w:i/>
          <w:sz w:val="24"/>
          <w:szCs w:val="24"/>
        </w:rPr>
        <w:t xml:space="preserve"> Ткани организмов.</w:t>
      </w:r>
    </w:p>
    <w:p w:rsidR="00DA7F24" w:rsidRPr="00164B6C" w:rsidRDefault="00DA7F24" w:rsidP="00DA7F24">
      <w:pPr>
        <w:overflowPunct w:val="0"/>
        <w:autoSpaceDE w:val="0"/>
        <w:autoSpaceDN w:val="0"/>
        <w:adjustRightInd w:val="0"/>
        <w:spacing w:after="0" w:line="240" w:lineRule="auto"/>
        <w:contextualSpacing/>
        <w:jc w:val="both"/>
        <w:rPr>
          <w:rFonts w:ascii="Times New Roman" w:hAnsi="Times New Roman"/>
          <w:b/>
          <w:bCs/>
          <w:sz w:val="24"/>
          <w:szCs w:val="24"/>
          <w:lang w:val="tt-RU"/>
        </w:rPr>
      </w:pPr>
      <w:r w:rsidRPr="00164B6C">
        <w:rPr>
          <w:rFonts w:ascii="Times New Roman" w:hAnsi="Times New Roman"/>
          <w:b/>
          <w:bCs/>
          <w:sz w:val="24"/>
          <w:szCs w:val="24"/>
        </w:rPr>
        <w:t>Многообразие организмов</w:t>
      </w:r>
    </w:p>
    <w:p w:rsidR="00DA7F24" w:rsidRPr="00164B6C" w:rsidRDefault="00DA7F24" w:rsidP="00DA7F24">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rPr>
        <w:t>Клеточные и неклеточные формы жизни. Организм. Классификация организмов. Принципы классификации. Одноклеточные и многоклеточные организмы. Основные царства живой природы</w:t>
      </w:r>
    </w:p>
    <w:p w:rsidR="00DA7F24" w:rsidRPr="00164B6C" w:rsidRDefault="00DA7F24" w:rsidP="00DA7F24">
      <w:pPr>
        <w:tabs>
          <w:tab w:val="left" w:pos="284"/>
        </w:tabs>
        <w:overflowPunct w:val="0"/>
        <w:autoSpaceDE w:val="0"/>
        <w:autoSpaceDN w:val="0"/>
        <w:adjustRightInd w:val="0"/>
        <w:spacing w:after="0" w:line="240" w:lineRule="auto"/>
        <w:contextualSpacing/>
        <w:jc w:val="both"/>
        <w:rPr>
          <w:rFonts w:ascii="Times New Roman" w:hAnsi="Times New Roman"/>
          <w:b/>
          <w:bCs/>
          <w:sz w:val="24"/>
          <w:szCs w:val="24"/>
        </w:rPr>
      </w:pPr>
      <w:r w:rsidRPr="00164B6C">
        <w:rPr>
          <w:rFonts w:ascii="Times New Roman" w:hAnsi="Times New Roman"/>
          <w:b/>
          <w:bCs/>
          <w:sz w:val="24"/>
          <w:szCs w:val="24"/>
        </w:rPr>
        <w:t xml:space="preserve">Царство Бактерии. </w:t>
      </w:r>
    </w:p>
    <w:p w:rsidR="00DA7F24" w:rsidRPr="00164B6C" w:rsidRDefault="00DA7F24" w:rsidP="00DA7F24">
      <w:pPr>
        <w:tabs>
          <w:tab w:val="left" w:pos="284"/>
        </w:tabs>
        <w:overflowPunct w:val="0"/>
        <w:autoSpaceDE w:val="0"/>
        <w:autoSpaceDN w:val="0"/>
        <w:adjustRightInd w:val="0"/>
        <w:spacing w:after="0" w:line="240" w:lineRule="auto"/>
        <w:contextualSpacing/>
        <w:jc w:val="both"/>
        <w:rPr>
          <w:rFonts w:ascii="Times New Roman" w:hAnsi="Times New Roman"/>
          <w:sz w:val="24"/>
          <w:szCs w:val="24"/>
        </w:rPr>
      </w:pPr>
      <w:r w:rsidRPr="00164B6C">
        <w:rPr>
          <w:rFonts w:ascii="Times New Roman" w:hAnsi="Times New Roman"/>
          <w:sz w:val="24"/>
          <w:szCs w:val="24"/>
        </w:rPr>
        <w:t>Бактерии,их строение и жизнедеятельность. Роль бактерий в природе, жизни человека. Меры профилактики заболеваний, вызываемых бактериями.</w:t>
      </w:r>
      <w:r w:rsidRPr="00164B6C">
        <w:rPr>
          <w:rFonts w:ascii="Times New Roman" w:hAnsi="Times New Roman"/>
          <w:i/>
          <w:sz w:val="24"/>
          <w:szCs w:val="24"/>
        </w:rPr>
        <w:t xml:space="preserve"> Значение работ Р. Коха и Л. Пастера.</w:t>
      </w:r>
    </w:p>
    <w:p w:rsidR="00DA7F24" w:rsidRPr="00164B6C" w:rsidRDefault="00DA7F24" w:rsidP="00DA7F24">
      <w:pPr>
        <w:tabs>
          <w:tab w:val="left" w:pos="284"/>
        </w:tabs>
        <w:autoSpaceDE w:val="0"/>
        <w:autoSpaceDN w:val="0"/>
        <w:adjustRightInd w:val="0"/>
        <w:spacing w:after="0" w:line="240" w:lineRule="auto"/>
        <w:contextualSpacing/>
        <w:jc w:val="both"/>
        <w:rPr>
          <w:rFonts w:ascii="Times New Roman" w:hAnsi="Times New Roman"/>
          <w:b/>
          <w:bCs/>
          <w:sz w:val="24"/>
          <w:szCs w:val="24"/>
        </w:rPr>
      </w:pPr>
      <w:r w:rsidRPr="00164B6C">
        <w:rPr>
          <w:rFonts w:ascii="Times New Roman" w:hAnsi="Times New Roman"/>
          <w:b/>
          <w:bCs/>
          <w:sz w:val="24"/>
          <w:szCs w:val="24"/>
        </w:rPr>
        <w:t xml:space="preserve">Царство Грибы. </w:t>
      </w:r>
    </w:p>
    <w:p w:rsidR="00DA7F24" w:rsidRPr="00164B6C" w:rsidRDefault="00DA7F24" w:rsidP="00DA7F24">
      <w:pPr>
        <w:tabs>
          <w:tab w:val="left" w:pos="284"/>
        </w:tabs>
        <w:autoSpaceDE w:val="0"/>
        <w:autoSpaceDN w:val="0"/>
        <w:adjustRightInd w:val="0"/>
        <w:spacing w:after="0" w:line="240" w:lineRule="auto"/>
        <w:contextualSpacing/>
        <w:jc w:val="both"/>
        <w:rPr>
          <w:rFonts w:ascii="Times New Roman" w:hAnsi="Times New Roman"/>
          <w:sz w:val="24"/>
          <w:szCs w:val="24"/>
          <w:lang w:val="tt-RU"/>
        </w:rPr>
      </w:pPr>
      <w:r w:rsidRPr="00164B6C">
        <w:rPr>
          <w:rFonts w:ascii="Times New Roman" w:hAnsi="Times New Roman"/>
          <w:sz w:val="24"/>
          <w:szCs w:val="24"/>
        </w:rPr>
        <w:t>Отличительные особенности грибов.</w:t>
      </w:r>
      <w:r w:rsidRPr="00164B6C">
        <w:rPr>
          <w:rFonts w:ascii="Times New Roman" w:hAnsi="Times New Roman"/>
          <w:bCs/>
          <w:sz w:val="24"/>
          <w:szCs w:val="24"/>
        </w:rPr>
        <w:t xml:space="preserve"> Многообразие грибов. </w:t>
      </w:r>
      <w:r w:rsidRPr="00164B6C">
        <w:rPr>
          <w:rFonts w:ascii="Times New Roman" w:hAnsi="Times New Roman"/>
          <w:sz w:val="24"/>
          <w:szCs w:val="24"/>
        </w:rPr>
        <w:t>Роль грибов в природе, жизни человека. Грибы-паразиты. Съедобные и ядовитые грибы. Первая помощь при отравлении грибам Меры профилактики заболеваний, вызываемых грибами.  Лишайники, их роль в природе и жизни человека.</w:t>
      </w:r>
    </w:p>
    <w:p w:rsidR="00DA7F24" w:rsidRPr="00164B6C" w:rsidRDefault="00DA7F24" w:rsidP="00DA7F24">
      <w:pPr>
        <w:tabs>
          <w:tab w:val="left" w:pos="284"/>
        </w:tabs>
        <w:overflowPunct w:val="0"/>
        <w:autoSpaceDE w:val="0"/>
        <w:autoSpaceDN w:val="0"/>
        <w:adjustRightInd w:val="0"/>
        <w:spacing w:after="0" w:line="240" w:lineRule="auto"/>
        <w:contextualSpacing/>
        <w:jc w:val="both"/>
        <w:rPr>
          <w:rFonts w:ascii="Times New Roman" w:hAnsi="Times New Roman"/>
          <w:b/>
          <w:bCs/>
          <w:sz w:val="24"/>
          <w:szCs w:val="24"/>
        </w:rPr>
      </w:pPr>
      <w:r w:rsidRPr="00164B6C">
        <w:rPr>
          <w:rFonts w:ascii="Times New Roman" w:hAnsi="Times New Roman"/>
          <w:b/>
          <w:bCs/>
          <w:sz w:val="24"/>
          <w:szCs w:val="24"/>
        </w:rPr>
        <w:t xml:space="preserve">Многообразие растений. </w:t>
      </w:r>
    </w:p>
    <w:p w:rsidR="00DA7F24" w:rsidRPr="00164B6C" w:rsidRDefault="00DA7F24" w:rsidP="00DA7F24">
      <w:pPr>
        <w:tabs>
          <w:tab w:val="left" w:pos="284"/>
        </w:tabs>
        <w:overflowPunct w:val="0"/>
        <w:autoSpaceDE w:val="0"/>
        <w:autoSpaceDN w:val="0"/>
        <w:adjustRightInd w:val="0"/>
        <w:spacing w:after="0" w:line="240" w:lineRule="auto"/>
        <w:contextualSpacing/>
        <w:jc w:val="both"/>
        <w:rPr>
          <w:rFonts w:ascii="Times New Roman" w:hAnsi="Times New Roman"/>
          <w:sz w:val="24"/>
          <w:szCs w:val="24"/>
          <w:lang w:val="tt-RU"/>
        </w:rPr>
      </w:pPr>
      <w:r w:rsidRPr="00164B6C">
        <w:rPr>
          <w:rFonts w:ascii="Times New Roman" w:hAnsi="Times New Roman"/>
          <w:sz w:val="24"/>
          <w:szCs w:val="24"/>
        </w:rPr>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Покрытосеменные(Цветковые),отличительные особенности</w:t>
      </w:r>
      <w:r w:rsidRPr="00164B6C">
        <w:rPr>
          <w:rFonts w:ascii="Times New Roman" w:hAnsi="Times New Roman"/>
          <w:sz w:val="24"/>
          <w:szCs w:val="24"/>
          <w:lang w:val="tt-RU"/>
        </w:rPr>
        <w:t>.</w:t>
      </w:r>
    </w:p>
    <w:p w:rsidR="00DA7F24" w:rsidRPr="00164B6C" w:rsidRDefault="00DA7F24" w:rsidP="00DA7F24">
      <w:pPr>
        <w:tabs>
          <w:tab w:val="left" w:pos="284"/>
        </w:tabs>
        <w:autoSpaceDE w:val="0"/>
        <w:autoSpaceDN w:val="0"/>
        <w:adjustRightInd w:val="0"/>
        <w:spacing w:after="0" w:line="240" w:lineRule="auto"/>
        <w:jc w:val="both"/>
        <w:rPr>
          <w:rFonts w:ascii="Times New Roman" w:hAnsi="Times New Roman"/>
          <w:b/>
          <w:bCs/>
          <w:sz w:val="24"/>
          <w:szCs w:val="24"/>
        </w:rPr>
      </w:pPr>
      <w:r w:rsidRPr="00164B6C">
        <w:rPr>
          <w:rFonts w:ascii="Times New Roman" w:hAnsi="Times New Roman"/>
          <w:b/>
          <w:bCs/>
          <w:sz w:val="24"/>
          <w:szCs w:val="24"/>
        </w:rPr>
        <w:t>Примерный список лабораторных и практических работ по разделу «Живые организмы»:</w:t>
      </w:r>
    </w:p>
    <w:p w:rsidR="00DA7F24" w:rsidRPr="00164B6C" w:rsidRDefault="00DA7F24" w:rsidP="00BD1C4E">
      <w:pPr>
        <w:numPr>
          <w:ilvl w:val="0"/>
          <w:numId w:val="194"/>
        </w:num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Изучение устройства увеличительных приборов и правил работы с ними; </w:t>
      </w:r>
    </w:p>
    <w:p w:rsidR="00DA7F24" w:rsidRPr="00164B6C" w:rsidRDefault="00DA7F24" w:rsidP="00BD1C4E">
      <w:pPr>
        <w:numPr>
          <w:ilvl w:val="0"/>
          <w:numId w:val="194"/>
        </w:num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Приготовление микропрепарата кожицы чешуи лука (мякоти плода томата)</w:t>
      </w:r>
    </w:p>
    <w:p w:rsidR="00DA7F24" w:rsidRPr="00164B6C" w:rsidRDefault="00DA7F24" w:rsidP="00BD1C4E">
      <w:pPr>
        <w:pStyle w:val="a8"/>
        <w:numPr>
          <w:ilvl w:val="0"/>
          <w:numId w:val="194"/>
        </w:numPr>
        <w:tabs>
          <w:tab w:val="left" w:pos="284"/>
        </w:tabs>
        <w:overflowPunct w:val="0"/>
        <w:autoSpaceDE w:val="0"/>
        <w:autoSpaceDN w:val="0"/>
        <w:adjustRightInd w:val="0"/>
        <w:jc w:val="both"/>
        <w:rPr>
          <w:rFonts w:ascii="Times New Roman" w:hAnsi="Times New Roman"/>
        </w:rPr>
      </w:pPr>
      <w:r w:rsidRPr="00164B6C">
        <w:rPr>
          <w:rFonts w:ascii="Times New Roman" w:hAnsi="Times New Roman"/>
          <w:i/>
        </w:rPr>
        <w:t>Изучение строения водорослей</w:t>
      </w:r>
      <w:r w:rsidRPr="00164B6C">
        <w:rPr>
          <w:rFonts w:ascii="Times New Roman" w:hAnsi="Times New Roman"/>
        </w:rPr>
        <w:t xml:space="preserve">; </w:t>
      </w:r>
    </w:p>
    <w:p w:rsidR="00DA7F24" w:rsidRPr="00164B6C" w:rsidRDefault="00DA7F24" w:rsidP="00BD1C4E">
      <w:pPr>
        <w:pStyle w:val="a8"/>
        <w:numPr>
          <w:ilvl w:val="0"/>
          <w:numId w:val="194"/>
        </w:numPr>
        <w:tabs>
          <w:tab w:val="left" w:pos="284"/>
        </w:tabs>
        <w:overflowPunct w:val="0"/>
        <w:autoSpaceDE w:val="0"/>
        <w:autoSpaceDN w:val="0"/>
        <w:adjustRightInd w:val="0"/>
        <w:jc w:val="both"/>
        <w:rPr>
          <w:rFonts w:ascii="Times New Roman" w:hAnsi="Times New Roman"/>
        </w:rPr>
      </w:pPr>
      <w:r w:rsidRPr="00164B6C">
        <w:rPr>
          <w:rFonts w:ascii="Times New Roman" w:hAnsi="Times New Roman"/>
        </w:rPr>
        <w:t xml:space="preserve">Изучение внешнего строения мхов (на местных видах); </w:t>
      </w:r>
    </w:p>
    <w:p w:rsidR="00DA7F24" w:rsidRPr="00164B6C" w:rsidRDefault="00DA7F24" w:rsidP="00BD1C4E">
      <w:pPr>
        <w:pStyle w:val="a8"/>
        <w:numPr>
          <w:ilvl w:val="0"/>
          <w:numId w:val="194"/>
        </w:numPr>
        <w:tabs>
          <w:tab w:val="left" w:pos="284"/>
        </w:tabs>
        <w:overflowPunct w:val="0"/>
        <w:autoSpaceDE w:val="0"/>
        <w:autoSpaceDN w:val="0"/>
        <w:adjustRightInd w:val="0"/>
        <w:jc w:val="both"/>
        <w:rPr>
          <w:rFonts w:ascii="Times New Roman" w:hAnsi="Times New Roman"/>
        </w:rPr>
      </w:pPr>
      <w:r w:rsidRPr="00164B6C">
        <w:rPr>
          <w:rFonts w:ascii="Times New Roman" w:hAnsi="Times New Roman"/>
        </w:rPr>
        <w:t xml:space="preserve">Изучение внешнего строения папоротника (хвоща); </w:t>
      </w:r>
    </w:p>
    <w:p w:rsidR="00DA7F24" w:rsidRPr="00164B6C" w:rsidRDefault="00DA7F24" w:rsidP="00BD1C4E">
      <w:pPr>
        <w:pStyle w:val="a8"/>
        <w:numPr>
          <w:ilvl w:val="0"/>
          <w:numId w:val="194"/>
        </w:numPr>
        <w:tabs>
          <w:tab w:val="left" w:pos="284"/>
        </w:tabs>
        <w:overflowPunct w:val="0"/>
        <w:autoSpaceDE w:val="0"/>
        <w:autoSpaceDN w:val="0"/>
        <w:adjustRightInd w:val="0"/>
        <w:jc w:val="both"/>
        <w:rPr>
          <w:rFonts w:ascii="Times New Roman" w:hAnsi="Times New Roman"/>
        </w:rPr>
      </w:pPr>
      <w:r w:rsidRPr="00164B6C">
        <w:rPr>
          <w:rFonts w:ascii="Times New Roman" w:hAnsi="Times New Roman"/>
        </w:rPr>
        <w:t xml:space="preserve">Изучение внешнего строения хвои, шишек и семян голосеменных растений; </w:t>
      </w:r>
    </w:p>
    <w:p w:rsidR="00DA7F24" w:rsidRPr="00164B6C" w:rsidRDefault="00DA7F24" w:rsidP="00BD1C4E">
      <w:pPr>
        <w:numPr>
          <w:ilvl w:val="0"/>
          <w:numId w:val="194"/>
        </w:num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Изучение строение плесневых грибов.</w:t>
      </w:r>
    </w:p>
    <w:p w:rsidR="00DA7F24" w:rsidRPr="00164B6C" w:rsidRDefault="00DA7F24" w:rsidP="00DA7F24">
      <w:pPr>
        <w:tabs>
          <w:tab w:val="left" w:pos="284"/>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Примерный список экскурсий по разделу «Живые организмы»:</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Осенние (зимние, весенние) явления в жизни растений </w:t>
      </w:r>
    </w:p>
    <w:p w:rsidR="00DA7F24" w:rsidRPr="00164B6C" w:rsidRDefault="00DA7F24" w:rsidP="00DA7F24">
      <w:pPr>
        <w:tabs>
          <w:tab w:val="left" w:pos="284"/>
        </w:tabs>
        <w:spacing w:after="0" w:line="240" w:lineRule="auto"/>
        <w:contextualSpacing/>
        <w:jc w:val="both"/>
        <w:rPr>
          <w:rFonts w:ascii="Times New Roman" w:hAnsi="Times New Roman"/>
          <w:b/>
          <w:sz w:val="24"/>
          <w:szCs w:val="24"/>
          <w:lang w:eastAsia="ru-RU"/>
        </w:rPr>
      </w:pPr>
    </w:p>
    <w:p w:rsidR="00DA7F24" w:rsidRPr="00164B6C" w:rsidRDefault="00DA7F24" w:rsidP="00DA7F24">
      <w:pPr>
        <w:tabs>
          <w:tab w:val="left" w:pos="284"/>
        </w:tabs>
        <w:spacing w:after="0" w:line="240" w:lineRule="auto"/>
        <w:contextualSpacing/>
        <w:jc w:val="center"/>
        <w:rPr>
          <w:rFonts w:ascii="Times New Roman" w:hAnsi="Times New Roman"/>
          <w:b/>
          <w:sz w:val="24"/>
          <w:szCs w:val="24"/>
          <w:lang w:eastAsia="ru-RU"/>
        </w:rPr>
      </w:pPr>
      <w:r w:rsidRPr="00164B6C">
        <w:rPr>
          <w:rFonts w:ascii="Times New Roman" w:hAnsi="Times New Roman"/>
          <w:b/>
          <w:sz w:val="24"/>
          <w:szCs w:val="24"/>
          <w:lang w:eastAsia="ru-RU"/>
        </w:rPr>
        <w:t>СОДЕРЖАНИЕ КУРСА ДЛЯ 6 КЛАССА</w:t>
      </w:r>
    </w:p>
    <w:p w:rsidR="00DA7F24" w:rsidRPr="00164B6C" w:rsidRDefault="00DA7F24" w:rsidP="00DA7F24">
      <w:pPr>
        <w:tabs>
          <w:tab w:val="left" w:pos="284"/>
          <w:tab w:val="left" w:pos="2060"/>
        </w:tabs>
        <w:autoSpaceDE w:val="0"/>
        <w:autoSpaceDN w:val="0"/>
        <w:adjustRightInd w:val="0"/>
        <w:spacing w:after="0" w:line="240" w:lineRule="auto"/>
        <w:contextualSpacing/>
        <w:jc w:val="both"/>
        <w:rPr>
          <w:rFonts w:ascii="Times New Roman" w:hAnsi="Times New Roman"/>
          <w:bCs/>
          <w:sz w:val="24"/>
          <w:szCs w:val="24"/>
          <w:lang w:val="tt-RU"/>
        </w:rPr>
      </w:pPr>
      <w:r w:rsidRPr="00164B6C">
        <w:rPr>
          <w:rFonts w:ascii="Times New Roman" w:hAnsi="Times New Roman"/>
          <w:b/>
          <w:bCs/>
          <w:sz w:val="24"/>
          <w:szCs w:val="24"/>
        </w:rPr>
        <w:t>Биология – наука о живых организмах.</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Свойства живых организмов (</w:t>
      </w:r>
      <w:r w:rsidRPr="00164B6C">
        <w:rPr>
          <w:rFonts w:ascii="Times New Roman" w:hAnsi="Times New Roman"/>
          <w:i/>
          <w:sz w:val="24"/>
          <w:szCs w:val="24"/>
        </w:rPr>
        <w:t>структурированность, целостность</w:t>
      </w:r>
      <w:r w:rsidRPr="00164B6C">
        <w:rPr>
          <w:rFonts w:ascii="Times New Roman" w:hAnsi="Times New Roman"/>
          <w:sz w:val="24"/>
          <w:szCs w:val="24"/>
        </w:rPr>
        <w:t xml:space="preserve">, обмен веществ, движение, размножение, развитие, раздражимость, приспособленность, </w:t>
      </w:r>
      <w:r w:rsidRPr="00164B6C">
        <w:rPr>
          <w:rFonts w:ascii="Times New Roman" w:hAnsi="Times New Roman"/>
          <w:i/>
          <w:sz w:val="24"/>
          <w:szCs w:val="24"/>
        </w:rPr>
        <w:t>наследственность и изменчивость</w:t>
      </w:r>
      <w:r w:rsidRPr="00164B6C">
        <w:rPr>
          <w:rFonts w:ascii="Times New Roman" w:hAnsi="Times New Roman"/>
          <w:sz w:val="24"/>
          <w:szCs w:val="24"/>
        </w:rPr>
        <w:t>) их проявление у растений, животных, грибов и бактерий.</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b/>
          <w:bCs/>
          <w:sz w:val="24"/>
          <w:szCs w:val="24"/>
          <w:lang w:val="tt-RU"/>
        </w:rPr>
      </w:pPr>
      <w:r w:rsidRPr="00164B6C">
        <w:rPr>
          <w:rFonts w:ascii="Times New Roman" w:hAnsi="Times New Roman"/>
          <w:b/>
          <w:bCs/>
          <w:sz w:val="24"/>
          <w:szCs w:val="24"/>
        </w:rPr>
        <w:t xml:space="preserve">Царство Растения. </w:t>
      </w:r>
    </w:p>
    <w:p w:rsidR="00DA7F24" w:rsidRPr="00164B6C" w:rsidRDefault="00DA7F24" w:rsidP="00DA7F24">
      <w:pPr>
        <w:overflowPunct w:val="0"/>
        <w:autoSpaceDE w:val="0"/>
        <w:autoSpaceDN w:val="0"/>
        <w:adjustRightInd w:val="0"/>
        <w:spacing w:after="0" w:line="240" w:lineRule="auto"/>
        <w:jc w:val="both"/>
        <w:rPr>
          <w:rFonts w:ascii="Times New Roman" w:hAnsi="Times New Roman"/>
          <w:sz w:val="28"/>
          <w:szCs w:val="28"/>
          <w:lang w:val="tt-RU"/>
        </w:rPr>
      </w:pPr>
      <w:r w:rsidRPr="00164B6C">
        <w:rPr>
          <w:rFonts w:ascii="Times New Roman" w:hAnsi="Times New Roman"/>
          <w:sz w:val="24"/>
          <w:szCs w:val="24"/>
        </w:rPr>
        <w:t>Многообразие и значение растений в природе и жизни человека. Условия обитания растений. Среды обитания растений. Сезонные явления в жизни растений.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b/>
          <w:bCs/>
          <w:sz w:val="24"/>
          <w:szCs w:val="24"/>
          <w:lang w:val="tt-RU"/>
        </w:rPr>
      </w:pPr>
      <w:r w:rsidRPr="00164B6C">
        <w:rPr>
          <w:rFonts w:ascii="Times New Roman" w:hAnsi="Times New Roman"/>
          <w:b/>
          <w:bCs/>
          <w:sz w:val="24"/>
          <w:szCs w:val="24"/>
        </w:rPr>
        <w:t xml:space="preserve">Органы цветкового растения. </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sz w:val="24"/>
          <w:szCs w:val="24"/>
          <w:lang w:val="tt-RU"/>
        </w:rPr>
      </w:pPr>
      <w:r w:rsidRPr="00164B6C">
        <w:rPr>
          <w:rFonts w:ascii="Times New Roman" w:hAnsi="Times New Roman"/>
          <w:bCs/>
          <w:sz w:val="24"/>
          <w:szCs w:val="24"/>
        </w:rPr>
        <w:t xml:space="preserve">Семя. </w:t>
      </w:r>
      <w:r w:rsidRPr="00164B6C">
        <w:rPr>
          <w:rFonts w:ascii="Times New Roman" w:hAnsi="Times New Roman"/>
          <w:sz w:val="24"/>
          <w:szCs w:val="24"/>
        </w:rPr>
        <w:t>Строение семени. Корень. Зоны корня. Виды корней. Корневые системы. Значение корня. Видоизменения корней</w:t>
      </w:r>
      <w:r w:rsidRPr="00164B6C">
        <w:rPr>
          <w:rFonts w:ascii="Times New Roman" w:hAnsi="Times New Roman"/>
          <w:i/>
          <w:sz w:val="24"/>
          <w:szCs w:val="24"/>
        </w:rPr>
        <w:t>.</w:t>
      </w:r>
      <w:r w:rsidRPr="00164B6C">
        <w:rPr>
          <w:rFonts w:ascii="Times New Roman" w:hAnsi="Times New Roman"/>
          <w:sz w:val="24"/>
          <w:szCs w:val="24"/>
        </w:rPr>
        <w:t xml:space="preserve">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 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b/>
          <w:sz w:val="24"/>
          <w:szCs w:val="24"/>
          <w:lang w:val="tt-RU"/>
        </w:rPr>
      </w:pPr>
      <w:r w:rsidRPr="00164B6C">
        <w:rPr>
          <w:rFonts w:ascii="Times New Roman" w:hAnsi="Times New Roman"/>
          <w:b/>
          <w:sz w:val="24"/>
          <w:szCs w:val="24"/>
          <w:lang w:val="tt-RU"/>
        </w:rPr>
        <w:t>Микроскопические строение растений</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b/>
          <w:bCs/>
          <w:sz w:val="24"/>
          <w:szCs w:val="24"/>
        </w:rPr>
      </w:pPr>
      <w:r w:rsidRPr="00164B6C">
        <w:rPr>
          <w:rFonts w:ascii="Times New Roman" w:hAnsi="Times New Roman"/>
          <w:sz w:val="24"/>
          <w:szCs w:val="24"/>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DA7F24" w:rsidRPr="00164B6C" w:rsidRDefault="00DA7F24" w:rsidP="00DA7F24">
      <w:pPr>
        <w:tabs>
          <w:tab w:val="left" w:pos="284"/>
          <w:tab w:val="left" w:pos="1160"/>
        </w:tabs>
        <w:autoSpaceDE w:val="0"/>
        <w:autoSpaceDN w:val="0"/>
        <w:adjustRightInd w:val="0"/>
        <w:spacing w:after="0" w:line="240" w:lineRule="auto"/>
        <w:contextualSpacing/>
        <w:jc w:val="both"/>
        <w:rPr>
          <w:rFonts w:ascii="Times New Roman" w:hAnsi="Times New Roman"/>
          <w:b/>
          <w:bCs/>
          <w:sz w:val="24"/>
          <w:szCs w:val="24"/>
          <w:lang w:val="tt-RU"/>
        </w:rPr>
      </w:pPr>
      <w:r w:rsidRPr="00164B6C">
        <w:rPr>
          <w:rFonts w:ascii="Times New Roman" w:hAnsi="Times New Roman"/>
          <w:b/>
          <w:bCs/>
          <w:sz w:val="24"/>
          <w:szCs w:val="24"/>
        </w:rPr>
        <w:t xml:space="preserve">Жизнедеятельность цветковых растений. </w:t>
      </w:r>
    </w:p>
    <w:p w:rsidR="00DA7F24" w:rsidRPr="00164B6C" w:rsidRDefault="00DA7F24" w:rsidP="00DA7F24">
      <w:pPr>
        <w:tabs>
          <w:tab w:val="left" w:pos="284"/>
          <w:tab w:val="left" w:pos="1160"/>
        </w:tabs>
        <w:autoSpaceDE w:val="0"/>
        <w:autoSpaceDN w:val="0"/>
        <w:adjustRightInd w:val="0"/>
        <w:spacing w:after="0" w:line="240" w:lineRule="auto"/>
        <w:contextualSpacing/>
        <w:jc w:val="both"/>
        <w:rPr>
          <w:rFonts w:ascii="Times New Roman" w:hAnsi="Times New Roman"/>
          <w:bCs/>
          <w:sz w:val="24"/>
          <w:szCs w:val="24"/>
        </w:rPr>
      </w:pPr>
      <w:r w:rsidRPr="00164B6C">
        <w:rPr>
          <w:rFonts w:ascii="Times New Roman" w:hAnsi="Times New Roman"/>
          <w:bCs/>
          <w:sz w:val="24"/>
          <w:szCs w:val="24"/>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sidRPr="00164B6C">
        <w:rPr>
          <w:rFonts w:ascii="Times New Roman" w:hAnsi="Times New Roman"/>
          <w:bCs/>
          <w:i/>
          <w:sz w:val="24"/>
          <w:szCs w:val="24"/>
        </w:rPr>
        <w:t>Движения</w:t>
      </w:r>
      <w:r w:rsidRPr="00164B6C">
        <w:rPr>
          <w:rFonts w:ascii="Times New Roman" w:hAnsi="Times New Roman"/>
          <w:bCs/>
          <w:sz w:val="24"/>
          <w:szCs w:val="24"/>
        </w:rPr>
        <w:t xml:space="preserve">. Рост, развитие и размножение растений. Половое размножение растений. </w:t>
      </w:r>
      <w:r w:rsidRPr="00164B6C">
        <w:rPr>
          <w:rFonts w:ascii="Times New Roman" w:hAnsi="Times New Roman"/>
          <w:bCs/>
          <w:i/>
          <w:sz w:val="24"/>
          <w:szCs w:val="24"/>
        </w:rPr>
        <w:t>Оплодотворение у цветковых растений.</w:t>
      </w:r>
      <w:r w:rsidRPr="00164B6C">
        <w:rPr>
          <w:rFonts w:ascii="Times New Roman" w:hAnsi="Times New Roman"/>
          <w:bCs/>
          <w:sz w:val="24"/>
          <w:szCs w:val="24"/>
        </w:rPr>
        <w:t xml:space="preserve"> Вегетативное размножение растений. Приемы выращивания и размножения растений и ухода за ними. Космическая роль зеленых растений.</w:t>
      </w:r>
    </w:p>
    <w:p w:rsidR="00DA7F24" w:rsidRPr="00164B6C" w:rsidRDefault="00DA7F24" w:rsidP="00DA7F24">
      <w:pPr>
        <w:tabs>
          <w:tab w:val="left" w:pos="284"/>
        </w:tabs>
        <w:overflowPunct w:val="0"/>
        <w:autoSpaceDE w:val="0"/>
        <w:autoSpaceDN w:val="0"/>
        <w:adjustRightInd w:val="0"/>
        <w:spacing w:after="0" w:line="240" w:lineRule="auto"/>
        <w:contextualSpacing/>
        <w:jc w:val="both"/>
        <w:rPr>
          <w:rFonts w:ascii="Times New Roman" w:hAnsi="Times New Roman"/>
          <w:b/>
          <w:bCs/>
          <w:sz w:val="24"/>
          <w:szCs w:val="24"/>
          <w:lang w:val="tt-RU"/>
        </w:rPr>
      </w:pPr>
      <w:r w:rsidRPr="00164B6C">
        <w:rPr>
          <w:rFonts w:ascii="Times New Roman" w:hAnsi="Times New Roman"/>
          <w:b/>
          <w:bCs/>
          <w:sz w:val="24"/>
          <w:szCs w:val="24"/>
        </w:rPr>
        <w:t xml:space="preserve">Многообразие растений. </w:t>
      </w:r>
    </w:p>
    <w:p w:rsidR="00DA7F24" w:rsidRPr="00164B6C" w:rsidRDefault="00DA7F24" w:rsidP="00DA7F24">
      <w:pPr>
        <w:tabs>
          <w:tab w:val="left" w:pos="284"/>
        </w:tabs>
        <w:overflowPunct w:val="0"/>
        <w:autoSpaceDE w:val="0"/>
        <w:autoSpaceDN w:val="0"/>
        <w:adjustRightInd w:val="0"/>
        <w:spacing w:after="0" w:line="240" w:lineRule="auto"/>
        <w:contextualSpacing/>
        <w:jc w:val="both"/>
        <w:rPr>
          <w:rFonts w:ascii="Times New Roman" w:hAnsi="Times New Roman"/>
          <w:sz w:val="24"/>
          <w:szCs w:val="24"/>
          <w:lang w:val="tt-RU"/>
        </w:rPr>
      </w:pPr>
      <w:r w:rsidRPr="00164B6C">
        <w:rPr>
          <w:rFonts w:ascii="Times New Roman" w:hAnsi="Times New Roman"/>
          <w:sz w:val="24"/>
          <w:szCs w:val="24"/>
        </w:rPr>
        <w:t>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DA7F24" w:rsidRPr="00164B6C" w:rsidRDefault="00DA7F24" w:rsidP="00DA7F24">
      <w:pPr>
        <w:tabs>
          <w:tab w:val="left" w:pos="284"/>
        </w:tabs>
        <w:autoSpaceDE w:val="0"/>
        <w:autoSpaceDN w:val="0"/>
        <w:adjustRightInd w:val="0"/>
        <w:spacing w:after="0" w:line="240" w:lineRule="auto"/>
        <w:jc w:val="both"/>
        <w:rPr>
          <w:rFonts w:ascii="Times New Roman" w:hAnsi="Times New Roman"/>
          <w:b/>
          <w:bCs/>
          <w:sz w:val="24"/>
          <w:szCs w:val="24"/>
        </w:rPr>
      </w:pPr>
      <w:r w:rsidRPr="00164B6C">
        <w:rPr>
          <w:rFonts w:ascii="Times New Roman" w:hAnsi="Times New Roman"/>
          <w:b/>
          <w:bCs/>
          <w:sz w:val="24"/>
          <w:szCs w:val="24"/>
        </w:rPr>
        <w:t>Примерный список лабораторных и практических работ по разделу «Живые организмы»:</w:t>
      </w:r>
    </w:p>
    <w:p w:rsidR="00DA7F24" w:rsidRPr="00164B6C" w:rsidRDefault="00DA7F24" w:rsidP="00DA7F24">
      <w:pPr>
        <w:tabs>
          <w:tab w:val="left" w:pos="284"/>
        </w:tabs>
        <w:overflowPunct w:val="0"/>
        <w:autoSpaceDE w:val="0"/>
        <w:autoSpaceDN w:val="0"/>
        <w:adjustRightInd w:val="0"/>
        <w:spacing w:after="0" w:line="240" w:lineRule="auto"/>
        <w:rPr>
          <w:rFonts w:ascii="Times New Roman" w:hAnsi="Times New Roman"/>
          <w:sz w:val="24"/>
          <w:szCs w:val="24"/>
          <w:lang w:val="tt-RU"/>
        </w:rPr>
      </w:pPr>
      <w:r w:rsidRPr="00164B6C">
        <w:rPr>
          <w:rFonts w:ascii="Times New Roman" w:hAnsi="Times New Roman"/>
          <w:sz w:val="24"/>
          <w:szCs w:val="24"/>
        </w:rPr>
        <w:t>Изучение органов цветкового растения;</w:t>
      </w:r>
    </w:p>
    <w:p w:rsidR="00DA7F24" w:rsidRPr="00164B6C" w:rsidRDefault="00DA7F24" w:rsidP="00DA7F24">
      <w:pPr>
        <w:tabs>
          <w:tab w:val="left" w:pos="284"/>
        </w:tabs>
        <w:overflowPunct w:val="0"/>
        <w:autoSpaceDE w:val="0"/>
        <w:autoSpaceDN w:val="0"/>
        <w:adjustRightInd w:val="0"/>
        <w:spacing w:after="0" w:line="240" w:lineRule="auto"/>
        <w:rPr>
          <w:rFonts w:ascii="Times New Roman" w:hAnsi="Times New Roman"/>
          <w:sz w:val="24"/>
          <w:szCs w:val="24"/>
        </w:rPr>
      </w:pPr>
      <w:r w:rsidRPr="00164B6C">
        <w:rPr>
          <w:rFonts w:ascii="Times New Roman" w:hAnsi="Times New Roman"/>
          <w:sz w:val="24"/>
          <w:szCs w:val="24"/>
        </w:rPr>
        <w:t xml:space="preserve">Изучение строения семян однодольных и двудольных растений; </w:t>
      </w:r>
    </w:p>
    <w:p w:rsidR="00DA7F24" w:rsidRPr="00164B6C" w:rsidRDefault="00DA7F24" w:rsidP="00DA7F24">
      <w:pPr>
        <w:tabs>
          <w:tab w:val="left" w:pos="284"/>
        </w:tabs>
        <w:overflowPunct w:val="0"/>
        <w:autoSpaceDE w:val="0"/>
        <w:autoSpaceDN w:val="0"/>
        <w:adjustRightInd w:val="0"/>
        <w:spacing w:after="0" w:line="240" w:lineRule="auto"/>
        <w:rPr>
          <w:rFonts w:ascii="Times New Roman" w:hAnsi="Times New Roman"/>
          <w:sz w:val="24"/>
          <w:szCs w:val="24"/>
        </w:rPr>
      </w:pPr>
      <w:r w:rsidRPr="00164B6C">
        <w:rPr>
          <w:rFonts w:ascii="Times New Roman" w:hAnsi="Times New Roman"/>
          <w:sz w:val="24"/>
          <w:szCs w:val="24"/>
        </w:rPr>
        <w:t xml:space="preserve">Изучение внешнего строения покрытосеменных растений; </w:t>
      </w:r>
    </w:p>
    <w:p w:rsidR="00DA7F24" w:rsidRPr="00164B6C" w:rsidRDefault="00DA7F24" w:rsidP="00DA7F24">
      <w:pPr>
        <w:tabs>
          <w:tab w:val="left" w:pos="284"/>
        </w:tabs>
        <w:overflowPunct w:val="0"/>
        <w:autoSpaceDE w:val="0"/>
        <w:autoSpaceDN w:val="0"/>
        <w:adjustRightInd w:val="0"/>
        <w:spacing w:after="0" w:line="240" w:lineRule="auto"/>
        <w:rPr>
          <w:rFonts w:ascii="Times New Roman" w:hAnsi="Times New Roman"/>
          <w:sz w:val="24"/>
          <w:szCs w:val="24"/>
        </w:rPr>
      </w:pPr>
      <w:r w:rsidRPr="00164B6C">
        <w:rPr>
          <w:rFonts w:ascii="Times New Roman" w:hAnsi="Times New Roman"/>
          <w:sz w:val="24"/>
          <w:szCs w:val="24"/>
        </w:rPr>
        <w:t xml:space="preserve">Определение признаков класса в строении растений; </w:t>
      </w:r>
    </w:p>
    <w:p w:rsidR="00DA7F24" w:rsidRPr="00164B6C" w:rsidRDefault="00DA7F24" w:rsidP="00DA7F24">
      <w:pPr>
        <w:tabs>
          <w:tab w:val="left" w:pos="284"/>
        </w:tabs>
        <w:overflowPunct w:val="0"/>
        <w:autoSpaceDE w:val="0"/>
        <w:autoSpaceDN w:val="0"/>
        <w:adjustRightInd w:val="0"/>
        <w:spacing w:after="0" w:line="240" w:lineRule="auto"/>
        <w:rPr>
          <w:rFonts w:ascii="Times New Roman" w:hAnsi="Times New Roman"/>
          <w:i/>
          <w:sz w:val="24"/>
          <w:szCs w:val="24"/>
        </w:rPr>
      </w:pPr>
      <w:r w:rsidRPr="00164B6C">
        <w:rPr>
          <w:rFonts w:ascii="Times New Roman" w:hAnsi="Times New Roman"/>
          <w:i/>
          <w:sz w:val="24"/>
          <w:szCs w:val="24"/>
        </w:rPr>
        <w:t>Определение до рода или вида нескольких травянистых растений одного-двух семейств;</w:t>
      </w:r>
    </w:p>
    <w:p w:rsidR="00DA7F24" w:rsidRPr="00164B6C" w:rsidRDefault="00DA7F24" w:rsidP="00DA7F24">
      <w:pPr>
        <w:tabs>
          <w:tab w:val="left" w:pos="284"/>
        </w:tabs>
        <w:overflowPunct w:val="0"/>
        <w:autoSpaceDE w:val="0"/>
        <w:autoSpaceDN w:val="0"/>
        <w:adjustRightInd w:val="0"/>
        <w:spacing w:after="0" w:line="240" w:lineRule="auto"/>
        <w:contextualSpacing/>
        <w:rPr>
          <w:rFonts w:ascii="Times New Roman" w:hAnsi="Times New Roman"/>
          <w:i/>
          <w:sz w:val="24"/>
          <w:szCs w:val="24"/>
          <w:lang w:eastAsia="ru-RU"/>
        </w:rPr>
      </w:pPr>
      <w:r w:rsidRPr="00164B6C">
        <w:rPr>
          <w:rFonts w:ascii="Times New Roman" w:hAnsi="Times New Roman"/>
          <w:i/>
          <w:sz w:val="24"/>
          <w:szCs w:val="24"/>
          <w:lang w:eastAsia="ru-RU"/>
        </w:rPr>
        <w:t xml:space="preserve">Выявление передвижение воды и минеральных веществ в растении; </w:t>
      </w:r>
    </w:p>
    <w:p w:rsidR="00DA7F24" w:rsidRPr="00164B6C" w:rsidRDefault="00DA7F24" w:rsidP="00DA7F24">
      <w:pPr>
        <w:tabs>
          <w:tab w:val="left" w:pos="284"/>
        </w:tabs>
        <w:overflowPunct w:val="0"/>
        <w:autoSpaceDE w:val="0"/>
        <w:autoSpaceDN w:val="0"/>
        <w:adjustRightInd w:val="0"/>
        <w:spacing w:after="0" w:line="240" w:lineRule="auto"/>
        <w:rPr>
          <w:rFonts w:ascii="Times New Roman" w:hAnsi="Times New Roman"/>
          <w:sz w:val="24"/>
          <w:szCs w:val="24"/>
        </w:rPr>
      </w:pPr>
      <w:r w:rsidRPr="00164B6C">
        <w:rPr>
          <w:rFonts w:ascii="Times New Roman" w:hAnsi="Times New Roman"/>
          <w:sz w:val="24"/>
          <w:szCs w:val="24"/>
        </w:rPr>
        <w:t xml:space="preserve">Вегетативное размножение комнатных растений; </w:t>
      </w:r>
    </w:p>
    <w:p w:rsidR="00DA7F24" w:rsidRPr="00164B6C" w:rsidRDefault="00DA7F24" w:rsidP="00DA7F24">
      <w:pPr>
        <w:tabs>
          <w:tab w:val="left" w:pos="284"/>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Примерный список экскурсий по разделу «Живые организмы»:</w:t>
      </w:r>
    </w:p>
    <w:p w:rsidR="00DA7F24" w:rsidRPr="00544965" w:rsidRDefault="00DA7F24" w:rsidP="00544965">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Осенние (зимние, весе</w:t>
      </w:r>
      <w:r w:rsidR="00544965">
        <w:rPr>
          <w:rFonts w:ascii="Times New Roman" w:hAnsi="Times New Roman"/>
          <w:sz w:val="24"/>
          <w:szCs w:val="24"/>
        </w:rPr>
        <w:t xml:space="preserve">нние) явления в жизни растений </w:t>
      </w:r>
    </w:p>
    <w:p w:rsidR="00DA7F24" w:rsidRPr="00164B6C" w:rsidRDefault="00DA7F24" w:rsidP="00DA7F24">
      <w:pPr>
        <w:tabs>
          <w:tab w:val="left" w:pos="284"/>
        </w:tabs>
        <w:spacing w:after="0" w:line="240" w:lineRule="auto"/>
        <w:jc w:val="center"/>
        <w:rPr>
          <w:rFonts w:ascii="Times New Roman" w:hAnsi="Times New Roman"/>
          <w:b/>
          <w:sz w:val="24"/>
          <w:szCs w:val="24"/>
        </w:rPr>
      </w:pPr>
    </w:p>
    <w:p w:rsidR="00DA7F24" w:rsidRPr="00164B6C" w:rsidRDefault="00DA7F24" w:rsidP="00DA7F24">
      <w:pPr>
        <w:tabs>
          <w:tab w:val="left" w:pos="284"/>
        </w:tabs>
        <w:spacing w:after="0" w:line="240" w:lineRule="auto"/>
        <w:jc w:val="center"/>
        <w:rPr>
          <w:rFonts w:ascii="Times New Roman" w:hAnsi="Times New Roman"/>
          <w:b/>
          <w:sz w:val="24"/>
          <w:szCs w:val="24"/>
          <w:lang w:val="tt-RU"/>
        </w:rPr>
      </w:pPr>
      <w:r w:rsidRPr="00164B6C">
        <w:rPr>
          <w:rFonts w:ascii="Times New Roman" w:hAnsi="Times New Roman"/>
          <w:b/>
          <w:sz w:val="24"/>
          <w:szCs w:val="24"/>
        </w:rPr>
        <w:t>СОДЕРЖАНИЕ КУРСА ДЛЯ 7 КЛАССА</w:t>
      </w:r>
    </w:p>
    <w:p w:rsidR="00DA7F24" w:rsidRPr="00164B6C" w:rsidRDefault="00DA7F24" w:rsidP="00DA7F24">
      <w:pPr>
        <w:tabs>
          <w:tab w:val="num" w:pos="851"/>
        </w:tabs>
        <w:overflowPunct w:val="0"/>
        <w:autoSpaceDE w:val="0"/>
        <w:autoSpaceDN w:val="0"/>
        <w:adjustRightInd w:val="0"/>
        <w:spacing w:after="0" w:line="360" w:lineRule="auto"/>
        <w:ind w:left="709"/>
        <w:contextualSpacing/>
        <w:jc w:val="both"/>
        <w:rPr>
          <w:rFonts w:ascii="Times New Roman" w:hAnsi="Times New Roman"/>
          <w:b/>
          <w:bCs/>
          <w:sz w:val="24"/>
          <w:szCs w:val="24"/>
        </w:rPr>
      </w:pPr>
      <w:r w:rsidRPr="00164B6C">
        <w:rPr>
          <w:rFonts w:ascii="Times New Roman" w:hAnsi="Times New Roman"/>
          <w:b/>
          <w:bCs/>
          <w:sz w:val="24"/>
          <w:szCs w:val="24"/>
        </w:rPr>
        <w:t>Царство Животные</w:t>
      </w:r>
    </w:p>
    <w:p w:rsidR="00DA7F24" w:rsidRPr="00164B6C" w:rsidRDefault="00DA7F24" w:rsidP="00DA7F24">
      <w:pPr>
        <w:overflowPunct w:val="0"/>
        <w:autoSpaceDE w:val="0"/>
        <w:autoSpaceDN w:val="0"/>
        <w:adjustRightInd w:val="0"/>
        <w:spacing w:after="0" w:line="360" w:lineRule="auto"/>
        <w:ind w:firstLine="709"/>
        <w:contextualSpacing/>
        <w:jc w:val="both"/>
        <w:rPr>
          <w:rFonts w:ascii="Times New Roman" w:hAnsi="Times New Roman"/>
          <w:sz w:val="24"/>
          <w:szCs w:val="24"/>
        </w:rPr>
      </w:pPr>
      <w:r w:rsidRPr="00164B6C">
        <w:rPr>
          <w:rFonts w:ascii="Times New Roman" w:hAnsi="Times New Roman"/>
          <w:sz w:val="24"/>
          <w:szCs w:val="24"/>
        </w:rPr>
        <w:t>Общее знакомство с животными. Животные ткани, органы и системы органов животных.</w:t>
      </w:r>
      <w:r w:rsidRPr="00164B6C">
        <w:rPr>
          <w:rFonts w:ascii="Times New Roman" w:hAnsi="Times New Roman"/>
          <w:i/>
          <w:sz w:val="24"/>
          <w:szCs w:val="24"/>
        </w:rPr>
        <w:t xml:space="preserve"> Организм животного как биосистема. </w:t>
      </w:r>
      <w:r w:rsidRPr="00164B6C">
        <w:rPr>
          <w:rFonts w:ascii="Times New Roman" w:hAnsi="Times New Roman"/>
          <w:sz w:val="24"/>
          <w:szCs w:val="24"/>
        </w:rPr>
        <w:t xml:space="preserve">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DA7F24" w:rsidRPr="00164B6C" w:rsidRDefault="00DA7F24" w:rsidP="00DA7F24">
      <w:pPr>
        <w:overflowPunct w:val="0"/>
        <w:autoSpaceDE w:val="0"/>
        <w:autoSpaceDN w:val="0"/>
        <w:adjustRightInd w:val="0"/>
        <w:spacing w:after="0" w:line="360" w:lineRule="auto"/>
        <w:ind w:left="709"/>
        <w:contextualSpacing/>
        <w:jc w:val="both"/>
        <w:rPr>
          <w:rFonts w:ascii="Times New Roman" w:hAnsi="Times New Roman"/>
          <w:b/>
          <w:bCs/>
          <w:sz w:val="24"/>
          <w:szCs w:val="24"/>
        </w:rPr>
      </w:pPr>
      <w:r w:rsidRPr="00164B6C">
        <w:rPr>
          <w:rFonts w:ascii="Times New Roman" w:hAnsi="Times New Roman"/>
          <w:b/>
          <w:bCs/>
          <w:sz w:val="24"/>
          <w:szCs w:val="24"/>
        </w:rPr>
        <w:t>Одноклеточные животные, или Простейшие</w:t>
      </w:r>
    </w:p>
    <w:p w:rsidR="00DA7F24" w:rsidRPr="00164B6C" w:rsidRDefault="00DA7F24" w:rsidP="00DA7F24">
      <w:pPr>
        <w:overflowPunct w:val="0"/>
        <w:autoSpaceDE w:val="0"/>
        <w:autoSpaceDN w:val="0"/>
        <w:adjustRightInd w:val="0"/>
        <w:spacing w:after="0" w:line="360" w:lineRule="auto"/>
        <w:ind w:firstLine="709"/>
        <w:contextualSpacing/>
        <w:jc w:val="both"/>
        <w:rPr>
          <w:rFonts w:ascii="Times New Roman" w:hAnsi="Times New Roman"/>
          <w:sz w:val="24"/>
          <w:szCs w:val="24"/>
        </w:rPr>
      </w:pPr>
      <w:r w:rsidRPr="00164B6C">
        <w:rPr>
          <w:rFonts w:ascii="Times New Roman" w:hAnsi="Times New Roman"/>
          <w:sz w:val="24"/>
          <w:szCs w:val="24"/>
        </w:rPr>
        <w:t xml:space="preserve">Общая характеристика простейших. </w:t>
      </w:r>
      <w:r w:rsidRPr="00164B6C">
        <w:rPr>
          <w:rFonts w:ascii="Times New Roman" w:hAnsi="Times New Roman"/>
          <w:i/>
          <w:sz w:val="24"/>
          <w:szCs w:val="24"/>
        </w:rPr>
        <w:t>Происхождение простейших</w:t>
      </w:r>
      <w:r w:rsidRPr="00164B6C">
        <w:rPr>
          <w:rFonts w:ascii="Times New Roman" w:hAnsi="Times New Roman"/>
          <w:sz w:val="24"/>
          <w:szCs w:val="24"/>
        </w:rPr>
        <w:t>.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DA7F24" w:rsidRPr="00164B6C" w:rsidRDefault="00DA7F24" w:rsidP="00DA7F24">
      <w:pPr>
        <w:autoSpaceDE w:val="0"/>
        <w:autoSpaceDN w:val="0"/>
        <w:adjustRightInd w:val="0"/>
        <w:spacing w:after="0" w:line="360" w:lineRule="auto"/>
        <w:ind w:left="709"/>
        <w:contextualSpacing/>
        <w:jc w:val="both"/>
        <w:rPr>
          <w:rFonts w:ascii="Times New Roman" w:hAnsi="Times New Roman"/>
          <w:b/>
          <w:bCs/>
          <w:sz w:val="24"/>
          <w:szCs w:val="24"/>
        </w:rPr>
      </w:pPr>
      <w:r w:rsidRPr="00164B6C">
        <w:rPr>
          <w:rFonts w:ascii="Times New Roman" w:hAnsi="Times New Roman"/>
          <w:b/>
          <w:bCs/>
          <w:sz w:val="24"/>
          <w:szCs w:val="24"/>
        </w:rPr>
        <w:t>Тип Кишечнополостные</w:t>
      </w:r>
    </w:p>
    <w:p w:rsidR="00DA7F24" w:rsidRPr="00164B6C" w:rsidRDefault="00DA7F24" w:rsidP="00DA7F24">
      <w:pPr>
        <w:autoSpaceDE w:val="0"/>
        <w:autoSpaceDN w:val="0"/>
        <w:adjustRightInd w:val="0"/>
        <w:spacing w:after="0" w:line="360" w:lineRule="auto"/>
        <w:ind w:firstLine="709"/>
        <w:contextualSpacing/>
        <w:jc w:val="both"/>
        <w:rPr>
          <w:rFonts w:ascii="Times New Roman" w:hAnsi="Times New Roman"/>
          <w:sz w:val="24"/>
          <w:szCs w:val="24"/>
        </w:rPr>
      </w:pPr>
      <w:r w:rsidRPr="00164B6C">
        <w:rPr>
          <w:rFonts w:ascii="Times New Roman" w:hAnsi="Times New Roman"/>
          <w:bCs/>
          <w:sz w:val="24"/>
          <w:szCs w:val="24"/>
        </w:rPr>
        <w:t xml:space="preserve">Многоклеточные животные. </w:t>
      </w:r>
      <w:r w:rsidRPr="00164B6C">
        <w:rPr>
          <w:rFonts w:ascii="Times New Roman" w:hAnsi="Times New Roman"/>
          <w:sz w:val="24"/>
          <w:szCs w:val="24"/>
        </w:rPr>
        <w:t xml:space="preserve">Общая характеристика типа Кишечнополостные. Регенерация. </w:t>
      </w:r>
      <w:r w:rsidRPr="00164B6C">
        <w:rPr>
          <w:rFonts w:ascii="Times New Roman" w:hAnsi="Times New Roman"/>
          <w:i/>
          <w:sz w:val="24"/>
          <w:szCs w:val="24"/>
        </w:rPr>
        <w:t>Происхождение кишечнополостных.</w:t>
      </w:r>
      <w:r w:rsidRPr="00164B6C">
        <w:rPr>
          <w:rFonts w:ascii="Times New Roman" w:hAnsi="Times New Roman"/>
          <w:sz w:val="24"/>
          <w:szCs w:val="24"/>
        </w:rPr>
        <w:t xml:space="preserve"> Значение кишечнополостных в природе и жизни человека.</w:t>
      </w:r>
    </w:p>
    <w:p w:rsidR="00DA7F24" w:rsidRPr="00164B6C" w:rsidRDefault="00DA7F24" w:rsidP="00DA7F24">
      <w:pPr>
        <w:autoSpaceDE w:val="0"/>
        <w:autoSpaceDN w:val="0"/>
        <w:adjustRightInd w:val="0"/>
        <w:spacing w:after="0" w:line="360" w:lineRule="auto"/>
        <w:ind w:firstLine="709"/>
        <w:contextualSpacing/>
        <w:jc w:val="both"/>
        <w:rPr>
          <w:rFonts w:ascii="Times New Roman" w:hAnsi="Times New Roman"/>
          <w:b/>
          <w:bCs/>
          <w:sz w:val="24"/>
          <w:szCs w:val="24"/>
        </w:rPr>
      </w:pPr>
      <w:r w:rsidRPr="00164B6C">
        <w:rPr>
          <w:rFonts w:ascii="Times New Roman" w:hAnsi="Times New Roman"/>
          <w:b/>
          <w:bCs/>
          <w:sz w:val="24"/>
          <w:szCs w:val="24"/>
        </w:rPr>
        <w:t xml:space="preserve">Типы червей </w:t>
      </w:r>
    </w:p>
    <w:p w:rsidR="00DA7F24" w:rsidRPr="00164B6C" w:rsidRDefault="00DA7F24" w:rsidP="00DA7F24">
      <w:pPr>
        <w:autoSpaceDE w:val="0"/>
        <w:autoSpaceDN w:val="0"/>
        <w:adjustRightInd w:val="0"/>
        <w:spacing w:after="0" w:line="360" w:lineRule="auto"/>
        <w:ind w:firstLine="709"/>
        <w:contextualSpacing/>
        <w:jc w:val="both"/>
        <w:rPr>
          <w:rFonts w:ascii="Times New Roman" w:hAnsi="Times New Roman"/>
          <w:i/>
          <w:sz w:val="24"/>
          <w:szCs w:val="24"/>
        </w:rPr>
      </w:pPr>
      <w:r w:rsidRPr="00164B6C">
        <w:rPr>
          <w:rFonts w:ascii="Times New Roman" w:hAnsi="Times New Roman"/>
          <w:sz w:val="24"/>
          <w:szCs w:val="24"/>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sidRPr="00164B6C">
        <w:rPr>
          <w:rFonts w:ascii="Times New Roman" w:hAnsi="Times New Roman"/>
          <w:i/>
          <w:sz w:val="24"/>
          <w:szCs w:val="24"/>
        </w:rPr>
        <w:t xml:space="preserve">Происхождение червей. </w:t>
      </w:r>
    </w:p>
    <w:p w:rsidR="00DA7F24" w:rsidRPr="00164B6C" w:rsidRDefault="00DA7F24" w:rsidP="00DA7F24">
      <w:pPr>
        <w:tabs>
          <w:tab w:val="num" w:pos="1223"/>
        </w:tabs>
        <w:overflowPunct w:val="0"/>
        <w:autoSpaceDE w:val="0"/>
        <w:autoSpaceDN w:val="0"/>
        <w:adjustRightInd w:val="0"/>
        <w:spacing w:after="0" w:line="360" w:lineRule="auto"/>
        <w:ind w:left="709"/>
        <w:jc w:val="both"/>
        <w:rPr>
          <w:rFonts w:ascii="Times New Roman" w:hAnsi="Times New Roman"/>
          <w:b/>
          <w:bCs/>
          <w:sz w:val="24"/>
          <w:szCs w:val="24"/>
        </w:rPr>
      </w:pPr>
      <w:r w:rsidRPr="00164B6C">
        <w:rPr>
          <w:rFonts w:ascii="Times New Roman" w:hAnsi="Times New Roman"/>
          <w:b/>
          <w:bCs/>
          <w:sz w:val="24"/>
          <w:szCs w:val="24"/>
        </w:rPr>
        <w:t>Тип Моллюски</w:t>
      </w:r>
    </w:p>
    <w:p w:rsidR="00DA7F24" w:rsidRPr="00164B6C" w:rsidRDefault="00DA7F24" w:rsidP="00DA7F24">
      <w:pPr>
        <w:tabs>
          <w:tab w:val="num" w:pos="1223"/>
        </w:tabs>
        <w:overflowPunct w:val="0"/>
        <w:autoSpaceDE w:val="0"/>
        <w:autoSpaceDN w:val="0"/>
        <w:adjustRightInd w:val="0"/>
        <w:spacing w:after="0" w:line="360" w:lineRule="auto"/>
        <w:ind w:firstLine="709"/>
        <w:jc w:val="both"/>
        <w:rPr>
          <w:rFonts w:ascii="Times New Roman" w:hAnsi="Times New Roman"/>
          <w:b/>
          <w:bCs/>
          <w:sz w:val="24"/>
          <w:szCs w:val="24"/>
        </w:rPr>
      </w:pPr>
      <w:r w:rsidRPr="00164B6C">
        <w:rPr>
          <w:rFonts w:ascii="Times New Roman" w:hAnsi="Times New Roman"/>
          <w:sz w:val="24"/>
          <w:szCs w:val="24"/>
        </w:rPr>
        <w:t xml:space="preserve">Общая характеристика типа Моллюски. Многообразие моллюсков. </w:t>
      </w:r>
      <w:r w:rsidRPr="00164B6C">
        <w:rPr>
          <w:rFonts w:ascii="Times New Roman" w:hAnsi="Times New Roman"/>
          <w:i/>
          <w:sz w:val="24"/>
          <w:szCs w:val="24"/>
        </w:rPr>
        <w:t>Происхождение моллюсков</w:t>
      </w:r>
      <w:r w:rsidRPr="00164B6C">
        <w:rPr>
          <w:rFonts w:ascii="Times New Roman" w:hAnsi="Times New Roman"/>
          <w:sz w:val="24"/>
          <w:szCs w:val="24"/>
        </w:rPr>
        <w:t xml:space="preserve"> и их значение в природе и жизни человека.</w:t>
      </w:r>
    </w:p>
    <w:p w:rsidR="00DA7F24" w:rsidRPr="00164B6C" w:rsidRDefault="00DA7F24" w:rsidP="00DA7F24">
      <w:pPr>
        <w:tabs>
          <w:tab w:val="num" w:pos="1158"/>
        </w:tabs>
        <w:overflowPunct w:val="0"/>
        <w:autoSpaceDE w:val="0"/>
        <w:autoSpaceDN w:val="0"/>
        <w:adjustRightInd w:val="0"/>
        <w:spacing w:after="0" w:line="360" w:lineRule="auto"/>
        <w:ind w:left="709"/>
        <w:jc w:val="both"/>
        <w:rPr>
          <w:rFonts w:ascii="Times New Roman" w:hAnsi="Times New Roman"/>
          <w:b/>
          <w:bCs/>
          <w:sz w:val="24"/>
          <w:szCs w:val="24"/>
        </w:rPr>
      </w:pPr>
      <w:r w:rsidRPr="00164B6C">
        <w:rPr>
          <w:rFonts w:ascii="Times New Roman" w:hAnsi="Times New Roman"/>
          <w:b/>
          <w:bCs/>
          <w:sz w:val="24"/>
          <w:szCs w:val="24"/>
        </w:rPr>
        <w:t>Тип Членистоногие</w:t>
      </w:r>
    </w:p>
    <w:p w:rsidR="00DA7F24" w:rsidRPr="00164B6C" w:rsidRDefault="00DA7F24" w:rsidP="00DA7F24">
      <w:pPr>
        <w:overflowPunct w:val="0"/>
        <w:autoSpaceDE w:val="0"/>
        <w:autoSpaceDN w:val="0"/>
        <w:adjustRightInd w:val="0"/>
        <w:spacing w:after="0" w:line="360" w:lineRule="auto"/>
        <w:ind w:firstLine="709"/>
        <w:jc w:val="both"/>
        <w:rPr>
          <w:rFonts w:ascii="Times New Roman" w:hAnsi="Times New Roman"/>
          <w:sz w:val="24"/>
          <w:szCs w:val="24"/>
        </w:rPr>
      </w:pPr>
      <w:r w:rsidRPr="00164B6C">
        <w:rPr>
          <w:rFonts w:ascii="Times New Roman" w:hAnsi="Times New Roman"/>
          <w:bCs/>
          <w:sz w:val="24"/>
          <w:szCs w:val="24"/>
        </w:rPr>
        <w:t xml:space="preserve">Общая характеристика типа Членистоногие. Среды жизни. </w:t>
      </w:r>
      <w:r w:rsidRPr="00164B6C">
        <w:rPr>
          <w:rFonts w:ascii="Times New Roman" w:hAnsi="Times New Roman"/>
          <w:i/>
          <w:sz w:val="24"/>
          <w:szCs w:val="24"/>
        </w:rPr>
        <w:t>Происхождение членистоногих</w:t>
      </w:r>
      <w:r w:rsidRPr="00164B6C">
        <w:rPr>
          <w:rFonts w:ascii="Times New Roman" w:hAnsi="Times New Roman"/>
          <w:sz w:val="24"/>
          <w:szCs w:val="24"/>
        </w:rPr>
        <w:t>. Охрана членистоногих.</w:t>
      </w:r>
    </w:p>
    <w:p w:rsidR="00DA7F24" w:rsidRPr="00164B6C" w:rsidRDefault="00DA7F24" w:rsidP="00DA7F24">
      <w:pPr>
        <w:overflowPunct w:val="0"/>
        <w:autoSpaceDE w:val="0"/>
        <w:autoSpaceDN w:val="0"/>
        <w:adjustRightInd w:val="0"/>
        <w:spacing w:after="0" w:line="360" w:lineRule="auto"/>
        <w:ind w:firstLine="709"/>
        <w:jc w:val="both"/>
        <w:rPr>
          <w:rFonts w:ascii="Times New Roman" w:hAnsi="Times New Roman"/>
          <w:sz w:val="24"/>
          <w:szCs w:val="24"/>
        </w:rPr>
      </w:pPr>
      <w:r w:rsidRPr="00164B6C">
        <w:rPr>
          <w:rFonts w:ascii="Times New Roman" w:hAnsi="Times New Roman"/>
          <w:sz w:val="24"/>
          <w:szCs w:val="24"/>
        </w:rPr>
        <w:t xml:space="preserve">Класс Ракообразные. Особенности строения и жизнедеятельности ракообразных, их значение в природе и жизни человека. </w:t>
      </w:r>
    </w:p>
    <w:p w:rsidR="00DA7F24" w:rsidRPr="00164B6C" w:rsidRDefault="00DA7F24" w:rsidP="00DA7F24">
      <w:pPr>
        <w:overflowPunct w:val="0"/>
        <w:autoSpaceDE w:val="0"/>
        <w:autoSpaceDN w:val="0"/>
        <w:adjustRightInd w:val="0"/>
        <w:spacing w:after="0" w:line="360" w:lineRule="auto"/>
        <w:ind w:firstLine="709"/>
        <w:jc w:val="both"/>
        <w:rPr>
          <w:rFonts w:ascii="Times New Roman" w:hAnsi="Times New Roman"/>
          <w:sz w:val="24"/>
          <w:szCs w:val="24"/>
        </w:rPr>
      </w:pPr>
      <w:r w:rsidRPr="00164B6C">
        <w:rPr>
          <w:rFonts w:ascii="Times New Roman" w:hAnsi="Times New Roman"/>
          <w:sz w:val="24"/>
          <w:szCs w:val="24"/>
        </w:rPr>
        <w:t>Класс Паукообразные. Особенности строения и жизнедеятельности паукообразных, их значение в природе и жизни человека.</w:t>
      </w:r>
      <w:r w:rsidRPr="00164B6C">
        <w:rPr>
          <w:rFonts w:ascii="Times New Roman" w:hAnsi="Times New Roman"/>
          <w:bCs/>
          <w:sz w:val="24"/>
          <w:szCs w:val="24"/>
        </w:rPr>
        <w:t xml:space="preserve"> Клещи – переносчики возбудителей заболеваний животных и человека. Меры профилактики.</w:t>
      </w:r>
    </w:p>
    <w:p w:rsidR="00DA7F24" w:rsidRPr="00164B6C" w:rsidRDefault="00DA7F24" w:rsidP="00DA7F24">
      <w:pPr>
        <w:overflowPunct w:val="0"/>
        <w:autoSpaceDE w:val="0"/>
        <w:autoSpaceDN w:val="0"/>
        <w:adjustRightInd w:val="0"/>
        <w:spacing w:after="0" w:line="360" w:lineRule="auto"/>
        <w:ind w:firstLine="709"/>
        <w:jc w:val="both"/>
        <w:rPr>
          <w:rFonts w:ascii="Times New Roman" w:hAnsi="Times New Roman"/>
          <w:b/>
          <w:bCs/>
          <w:sz w:val="24"/>
          <w:szCs w:val="24"/>
        </w:rPr>
      </w:pPr>
      <w:r w:rsidRPr="00164B6C">
        <w:rPr>
          <w:rFonts w:ascii="Times New Roman" w:hAnsi="Times New Roman"/>
          <w:sz w:val="24"/>
          <w:szCs w:val="24"/>
        </w:rPr>
        <w:t xml:space="preserve">Класс Насекомые. Особенности строения и жизнедеятельности насекомых. Поведение насекомых, </w:t>
      </w:r>
      <w:r w:rsidRPr="00164B6C">
        <w:rPr>
          <w:rFonts w:ascii="Times New Roman" w:hAnsi="Times New Roman"/>
          <w:bCs/>
          <w:sz w:val="24"/>
          <w:szCs w:val="24"/>
        </w:rPr>
        <w:t>инстинкты.</w:t>
      </w:r>
      <w:r w:rsidRPr="00164B6C">
        <w:rPr>
          <w:rFonts w:ascii="Times New Roman" w:hAnsi="Times New Roman"/>
          <w:sz w:val="24"/>
          <w:szCs w:val="24"/>
        </w:rPr>
        <w:t xml:space="preserve"> Значение насекомых в природе и сельскохозяйственной деятельности человека. Насекомые – вредители. </w:t>
      </w:r>
      <w:r w:rsidRPr="00164B6C">
        <w:rPr>
          <w:rFonts w:ascii="Times New Roman" w:hAnsi="Times New Roman"/>
          <w:i/>
          <w:sz w:val="24"/>
          <w:szCs w:val="24"/>
        </w:rPr>
        <w:t>Меры по сокращению численности насекомых-вредителей. Насекомые, снижающие численность вредителей растений.</w:t>
      </w:r>
      <w:r w:rsidRPr="00164B6C">
        <w:rPr>
          <w:rFonts w:ascii="Times New Roman" w:hAnsi="Times New Roman"/>
          <w:sz w:val="24"/>
          <w:szCs w:val="24"/>
        </w:rPr>
        <w:t xml:space="preserve"> Насекомые – переносчики возбудителей и паразиты человека и домашних животных. Одомашненные насекомые: медоносная пчела и тутовый шелкопряд.</w:t>
      </w:r>
    </w:p>
    <w:p w:rsidR="00DA7F24" w:rsidRPr="00164B6C" w:rsidRDefault="00DA7F24" w:rsidP="00DA7F24">
      <w:pPr>
        <w:tabs>
          <w:tab w:val="num" w:pos="851"/>
        </w:tabs>
        <w:overflowPunct w:val="0"/>
        <w:autoSpaceDE w:val="0"/>
        <w:autoSpaceDN w:val="0"/>
        <w:adjustRightInd w:val="0"/>
        <w:spacing w:after="0" w:line="360" w:lineRule="auto"/>
        <w:ind w:left="709"/>
        <w:contextualSpacing/>
        <w:jc w:val="both"/>
        <w:rPr>
          <w:rFonts w:ascii="Times New Roman" w:hAnsi="Times New Roman"/>
          <w:b/>
          <w:bCs/>
          <w:sz w:val="24"/>
          <w:szCs w:val="24"/>
        </w:rPr>
      </w:pPr>
      <w:r w:rsidRPr="00164B6C">
        <w:rPr>
          <w:rFonts w:ascii="Times New Roman" w:hAnsi="Times New Roman"/>
          <w:b/>
          <w:bCs/>
          <w:sz w:val="24"/>
          <w:szCs w:val="24"/>
        </w:rPr>
        <w:t>Тип Хордовые</w:t>
      </w:r>
    </w:p>
    <w:p w:rsidR="00DA7F24" w:rsidRPr="00164B6C" w:rsidRDefault="00DA7F24" w:rsidP="00DA7F24">
      <w:pPr>
        <w:overflowPunct w:val="0"/>
        <w:autoSpaceDE w:val="0"/>
        <w:autoSpaceDN w:val="0"/>
        <w:adjustRightInd w:val="0"/>
        <w:spacing w:after="0" w:line="360" w:lineRule="auto"/>
        <w:ind w:firstLine="709"/>
        <w:contextualSpacing/>
        <w:jc w:val="both"/>
        <w:rPr>
          <w:rFonts w:ascii="Times New Roman" w:hAnsi="Times New Roman"/>
          <w:sz w:val="24"/>
          <w:szCs w:val="24"/>
        </w:rPr>
      </w:pPr>
      <w:r w:rsidRPr="00164B6C">
        <w:rPr>
          <w:rFonts w:ascii="Times New Roman" w:hAnsi="Times New Roman"/>
          <w:bCs/>
          <w:sz w:val="24"/>
          <w:szCs w:val="24"/>
        </w:rPr>
        <w:t xml:space="preserve">Общая </w:t>
      </w:r>
      <w:r w:rsidRPr="00164B6C">
        <w:rPr>
          <w:rFonts w:ascii="Times New Roman" w:hAnsi="Times New Roman"/>
          <w:sz w:val="24"/>
          <w:szCs w:val="24"/>
        </w:rPr>
        <w:t>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DA7F24" w:rsidRPr="00164B6C" w:rsidRDefault="00DA7F24" w:rsidP="00DA7F24">
      <w:pPr>
        <w:overflowPunct w:val="0"/>
        <w:autoSpaceDE w:val="0"/>
        <w:autoSpaceDN w:val="0"/>
        <w:adjustRightInd w:val="0"/>
        <w:spacing w:after="0" w:line="360" w:lineRule="auto"/>
        <w:ind w:firstLine="709"/>
        <w:jc w:val="both"/>
        <w:rPr>
          <w:rFonts w:ascii="Times New Roman" w:hAnsi="Times New Roman"/>
          <w:sz w:val="24"/>
          <w:szCs w:val="24"/>
        </w:rPr>
      </w:pPr>
      <w:r w:rsidRPr="00164B6C">
        <w:rPr>
          <w:rFonts w:ascii="Times New Roman" w:hAnsi="Times New Roman"/>
          <w:sz w:val="24"/>
          <w:szCs w:val="24"/>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sidRPr="00164B6C">
        <w:rPr>
          <w:rFonts w:ascii="Times New Roman" w:hAnsi="Times New Roman"/>
          <w:i/>
          <w:sz w:val="24"/>
          <w:szCs w:val="24"/>
        </w:rPr>
        <w:t>Происхождение земноводных</w:t>
      </w:r>
      <w:r w:rsidRPr="00164B6C">
        <w:rPr>
          <w:rFonts w:ascii="Times New Roman" w:hAnsi="Times New Roman"/>
          <w:sz w:val="24"/>
          <w:szCs w:val="24"/>
        </w:rPr>
        <w:t>. Многообразие современных земноводных и их охрана. Значение земноводных в природе и жизни человека.</w:t>
      </w:r>
    </w:p>
    <w:p w:rsidR="00DA7F24" w:rsidRPr="00164B6C" w:rsidRDefault="00DA7F24" w:rsidP="00DA7F24">
      <w:pPr>
        <w:overflowPunct w:val="0"/>
        <w:autoSpaceDE w:val="0"/>
        <w:autoSpaceDN w:val="0"/>
        <w:adjustRightInd w:val="0"/>
        <w:spacing w:after="0" w:line="360" w:lineRule="auto"/>
        <w:ind w:firstLine="709"/>
        <w:jc w:val="both"/>
        <w:rPr>
          <w:rFonts w:ascii="Times New Roman" w:hAnsi="Times New Roman"/>
          <w:sz w:val="24"/>
          <w:szCs w:val="24"/>
        </w:rPr>
      </w:pPr>
      <w:r w:rsidRPr="00164B6C">
        <w:rPr>
          <w:rFonts w:ascii="Times New Roman" w:hAnsi="Times New Roman"/>
          <w:sz w:val="24"/>
          <w:szCs w:val="24"/>
        </w:rPr>
        <w:t>Класс Пресмыкающиеся. Общая характеристика класса Пресмыкающиеся. Места обитания, особенности</w:t>
      </w:r>
      <w:bookmarkStart w:id="260" w:name="page11"/>
      <w:bookmarkEnd w:id="260"/>
      <w:r w:rsidRPr="00164B6C">
        <w:rPr>
          <w:rFonts w:ascii="Times New Roman" w:hAnsi="Times New Roman"/>
          <w:sz w:val="24"/>
          <w:szCs w:val="24"/>
        </w:rPr>
        <w:t xml:space="preserve"> внешнего и внутреннего строения пресмыкающихся. Размножение пресмыкающихся. </w:t>
      </w:r>
      <w:r w:rsidRPr="00164B6C">
        <w:rPr>
          <w:rFonts w:ascii="Times New Roman" w:hAnsi="Times New Roman"/>
          <w:i/>
          <w:sz w:val="24"/>
          <w:szCs w:val="24"/>
        </w:rPr>
        <w:t>Происхождение</w:t>
      </w:r>
      <w:r w:rsidRPr="00164B6C">
        <w:rPr>
          <w:rFonts w:ascii="Times New Roman" w:hAnsi="Times New Roman"/>
          <w:sz w:val="24"/>
          <w:szCs w:val="24"/>
        </w:rPr>
        <w:t xml:space="preserve"> и многообразие древних пресмыкающихся. Значение пресмыкающихся в природе и жизни человека. </w:t>
      </w:r>
    </w:p>
    <w:p w:rsidR="00DA7F24" w:rsidRPr="00164B6C" w:rsidRDefault="00DA7F24" w:rsidP="00DA7F24">
      <w:pPr>
        <w:overflowPunct w:val="0"/>
        <w:autoSpaceDE w:val="0"/>
        <w:autoSpaceDN w:val="0"/>
        <w:adjustRightInd w:val="0"/>
        <w:spacing w:after="0" w:line="360" w:lineRule="auto"/>
        <w:ind w:firstLine="709"/>
        <w:jc w:val="both"/>
        <w:rPr>
          <w:rFonts w:ascii="Times New Roman" w:hAnsi="Times New Roman"/>
          <w:sz w:val="24"/>
          <w:szCs w:val="24"/>
        </w:rPr>
      </w:pPr>
      <w:r w:rsidRPr="00164B6C">
        <w:rPr>
          <w:rFonts w:ascii="Times New Roman" w:hAnsi="Times New Roman"/>
          <w:sz w:val="24"/>
          <w:szCs w:val="24"/>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sidRPr="00164B6C">
        <w:rPr>
          <w:rFonts w:ascii="Times New Roman" w:hAnsi="Times New Roman"/>
          <w:i/>
          <w:sz w:val="24"/>
          <w:szCs w:val="24"/>
        </w:rPr>
        <w:t>Сезонные явления в жизни птиц. Экологические группы птиц.</w:t>
      </w:r>
      <w:r w:rsidRPr="00164B6C">
        <w:rPr>
          <w:rFonts w:ascii="Times New Roman" w:hAnsi="Times New Roman"/>
          <w:sz w:val="24"/>
          <w:szCs w:val="24"/>
        </w:rPr>
        <w:t xml:space="preserve"> Происхождение птиц. Значение птиц в природе и жизни человека. Охрана птиц. Птицеводство. </w:t>
      </w:r>
      <w:r w:rsidRPr="00164B6C">
        <w:rPr>
          <w:rFonts w:ascii="Times New Roman" w:hAnsi="Times New Roman"/>
          <w:i/>
          <w:sz w:val="24"/>
          <w:szCs w:val="24"/>
        </w:rPr>
        <w:t>Домашние птицы, приемы выращивания и ухода за птицами.</w:t>
      </w:r>
    </w:p>
    <w:p w:rsidR="00DA7F24" w:rsidRPr="00164B6C" w:rsidRDefault="00DA7F24" w:rsidP="00DA7F24">
      <w:pPr>
        <w:overflowPunct w:val="0"/>
        <w:autoSpaceDE w:val="0"/>
        <w:autoSpaceDN w:val="0"/>
        <w:adjustRightInd w:val="0"/>
        <w:spacing w:after="0" w:line="360" w:lineRule="auto"/>
        <w:ind w:firstLine="709"/>
        <w:jc w:val="both"/>
        <w:rPr>
          <w:rFonts w:ascii="Times New Roman" w:hAnsi="Times New Roman"/>
          <w:sz w:val="24"/>
          <w:szCs w:val="24"/>
          <w:lang w:val="tt-RU"/>
        </w:rPr>
      </w:pPr>
      <w:r w:rsidRPr="00164B6C">
        <w:rPr>
          <w:rFonts w:ascii="Times New Roman" w:hAnsi="Times New Roman"/>
          <w:sz w:val="24"/>
          <w:szCs w:val="24"/>
        </w:rP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sidRPr="00164B6C">
        <w:rPr>
          <w:rFonts w:ascii="Times New Roman" w:hAnsi="Times New Roman"/>
          <w:i/>
          <w:sz w:val="24"/>
          <w:szCs w:val="24"/>
        </w:rPr>
        <w:t>рассудочное поведение</w:t>
      </w:r>
      <w:r w:rsidRPr="00164B6C">
        <w:rPr>
          <w:rFonts w:ascii="Times New Roman" w:hAnsi="Times New Roman"/>
          <w:sz w:val="24"/>
          <w:szCs w:val="24"/>
        </w:rPr>
        <w:t xml:space="preserve">.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sidRPr="00164B6C">
        <w:rPr>
          <w:rFonts w:ascii="Times New Roman" w:hAnsi="Times New Roman"/>
          <w:i/>
          <w:sz w:val="24"/>
          <w:szCs w:val="24"/>
        </w:rPr>
        <w:t>Многообразие птиц и млекопитающих родного края.</w:t>
      </w:r>
    </w:p>
    <w:p w:rsidR="00DA7F24" w:rsidRPr="00164B6C" w:rsidRDefault="00DA7F24" w:rsidP="00DA7F24">
      <w:pPr>
        <w:tabs>
          <w:tab w:val="left" w:pos="284"/>
        </w:tabs>
        <w:autoSpaceDE w:val="0"/>
        <w:autoSpaceDN w:val="0"/>
        <w:adjustRightInd w:val="0"/>
        <w:spacing w:after="0" w:line="240" w:lineRule="auto"/>
        <w:jc w:val="both"/>
        <w:rPr>
          <w:rFonts w:ascii="Times New Roman" w:hAnsi="Times New Roman"/>
          <w:b/>
          <w:bCs/>
          <w:sz w:val="24"/>
          <w:szCs w:val="24"/>
        </w:rPr>
      </w:pPr>
      <w:r w:rsidRPr="00164B6C">
        <w:rPr>
          <w:rFonts w:ascii="Times New Roman" w:hAnsi="Times New Roman"/>
          <w:b/>
          <w:bCs/>
          <w:sz w:val="24"/>
          <w:szCs w:val="24"/>
        </w:rPr>
        <w:t>Примерный список лабораторных и практических работ по разделу «Живые организмы»:</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Изучение строения и передвижения одноклеточных животных; </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sz w:val="24"/>
          <w:szCs w:val="24"/>
          <w:lang w:val="tt-RU"/>
        </w:rPr>
      </w:pPr>
      <w:r w:rsidRPr="00164B6C">
        <w:rPr>
          <w:rFonts w:ascii="Times New Roman" w:hAnsi="Times New Roman"/>
          <w:sz w:val="24"/>
          <w:szCs w:val="24"/>
        </w:rPr>
        <w:t xml:space="preserve">Изучение строения позвоночного животного; </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Изучение внешнего строения дождевого червя, наблюдение за его передвижением и реакциями на раздражения;</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Изучение строения раковин моллюсков; </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Изучение внешнего строения насекомого; </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Изучение типов развития насекомых; </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Изучение внешнего строения и передвижения рыб; </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Изучение внешнего строения и перьевого покрова птиц; </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Изучение внешнего строения, скелета и зубной системы млекопитающих. </w:t>
      </w:r>
    </w:p>
    <w:p w:rsidR="00DA7F24" w:rsidRPr="00164B6C" w:rsidRDefault="00DA7F24" w:rsidP="00DA7F24">
      <w:pPr>
        <w:tabs>
          <w:tab w:val="left" w:pos="284"/>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
          <w:bCs/>
          <w:sz w:val="24"/>
          <w:szCs w:val="24"/>
        </w:rPr>
        <w:t>Примерный список экскурсий по разделу «Живые организмы»:</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Многообразие животных; Осенние (зимние, весенние) явления в жизни животных; </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Разнообразие и роль членистоногих в природе родного края; </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Разнообразие птиц и млекопитающих местности проживания (экскурсия в природу)</w:t>
      </w:r>
    </w:p>
    <w:p w:rsidR="00DA7F24" w:rsidRPr="00164B6C" w:rsidRDefault="00DA7F24" w:rsidP="00DA7F24">
      <w:pPr>
        <w:tabs>
          <w:tab w:val="left" w:pos="284"/>
        </w:tabs>
        <w:overflowPunct w:val="0"/>
        <w:autoSpaceDE w:val="0"/>
        <w:autoSpaceDN w:val="0"/>
        <w:adjustRightInd w:val="0"/>
        <w:spacing w:after="0" w:line="240" w:lineRule="auto"/>
        <w:jc w:val="both"/>
        <w:rPr>
          <w:rFonts w:ascii="Times New Roman" w:hAnsi="Times New Roman"/>
          <w:sz w:val="24"/>
          <w:szCs w:val="24"/>
        </w:rPr>
      </w:pPr>
    </w:p>
    <w:p w:rsidR="00DA7F24" w:rsidRPr="00164B6C" w:rsidRDefault="00DA7F24" w:rsidP="00DA7F24">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8 КЛАССА</w:t>
      </w:r>
    </w:p>
    <w:p w:rsidR="00DA7F24" w:rsidRPr="00164B6C" w:rsidRDefault="00DA7F24" w:rsidP="00DA7F24">
      <w:pPr>
        <w:autoSpaceDE w:val="0"/>
        <w:autoSpaceDN w:val="0"/>
        <w:adjustRightInd w:val="0"/>
        <w:spacing w:after="0" w:line="360" w:lineRule="auto"/>
        <w:ind w:firstLine="709"/>
        <w:jc w:val="both"/>
        <w:rPr>
          <w:rFonts w:ascii="Times New Roman" w:hAnsi="Times New Roman"/>
          <w:sz w:val="24"/>
          <w:szCs w:val="24"/>
        </w:rPr>
      </w:pPr>
      <w:r w:rsidRPr="00164B6C">
        <w:rPr>
          <w:rFonts w:ascii="Times New Roman" w:hAnsi="Times New Roman"/>
          <w:b/>
          <w:bCs/>
          <w:sz w:val="24"/>
          <w:szCs w:val="24"/>
        </w:rPr>
        <w:t>Человек и его здоровье</w:t>
      </w:r>
    </w:p>
    <w:p w:rsidR="00DA7F24" w:rsidRPr="00164B6C" w:rsidRDefault="00DA7F24" w:rsidP="00DA7F24">
      <w:pPr>
        <w:autoSpaceDE w:val="0"/>
        <w:autoSpaceDN w:val="0"/>
        <w:adjustRightInd w:val="0"/>
        <w:spacing w:after="0" w:line="360" w:lineRule="auto"/>
        <w:ind w:left="709"/>
        <w:contextualSpacing/>
        <w:jc w:val="both"/>
        <w:rPr>
          <w:rFonts w:ascii="Times New Roman" w:hAnsi="Times New Roman"/>
          <w:b/>
          <w:bCs/>
          <w:sz w:val="24"/>
          <w:szCs w:val="24"/>
        </w:rPr>
      </w:pPr>
      <w:r w:rsidRPr="00164B6C">
        <w:rPr>
          <w:rFonts w:ascii="Times New Roman" w:hAnsi="Times New Roman"/>
          <w:b/>
          <w:bCs/>
          <w:sz w:val="24"/>
          <w:szCs w:val="24"/>
        </w:rPr>
        <w:t>Введение в науки о человеке</w:t>
      </w:r>
    </w:p>
    <w:p w:rsidR="00DA7F24" w:rsidRPr="00164B6C" w:rsidRDefault="00DA7F24" w:rsidP="00DA7F24">
      <w:pPr>
        <w:autoSpaceDE w:val="0"/>
        <w:autoSpaceDN w:val="0"/>
        <w:adjustRightInd w:val="0"/>
        <w:spacing w:after="0" w:line="360" w:lineRule="auto"/>
        <w:ind w:firstLine="709"/>
        <w:contextualSpacing/>
        <w:jc w:val="both"/>
        <w:rPr>
          <w:rFonts w:ascii="Times New Roman" w:hAnsi="Times New Roman"/>
          <w:sz w:val="24"/>
          <w:szCs w:val="24"/>
        </w:rPr>
      </w:pPr>
      <w:r w:rsidRPr="00164B6C">
        <w:rPr>
          <w:rFonts w:ascii="Times New Roman" w:hAnsi="Times New Roman"/>
          <w:sz w:val="24"/>
          <w:szCs w:val="24"/>
        </w:rP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DA7F24" w:rsidRPr="00164B6C" w:rsidRDefault="00DA7F24" w:rsidP="00DA7F24">
      <w:pPr>
        <w:autoSpaceDE w:val="0"/>
        <w:autoSpaceDN w:val="0"/>
        <w:adjustRightInd w:val="0"/>
        <w:spacing w:after="0" w:line="360" w:lineRule="auto"/>
        <w:ind w:left="360" w:firstLine="348"/>
        <w:contextualSpacing/>
        <w:jc w:val="both"/>
        <w:rPr>
          <w:rFonts w:ascii="Times New Roman" w:hAnsi="Times New Roman"/>
          <w:b/>
          <w:bCs/>
          <w:sz w:val="24"/>
          <w:szCs w:val="24"/>
        </w:rPr>
      </w:pPr>
      <w:r w:rsidRPr="00164B6C">
        <w:rPr>
          <w:rFonts w:ascii="Times New Roman" w:hAnsi="Times New Roman"/>
          <w:b/>
          <w:bCs/>
          <w:sz w:val="24"/>
          <w:szCs w:val="24"/>
        </w:rPr>
        <w:t>Общие свойства организма человека</w:t>
      </w:r>
    </w:p>
    <w:p w:rsidR="00DA7F24" w:rsidRPr="00164B6C" w:rsidRDefault="00DA7F24" w:rsidP="00DA7F24">
      <w:pPr>
        <w:autoSpaceDE w:val="0"/>
        <w:autoSpaceDN w:val="0"/>
        <w:adjustRightInd w:val="0"/>
        <w:spacing w:after="0" w:line="360" w:lineRule="auto"/>
        <w:ind w:firstLine="709"/>
        <w:jc w:val="both"/>
        <w:rPr>
          <w:rFonts w:ascii="Times New Roman" w:hAnsi="Times New Roman"/>
          <w:i/>
          <w:sz w:val="24"/>
          <w:szCs w:val="24"/>
        </w:rPr>
      </w:pPr>
      <w:r w:rsidRPr="00164B6C">
        <w:rPr>
          <w:rFonts w:ascii="Times New Roman" w:hAnsi="Times New Roman"/>
          <w:sz w:val="24"/>
          <w:szCs w:val="24"/>
        </w:rPr>
        <w:t xml:space="preserve">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 </w:t>
      </w:r>
    </w:p>
    <w:p w:rsidR="00DA7F24" w:rsidRPr="00164B6C" w:rsidRDefault="00DA7F24" w:rsidP="00DA7F24">
      <w:pPr>
        <w:tabs>
          <w:tab w:val="num" w:pos="851"/>
        </w:tabs>
        <w:autoSpaceDE w:val="0"/>
        <w:autoSpaceDN w:val="0"/>
        <w:adjustRightInd w:val="0"/>
        <w:spacing w:after="0" w:line="360" w:lineRule="auto"/>
        <w:ind w:left="709"/>
        <w:contextualSpacing/>
        <w:jc w:val="both"/>
        <w:rPr>
          <w:rFonts w:ascii="Times New Roman" w:hAnsi="Times New Roman"/>
          <w:bCs/>
          <w:sz w:val="24"/>
          <w:szCs w:val="24"/>
        </w:rPr>
      </w:pPr>
      <w:r w:rsidRPr="00164B6C">
        <w:rPr>
          <w:rFonts w:ascii="Times New Roman" w:hAnsi="Times New Roman"/>
          <w:b/>
          <w:bCs/>
          <w:sz w:val="24"/>
          <w:szCs w:val="24"/>
        </w:rPr>
        <w:t>Опора и движение</w:t>
      </w:r>
    </w:p>
    <w:p w:rsidR="00DA7F24" w:rsidRPr="00164B6C" w:rsidRDefault="00DA7F24" w:rsidP="00DA7F24">
      <w:pPr>
        <w:autoSpaceDE w:val="0"/>
        <w:autoSpaceDN w:val="0"/>
        <w:adjustRightInd w:val="0"/>
        <w:spacing w:after="0" w:line="360" w:lineRule="auto"/>
        <w:ind w:firstLine="709"/>
        <w:contextualSpacing/>
        <w:jc w:val="both"/>
        <w:rPr>
          <w:rFonts w:ascii="Times New Roman" w:hAnsi="Times New Roman"/>
          <w:sz w:val="24"/>
          <w:szCs w:val="24"/>
        </w:rPr>
      </w:pPr>
      <w:r w:rsidRPr="00164B6C">
        <w:rPr>
          <w:rFonts w:ascii="Times New Roman" w:hAnsi="Times New Roman"/>
          <w:sz w:val="24"/>
          <w:szCs w:val="24"/>
        </w:rPr>
        <w:t>Опорно-двигательная система: 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DA7F24" w:rsidRPr="00164B6C" w:rsidRDefault="00DA7F24" w:rsidP="00DA7F24">
      <w:pPr>
        <w:autoSpaceDE w:val="0"/>
        <w:autoSpaceDN w:val="0"/>
        <w:adjustRightInd w:val="0"/>
        <w:spacing w:after="0" w:line="360" w:lineRule="auto"/>
        <w:ind w:firstLine="709"/>
        <w:contextualSpacing/>
        <w:jc w:val="both"/>
        <w:rPr>
          <w:rFonts w:ascii="Times New Roman" w:hAnsi="Times New Roman"/>
          <w:b/>
          <w:bCs/>
          <w:sz w:val="24"/>
          <w:szCs w:val="24"/>
        </w:rPr>
      </w:pPr>
      <w:r w:rsidRPr="00164B6C">
        <w:rPr>
          <w:rFonts w:ascii="Times New Roman" w:hAnsi="Times New Roman"/>
          <w:b/>
          <w:bCs/>
          <w:sz w:val="24"/>
          <w:szCs w:val="24"/>
        </w:rPr>
        <w:t>Кровь и кровообращение</w:t>
      </w:r>
    </w:p>
    <w:p w:rsidR="00DA7F24" w:rsidRPr="00164B6C" w:rsidRDefault="00DA7F24" w:rsidP="00DA7F24">
      <w:pPr>
        <w:autoSpaceDE w:val="0"/>
        <w:autoSpaceDN w:val="0"/>
        <w:adjustRightInd w:val="0"/>
        <w:spacing w:after="0" w:line="360" w:lineRule="auto"/>
        <w:ind w:firstLine="709"/>
        <w:contextualSpacing/>
        <w:jc w:val="both"/>
        <w:rPr>
          <w:rFonts w:ascii="Times New Roman" w:hAnsi="Times New Roman"/>
          <w:sz w:val="24"/>
          <w:szCs w:val="24"/>
        </w:rPr>
      </w:pPr>
      <w:r w:rsidRPr="00164B6C">
        <w:rPr>
          <w:rFonts w:ascii="Times New Roman" w:hAnsi="Times New Roman"/>
          <w:sz w:val="24"/>
          <w:szCs w:val="24"/>
        </w:rPr>
        <w:t xml:space="preserve">Функции крови илимфы. Поддержание постоянства внутренней среды. </w:t>
      </w:r>
      <w:r w:rsidRPr="00164B6C">
        <w:rPr>
          <w:rFonts w:ascii="Times New Roman" w:hAnsi="Times New Roman"/>
          <w:i/>
          <w:sz w:val="24"/>
          <w:szCs w:val="24"/>
        </w:rPr>
        <w:t>Гомеостаз</w:t>
      </w:r>
      <w:r w:rsidRPr="00164B6C">
        <w:rPr>
          <w:rFonts w:ascii="Times New Roman" w:hAnsi="Times New Roman"/>
          <w:sz w:val="24"/>
          <w:szCs w:val="24"/>
        </w:rPr>
        <w:t xml:space="preserve">.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sidRPr="00164B6C">
        <w:rPr>
          <w:rFonts w:ascii="Times New Roman" w:hAnsi="Times New Roman"/>
          <w:i/>
          <w:sz w:val="24"/>
          <w:szCs w:val="24"/>
        </w:rPr>
        <w:t>Значение работ Л. Пастера и И.И. Мечникова в области иммунитета.</w:t>
      </w:r>
      <w:r w:rsidRPr="00164B6C">
        <w:rPr>
          <w:rFonts w:ascii="Times New Roman" w:hAnsi="Times New Roman"/>
          <w:sz w:val="24"/>
          <w:szCs w:val="24"/>
        </w:rPr>
        <w:t xml:space="preserve">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sidRPr="00164B6C">
        <w:rPr>
          <w:rFonts w:ascii="Times New Roman" w:hAnsi="Times New Roman"/>
          <w:i/>
          <w:sz w:val="24"/>
          <w:szCs w:val="24"/>
        </w:rPr>
        <w:t xml:space="preserve">Движение лимфы по сосудам. </w:t>
      </w:r>
      <w:r w:rsidRPr="00164B6C">
        <w:rPr>
          <w:rFonts w:ascii="Times New Roman" w:hAnsi="Times New Roman"/>
          <w:sz w:val="24"/>
          <w:szCs w:val="24"/>
        </w:rPr>
        <w:t xml:space="preserve">Гигиена сердечно-сосудистой системы. Профилактика сердечно-сосудистых заболеваний. Виды кровотечений, приемы оказания первой помощи при кровотечениях. </w:t>
      </w:r>
    </w:p>
    <w:p w:rsidR="00DA7F24" w:rsidRPr="00164B6C" w:rsidRDefault="00DA7F24" w:rsidP="00DA7F24">
      <w:pPr>
        <w:overflowPunct w:val="0"/>
        <w:autoSpaceDE w:val="0"/>
        <w:autoSpaceDN w:val="0"/>
        <w:adjustRightInd w:val="0"/>
        <w:spacing w:after="0" w:line="360" w:lineRule="auto"/>
        <w:ind w:left="709"/>
        <w:contextualSpacing/>
        <w:jc w:val="both"/>
        <w:rPr>
          <w:rFonts w:ascii="Times New Roman" w:hAnsi="Times New Roman"/>
          <w:b/>
          <w:bCs/>
          <w:sz w:val="24"/>
          <w:szCs w:val="24"/>
        </w:rPr>
      </w:pPr>
      <w:r w:rsidRPr="00164B6C">
        <w:rPr>
          <w:rFonts w:ascii="Times New Roman" w:hAnsi="Times New Roman"/>
          <w:b/>
          <w:bCs/>
          <w:sz w:val="24"/>
          <w:szCs w:val="24"/>
        </w:rPr>
        <w:t>Дыхание</w:t>
      </w:r>
    </w:p>
    <w:p w:rsidR="00DA7F24" w:rsidRPr="00164B6C" w:rsidRDefault="00DA7F24" w:rsidP="00DA7F24">
      <w:pPr>
        <w:overflowPunct w:val="0"/>
        <w:autoSpaceDE w:val="0"/>
        <w:autoSpaceDN w:val="0"/>
        <w:adjustRightInd w:val="0"/>
        <w:spacing w:after="0" w:line="360" w:lineRule="auto"/>
        <w:ind w:firstLine="709"/>
        <w:jc w:val="both"/>
        <w:rPr>
          <w:rFonts w:ascii="Times New Roman" w:hAnsi="Times New Roman"/>
          <w:sz w:val="24"/>
          <w:szCs w:val="24"/>
        </w:rPr>
      </w:pPr>
      <w:r w:rsidRPr="00164B6C">
        <w:rPr>
          <w:rFonts w:ascii="Times New Roman" w:hAnsi="Times New Roman"/>
          <w:sz w:val="24"/>
          <w:szCs w:val="24"/>
        </w:rPr>
        <w:t>Дыхательная система: строение и функции.</w:t>
      </w:r>
      <w:r w:rsidRPr="00164B6C">
        <w:rPr>
          <w:rFonts w:ascii="Times New Roman" w:hAnsi="Times New Roman"/>
          <w:bCs/>
          <w:sz w:val="24"/>
          <w:szCs w:val="24"/>
        </w:rPr>
        <w:t xml:space="preserve"> Этапы дыхания</w:t>
      </w:r>
      <w:r w:rsidRPr="00164B6C">
        <w:rPr>
          <w:rFonts w:ascii="Times New Roman" w:hAnsi="Times New Roman"/>
          <w:sz w:val="24"/>
          <w:szCs w:val="24"/>
        </w:rPr>
        <w:t>.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DA7F24" w:rsidRPr="00164B6C" w:rsidRDefault="00DA7F24" w:rsidP="00DA7F24">
      <w:pPr>
        <w:tabs>
          <w:tab w:val="num" w:pos="851"/>
        </w:tabs>
        <w:autoSpaceDE w:val="0"/>
        <w:autoSpaceDN w:val="0"/>
        <w:adjustRightInd w:val="0"/>
        <w:spacing w:after="0" w:line="360" w:lineRule="auto"/>
        <w:ind w:left="709"/>
        <w:contextualSpacing/>
        <w:jc w:val="both"/>
        <w:rPr>
          <w:rFonts w:ascii="Times New Roman" w:hAnsi="Times New Roman"/>
          <w:b/>
          <w:bCs/>
          <w:sz w:val="24"/>
          <w:szCs w:val="24"/>
        </w:rPr>
      </w:pPr>
      <w:r w:rsidRPr="00164B6C">
        <w:rPr>
          <w:rFonts w:ascii="Times New Roman" w:hAnsi="Times New Roman"/>
          <w:b/>
          <w:bCs/>
          <w:sz w:val="24"/>
          <w:szCs w:val="24"/>
        </w:rPr>
        <w:t>Пищеварение</w:t>
      </w:r>
    </w:p>
    <w:p w:rsidR="00DA7F24" w:rsidRPr="00164B6C" w:rsidRDefault="00DA7F24" w:rsidP="00DA7F24">
      <w:pPr>
        <w:autoSpaceDE w:val="0"/>
        <w:autoSpaceDN w:val="0"/>
        <w:adjustRightInd w:val="0"/>
        <w:spacing w:after="0" w:line="360" w:lineRule="auto"/>
        <w:ind w:firstLine="709"/>
        <w:contextualSpacing/>
        <w:jc w:val="both"/>
        <w:rPr>
          <w:rFonts w:ascii="Times New Roman" w:hAnsi="Times New Roman"/>
          <w:sz w:val="24"/>
          <w:szCs w:val="24"/>
        </w:rPr>
      </w:pPr>
      <w:r w:rsidRPr="00164B6C">
        <w:rPr>
          <w:rFonts w:ascii="Times New Roman" w:hAnsi="Times New Roman"/>
          <w:sz w:val="24"/>
          <w:szCs w:val="24"/>
        </w:rPr>
        <w:t>Питание.</w:t>
      </w:r>
      <w:r w:rsidRPr="00164B6C">
        <w:rPr>
          <w:rFonts w:ascii="Times New Roman" w:hAnsi="Times New Roman"/>
          <w:bCs/>
          <w:sz w:val="24"/>
          <w:szCs w:val="24"/>
        </w:rPr>
        <w:t xml:space="preserve"> Пищеварение. </w:t>
      </w:r>
      <w:r w:rsidRPr="00164B6C">
        <w:rPr>
          <w:rFonts w:ascii="Times New Roman" w:hAnsi="Times New Roman"/>
          <w:sz w:val="24"/>
          <w:szCs w:val="24"/>
        </w:rPr>
        <w:t xml:space="preserve">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 </w:t>
      </w:r>
    </w:p>
    <w:p w:rsidR="00DA7F24" w:rsidRPr="00164B6C" w:rsidRDefault="00DA7F24" w:rsidP="00DA7F24">
      <w:pPr>
        <w:tabs>
          <w:tab w:val="num" w:pos="851"/>
        </w:tabs>
        <w:autoSpaceDE w:val="0"/>
        <w:autoSpaceDN w:val="0"/>
        <w:adjustRightInd w:val="0"/>
        <w:spacing w:after="0" w:line="360" w:lineRule="auto"/>
        <w:ind w:firstLine="709"/>
        <w:contextualSpacing/>
        <w:jc w:val="both"/>
        <w:rPr>
          <w:rFonts w:ascii="Times New Roman" w:hAnsi="Times New Roman"/>
          <w:b/>
          <w:bCs/>
          <w:sz w:val="24"/>
          <w:szCs w:val="24"/>
        </w:rPr>
      </w:pPr>
      <w:r w:rsidRPr="00164B6C">
        <w:rPr>
          <w:rFonts w:ascii="Times New Roman" w:hAnsi="Times New Roman"/>
          <w:b/>
          <w:bCs/>
          <w:sz w:val="24"/>
          <w:szCs w:val="24"/>
        </w:rPr>
        <w:t>Обмен веществ и энергии</w:t>
      </w:r>
    </w:p>
    <w:p w:rsidR="00DA7F24" w:rsidRPr="00164B6C" w:rsidRDefault="00DA7F24" w:rsidP="00DA7F24">
      <w:pPr>
        <w:autoSpaceDE w:val="0"/>
        <w:autoSpaceDN w:val="0"/>
        <w:adjustRightInd w:val="0"/>
        <w:spacing w:after="0" w:line="360" w:lineRule="auto"/>
        <w:ind w:firstLine="709"/>
        <w:contextualSpacing/>
        <w:jc w:val="both"/>
        <w:rPr>
          <w:rFonts w:ascii="Times New Roman" w:hAnsi="Times New Roman"/>
          <w:sz w:val="24"/>
          <w:szCs w:val="24"/>
        </w:rPr>
      </w:pPr>
      <w:r w:rsidRPr="00164B6C">
        <w:rPr>
          <w:rFonts w:ascii="Times New Roman" w:hAnsi="Times New Roman"/>
          <w:sz w:val="24"/>
          <w:szCs w:val="24"/>
        </w:rP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 </w:t>
      </w:r>
    </w:p>
    <w:p w:rsidR="00DA7F24" w:rsidRPr="00164B6C" w:rsidRDefault="00DA7F24" w:rsidP="00DA7F24">
      <w:pPr>
        <w:autoSpaceDE w:val="0"/>
        <w:autoSpaceDN w:val="0"/>
        <w:adjustRightInd w:val="0"/>
        <w:spacing w:after="0" w:line="360" w:lineRule="auto"/>
        <w:ind w:firstLine="709"/>
        <w:contextualSpacing/>
        <w:jc w:val="both"/>
        <w:rPr>
          <w:rFonts w:ascii="Times New Roman" w:hAnsi="Times New Roman"/>
          <w:sz w:val="24"/>
          <w:szCs w:val="24"/>
        </w:rPr>
      </w:pPr>
      <w:r w:rsidRPr="00164B6C">
        <w:rPr>
          <w:rFonts w:ascii="Times New Roman" w:hAnsi="Times New Roman"/>
          <w:sz w:val="24"/>
          <w:szCs w:val="24"/>
        </w:rPr>
        <w:t xml:space="preserve">Поддержание температуры тела. </w:t>
      </w:r>
      <w:r w:rsidRPr="00164B6C">
        <w:rPr>
          <w:rFonts w:ascii="Times New Roman" w:hAnsi="Times New Roman"/>
          <w:i/>
          <w:sz w:val="24"/>
          <w:szCs w:val="24"/>
        </w:rPr>
        <w:t>Терморегуляция при разных условиях среды.</w:t>
      </w:r>
      <w:r w:rsidRPr="00164B6C">
        <w:rPr>
          <w:rFonts w:ascii="Times New Roman" w:hAnsi="Times New Roman"/>
          <w:sz w:val="24"/>
          <w:szCs w:val="24"/>
        </w:rP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DA7F24" w:rsidRPr="00164B6C" w:rsidRDefault="00DA7F24" w:rsidP="00DA7F24">
      <w:pPr>
        <w:autoSpaceDE w:val="0"/>
        <w:autoSpaceDN w:val="0"/>
        <w:adjustRightInd w:val="0"/>
        <w:spacing w:after="0" w:line="360" w:lineRule="auto"/>
        <w:ind w:left="709"/>
        <w:contextualSpacing/>
        <w:jc w:val="both"/>
        <w:rPr>
          <w:rFonts w:ascii="Times New Roman" w:hAnsi="Times New Roman"/>
          <w:b/>
          <w:bCs/>
          <w:sz w:val="24"/>
          <w:szCs w:val="24"/>
        </w:rPr>
      </w:pPr>
      <w:r w:rsidRPr="00164B6C">
        <w:rPr>
          <w:rFonts w:ascii="Times New Roman" w:hAnsi="Times New Roman"/>
          <w:b/>
          <w:bCs/>
          <w:sz w:val="24"/>
          <w:szCs w:val="24"/>
        </w:rPr>
        <w:t>Выделение</w:t>
      </w:r>
    </w:p>
    <w:p w:rsidR="00DA7F24" w:rsidRPr="00164B6C" w:rsidRDefault="00DA7F24" w:rsidP="00DA7F24">
      <w:pPr>
        <w:autoSpaceDE w:val="0"/>
        <w:autoSpaceDN w:val="0"/>
        <w:adjustRightInd w:val="0"/>
        <w:spacing w:after="0" w:line="360" w:lineRule="auto"/>
        <w:ind w:firstLine="709"/>
        <w:contextualSpacing/>
        <w:jc w:val="both"/>
        <w:rPr>
          <w:rFonts w:ascii="Times New Roman" w:hAnsi="Times New Roman"/>
          <w:sz w:val="24"/>
          <w:szCs w:val="24"/>
          <w:lang w:val="tt-RU"/>
        </w:rPr>
      </w:pPr>
      <w:r w:rsidRPr="00164B6C">
        <w:rPr>
          <w:rFonts w:ascii="Times New Roman" w:hAnsi="Times New Roman"/>
          <w:sz w:val="24"/>
          <w:szCs w:val="24"/>
        </w:rPr>
        <w:t xml:space="preserve">Мочевыделительная система: строение и функции. Процесс образования и выделения мочи, его регуляция. Заболевания органов мочевыделительной системы и меры их предупреждения. </w:t>
      </w:r>
    </w:p>
    <w:p w:rsidR="00DA7F24" w:rsidRPr="00164B6C" w:rsidRDefault="00DA7F24" w:rsidP="00DA7F24">
      <w:pPr>
        <w:overflowPunct w:val="0"/>
        <w:autoSpaceDE w:val="0"/>
        <w:autoSpaceDN w:val="0"/>
        <w:adjustRightInd w:val="0"/>
        <w:spacing w:after="0" w:line="360" w:lineRule="auto"/>
        <w:ind w:left="709"/>
        <w:contextualSpacing/>
        <w:jc w:val="both"/>
        <w:rPr>
          <w:rFonts w:ascii="Times New Roman" w:hAnsi="Times New Roman"/>
          <w:b/>
          <w:bCs/>
          <w:sz w:val="24"/>
          <w:szCs w:val="24"/>
        </w:rPr>
      </w:pPr>
      <w:r w:rsidRPr="00164B6C">
        <w:rPr>
          <w:rFonts w:ascii="Times New Roman" w:hAnsi="Times New Roman"/>
          <w:b/>
          <w:bCs/>
          <w:sz w:val="24"/>
          <w:szCs w:val="24"/>
        </w:rPr>
        <w:t>Нейрогуморальная регуляция функций организма</w:t>
      </w:r>
    </w:p>
    <w:p w:rsidR="00DA7F24" w:rsidRPr="00164B6C" w:rsidRDefault="00DA7F24" w:rsidP="00DA7F24">
      <w:pPr>
        <w:overflowPunct w:val="0"/>
        <w:autoSpaceDE w:val="0"/>
        <w:autoSpaceDN w:val="0"/>
        <w:adjustRightInd w:val="0"/>
        <w:spacing w:after="0" w:line="360" w:lineRule="auto"/>
        <w:ind w:firstLine="709"/>
        <w:contextualSpacing/>
        <w:jc w:val="both"/>
        <w:rPr>
          <w:rFonts w:ascii="Times New Roman" w:hAnsi="Times New Roman"/>
          <w:bCs/>
          <w:sz w:val="24"/>
          <w:szCs w:val="24"/>
        </w:rPr>
      </w:pPr>
      <w:r w:rsidRPr="00164B6C">
        <w:rPr>
          <w:rFonts w:ascii="Times New Roman" w:hAnsi="Times New Roman"/>
          <w:bCs/>
          <w:sz w:val="24"/>
          <w:szCs w:val="24"/>
        </w:rPr>
        <w:t xml:space="preserve">Регуляция функций организма, способы регуляции. Механизмы регуляции функций. </w:t>
      </w:r>
    </w:p>
    <w:p w:rsidR="00DA7F24" w:rsidRPr="00164B6C" w:rsidRDefault="00DA7F24" w:rsidP="00DA7F24">
      <w:pPr>
        <w:overflowPunct w:val="0"/>
        <w:autoSpaceDE w:val="0"/>
        <w:autoSpaceDN w:val="0"/>
        <w:adjustRightInd w:val="0"/>
        <w:spacing w:after="0" w:line="360" w:lineRule="auto"/>
        <w:ind w:firstLine="709"/>
        <w:contextualSpacing/>
        <w:jc w:val="both"/>
        <w:rPr>
          <w:rFonts w:ascii="Times New Roman" w:hAnsi="Times New Roman"/>
          <w:bCs/>
          <w:sz w:val="24"/>
          <w:szCs w:val="24"/>
        </w:rPr>
      </w:pPr>
      <w:r w:rsidRPr="00164B6C">
        <w:rPr>
          <w:rFonts w:ascii="Times New Roman" w:hAnsi="Times New Roman"/>
          <w:bCs/>
          <w:sz w:val="24"/>
          <w:szCs w:val="24"/>
        </w:rP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sidRPr="00164B6C">
        <w:rPr>
          <w:rFonts w:ascii="Times New Roman" w:hAnsi="Times New Roman"/>
          <w:bCs/>
          <w:i/>
          <w:sz w:val="24"/>
          <w:szCs w:val="24"/>
        </w:rPr>
        <w:t>Особенности развития головного мозга человека и его функциональная асимметрия.</w:t>
      </w:r>
      <w:r w:rsidRPr="00164B6C">
        <w:rPr>
          <w:rFonts w:ascii="Times New Roman" w:hAnsi="Times New Roman"/>
          <w:bCs/>
          <w:sz w:val="24"/>
          <w:szCs w:val="24"/>
        </w:rPr>
        <w:t xml:space="preserve"> Нарушения деятельности нервной системы и их предупреждение.</w:t>
      </w:r>
    </w:p>
    <w:p w:rsidR="00DA7F24" w:rsidRPr="00164B6C" w:rsidRDefault="00DA7F24" w:rsidP="00DA7F24">
      <w:pPr>
        <w:overflowPunct w:val="0"/>
        <w:autoSpaceDE w:val="0"/>
        <w:autoSpaceDN w:val="0"/>
        <w:adjustRightInd w:val="0"/>
        <w:spacing w:after="0" w:line="360" w:lineRule="auto"/>
        <w:ind w:firstLine="709"/>
        <w:contextualSpacing/>
        <w:jc w:val="both"/>
        <w:rPr>
          <w:rFonts w:ascii="Times New Roman" w:hAnsi="Times New Roman"/>
          <w:bCs/>
          <w:sz w:val="24"/>
          <w:szCs w:val="24"/>
        </w:rPr>
      </w:pPr>
      <w:r w:rsidRPr="00164B6C">
        <w:rPr>
          <w:rFonts w:ascii="Times New Roman" w:hAnsi="Times New Roman"/>
          <w:bCs/>
          <w:sz w:val="24"/>
          <w:szCs w:val="24"/>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sidRPr="00164B6C">
        <w:rPr>
          <w:rFonts w:ascii="Times New Roman" w:hAnsi="Times New Roman"/>
          <w:bCs/>
          <w:i/>
          <w:sz w:val="24"/>
          <w:szCs w:val="24"/>
        </w:rPr>
        <w:t>эпифиз</w:t>
      </w:r>
      <w:r w:rsidRPr="00164B6C">
        <w:rPr>
          <w:rFonts w:ascii="Times New Roman" w:hAnsi="Times New Roman"/>
          <w:bCs/>
          <w:sz w:val="24"/>
          <w:szCs w:val="24"/>
        </w:rPr>
        <w:t xml:space="preserve">, щитовидная железа, надпочечники. Железы смешанной секреции: поджелудочная и половые железы. Регуляция функций эндокринных желез. </w:t>
      </w:r>
    </w:p>
    <w:p w:rsidR="00DA7F24" w:rsidRPr="00164B6C" w:rsidRDefault="00DA7F24" w:rsidP="00DA7F24">
      <w:pPr>
        <w:overflowPunct w:val="0"/>
        <w:autoSpaceDE w:val="0"/>
        <w:autoSpaceDN w:val="0"/>
        <w:adjustRightInd w:val="0"/>
        <w:spacing w:after="0" w:line="360" w:lineRule="auto"/>
        <w:contextualSpacing/>
        <w:jc w:val="both"/>
        <w:rPr>
          <w:rFonts w:ascii="Times New Roman" w:hAnsi="Times New Roman"/>
          <w:b/>
          <w:bCs/>
          <w:sz w:val="24"/>
          <w:szCs w:val="24"/>
        </w:rPr>
      </w:pPr>
      <w:r w:rsidRPr="00164B6C">
        <w:rPr>
          <w:rFonts w:ascii="Times New Roman" w:hAnsi="Times New Roman"/>
          <w:b/>
          <w:bCs/>
          <w:sz w:val="24"/>
          <w:szCs w:val="24"/>
        </w:rPr>
        <w:t>Сенсорные системы (анализаторы)</w:t>
      </w:r>
    </w:p>
    <w:p w:rsidR="00DA7F24" w:rsidRPr="00164B6C" w:rsidRDefault="00DA7F24" w:rsidP="00DA7F24">
      <w:pPr>
        <w:overflowPunct w:val="0"/>
        <w:autoSpaceDE w:val="0"/>
        <w:autoSpaceDN w:val="0"/>
        <w:adjustRightInd w:val="0"/>
        <w:spacing w:after="0" w:line="360" w:lineRule="auto"/>
        <w:ind w:firstLine="709"/>
        <w:contextualSpacing/>
        <w:jc w:val="both"/>
        <w:rPr>
          <w:rFonts w:ascii="Times New Roman" w:hAnsi="Times New Roman"/>
          <w:sz w:val="24"/>
          <w:szCs w:val="24"/>
        </w:rPr>
      </w:pPr>
      <w:r w:rsidRPr="00164B6C">
        <w:rPr>
          <w:rFonts w:ascii="Times New Roman" w:hAnsi="Times New Roman"/>
          <w:sz w:val="24"/>
          <w:szCs w:val="24"/>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DA7F24" w:rsidRPr="00164B6C" w:rsidRDefault="00DA7F24" w:rsidP="00DA7F24">
      <w:pPr>
        <w:autoSpaceDE w:val="0"/>
        <w:autoSpaceDN w:val="0"/>
        <w:adjustRightInd w:val="0"/>
        <w:spacing w:after="0" w:line="360" w:lineRule="auto"/>
        <w:ind w:left="709"/>
        <w:contextualSpacing/>
        <w:jc w:val="both"/>
        <w:rPr>
          <w:rFonts w:ascii="Times New Roman" w:hAnsi="Times New Roman"/>
          <w:b/>
          <w:bCs/>
          <w:sz w:val="24"/>
          <w:szCs w:val="24"/>
        </w:rPr>
      </w:pPr>
      <w:r w:rsidRPr="00164B6C">
        <w:rPr>
          <w:rFonts w:ascii="Times New Roman" w:hAnsi="Times New Roman"/>
          <w:b/>
          <w:bCs/>
          <w:sz w:val="24"/>
          <w:szCs w:val="24"/>
        </w:rPr>
        <w:t>Высшая нервная деятельность</w:t>
      </w:r>
    </w:p>
    <w:p w:rsidR="00DA7F24" w:rsidRPr="00164B6C" w:rsidRDefault="00DA7F24" w:rsidP="00DA7F24">
      <w:pPr>
        <w:autoSpaceDE w:val="0"/>
        <w:autoSpaceDN w:val="0"/>
        <w:adjustRightInd w:val="0"/>
        <w:spacing w:after="0" w:line="360" w:lineRule="auto"/>
        <w:ind w:firstLine="709"/>
        <w:contextualSpacing/>
        <w:jc w:val="both"/>
        <w:rPr>
          <w:rFonts w:ascii="Times New Roman" w:hAnsi="Times New Roman"/>
          <w:sz w:val="24"/>
          <w:szCs w:val="24"/>
          <w:lang w:val="tt-RU"/>
        </w:rPr>
      </w:pPr>
      <w:r w:rsidRPr="00164B6C">
        <w:rPr>
          <w:rFonts w:ascii="Times New Roman" w:hAnsi="Times New Roman"/>
          <w:sz w:val="24"/>
          <w:szCs w:val="24"/>
        </w:rPr>
        <w:t xml:space="preserve">Высшая нервная деятельность человека, </w:t>
      </w:r>
      <w:r w:rsidRPr="00164B6C">
        <w:rPr>
          <w:rFonts w:ascii="Times New Roman" w:hAnsi="Times New Roman"/>
          <w:i/>
          <w:sz w:val="24"/>
          <w:szCs w:val="24"/>
        </w:rPr>
        <w:t>работы И. М. Сеченова, И. П. Павлова, А. А. Ухтомского и П. К. Анохина.</w:t>
      </w:r>
      <w:r w:rsidRPr="00164B6C">
        <w:rPr>
          <w:rFonts w:ascii="Times New Roman" w:hAnsi="Times New Roman"/>
          <w:sz w:val="24"/>
          <w:szCs w:val="24"/>
        </w:rPr>
        <w:t xml:space="preserve">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sidRPr="00164B6C">
        <w:rPr>
          <w:rFonts w:ascii="Times New Roman" w:hAnsi="Times New Roman"/>
          <w:i/>
          <w:sz w:val="24"/>
          <w:szCs w:val="24"/>
        </w:rPr>
        <w:t>Значение интеллектуальных, творческих и эстетических потребностей.</w:t>
      </w:r>
      <w:r w:rsidRPr="00164B6C">
        <w:rPr>
          <w:rFonts w:ascii="Times New Roman" w:hAnsi="Times New Roman"/>
          <w:sz w:val="24"/>
          <w:szCs w:val="24"/>
        </w:rPr>
        <w:t xml:space="preserve"> Роль обучения и воспитания в развитии психики и поведения человека.</w:t>
      </w:r>
    </w:p>
    <w:p w:rsidR="00DA7F24" w:rsidRPr="00164B6C" w:rsidRDefault="00DA7F24" w:rsidP="00DA7F24">
      <w:pPr>
        <w:autoSpaceDE w:val="0"/>
        <w:autoSpaceDN w:val="0"/>
        <w:adjustRightInd w:val="0"/>
        <w:spacing w:after="0" w:line="360" w:lineRule="auto"/>
        <w:ind w:left="709"/>
        <w:contextualSpacing/>
        <w:jc w:val="both"/>
        <w:rPr>
          <w:rFonts w:ascii="Times New Roman" w:hAnsi="Times New Roman"/>
          <w:b/>
          <w:bCs/>
          <w:sz w:val="24"/>
          <w:szCs w:val="24"/>
        </w:rPr>
      </w:pPr>
      <w:r w:rsidRPr="00164B6C">
        <w:rPr>
          <w:rFonts w:ascii="Times New Roman" w:hAnsi="Times New Roman"/>
          <w:b/>
          <w:bCs/>
          <w:sz w:val="24"/>
          <w:szCs w:val="24"/>
        </w:rPr>
        <w:t>Размножение и развитие</w:t>
      </w:r>
    </w:p>
    <w:p w:rsidR="00DA7F24" w:rsidRPr="00164B6C" w:rsidRDefault="00DA7F24" w:rsidP="00DA7F24">
      <w:pPr>
        <w:autoSpaceDE w:val="0"/>
        <w:autoSpaceDN w:val="0"/>
        <w:adjustRightInd w:val="0"/>
        <w:spacing w:after="0" w:line="360" w:lineRule="auto"/>
        <w:ind w:firstLine="709"/>
        <w:contextualSpacing/>
        <w:jc w:val="both"/>
        <w:rPr>
          <w:rFonts w:ascii="Times New Roman" w:hAnsi="Times New Roman"/>
          <w:sz w:val="24"/>
          <w:szCs w:val="24"/>
          <w:lang w:val="tt-RU"/>
        </w:rPr>
      </w:pPr>
      <w:r w:rsidRPr="00164B6C">
        <w:rPr>
          <w:rFonts w:ascii="Times New Roman" w:hAnsi="Times New Roman"/>
          <w:sz w:val="24"/>
          <w:szCs w:val="24"/>
        </w:rPr>
        <w:t xml:space="preserve">Половая система: строение и функции. Оплодотворение и внутриутробное развитие. </w:t>
      </w:r>
      <w:r w:rsidRPr="00164B6C">
        <w:rPr>
          <w:rFonts w:ascii="Times New Roman" w:hAnsi="Times New Roman"/>
          <w:i/>
          <w:sz w:val="24"/>
          <w:szCs w:val="24"/>
        </w:rPr>
        <w:t>Роды.</w:t>
      </w:r>
      <w:r w:rsidRPr="00164B6C">
        <w:rPr>
          <w:rFonts w:ascii="Times New Roman" w:hAnsi="Times New Roman"/>
          <w:sz w:val="24"/>
          <w:szCs w:val="24"/>
        </w:rP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w:t>
      </w:r>
      <w:bookmarkStart w:id="261" w:name="page17"/>
      <w:bookmarkEnd w:id="261"/>
      <w:r w:rsidRPr="00164B6C">
        <w:rPr>
          <w:rFonts w:ascii="Times New Roman" w:hAnsi="Times New Roman"/>
          <w:sz w:val="24"/>
          <w:szCs w:val="24"/>
        </w:rPr>
        <w:t xml:space="preserve"> передающиеся половым путем и их профилактика. ВИЧ, профилактика СПИДа.</w:t>
      </w:r>
    </w:p>
    <w:p w:rsidR="00DA7F24" w:rsidRPr="00164B6C" w:rsidRDefault="00DA7F24" w:rsidP="00DA7F24">
      <w:pPr>
        <w:autoSpaceDE w:val="0"/>
        <w:autoSpaceDN w:val="0"/>
        <w:adjustRightInd w:val="0"/>
        <w:spacing w:after="0" w:line="360" w:lineRule="auto"/>
        <w:ind w:left="709"/>
        <w:contextualSpacing/>
        <w:jc w:val="both"/>
        <w:rPr>
          <w:rFonts w:ascii="Times New Roman" w:hAnsi="Times New Roman"/>
          <w:b/>
          <w:bCs/>
          <w:sz w:val="24"/>
          <w:szCs w:val="24"/>
        </w:rPr>
      </w:pPr>
      <w:r w:rsidRPr="00164B6C">
        <w:rPr>
          <w:rFonts w:ascii="Times New Roman" w:hAnsi="Times New Roman"/>
          <w:b/>
          <w:bCs/>
          <w:sz w:val="24"/>
          <w:szCs w:val="24"/>
        </w:rPr>
        <w:t>Здоровье человека и его охрана</w:t>
      </w:r>
    </w:p>
    <w:p w:rsidR="00DA7F24" w:rsidRPr="00164B6C" w:rsidRDefault="00DA7F24" w:rsidP="00DA7F24">
      <w:pPr>
        <w:autoSpaceDE w:val="0"/>
        <w:autoSpaceDN w:val="0"/>
        <w:adjustRightInd w:val="0"/>
        <w:spacing w:after="0" w:line="360" w:lineRule="auto"/>
        <w:ind w:firstLine="709"/>
        <w:contextualSpacing/>
        <w:jc w:val="both"/>
        <w:rPr>
          <w:rFonts w:ascii="Times New Roman" w:hAnsi="Times New Roman"/>
          <w:sz w:val="24"/>
          <w:szCs w:val="24"/>
        </w:rPr>
      </w:pPr>
      <w:r w:rsidRPr="00164B6C">
        <w:rPr>
          <w:rFonts w:ascii="Times New Roman" w:hAnsi="Times New Roman"/>
          <w:sz w:val="24"/>
          <w:szCs w:val="24"/>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DA7F24" w:rsidRPr="00164B6C" w:rsidRDefault="00DA7F24" w:rsidP="00DA7F24">
      <w:pPr>
        <w:autoSpaceDE w:val="0"/>
        <w:autoSpaceDN w:val="0"/>
        <w:adjustRightInd w:val="0"/>
        <w:spacing w:after="0" w:line="360" w:lineRule="auto"/>
        <w:ind w:firstLine="709"/>
        <w:contextualSpacing/>
        <w:jc w:val="both"/>
        <w:rPr>
          <w:rFonts w:ascii="Times New Roman" w:hAnsi="Times New Roman"/>
          <w:sz w:val="24"/>
          <w:szCs w:val="24"/>
        </w:rPr>
      </w:pPr>
      <w:r w:rsidRPr="00164B6C">
        <w:rPr>
          <w:rFonts w:ascii="Times New Roman" w:hAnsi="Times New Roman"/>
          <w:sz w:val="24"/>
          <w:szCs w:val="24"/>
        </w:rPr>
        <w:t xml:space="preserve">Человек и окружающая среда. </w:t>
      </w:r>
      <w:r w:rsidRPr="00164B6C">
        <w:rPr>
          <w:rFonts w:ascii="Times New Roman" w:hAnsi="Times New Roman"/>
          <w:i/>
          <w:sz w:val="24"/>
          <w:szCs w:val="24"/>
        </w:rPr>
        <w:t>Значение окружающей среды как источника веществ и энергии. Социальная и природная среда, адаптации к ним. Краткая характеристика основных форм труда. Рациональная организация труда и отдыха.</w:t>
      </w:r>
      <w:r w:rsidRPr="00164B6C">
        <w:rPr>
          <w:rFonts w:ascii="Times New Roman" w:hAnsi="Times New Roman"/>
          <w:sz w:val="24"/>
          <w:szCs w:val="24"/>
        </w:rPr>
        <w:t xml:space="preserve">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DA7F24" w:rsidRPr="00164B6C" w:rsidRDefault="00DA7F24" w:rsidP="00DA7F24">
      <w:pPr>
        <w:tabs>
          <w:tab w:val="left" w:pos="284"/>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Cs/>
          <w:sz w:val="24"/>
          <w:szCs w:val="24"/>
        </w:rPr>
        <w:t>Примерный список лабораторных и практических работ по разделу «Человек и его здоровье»:</w:t>
      </w:r>
    </w:p>
    <w:p w:rsidR="00DA7F24" w:rsidRPr="00164B6C" w:rsidRDefault="00DA7F24" w:rsidP="00BD1C4E">
      <w:pPr>
        <w:numPr>
          <w:ilvl w:val="0"/>
          <w:numId w:val="195"/>
        </w:num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Выявление особенностей строения клеток разных тканей; </w:t>
      </w:r>
    </w:p>
    <w:p w:rsidR="00DA7F24" w:rsidRPr="00164B6C" w:rsidRDefault="00DA7F24" w:rsidP="00BD1C4E">
      <w:pPr>
        <w:numPr>
          <w:ilvl w:val="0"/>
          <w:numId w:val="195"/>
        </w:numPr>
        <w:tabs>
          <w:tab w:val="left" w:pos="284"/>
        </w:tabs>
        <w:overflowPunct w:val="0"/>
        <w:autoSpaceDE w:val="0"/>
        <w:autoSpaceDN w:val="0"/>
        <w:adjustRightInd w:val="0"/>
        <w:spacing w:after="0" w:line="240" w:lineRule="auto"/>
        <w:jc w:val="both"/>
        <w:rPr>
          <w:rFonts w:ascii="Times New Roman" w:hAnsi="Times New Roman"/>
          <w:i/>
          <w:sz w:val="24"/>
          <w:szCs w:val="24"/>
          <w:lang w:val="en-US"/>
        </w:rPr>
      </w:pPr>
      <w:r w:rsidRPr="00164B6C">
        <w:rPr>
          <w:rFonts w:ascii="Times New Roman" w:hAnsi="Times New Roman"/>
          <w:i/>
          <w:sz w:val="24"/>
          <w:szCs w:val="24"/>
        </w:rPr>
        <w:t>Изучение с</w:t>
      </w:r>
      <w:r w:rsidRPr="00164B6C">
        <w:rPr>
          <w:rFonts w:ascii="Times New Roman" w:hAnsi="Times New Roman"/>
          <w:i/>
          <w:sz w:val="24"/>
          <w:szCs w:val="24"/>
          <w:lang w:val="en-US"/>
        </w:rPr>
        <w:t>троени</w:t>
      </w:r>
      <w:r w:rsidRPr="00164B6C">
        <w:rPr>
          <w:rFonts w:ascii="Times New Roman" w:hAnsi="Times New Roman"/>
          <w:i/>
          <w:sz w:val="24"/>
          <w:szCs w:val="24"/>
        </w:rPr>
        <w:t>я</w:t>
      </w:r>
      <w:r w:rsidRPr="00164B6C">
        <w:rPr>
          <w:rFonts w:ascii="Times New Roman" w:hAnsi="Times New Roman"/>
          <w:i/>
          <w:sz w:val="24"/>
          <w:szCs w:val="24"/>
          <w:lang w:val="en-US"/>
        </w:rPr>
        <w:t xml:space="preserve"> головного мозга; </w:t>
      </w:r>
    </w:p>
    <w:p w:rsidR="00DA7F24" w:rsidRPr="00164B6C" w:rsidRDefault="00DA7F24" w:rsidP="00BD1C4E">
      <w:pPr>
        <w:numPr>
          <w:ilvl w:val="0"/>
          <w:numId w:val="195"/>
        </w:numPr>
        <w:tabs>
          <w:tab w:val="left" w:pos="284"/>
        </w:tabs>
        <w:overflowPunct w:val="0"/>
        <w:autoSpaceDE w:val="0"/>
        <w:autoSpaceDN w:val="0"/>
        <w:adjustRightInd w:val="0"/>
        <w:spacing w:after="0" w:line="240" w:lineRule="auto"/>
        <w:jc w:val="both"/>
        <w:rPr>
          <w:rFonts w:ascii="Times New Roman" w:hAnsi="Times New Roman"/>
          <w:i/>
          <w:sz w:val="24"/>
          <w:szCs w:val="24"/>
          <w:lang w:val="en-US"/>
        </w:rPr>
      </w:pPr>
      <w:r w:rsidRPr="00164B6C">
        <w:rPr>
          <w:rFonts w:ascii="Times New Roman" w:hAnsi="Times New Roman"/>
          <w:i/>
          <w:sz w:val="24"/>
          <w:szCs w:val="24"/>
        </w:rPr>
        <w:t>Выявление особенностей с</w:t>
      </w:r>
      <w:r w:rsidRPr="00164B6C">
        <w:rPr>
          <w:rFonts w:ascii="Times New Roman" w:hAnsi="Times New Roman"/>
          <w:i/>
          <w:sz w:val="24"/>
          <w:szCs w:val="24"/>
          <w:lang w:val="en-US"/>
        </w:rPr>
        <w:t>троени</w:t>
      </w:r>
      <w:r w:rsidRPr="00164B6C">
        <w:rPr>
          <w:rFonts w:ascii="Times New Roman" w:hAnsi="Times New Roman"/>
          <w:i/>
          <w:sz w:val="24"/>
          <w:szCs w:val="24"/>
        </w:rPr>
        <w:t>я</w:t>
      </w:r>
      <w:r w:rsidRPr="00164B6C">
        <w:rPr>
          <w:rFonts w:ascii="Times New Roman" w:hAnsi="Times New Roman"/>
          <w:i/>
          <w:sz w:val="24"/>
          <w:szCs w:val="24"/>
          <w:lang w:val="en-US"/>
        </w:rPr>
        <w:t xml:space="preserve"> позвонков; </w:t>
      </w:r>
    </w:p>
    <w:p w:rsidR="00DA7F24" w:rsidRPr="00164B6C" w:rsidRDefault="00DA7F24" w:rsidP="00BD1C4E">
      <w:pPr>
        <w:numPr>
          <w:ilvl w:val="0"/>
          <w:numId w:val="195"/>
        </w:num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Выявление нарушения осанки и наличия плоскостопия; </w:t>
      </w:r>
    </w:p>
    <w:p w:rsidR="00DA7F24" w:rsidRPr="00164B6C" w:rsidRDefault="00DA7F24" w:rsidP="00BD1C4E">
      <w:pPr>
        <w:numPr>
          <w:ilvl w:val="0"/>
          <w:numId w:val="195"/>
        </w:num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Сравнение микроскопического строения крови человека и лягушки; </w:t>
      </w:r>
    </w:p>
    <w:p w:rsidR="00DA7F24" w:rsidRPr="00164B6C" w:rsidRDefault="00DA7F24" w:rsidP="00BD1C4E">
      <w:pPr>
        <w:numPr>
          <w:ilvl w:val="0"/>
          <w:numId w:val="195"/>
        </w:numPr>
        <w:tabs>
          <w:tab w:val="left" w:pos="284"/>
        </w:tabs>
        <w:overflowPunct w:val="0"/>
        <w:autoSpaceDE w:val="0"/>
        <w:autoSpaceDN w:val="0"/>
        <w:adjustRightInd w:val="0"/>
        <w:spacing w:after="0" w:line="240" w:lineRule="auto"/>
        <w:jc w:val="both"/>
        <w:rPr>
          <w:rFonts w:ascii="Times New Roman" w:hAnsi="Times New Roman"/>
          <w:i/>
          <w:sz w:val="24"/>
          <w:szCs w:val="24"/>
        </w:rPr>
      </w:pPr>
      <w:r w:rsidRPr="00164B6C">
        <w:rPr>
          <w:rFonts w:ascii="Times New Roman" w:hAnsi="Times New Roman"/>
          <w:sz w:val="24"/>
          <w:szCs w:val="24"/>
        </w:rPr>
        <w:t xml:space="preserve">Подсчет пульса в разных условиях. </w:t>
      </w:r>
      <w:r w:rsidRPr="00164B6C">
        <w:rPr>
          <w:rFonts w:ascii="Times New Roman" w:hAnsi="Times New Roman"/>
          <w:i/>
          <w:sz w:val="24"/>
          <w:szCs w:val="24"/>
        </w:rPr>
        <w:t xml:space="preserve">Измерение артериального давления; </w:t>
      </w:r>
    </w:p>
    <w:p w:rsidR="00DA7F24" w:rsidRPr="00164B6C" w:rsidRDefault="00DA7F24" w:rsidP="00BD1C4E">
      <w:pPr>
        <w:numPr>
          <w:ilvl w:val="0"/>
          <w:numId w:val="195"/>
        </w:numPr>
        <w:tabs>
          <w:tab w:val="left" w:pos="284"/>
        </w:tabs>
        <w:overflowPunct w:val="0"/>
        <w:autoSpaceDE w:val="0"/>
        <w:autoSpaceDN w:val="0"/>
        <w:adjustRightInd w:val="0"/>
        <w:spacing w:after="0" w:line="240" w:lineRule="auto"/>
        <w:jc w:val="both"/>
        <w:rPr>
          <w:rFonts w:ascii="Times New Roman" w:hAnsi="Times New Roman"/>
          <w:i/>
          <w:sz w:val="24"/>
          <w:szCs w:val="24"/>
        </w:rPr>
      </w:pPr>
      <w:r w:rsidRPr="00164B6C">
        <w:rPr>
          <w:rFonts w:ascii="Times New Roman" w:hAnsi="Times New Roman"/>
          <w:i/>
          <w:sz w:val="24"/>
          <w:szCs w:val="24"/>
        </w:rPr>
        <w:t>Измерение жизненной емкости легких. Дыхательные движения.</w:t>
      </w:r>
    </w:p>
    <w:p w:rsidR="00DA7F24" w:rsidRPr="00164B6C" w:rsidRDefault="00DA7F24" w:rsidP="00BD1C4E">
      <w:pPr>
        <w:numPr>
          <w:ilvl w:val="0"/>
          <w:numId w:val="195"/>
        </w:num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Изучение строения и работы органа зрения. </w:t>
      </w:r>
    </w:p>
    <w:p w:rsidR="00DA7F24" w:rsidRPr="00164B6C" w:rsidRDefault="00DA7F24" w:rsidP="00DA7F24">
      <w:pPr>
        <w:tabs>
          <w:tab w:val="left" w:pos="284"/>
        </w:tabs>
        <w:spacing w:after="0" w:line="240" w:lineRule="auto"/>
        <w:jc w:val="center"/>
        <w:rPr>
          <w:rFonts w:ascii="Times New Roman" w:hAnsi="Times New Roman"/>
          <w:b/>
          <w:sz w:val="24"/>
          <w:szCs w:val="24"/>
        </w:rPr>
      </w:pPr>
    </w:p>
    <w:p w:rsidR="00DA7F24" w:rsidRPr="00164B6C" w:rsidRDefault="00DA7F24" w:rsidP="00DA7F24">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9 КЛАССА</w:t>
      </w:r>
    </w:p>
    <w:p w:rsidR="00DA7F24" w:rsidRPr="00164B6C" w:rsidRDefault="00DA7F24" w:rsidP="00DA7F24">
      <w:pPr>
        <w:autoSpaceDE w:val="0"/>
        <w:autoSpaceDN w:val="0"/>
        <w:adjustRightInd w:val="0"/>
        <w:spacing w:after="0" w:line="360" w:lineRule="auto"/>
        <w:ind w:firstLine="709"/>
        <w:jc w:val="both"/>
        <w:rPr>
          <w:rFonts w:ascii="Times New Roman" w:hAnsi="Times New Roman"/>
          <w:sz w:val="24"/>
          <w:szCs w:val="24"/>
        </w:rPr>
      </w:pPr>
      <w:r w:rsidRPr="00164B6C">
        <w:rPr>
          <w:rFonts w:ascii="Times New Roman" w:hAnsi="Times New Roman"/>
          <w:b/>
          <w:bCs/>
          <w:sz w:val="24"/>
          <w:szCs w:val="24"/>
        </w:rPr>
        <w:t>Общие биологические закономерности</w:t>
      </w:r>
    </w:p>
    <w:p w:rsidR="00DA7F24" w:rsidRPr="00164B6C" w:rsidRDefault="00DA7F24" w:rsidP="00DA7F24">
      <w:pPr>
        <w:overflowPunct w:val="0"/>
        <w:autoSpaceDE w:val="0"/>
        <w:autoSpaceDN w:val="0"/>
        <w:adjustRightInd w:val="0"/>
        <w:spacing w:after="0" w:line="360" w:lineRule="auto"/>
        <w:ind w:left="709"/>
        <w:contextualSpacing/>
        <w:jc w:val="both"/>
        <w:rPr>
          <w:rFonts w:ascii="Times New Roman" w:hAnsi="Times New Roman"/>
          <w:b/>
          <w:bCs/>
          <w:sz w:val="24"/>
          <w:szCs w:val="24"/>
        </w:rPr>
      </w:pPr>
      <w:r w:rsidRPr="00164B6C">
        <w:rPr>
          <w:rFonts w:ascii="Times New Roman" w:hAnsi="Times New Roman"/>
          <w:b/>
          <w:bCs/>
          <w:sz w:val="24"/>
          <w:szCs w:val="24"/>
        </w:rPr>
        <w:t>Биология как наука</w:t>
      </w:r>
    </w:p>
    <w:p w:rsidR="00DA7F24" w:rsidRPr="00164B6C" w:rsidRDefault="00DA7F24" w:rsidP="00DA7F24">
      <w:pPr>
        <w:overflowPunct w:val="0"/>
        <w:autoSpaceDE w:val="0"/>
        <w:autoSpaceDN w:val="0"/>
        <w:adjustRightInd w:val="0"/>
        <w:spacing w:after="0" w:line="360" w:lineRule="auto"/>
        <w:ind w:firstLine="709"/>
        <w:contextualSpacing/>
        <w:jc w:val="both"/>
        <w:rPr>
          <w:rFonts w:ascii="Times New Roman" w:hAnsi="Times New Roman"/>
          <w:i/>
          <w:sz w:val="24"/>
          <w:szCs w:val="24"/>
        </w:rPr>
      </w:pPr>
      <w:r w:rsidRPr="00164B6C">
        <w:rPr>
          <w:rFonts w:ascii="Times New Roman" w:hAnsi="Times New Roman"/>
          <w:sz w:val="24"/>
          <w:szCs w:val="24"/>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sidRPr="00164B6C">
        <w:rPr>
          <w:rFonts w:ascii="Times New Roman" w:hAnsi="Times New Roman"/>
          <w:i/>
          <w:sz w:val="24"/>
          <w:szCs w:val="24"/>
        </w:rPr>
        <w:t>Живые природные объекты как система. Классификация живых природных объектов.</w:t>
      </w:r>
    </w:p>
    <w:p w:rsidR="00DA7F24" w:rsidRPr="00164B6C" w:rsidRDefault="00DA7F24" w:rsidP="00DA7F24">
      <w:pPr>
        <w:overflowPunct w:val="0"/>
        <w:autoSpaceDE w:val="0"/>
        <w:autoSpaceDN w:val="0"/>
        <w:adjustRightInd w:val="0"/>
        <w:spacing w:after="0" w:line="360" w:lineRule="auto"/>
        <w:ind w:left="709"/>
        <w:jc w:val="both"/>
        <w:rPr>
          <w:rFonts w:ascii="Times New Roman" w:hAnsi="Times New Roman"/>
          <w:b/>
          <w:bCs/>
          <w:sz w:val="24"/>
          <w:szCs w:val="24"/>
        </w:rPr>
      </w:pPr>
      <w:r w:rsidRPr="00164B6C">
        <w:rPr>
          <w:rFonts w:ascii="Times New Roman" w:hAnsi="Times New Roman"/>
          <w:b/>
          <w:bCs/>
          <w:sz w:val="24"/>
          <w:szCs w:val="24"/>
        </w:rPr>
        <w:t>Клетка</w:t>
      </w:r>
    </w:p>
    <w:p w:rsidR="00DA7F24" w:rsidRPr="00164B6C" w:rsidRDefault="00DA7F24" w:rsidP="00DA7F24">
      <w:pPr>
        <w:overflowPunct w:val="0"/>
        <w:autoSpaceDE w:val="0"/>
        <w:autoSpaceDN w:val="0"/>
        <w:adjustRightInd w:val="0"/>
        <w:spacing w:after="0" w:line="360" w:lineRule="auto"/>
        <w:ind w:firstLine="709"/>
        <w:jc w:val="both"/>
        <w:rPr>
          <w:rFonts w:ascii="Times New Roman" w:hAnsi="Times New Roman"/>
          <w:sz w:val="24"/>
          <w:szCs w:val="24"/>
          <w:lang w:val="tt-RU"/>
        </w:rPr>
      </w:pPr>
      <w:r w:rsidRPr="00164B6C">
        <w:rPr>
          <w:rFonts w:ascii="Times New Roman" w:hAnsi="Times New Roman"/>
          <w:sz w:val="24"/>
          <w:szCs w:val="24"/>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sidRPr="00164B6C">
        <w:rPr>
          <w:rFonts w:ascii="Times New Roman" w:hAnsi="Times New Roman"/>
          <w:i/>
          <w:sz w:val="24"/>
          <w:szCs w:val="24"/>
        </w:rPr>
        <w:t>Нарушения в строении и функционировании клеток – одна из причин заболевания организма.</w:t>
      </w:r>
      <w:r w:rsidRPr="00164B6C">
        <w:rPr>
          <w:rFonts w:ascii="Times New Roman" w:hAnsi="Times New Roman"/>
          <w:sz w:val="24"/>
          <w:szCs w:val="24"/>
        </w:rPr>
        <w:t xml:space="preserve"> Деление клетки – основа размножения, роста и развития организмов. </w:t>
      </w:r>
    </w:p>
    <w:p w:rsidR="00DA7F24" w:rsidRPr="00164B6C" w:rsidRDefault="00DA7F24" w:rsidP="00DA7F24">
      <w:pPr>
        <w:tabs>
          <w:tab w:val="left" w:pos="284"/>
        </w:tabs>
        <w:overflowPunct w:val="0"/>
        <w:autoSpaceDE w:val="0"/>
        <w:autoSpaceDN w:val="0"/>
        <w:adjustRightInd w:val="0"/>
        <w:spacing w:after="0" w:line="240" w:lineRule="auto"/>
        <w:contextualSpacing/>
        <w:jc w:val="both"/>
        <w:rPr>
          <w:rFonts w:ascii="Times New Roman" w:hAnsi="Times New Roman"/>
          <w:sz w:val="24"/>
          <w:szCs w:val="24"/>
          <w:lang w:val="tt-RU"/>
        </w:rPr>
      </w:pPr>
    </w:p>
    <w:p w:rsidR="00DA7F24" w:rsidRPr="00164B6C" w:rsidRDefault="00DA7F24" w:rsidP="00DA7F24">
      <w:pPr>
        <w:overflowPunct w:val="0"/>
        <w:autoSpaceDE w:val="0"/>
        <w:autoSpaceDN w:val="0"/>
        <w:adjustRightInd w:val="0"/>
        <w:spacing w:after="0" w:line="360" w:lineRule="auto"/>
        <w:ind w:left="709"/>
        <w:contextualSpacing/>
        <w:jc w:val="both"/>
        <w:rPr>
          <w:rFonts w:ascii="Times New Roman" w:hAnsi="Times New Roman"/>
          <w:b/>
          <w:bCs/>
          <w:sz w:val="24"/>
          <w:szCs w:val="24"/>
        </w:rPr>
      </w:pPr>
      <w:r w:rsidRPr="00164B6C">
        <w:rPr>
          <w:rFonts w:ascii="Times New Roman" w:hAnsi="Times New Roman"/>
          <w:b/>
          <w:bCs/>
          <w:sz w:val="24"/>
          <w:szCs w:val="24"/>
        </w:rPr>
        <w:t>Организм</w:t>
      </w:r>
    </w:p>
    <w:p w:rsidR="00DA7F24" w:rsidRPr="00164B6C" w:rsidRDefault="00DA7F24" w:rsidP="00DA7F24">
      <w:pPr>
        <w:overflowPunct w:val="0"/>
        <w:autoSpaceDE w:val="0"/>
        <w:autoSpaceDN w:val="0"/>
        <w:adjustRightInd w:val="0"/>
        <w:spacing w:after="0" w:line="360" w:lineRule="auto"/>
        <w:ind w:firstLine="709"/>
        <w:contextualSpacing/>
        <w:jc w:val="both"/>
        <w:rPr>
          <w:rFonts w:ascii="Times New Roman" w:hAnsi="Times New Roman"/>
          <w:sz w:val="24"/>
          <w:szCs w:val="24"/>
        </w:rPr>
      </w:pPr>
      <w:r w:rsidRPr="00164B6C">
        <w:rPr>
          <w:rFonts w:ascii="Times New Roman" w:hAnsi="Times New Roman"/>
          <w:bCs/>
          <w:sz w:val="24"/>
          <w:szCs w:val="24"/>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sidRPr="00164B6C">
        <w:rPr>
          <w:rFonts w:ascii="Times New Roman" w:hAnsi="Times New Roman"/>
          <w:bCs/>
          <w:i/>
          <w:sz w:val="24"/>
          <w:szCs w:val="24"/>
        </w:rPr>
        <w:t>Питание, дыхание, транспорт веществ, удаление продуктов обмена, координация и регуляция функций, движение и опора у растений и животных.</w:t>
      </w:r>
      <w:r w:rsidRPr="00164B6C">
        <w:rPr>
          <w:rFonts w:ascii="Times New Roman" w:hAnsi="Times New Roman"/>
          <w:bCs/>
          <w:sz w:val="24"/>
          <w:szCs w:val="24"/>
        </w:rPr>
        <w:t xml:space="preserve">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DA7F24" w:rsidRPr="00164B6C" w:rsidRDefault="00DA7F24" w:rsidP="00DA7F24">
      <w:pPr>
        <w:overflowPunct w:val="0"/>
        <w:autoSpaceDE w:val="0"/>
        <w:autoSpaceDN w:val="0"/>
        <w:adjustRightInd w:val="0"/>
        <w:spacing w:after="0" w:line="360" w:lineRule="auto"/>
        <w:ind w:firstLine="709"/>
        <w:contextualSpacing/>
        <w:jc w:val="both"/>
        <w:rPr>
          <w:rFonts w:ascii="Times New Roman" w:hAnsi="Times New Roman"/>
          <w:b/>
          <w:bCs/>
          <w:sz w:val="24"/>
          <w:szCs w:val="24"/>
        </w:rPr>
      </w:pPr>
      <w:r w:rsidRPr="00164B6C">
        <w:rPr>
          <w:rFonts w:ascii="Times New Roman" w:hAnsi="Times New Roman"/>
          <w:b/>
          <w:bCs/>
          <w:sz w:val="24"/>
          <w:szCs w:val="24"/>
        </w:rPr>
        <w:t>Вид</w:t>
      </w:r>
    </w:p>
    <w:p w:rsidR="00DA7F24" w:rsidRPr="00164B6C" w:rsidRDefault="00DA7F24" w:rsidP="00DA7F24">
      <w:pPr>
        <w:tabs>
          <w:tab w:val="left" w:pos="0"/>
        </w:tabs>
        <w:overflowPunct w:val="0"/>
        <w:autoSpaceDE w:val="0"/>
        <w:autoSpaceDN w:val="0"/>
        <w:adjustRightInd w:val="0"/>
        <w:spacing w:after="0" w:line="360" w:lineRule="auto"/>
        <w:ind w:firstLine="709"/>
        <w:contextualSpacing/>
        <w:jc w:val="both"/>
        <w:rPr>
          <w:rFonts w:ascii="Times New Roman" w:hAnsi="Times New Roman"/>
          <w:sz w:val="24"/>
          <w:szCs w:val="24"/>
        </w:rPr>
      </w:pPr>
      <w:r w:rsidRPr="00164B6C">
        <w:rPr>
          <w:rFonts w:ascii="Times New Roman" w:hAnsi="Times New Roman"/>
          <w:bCs/>
          <w:sz w:val="24"/>
          <w:szCs w:val="24"/>
        </w:rPr>
        <w:t xml:space="preserve">Вид, признаки вида. </w:t>
      </w:r>
      <w:r w:rsidRPr="00164B6C">
        <w:rPr>
          <w:rFonts w:ascii="Times New Roman" w:hAnsi="Times New Roman"/>
          <w:sz w:val="24"/>
          <w:szCs w:val="24"/>
        </w:rPr>
        <w:t xml:space="preserve">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sidRPr="00164B6C">
        <w:rPr>
          <w:rFonts w:ascii="Times New Roman" w:hAnsi="Times New Roman"/>
          <w:i/>
          <w:sz w:val="24"/>
          <w:szCs w:val="24"/>
        </w:rPr>
        <w:t xml:space="preserve">Усложнение растений и животных в процессе эволюции. Происхождение основных систематических групп растений и животных. </w:t>
      </w:r>
      <w:r w:rsidRPr="00164B6C">
        <w:rPr>
          <w:rFonts w:ascii="Times New Roman" w:hAnsi="Times New Roman"/>
          <w:sz w:val="24"/>
          <w:szCs w:val="24"/>
        </w:rPr>
        <w:t xml:space="preserve">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DA7F24" w:rsidRPr="00164B6C" w:rsidRDefault="00DA7F24" w:rsidP="00DA7F24">
      <w:pPr>
        <w:autoSpaceDE w:val="0"/>
        <w:autoSpaceDN w:val="0"/>
        <w:adjustRightInd w:val="0"/>
        <w:spacing w:after="0" w:line="360" w:lineRule="auto"/>
        <w:ind w:firstLine="709"/>
        <w:contextualSpacing/>
        <w:jc w:val="both"/>
        <w:rPr>
          <w:rFonts w:ascii="Times New Roman" w:hAnsi="Times New Roman"/>
          <w:b/>
          <w:bCs/>
          <w:sz w:val="24"/>
          <w:szCs w:val="24"/>
        </w:rPr>
      </w:pPr>
      <w:r w:rsidRPr="00164B6C">
        <w:rPr>
          <w:rFonts w:ascii="Times New Roman" w:hAnsi="Times New Roman"/>
          <w:b/>
          <w:bCs/>
          <w:sz w:val="24"/>
          <w:szCs w:val="24"/>
        </w:rPr>
        <w:t>Экосистемы</w:t>
      </w:r>
    </w:p>
    <w:p w:rsidR="00DA7F24" w:rsidRPr="00164B6C" w:rsidRDefault="00DA7F24" w:rsidP="00DA7F24">
      <w:pPr>
        <w:autoSpaceDE w:val="0"/>
        <w:autoSpaceDN w:val="0"/>
        <w:adjustRightInd w:val="0"/>
        <w:spacing w:after="0" w:line="360" w:lineRule="auto"/>
        <w:ind w:firstLine="709"/>
        <w:contextualSpacing/>
        <w:jc w:val="both"/>
        <w:rPr>
          <w:rFonts w:ascii="Times New Roman" w:hAnsi="Times New Roman"/>
          <w:sz w:val="24"/>
          <w:szCs w:val="24"/>
        </w:rPr>
      </w:pPr>
      <w:r w:rsidRPr="00164B6C">
        <w:rPr>
          <w:rFonts w:ascii="Times New Roman" w:hAnsi="Times New Roman"/>
          <w:bCs/>
          <w:sz w:val="24"/>
          <w:szCs w:val="24"/>
        </w:rPr>
        <w:t>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w:t>
      </w:r>
      <w:r w:rsidRPr="00164B6C">
        <w:rPr>
          <w:rFonts w:ascii="Times New Roman" w:hAnsi="Times New Roman"/>
          <w:sz w:val="24"/>
          <w:szCs w:val="24"/>
        </w:rPr>
        <w:t xml:space="preserve">иогеоценоз). Агроэкосистема (агроценоз) как искусственное сообщество организмов. </w:t>
      </w:r>
      <w:r w:rsidRPr="00164B6C">
        <w:rPr>
          <w:rFonts w:ascii="Times New Roman" w:hAnsi="Times New Roman"/>
          <w:i/>
          <w:sz w:val="24"/>
          <w:szCs w:val="24"/>
        </w:rPr>
        <w:t xml:space="preserve">Круговорот веществ и поток энергии в биогеоценозах. </w:t>
      </w:r>
      <w:r w:rsidRPr="00164B6C">
        <w:rPr>
          <w:rFonts w:ascii="Times New Roman" w:hAnsi="Times New Roman"/>
          <w:sz w:val="24"/>
          <w:szCs w:val="24"/>
        </w:rPr>
        <w:t>Биосфера – глобальная экосистема. В. И.  Вернадский – основоположник учения о биосфере. Структура</w:t>
      </w:r>
      <w:bookmarkStart w:id="262" w:name="page23"/>
      <w:bookmarkEnd w:id="262"/>
      <w:r w:rsidRPr="00164B6C">
        <w:rPr>
          <w:rFonts w:ascii="Times New Roman" w:hAnsi="Times New Roman"/>
          <w:sz w:val="24"/>
          <w:szCs w:val="24"/>
        </w:rPr>
        <w:t xml:space="preserve"> биосферы. Распространение и роль живого вещества в биосфере.</w:t>
      </w:r>
      <w:r w:rsidRPr="00164B6C">
        <w:rPr>
          <w:rFonts w:ascii="Times New Roman" w:hAnsi="Times New Roman"/>
          <w:i/>
          <w:sz w:val="24"/>
          <w:szCs w:val="24"/>
        </w:rPr>
        <w:t xml:space="preserve"> Ноосфера. Краткая история эволюции биосферы.</w:t>
      </w:r>
      <w:r w:rsidRPr="00164B6C">
        <w:rPr>
          <w:rFonts w:ascii="Times New Roman" w:hAnsi="Times New Roman"/>
          <w:sz w:val="24"/>
          <w:szCs w:val="24"/>
        </w:rPr>
        <w:t xml:space="preserve">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DA7F24" w:rsidRPr="00164B6C" w:rsidRDefault="00DA7F24" w:rsidP="00DA7F24">
      <w:pPr>
        <w:autoSpaceDE w:val="0"/>
        <w:autoSpaceDN w:val="0"/>
        <w:adjustRightInd w:val="0"/>
        <w:spacing w:after="0" w:line="360" w:lineRule="auto"/>
        <w:ind w:firstLine="709"/>
        <w:jc w:val="both"/>
        <w:rPr>
          <w:rFonts w:ascii="Times New Roman" w:hAnsi="Times New Roman"/>
          <w:sz w:val="24"/>
          <w:szCs w:val="24"/>
        </w:rPr>
      </w:pPr>
      <w:r w:rsidRPr="00164B6C">
        <w:rPr>
          <w:rFonts w:ascii="Times New Roman" w:hAnsi="Times New Roman"/>
          <w:bCs/>
          <w:sz w:val="24"/>
          <w:szCs w:val="24"/>
        </w:rPr>
        <w:t>Примерный список лабораторных и практических работ по разделу «Общебиологические закономерности»:</w:t>
      </w:r>
    </w:p>
    <w:p w:rsidR="00DA7F24" w:rsidRPr="00164B6C" w:rsidRDefault="00DA7F24" w:rsidP="00BD1C4E">
      <w:pPr>
        <w:numPr>
          <w:ilvl w:val="0"/>
          <w:numId w:val="196"/>
        </w:numPr>
        <w:tabs>
          <w:tab w:val="left" w:pos="500"/>
        </w:tabs>
        <w:autoSpaceDE w:val="0"/>
        <w:autoSpaceDN w:val="0"/>
        <w:adjustRightInd w:val="0"/>
        <w:spacing w:after="0" w:line="360" w:lineRule="auto"/>
        <w:ind w:left="142" w:firstLine="0"/>
        <w:contextualSpacing/>
        <w:jc w:val="both"/>
        <w:rPr>
          <w:rFonts w:ascii="Times New Roman" w:hAnsi="Times New Roman"/>
          <w:sz w:val="24"/>
          <w:szCs w:val="24"/>
        </w:rPr>
      </w:pPr>
      <w:r w:rsidRPr="00164B6C">
        <w:rPr>
          <w:rFonts w:ascii="Times New Roman" w:hAnsi="Times New Roman"/>
          <w:sz w:val="24"/>
          <w:szCs w:val="24"/>
        </w:rPr>
        <w:t xml:space="preserve">Изучение клеток и тканей растений и животных на готовых </w:t>
      </w:r>
      <w:bookmarkStart w:id="263" w:name="page27"/>
      <w:bookmarkEnd w:id="263"/>
      <w:r w:rsidRPr="00164B6C">
        <w:rPr>
          <w:rFonts w:ascii="Times New Roman" w:hAnsi="Times New Roman"/>
          <w:sz w:val="24"/>
          <w:szCs w:val="24"/>
        </w:rPr>
        <w:t>микропрепаратах;</w:t>
      </w:r>
    </w:p>
    <w:p w:rsidR="00DA7F24" w:rsidRPr="00164B6C" w:rsidRDefault="00DA7F24" w:rsidP="00BD1C4E">
      <w:pPr>
        <w:numPr>
          <w:ilvl w:val="0"/>
          <w:numId w:val="196"/>
        </w:numPr>
        <w:overflowPunct w:val="0"/>
        <w:autoSpaceDE w:val="0"/>
        <w:autoSpaceDN w:val="0"/>
        <w:adjustRightInd w:val="0"/>
        <w:spacing w:after="0" w:line="360" w:lineRule="auto"/>
        <w:ind w:left="142" w:firstLine="0"/>
        <w:jc w:val="both"/>
        <w:rPr>
          <w:rFonts w:ascii="Times New Roman" w:hAnsi="Times New Roman"/>
          <w:sz w:val="24"/>
          <w:szCs w:val="24"/>
          <w:lang w:val="en-US"/>
        </w:rPr>
      </w:pPr>
      <w:r w:rsidRPr="00164B6C">
        <w:rPr>
          <w:rFonts w:ascii="Times New Roman" w:hAnsi="Times New Roman"/>
          <w:sz w:val="24"/>
          <w:szCs w:val="24"/>
        </w:rPr>
        <w:t>Выявление и</w:t>
      </w:r>
      <w:r w:rsidRPr="00164B6C">
        <w:rPr>
          <w:rFonts w:ascii="Times New Roman" w:hAnsi="Times New Roman"/>
          <w:sz w:val="24"/>
          <w:szCs w:val="24"/>
          <w:lang w:val="en-US"/>
        </w:rPr>
        <w:t>зменчивост</w:t>
      </w:r>
      <w:r w:rsidRPr="00164B6C">
        <w:rPr>
          <w:rFonts w:ascii="Times New Roman" w:hAnsi="Times New Roman"/>
          <w:sz w:val="24"/>
          <w:szCs w:val="24"/>
        </w:rPr>
        <w:t>и</w:t>
      </w:r>
      <w:r w:rsidRPr="00164B6C">
        <w:rPr>
          <w:rFonts w:ascii="Times New Roman" w:hAnsi="Times New Roman"/>
          <w:sz w:val="24"/>
          <w:szCs w:val="24"/>
          <w:lang w:val="en-US"/>
        </w:rPr>
        <w:t xml:space="preserve">организмов; </w:t>
      </w:r>
    </w:p>
    <w:p w:rsidR="00DA7F24" w:rsidRPr="00164B6C" w:rsidRDefault="00DA7F24" w:rsidP="00BD1C4E">
      <w:pPr>
        <w:numPr>
          <w:ilvl w:val="0"/>
          <w:numId w:val="196"/>
        </w:numPr>
        <w:overflowPunct w:val="0"/>
        <w:autoSpaceDE w:val="0"/>
        <w:autoSpaceDN w:val="0"/>
        <w:adjustRightInd w:val="0"/>
        <w:spacing w:after="0" w:line="360" w:lineRule="auto"/>
        <w:ind w:left="142" w:firstLine="0"/>
        <w:jc w:val="both"/>
        <w:rPr>
          <w:rFonts w:ascii="Times New Roman" w:hAnsi="Times New Roman"/>
          <w:sz w:val="24"/>
          <w:szCs w:val="24"/>
        </w:rPr>
      </w:pPr>
      <w:r w:rsidRPr="00164B6C">
        <w:rPr>
          <w:rFonts w:ascii="Times New Roman" w:hAnsi="Times New Roman"/>
          <w:sz w:val="24"/>
          <w:szCs w:val="24"/>
        </w:rPr>
        <w:t xml:space="preserve">Выявление приспособлений у организмов к среде обитания (на конкретных примерах). </w:t>
      </w:r>
    </w:p>
    <w:p w:rsidR="00DA7F24" w:rsidRPr="00164B6C" w:rsidRDefault="00DA7F24" w:rsidP="00DA7F24">
      <w:pPr>
        <w:autoSpaceDE w:val="0"/>
        <w:autoSpaceDN w:val="0"/>
        <w:adjustRightInd w:val="0"/>
        <w:spacing w:after="0" w:line="360" w:lineRule="auto"/>
        <w:ind w:left="142"/>
        <w:jc w:val="both"/>
        <w:rPr>
          <w:rFonts w:ascii="Times New Roman" w:eastAsiaTheme="minorHAnsi" w:hAnsi="Times New Roman"/>
          <w:bCs/>
          <w:sz w:val="24"/>
          <w:szCs w:val="24"/>
        </w:rPr>
      </w:pPr>
      <w:r w:rsidRPr="00164B6C">
        <w:rPr>
          <w:rFonts w:ascii="Times New Roman" w:hAnsi="Times New Roman"/>
          <w:bCs/>
          <w:sz w:val="24"/>
          <w:szCs w:val="24"/>
        </w:rPr>
        <w:t>Примерный список экскурсий по разделу «Общебиологические закономерности»:</w:t>
      </w:r>
    </w:p>
    <w:p w:rsidR="00DA7F24" w:rsidRPr="00164B6C" w:rsidRDefault="00DA7F24" w:rsidP="00BD1C4E">
      <w:pPr>
        <w:numPr>
          <w:ilvl w:val="0"/>
          <w:numId w:val="197"/>
        </w:numPr>
        <w:autoSpaceDE w:val="0"/>
        <w:autoSpaceDN w:val="0"/>
        <w:adjustRightInd w:val="0"/>
        <w:spacing w:after="0" w:line="360" w:lineRule="auto"/>
        <w:ind w:left="142" w:firstLine="0"/>
        <w:contextualSpacing/>
        <w:jc w:val="both"/>
        <w:rPr>
          <w:rFonts w:ascii="Times New Roman" w:hAnsi="Times New Roman"/>
          <w:sz w:val="24"/>
          <w:szCs w:val="24"/>
        </w:rPr>
      </w:pPr>
      <w:r w:rsidRPr="00164B6C">
        <w:rPr>
          <w:rFonts w:ascii="Times New Roman" w:hAnsi="Times New Roman"/>
          <w:sz w:val="24"/>
          <w:szCs w:val="24"/>
        </w:rPr>
        <w:t>Изучение и описание экосистемы своей местности.</w:t>
      </w:r>
    </w:p>
    <w:p w:rsidR="00DA7F24" w:rsidRPr="00164B6C" w:rsidRDefault="00DA7F24" w:rsidP="00BD1C4E">
      <w:pPr>
        <w:numPr>
          <w:ilvl w:val="0"/>
          <w:numId w:val="197"/>
        </w:numPr>
        <w:autoSpaceDE w:val="0"/>
        <w:autoSpaceDN w:val="0"/>
        <w:adjustRightInd w:val="0"/>
        <w:spacing w:after="0" w:line="360" w:lineRule="auto"/>
        <w:ind w:left="142" w:firstLine="0"/>
        <w:contextualSpacing/>
        <w:jc w:val="both"/>
        <w:rPr>
          <w:rFonts w:ascii="Times New Roman" w:hAnsi="Times New Roman"/>
          <w:i/>
          <w:sz w:val="24"/>
          <w:szCs w:val="24"/>
        </w:rPr>
      </w:pPr>
      <w:r w:rsidRPr="00164B6C">
        <w:rPr>
          <w:rFonts w:ascii="Times New Roman" w:hAnsi="Times New Roman"/>
          <w:i/>
          <w:sz w:val="24"/>
          <w:szCs w:val="24"/>
        </w:rPr>
        <w:t>Многообразие живых организмов (на примере парка или природного участка).</w:t>
      </w:r>
    </w:p>
    <w:p w:rsidR="00DA7F24" w:rsidRPr="00164B6C" w:rsidRDefault="00DA7F24" w:rsidP="00BD1C4E">
      <w:pPr>
        <w:numPr>
          <w:ilvl w:val="0"/>
          <w:numId w:val="197"/>
        </w:numPr>
        <w:autoSpaceDE w:val="0"/>
        <w:autoSpaceDN w:val="0"/>
        <w:adjustRightInd w:val="0"/>
        <w:spacing w:after="0" w:line="360" w:lineRule="auto"/>
        <w:ind w:left="142" w:firstLine="0"/>
        <w:contextualSpacing/>
        <w:jc w:val="both"/>
        <w:rPr>
          <w:rFonts w:ascii="Times New Roman" w:hAnsi="Times New Roman"/>
          <w:i/>
          <w:sz w:val="24"/>
          <w:szCs w:val="24"/>
        </w:rPr>
      </w:pPr>
      <w:r w:rsidRPr="00164B6C">
        <w:rPr>
          <w:rFonts w:ascii="Times New Roman" w:hAnsi="Times New Roman"/>
          <w:i/>
          <w:sz w:val="24"/>
          <w:szCs w:val="24"/>
        </w:rPr>
        <w:t>Естественный отбор - движущая сила эволюции.</w:t>
      </w:r>
    </w:p>
    <w:p w:rsidR="00CC240E" w:rsidRPr="00164B6C" w:rsidRDefault="00CC240E" w:rsidP="00CC240E">
      <w:pPr>
        <w:pStyle w:val="afff6"/>
        <w:rPr>
          <w:rFonts w:eastAsia="Calibri"/>
        </w:rPr>
      </w:pPr>
    </w:p>
    <w:p w:rsidR="00CC240E" w:rsidRPr="00164B6C" w:rsidRDefault="00CC240E" w:rsidP="007D08C4">
      <w:pPr>
        <w:pStyle w:val="afff6"/>
        <w:jc w:val="center"/>
        <w:rPr>
          <w:b/>
          <w:bCs/>
          <w:iCs/>
        </w:rPr>
      </w:pPr>
      <w:r w:rsidRPr="00164B6C">
        <w:rPr>
          <w:b/>
          <w:bCs/>
          <w:iCs/>
        </w:rPr>
        <w:t>2.2.2.1</w:t>
      </w:r>
      <w:r w:rsidR="00CC628B" w:rsidRPr="00164B6C">
        <w:rPr>
          <w:b/>
          <w:bCs/>
          <w:iCs/>
        </w:rPr>
        <w:t>5</w:t>
      </w:r>
      <w:r w:rsidRPr="00164B6C">
        <w:rPr>
          <w:b/>
          <w:bCs/>
          <w:iCs/>
        </w:rPr>
        <w:t>. Химия</w:t>
      </w:r>
    </w:p>
    <w:p w:rsidR="00CC240E" w:rsidRPr="00164B6C" w:rsidRDefault="00CC240E" w:rsidP="00CC240E">
      <w:pPr>
        <w:pStyle w:val="afff6"/>
      </w:pPr>
      <w:r w:rsidRPr="00164B6C">
        <w:t>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w:t>
      </w:r>
    </w:p>
    <w:p w:rsidR="00CC240E" w:rsidRPr="00164B6C" w:rsidRDefault="00CC240E" w:rsidP="00CC240E">
      <w:pPr>
        <w:pStyle w:val="afff6"/>
      </w:pPr>
      <w:r w:rsidRPr="00164B6C">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CC240E" w:rsidRPr="00164B6C" w:rsidRDefault="00CC240E" w:rsidP="00CC240E">
      <w:pPr>
        <w:pStyle w:val="afff6"/>
      </w:pPr>
      <w:r w:rsidRPr="00164B6C">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CC240E" w:rsidRPr="00164B6C" w:rsidRDefault="00CC240E" w:rsidP="00CC240E">
      <w:pPr>
        <w:pStyle w:val="afff6"/>
      </w:pPr>
      <w:r w:rsidRPr="00164B6C">
        <w:t>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CC240E" w:rsidRPr="00164B6C" w:rsidRDefault="00CC240E" w:rsidP="00CC240E">
      <w:pPr>
        <w:pStyle w:val="afff6"/>
      </w:pPr>
      <w:r w:rsidRPr="00164B6C">
        <w:t>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w:t>
      </w:r>
    </w:p>
    <w:p w:rsidR="00CC240E" w:rsidRPr="00164B6C" w:rsidRDefault="00CC240E" w:rsidP="00CC240E">
      <w:pPr>
        <w:pStyle w:val="afff6"/>
      </w:pPr>
      <w:r w:rsidRPr="00164B6C">
        <w:t>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rsidR="00CC240E" w:rsidRPr="00164B6C" w:rsidRDefault="00CC240E" w:rsidP="00CC240E">
      <w:pPr>
        <w:pStyle w:val="afff6"/>
      </w:pPr>
      <w:r w:rsidRPr="00164B6C">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rsidR="00CC240E" w:rsidRPr="00164B6C" w:rsidRDefault="00CC240E" w:rsidP="00CC240E">
      <w:pPr>
        <w:pStyle w:val="afff6"/>
      </w:pPr>
      <w:r w:rsidRPr="00164B6C">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«Биология», «География», «История», «Литература», «Математика», «Основы безопасности жизнедеятельности», «Русский язык», «Физика», «Экология».</w:t>
      </w:r>
    </w:p>
    <w:p w:rsidR="005E5905" w:rsidRPr="00164B6C" w:rsidRDefault="00CC240E" w:rsidP="005E5905">
      <w:pPr>
        <w:tabs>
          <w:tab w:val="left" w:pos="284"/>
        </w:tabs>
        <w:spacing w:after="0" w:line="240" w:lineRule="auto"/>
        <w:jc w:val="both"/>
        <w:rPr>
          <w:rFonts w:ascii="Times New Roman" w:hAnsi="Times New Roman"/>
          <w:b/>
          <w:sz w:val="24"/>
          <w:szCs w:val="24"/>
        </w:rPr>
      </w:pPr>
      <w:r w:rsidRPr="00164B6C">
        <w:tab/>
      </w:r>
      <w:r w:rsidR="005E5905" w:rsidRPr="00164B6C">
        <w:rPr>
          <w:rFonts w:ascii="Times New Roman" w:hAnsi="Times New Roman"/>
          <w:b/>
          <w:sz w:val="24"/>
          <w:szCs w:val="24"/>
        </w:rPr>
        <w:t>СОДЕРЖАНИЕ КУРСА ДЛЯ 8 КЛАССА</w:t>
      </w:r>
    </w:p>
    <w:p w:rsidR="005E5905" w:rsidRPr="00164B6C" w:rsidRDefault="005E5905" w:rsidP="005E5905">
      <w:pPr>
        <w:spacing w:after="0" w:line="240" w:lineRule="auto"/>
        <w:rPr>
          <w:rFonts w:ascii="Times New Roman" w:eastAsia="Times New Roman" w:hAnsi="Times New Roman"/>
          <w:b/>
          <w:sz w:val="24"/>
          <w:szCs w:val="24"/>
          <w:lang w:eastAsia="ru-RU"/>
        </w:rPr>
      </w:pPr>
      <w:r w:rsidRPr="00164B6C">
        <w:rPr>
          <w:rFonts w:ascii="Times New Roman" w:eastAsia="Times New Roman" w:hAnsi="Times New Roman"/>
          <w:b/>
          <w:sz w:val="24"/>
          <w:szCs w:val="24"/>
          <w:lang w:eastAsia="ru-RU"/>
        </w:rPr>
        <w:t>Первоначальные химические понятия</w:t>
      </w:r>
    </w:p>
    <w:p w:rsidR="005E5905" w:rsidRPr="00164B6C" w:rsidRDefault="005E5905" w:rsidP="005E5905">
      <w:pPr>
        <w:spacing w:after="0" w:line="240" w:lineRule="auto"/>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Предмет химии. Тела и вещества. Основные методы познания: наблюдение, измерение, эксперимент. 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Составление формул  соединений  по валентности. Закон постоянства состава вещества.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5E5905" w:rsidRPr="00164B6C" w:rsidRDefault="005E5905" w:rsidP="005E5905">
      <w:pPr>
        <w:spacing w:after="0" w:line="240" w:lineRule="auto"/>
        <w:rPr>
          <w:rFonts w:ascii="Times New Roman" w:eastAsia="Times New Roman" w:hAnsi="Times New Roman"/>
          <w:b/>
          <w:bCs/>
          <w:iCs/>
          <w:sz w:val="24"/>
          <w:szCs w:val="24"/>
          <w:lang w:eastAsia="ru-RU"/>
        </w:rPr>
      </w:pPr>
      <w:r w:rsidRPr="00164B6C">
        <w:rPr>
          <w:rFonts w:ascii="Times New Roman" w:eastAsia="Times New Roman" w:hAnsi="Times New Roman"/>
          <w:b/>
          <w:bCs/>
          <w:iCs/>
          <w:sz w:val="24"/>
          <w:szCs w:val="24"/>
          <w:lang w:eastAsia="ru-RU"/>
        </w:rPr>
        <w:t xml:space="preserve">Строение атома Периодический закон и периодическая система химических элементов Д. И. Менделеева. </w:t>
      </w:r>
    </w:p>
    <w:p w:rsidR="005E5905" w:rsidRPr="00164B6C" w:rsidRDefault="005E5905" w:rsidP="005E5905">
      <w:pPr>
        <w:spacing w:after="0" w:line="240" w:lineRule="auto"/>
        <w:jc w:val="both"/>
        <w:rPr>
          <w:rFonts w:ascii="Times New Roman" w:eastAsia="Times New Roman" w:hAnsi="Times New Roman"/>
          <w:bCs/>
          <w:iCs/>
          <w:sz w:val="24"/>
          <w:szCs w:val="24"/>
          <w:lang w:eastAsia="ru-RU"/>
        </w:rPr>
      </w:pPr>
      <w:r w:rsidRPr="00164B6C">
        <w:rPr>
          <w:rFonts w:ascii="Times New Roman" w:eastAsia="Times New Roman" w:hAnsi="Times New Roman"/>
          <w:sz w:val="24"/>
          <w:szCs w:val="24"/>
          <w:lang w:eastAsia="ru-RU"/>
        </w:rPr>
        <w:t xml:space="preserve">Строение атома: ядро, энергетический уровень. Состав ядра атома: протоны, нейтроны. Изотопы.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 </w:t>
      </w:r>
    </w:p>
    <w:p w:rsidR="005E5905" w:rsidRPr="00164B6C" w:rsidRDefault="005E5905" w:rsidP="005E5905">
      <w:pPr>
        <w:spacing w:after="0" w:line="240" w:lineRule="auto"/>
        <w:rPr>
          <w:rFonts w:ascii="Times New Roman" w:eastAsia="Times New Roman" w:hAnsi="Times New Roman"/>
          <w:b/>
          <w:bCs/>
          <w:sz w:val="24"/>
          <w:szCs w:val="24"/>
          <w:lang w:eastAsia="ru-RU"/>
        </w:rPr>
      </w:pPr>
      <w:r w:rsidRPr="00164B6C">
        <w:rPr>
          <w:rFonts w:ascii="Times New Roman" w:eastAsia="Times New Roman" w:hAnsi="Times New Roman"/>
          <w:b/>
          <w:bCs/>
          <w:sz w:val="24"/>
          <w:szCs w:val="24"/>
          <w:lang w:eastAsia="ru-RU"/>
        </w:rPr>
        <w:t xml:space="preserve">Строение вещества. Химическая связь </w:t>
      </w:r>
    </w:p>
    <w:p w:rsidR="005E5905" w:rsidRPr="00164B6C" w:rsidRDefault="005E5905" w:rsidP="005E5905">
      <w:pPr>
        <w:autoSpaceDE w:val="0"/>
        <w:autoSpaceDN w:val="0"/>
        <w:adjustRightInd w:val="0"/>
        <w:spacing w:after="0" w:line="240" w:lineRule="auto"/>
        <w:jc w:val="both"/>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Электроотрицательность атомов химических элементов. Ковалентная химическая связь: неполярная и полярная. Понятие о водородной связи и ее влиянии на физические свойства веществ на примере воды. Ионная связь. Металлическая связь. 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rsidR="005E5905" w:rsidRPr="00164B6C" w:rsidRDefault="005E5905" w:rsidP="005E5905">
      <w:pPr>
        <w:spacing w:after="0" w:line="240" w:lineRule="auto"/>
        <w:rPr>
          <w:rFonts w:ascii="Times New Roman" w:eastAsia="Times New Roman" w:hAnsi="Times New Roman"/>
          <w:b/>
          <w:bCs/>
          <w:iCs/>
          <w:sz w:val="24"/>
          <w:szCs w:val="24"/>
          <w:lang w:eastAsia="ru-RU"/>
        </w:rPr>
      </w:pPr>
      <w:r w:rsidRPr="00164B6C">
        <w:rPr>
          <w:rFonts w:ascii="Times New Roman" w:eastAsia="Times New Roman" w:hAnsi="Times New Roman"/>
          <w:b/>
          <w:bCs/>
          <w:iCs/>
          <w:sz w:val="24"/>
          <w:szCs w:val="24"/>
          <w:lang w:eastAsia="ru-RU"/>
        </w:rPr>
        <w:t xml:space="preserve">Кислород.  Водород </w:t>
      </w:r>
    </w:p>
    <w:p w:rsidR="005E5905" w:rsidRPr="00164B6C" w:rsidRDefault="005E5905" w:rsidP="005E5905">
      <w:pPr>
        <w:spacing w:after="0" w:line="240" w:lineRule="auto"/>
        <w:jc w:val="both"/>
        <w:rPr>
          <w:rFonts w:ascii="Times New Roman" w:eastAsia="Times New Roman" w:hAnsi="Times New Roman"/>
          <w:bCs/>
          <w:iCs/>
          <w:sz w:val="24"/>
          <w:szCs w:val="24"/>
          <w:lang w:eastAsia="ru-RU"/>
        </w:rPr>
      </w:pPr>
      <w:r w:rsidRPr="00164B6C">
        <w:rPr>
          <w:rFonts w:ascii="Times New Roman" w:eastAsia="Times New Roman" w:hAnsi="Times New Roman"/>
          <w:sz w:val="24"/>
          <w:szCs w:val="24"/>
          <w:lang w:eastAsia="ru-RU"/>
        </w:rPr>
        <w:t>Кислород – химический элемент и простое вещество. Озон. Состав воздуха. Физические и химические свойства кислорода. Получение и применение кислорода. Тепловой эффект химических реакций. Понятие об экзо- и эндотермических реакциях. Водород – химический элемент и простое вещество. Физические и химические свойства водорода. Получение водорода в лаборатории. Получение водорода в промышленности. Применение водорода. Закон Авогадро. Молярный объем газов. Качественные реакции на газообразные вещества (кислород, водород). Объемные отношения газов при химических реакциях. Простейшие расчеты по уравнениям химических реакций.</w:t>
      </w:r>
    </w:p>
    <w:p w:rsidR="005E5905" w:rsidRPr="00164B6C" w:rsidRDefault="005E5905" w:rsidP="005E5905">
      <w:pPr>
        <w:spacing w:after="0" w:line="240" w:lineRule="auto"/>
        <w:jc w:val="both"/>
        <w:rPr>
          <w:rFonts w:ascii="Times New Roman" w:eastAsia="Times New Roman" w:hAnsi="Times New Roman"/>
          <w:b/>
          <w:bCs/>
          <w:iCs/>
          <w:sz w:val="24"/>
          <w:szCs w:val="24"/>
          <w:lang w:eastAsia="ru-RU"/>
        </w:rPr>
      </w:pPr>
      <w:r w:rsidRPr="00164B6C">
        <w:rPr>
          <w:rFonts w:ascii="Times New Roman" w:eastAsia="Times New Roman" w:hAnsi="Times New Roman"/>
          <w:b/>
          <w:bCs/>
          <w:iCs/>
          <w:sz w:val="24"/>
          <w:szCs w:val="24"/>
          <w:lang w:eastAsia="ru-RU"/>
        </w:rPr>
        <w:t xml:space="preserve">Вода. Растворы </w:t>
      </w:r>
    </w:p>
    <w:p w:rsidR="005E5905" w:rsidRPr="00164B6C" w:rsidRDefault="005E5905" w:rsidP="005E5905">
      <w:pPr>
        <w:autoSpaceDE w:val="0"/>
        <w:autoSpaceDN w:val="0"/>
        <w:adjustRightInd w:val="0"/>
        <w:spacing w:after="0" w:line="240" w:lineRule="auto"/>
        <w:jc w:val="both"/>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Вода в природе. Круговорот воды в природе. Физические и химические свойства воды. Растворы. Растворимость веществ в воде. Концентрация растворов. Массовая доля растворенного вещества в растворе.</w:t>
      </w:r>
    </w:p>
    <w:p w:rsidR="005E5905" w:rsidRPr="00164B6C" w:rsidRDefault="005E5905" w:rsidP="005E5905">
      <w:pPr>
        <w:spacing w:after="0" w:line="240" w:lineRule="auto"/>
        <w:rPr>
          <w:rFonts w:ascii="Times New Roman" w:eastAsia="Times New Roman" w:hAnsi="Times New Roman"/>
          <w:b/>
          <w:bCs/>
          <w:iCs/>
          <w:sz w:val="24"/>
          <w:szCs w:val="24"/>
          <w:lang w:eastAsia="ru-RU"/>
        </w:rPr>
      </w:pPr>
      <w:r w:rsidRPr="00164B6C">
        <w:rPr>
          <w:rFonts w:ascii="Times New Roman" w:eastAsia="Times New Roman" w:hAnsi="Times New Roman"/>
          <w:b/>
          <w:bCs/>
          <w:iCs/>
          <w:sz w:val="24"/>
          <w:szCs w:val="24"/>
          <w:lang w:eastAsia="ru-RU"/>
        </w:rPr>
        <w:t xml:space="preserve">Основные классы неорганических соединений </w:t>
      </w:r>
    </w:p>
    <w:p w:rsidR="005E5905" w:rsidRPr="00164B6C" w:rsidRDefault="005E5905" w:rsidP="005E5905">
      <w:pPr>
        <w:autoSpaceDE w:val="0"/>
        <w:autoSpaceDN w:val="0"/>
        <w:adjustRightInd w:val="0"/>
        <w:spacing w:after="0" w:line="240" w:lineRule="auto"/>
        <w:jc w:val="both"/>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Оксиды. Классификация. Номенклатура. Физические свойства оксидов. Химические свойства оксидов. Получение и применение оксидов. Основания. Классификация. Номенклатура. Физические свойства оснований. Получение оснований. Химические свойства оснований. Реакция нейтрализации. Кислоты. Классификация. Номенклатура. Физические свойства кислот. Получение и применение кислот. Химические свойства кислот. Индикаторы. Изменение окраски индикаторов в различных средах. Соли. Классификация. Номенклатура. Физические свойства солей. Получение и применение солей. Химические свойства солей. Генетическая связь между классами неорганических соединений. Проблема безопасного использования веществ и химических реакций в повседневной жизни. Токсичные, горючие и взрывоопасные вещества. Бытовая химическая грамотность.</w:t>
      </w:r>
    </w:p>
    <w:p w:rsidR="005E5905" w:rsidRPr="00164B6C" w:rsidRDefault="005E5905" w:rsidP="005E5905">
      <w:pPr>
        <w:spacing w:after="0" w:line="240" w:lineRule="auto"/>
        <w:rPr>
          <w:rFonts w:ascii="Times New Roman" w:eastAsia="Times New Roman" w:hAnsi="Times New Roman"/>
          <w:b/>
          <w:sz w:val="24"/>
          <w:szCs w:val="24"/>
          <w:lang w:eastAsia="ru-RU"/>
        </w:rPr>
      </w:pPr>
      <w:r w:rsidRPr="00164B6C">
        <w:rPr>
          <w:rFonts w:ascii="Times New Roman" w:eastAsia="Times New Roman" w:hAnsi="Times New Roman"/>
          <w:b/>
          <w:sz w:val="24"/>
          <w:szCs w:val="24"/>
          <w:lang w:eastAsia="ru-RU"/>
        </w:rPr>
        <w:t>Примерные темы практических работ</w:t>
      </w:r>
    </w:p>
    <w:p w:rsidR="005E5905" w:rsidRPr="00164B6C" w:rsidRDefault="005E5905" w:rsidP="005E5905">
      <w:pPr>
        <w:spacing w:after="0" w:line="240" w:lineRule="auto"/>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1. Лабораторное оборудование и приемы обращения с ним. Правила безопасной работы в химической лаборатории</w:t>
      </w:r>
    </w:p>
    <w:p w:rsidR="005E5905" w:rsidRPr="00164B6C" w:rsidRDefault="005E5905" w:rsidP="005E5905">
      <w:pPr>
        <w:spacing w:after="0" w:line="240" w:lineRule="auto"/>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2.Очистка загрязненной поваренной соли</w:t>
      </w:r>
    </w:p>
    <w:p w:rsidR="005E5905" w:rsidRPr="00164B6C" w:rsidRDefault="005E5905" w:rsidP="005E5905">
      <w:pPr>
        <w:spacing w:after="0" w:line="240" w:lineRule="auto"/>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3.Признаки протекания химических реакций</w:t>
      </w:r>
    </w:p>
    <w:p w:rsidR="005E5905" w:rsidRPr="00164B6C" w:rsidRDefault="005E5905" w:rsidP="005E5905">
      <w:pPr>
        <w:spacing w:after="0" w:line="240" w:lineRule="auto"/>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4Получение кислорода и изучение его свойств</w:t>
      </w:r>
    </w:p>
    <w:p w:rsidR="005E5905" w:rsidRPr="00164B6C" w:rsidRDefault="005E5905" w:rsidP="005E5905">
      <w:pPr>
        <w:spacing w:after="0" w:line="240" w:lineRule="auto"/>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5.Получение водорода и изучение его свойств</w:t>
      </w:r>
    </w:p>
    <w:p w:rsidR="005E5905" w:rsidRPr="00164B6C" w:rsidRDefault="005E5905" w:rsidP="005E5905">
      <w:pPr>
        <w:spacing w:after="0" w:line="240" w:lineRule="auto"/>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6.Приготовление растворов с определенной массовой долей растворенного вещества»</w:t>
      </w:r>
    </w:p>
    <w:p w:rsidR="005E5905" w:rsidRPr="00164B6C" w:rsidRDefault="005E5905" w:rsidP="005E5905">
      <w:pPr>
        <w:spacing w:after="0" w:line="240" w:lineRule="auto"/>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7.Решение экспериментальных задач по теме «Основные  классы неорганических соединений»</w:t>
      </w:r>
    </w:p>
    <w:p w:rsidR="005E5905" w:rsidRPr="00164B6C" w:rsidRDefault="005E5905" w:rsidP="005E5905">
      <w:pPr>
        <w:spacing w:after="0" w:line="240" w:lineRule="auto"/>
        <w:rPr>
          <w:rFonts w:ascii="Times New Roman" w:eastAsia="Times New Roman" w:hAnsi="Times New Roman"/>
          <w:b/>
          <w:sz w:val="24"/>
          <w:szCs w:val="24"/>
          <w:lang w:eastAsia="ru-RU"/>
        </w:rPr>
      </w:pPr>
      <w:r w:rsidRPr="00164B6C">
        <w:rPr>
          <w:rFonts w:ascii="Times New Roman" w:eastAsia="Times New Roman" w:hAnsi="Times New Roman"/>
          <w:b/>
          <w:sz w:val="24"/>
          <w:szCs w:val="24"/>
          <w:lang w:eastAsia="ru-RU"/>
        </w:rPr>
        <w:t>Типы расчетных задач</w:t>
      </w:r>
    </w:p>
    <w:p w:rsidR="005E5905" w:rsidRPr="00164B6C" w:rsidRDefault="005E5905" w:rsidP="005E5905">
      <w:pPr>
        <w:spacing w:after="0" w:line="240" w:lineRule="auto"/>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1.Вычисление массовой доли химического элемента по формуле соединения.</w:t>
      </w:r>
    </w:p>
    <w:p w:rsidR="005E5905" w:rsidRPr="00164B6C" w:rsidRDefault="005E5905" w:rsidP="005E5905">
      <w:pPr>
        <w:spacing w:after="0" w:line="240" w:lineRule="auto"/>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Установление простейшей формулы вещества по массовым долям химических элементов.</w:t>
      </w:r>
    </w:p>
    <w:p w:rsidR="005E5905" w:rsidRPr="00164B6C" w:rsidRDefault="005E5905" w:rsidP="005E5905">
      <w:pPr>
        <w:tabs>
          <w:tab w:val="left" w:pos="284"/>
        </w:tabs>
        <w:spacing w:after="0" w:line="240" w:lineRule="auto"/>
        <w:jc w:val="both"/>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2.Расчет массовой доли растворенного вещества в растворе</w:t>
      </w:r>
    </w:p>
    <w:p w:rsidR="005E5905" w:rsidRPr="00164B6C" w:rsidRDefault="005E5905" w:rsidP="00544965">
      <w:pPr>
        <w:autoSpaceDE w:val="0"/>
        <w:autoSpaceDN w:val="0"/>
        <w:adjustRightInd w:val="0"/>
        <w:spacing w:after="0" w:line="360" w:lineRule="auto"/>
        <w:jc w:val="both"/>
        <w:rPr>
          <w:rFonts w:ascii="Times New Roman" w:hAnsi="Times New Roman"/>
          <w:sz w:val="24"/>
          <w:szCs w:val="24"/>
        </w:rPr>
      </w:pPr>
      <w:r w:rsidRPr="00164B6C">
        <w:rPr>
          <w:rFonts w:ascii="Times New Roman" w:hAnsi="Times New Roman"/>
          <w:sz w:val="24"/>
          <w:szCs w:val="24"/>
        </w:rPr>
        <w:t>3.Вычисления по химическим уравнениям количества, объема, массы вещества по количеству, объему, массе р</w:t>
      </w:r>
      <w:r w:rsidR="00544965">
        <w:rPr>
          <w:rFonts w:ascii="Times New Roman" w:hAnsi="Times New Roman"/>
          <w:sz w:val="24"/>
          <w:szCs w:val="24"/>
        </w:rPr>
        <w:t>еагентов или продуктов реакции.</w:t>
      </w:r>
    </w:p>
    <w:p w:rsidR="005E5905" w:rsidRPr="00164B6C" w:rsidRDefault="005E5905" w:rsidP="005E5905">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9 КЛАССА</w:t>
      </w:r>
    </w:p>
    <w:p w:rsidR="005E5905" w:rsidRPr="00164B6C" w:rsidRDefault="005E5905" w:rsidP="005E5905">
      <w:pPr>
        <w:autoSpaceDE w:val="0"/>
        <w:autoSpaceDN w:val="0"/>
        <w:adjustRightInd w:val="0"/>
        <w:spacing w:after="0" w:line="360" w:lineRule="auto"/>
        <w:ind w:firstLine="709"/>
        <w:jc w:val="both"/>
        <w:rPr>
          <w:rFonts w:ascii="Times New Roman" w:hAnsi="Times New Roman"/>
          <w:b/>
          <w:bCs/>
          <w:sz w:val="24"/>
          <w:szCs w:val="24"/>
        </w:rPr>
      </w:pPr>
      <w:r w:rsidRPr="00164B6C">
        <w:rPr>
          <w:rFonts w:ascii="Times New Roman" w:hAnsi="Times New Roman"/>
          <w:b/>
          <w:bCs/>
          <w:sz w:val="24"/>
          <w:szCs w:val="24"/>
        </w:rPr>
        <w:t>Химические реакции</w:t>
      </w:r>
    </w:p>
    <w:p w:rsidR="005E5905" w:rsidRPr="00164B6C" w:rsidRDefault="005E5905" w:rsidP="005E5905">
      <w:pPr>
        <w:autoSpaceDE w:val="0"/>
        <w:autoSpaceDN w:val="0"/>
        <w:adjustRightInd w:val="0"/>
        <w:spacing w:after="0" w:line="360" w:lineRule="auto"/>
        <w:ind w:firstLine="709"/>
        <w:jc w:val="both"/>
        <w:rPr>
          <w:rFonts w:ascii="Times New Roman" w:hAnsi="Times New Roman"/>
          <w:sz w:val="24"/>
          <w:szCs w:val="24"/>
        </w:rPr>
      </w:pPr>
      <w:r w:rsidRPr="00164B6C">
        <w:rPr>
          <w:rFonts w:ascii="Times New Roman" w:hAnsi="Times New Roman"/>
          <w:i/>
          <w:sz w:val="24"/>
          <w:szCs w:val="24"/>
        </w:rPr>
        <w:t>Понятие о скорости химической реакции. Факторы, влияющие на скорость химической реакции</w:t>
      </w:r>
      <w:r w:rsidRPr="00164B6C">
        <w:rPr>
          <w:rFonts w:ascii="Times New Roman" w:hAnsi="Times New Roman"/>
          <w:sz w:val="24"/>
          <w:szCs w:val="24"/>
        </w:rPr>
        <w:t xml:space="preserve">. </w:t>
      </w:r>
      <w:r w:rsidRPr="00164B6C">
        <w:rPr>
          <w:rFonts w:ascii="Times New Roman" w:hAnsi="Times New Roman"/>
          <w:i/>
          <w:sz w:val="24"/>
          <w:szCs w:val="24"/>
        </w:rPr>
        <w:t>Понятие о катализаторе.</w:t>
      </w:r>
      <w:r w:rsidRPr="00164B6C">
        <w:rPr>
          <w:rFonts w:ascii="Times New Roman" w:hAnsi="Times New Roman"/>
          <w:sz w:val="24"/>
          <w:szCs w:val="24"/>
        </w:rPr>
        <w:t xml:space="preserve"> Классификация химических реакций 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w:t>
      </w:r>
    </w:p>
    <w:p w:rsidR="005E5905" w:rsidRPr="00164B6C" w:rsidRDefault="005E5905" w:rsidP="005E5905">
      <w:pPr>
        <w:autoSpaceDE w:val="0"/>
        <w:autoSpaceDN w:val="0"/>
        <w:adjustRightInd w:val="0"/>
        <w:spacing w:after="0" w:line="360" w:lineRule="auto"/>
        <w:ind w:firstLine="709"/>
        <w:jc w:val="both"/>
        <w:rPr>
          <w:rFonts w:ascii="Times New Roman" w:hAnsi="Times New Roman"/>
          <w:b/>
          <w:bCs/>
          <w:sz w:val="24"/>
          <w:szCs w:val="24"/>
        </w:rPr>
      </w:pPr>
      <w:r w:rsidRPr="00164B6C">
        <w:rPr>
          <w:rFonts w:ascii="Times New Roman" w:hAnsi="Times New Roman"/>
          <w:b/>
          <w:bCs/>
          <w:sz w:val="24"/>
          <w:szCs w:val="24"/>
        </w:rPr>
        <w:t xml:space="preserve">Неметаллы </w:t>
      </w:r>
      <w:r w:rsidRPr="00164B6C">
        <w:rPr>
          <w:rFonts w:ascii="Times New Roman" w:hAnsi="Times New Roman"/>
          <w:b/>
          <w:bCs/>
          <w:sz w:val="24"/>
          <w:szCs w:val="24"/>
          <w:lang w:val="en-US"/>
        </w:rPr>
        <w:t>IV</w:t>
      </w:r>
      <w:r w:rsidRPr="00164B6C">
        <w:rPr>
          <w:rFonts w:ascii="Times New Roman" w:hAnsi="Times New Roman"/>
          <w:b/>
          <w:bCs/>
          <w:sz w:val="24"/>
          <w:szCs w:val="24"/>
        </w:rPr>
        <w:t xml:space="preserve"> – </w:t>
      </w:r>
      <w:r w:rsidRPr="00164B6C">
        <w:rPr>
          <w:rFonts w:ascii="Times New Roman" w:hAnsi="Times New Roman"/>
          <w:b/>
          <w:bCs/>
          <w:sz w:val="24"/>
          <w:szCs w:val="24"/>
          <w:lang w:val="en-US"/>
        </w:rPr>
        <w:t>VII</w:t>
      </w:r>
      <w:r w:rsidRPr="00164B6C">
        <w:rPr>
          <w:rFonts w:ascii="Times New Roman" w:hAnsi="Times New Roman"/>
          <w:b/>
          <w:bCs/>
          <w:sz w:val="24"/>
          <w:szCs w:val="24"/>
        </w:rPr>
        <w:t xml:space="preserve"> групп и их соединения</w:t>
      </w:r>
    </w:p>
    <w:p w:rsidR="005E5905" w:rsidRPr="00164B6C" w:rsidRDefault="005E5905" w:rsidP="005E5905">
      <w:pPr>
        <w:autoSpaceDE w:val="0"/>
        <w:autoSpaceDN w:val="0"/>
        <w:adjustRightInd w:val="0"/>
        <w:spacing w:after="0" w:line="360" w:lineRule="auto"/>
        <w:ind w:firstLine="709"/>
        <w:jc w:val="both"/>
        <w:rPr>
          <w:rFonts w:ascii="Times New Roman" w:hAnsi="Times New Roman"/>
          <w:b/>
          <w:bCs/>
          <w:sz w:val="24"/>
          <w:szCs w:val="24"/>
        </w:rPr>
      </w:pPr>
      <w:r w:rsidRPr="00164B6C">
        <w:rPr>
          <w:rFonts w:ascii="Times New Roman" w:hAnsi="Times New Roman"/>
          <w:sz w:val="24"/>
          <w:szCs w:val="24"/>
        </w:rP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sidRPr="00164B6C">
        <w:rPr>
          <w:rFonts w:ascii="Times New Roman" w:hAnsi="Times New Roman"/>
          <w:i/>
          <w:sz w:val="24"/>
          <w:szCs w:val="24"/>
        </w:rPr>
        <w:t>сернистая и сероводородная кислоты</w:t>
      </w:r>
      <w:r w:rsidRPr="00164B6C">
        <w:rPr>
          <w:rFonts w:ascii="Times New Roman" w:hAnsi="Times New Roman"/>
          <w:sz w:val="24"/>
          <w:szCs w:val="24"/>
        </w:rPr>
        <w:t xml:space="preserve">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w:t>
      </w:r>
      <w:r w:rsidRPr="00164B6C">
        <w:rPr>
          <w:rFonts w:ascii="Times New Roman" w:hAnsi="Times New Roman"/>
          <w:sz w:val="24"/>
          <w:szCs w:val="24"/>
          <w:lang w:val="en-US"/>
        </w:rPr>
        <w:t>V</w:t>
      </w:r>
      <w:r w:rsidRPr="00164B6C">
        <w:rPr>
          <w:rFonts w:ascii="Times New Roman" w:hAnsi="Times New Roman"/>
          <w:sz w:val="24"/>
          <w:szCs w:val="24"/>
        </w:rPr>
        <w:t xml:space="preserve">), ортофосфорная кислота и ее соли. Углерод: физические и химические свойства. </w:t>
      </w:r>
      <w:r w:rsidRPr="00164B6C">
        <w:rPr>
          <w:rFonts w:ascii="Times New Roman" w:hAnsi="Times New Roman"/>
          <w:i/>
          <w:sz w:val="24"/>
          <w:szCs w:val="24"/>
        </w:rPr>
        <w:t xml:space="preserve">Аллотропия углерода: алмаз, графит, карбин, фуллерены. </w:t>
      </w:r>
      <w:r w:rsidRPr="00164B6C">
        <w:rPr>
          <w:rFonts w:ascii="Times New Roman" w:hAnsi="Times New Roman"/>
          <w:sz w:val="24"/>
          <w:szCs w:val="24"/>
        </w:rPr>
        <w:t xml:space="preserve">Соединения углерода: оксиды углерода (II) и (IV), угольная кислота и ее соли. </w:t>
      </w:r>
      <w:r w:rsidRPr="00164B6C">
        <w:rPr>
          <w:rFonts w:ascii="Times New Roman" w:hAnsi="Times New Roman"/>
          <w:i/>
          <w:sz w:val="24"/>
          <w:szCs w:val="24"/>
        </w:rPr>
        <w:t>Кремний и его соединения.</w:t>
      </w:r>
    </w:p>
    <w:p w:rsidR="005E5905" w:rsidRPr="00164B6C" w:rsidRDefault="005E5905" w:rsidP="005E5905">
      <w:pPr>
        <w:autoSpaceDE w:val="0"/>
        <w:autoSpaceDN w:val="0"/>
        <w:adjustRightInd w:val="0"/>
        <w:spacing w:after="0" w:line="360" w:lineRule="auto"/>
        <w:ind w:firstLine="709"/>
        <w:jc w:val="both"/>
        <w:rPr>
          <w:rFonts w:ascii="Times New Roman" w:hAnsi="Times New Roman"/>
          <w:b/>
          <w:bCs/>
          <w:sz w:val="24"/>
          <w:szCs w:val="24"/>
        </w:rPr>
      </w:pPr>
      <w:r w:rsidRPr="00164B6C">
        <w:rPr>
          <w:rFonts w:ascii="Times New Roman" w:hAnsi="Times New Roman"/>
          <w:b/>
          <w:bCs/>
          <w:sz w:val="24"/>
          <w:szCs w:val="24"/>
        </w:rPr>
        <w:t>Металлы и их соединения</w:t>
      </w:r>
    </w:p>
    <w:p w:rsidR="005E5905" w:rsidRPr="00164B6C" w:rsidRDefault="005E5905" w:rsidP="005E5905">
      <w:pPr>
        <w:autoSpaceDE w:val="0"/>
        <w:autoSpaceDN w:val="0"/>
        <w:adjustRightInd w:val="0"/>
        <w:spacing w:after="0" w:line="360" w:lineRule="auto"/>
        <w:ind w:firstLine="709"/>
        <w:jc w:val="both"/>
        <w:rPr>
          <w:rFonts w:ascii="Times New Roman" w:hAnsi="Times New Roman"/>
          <w:b/>
          <w:bCs/>
          <w:sz w:val="24"/>
          <w:szCs w:val="24"/>
        </w:rPr>
      </w:pPr>
      <w:r w:rsidRPr="00164B6C">
        <w:rPr>
          <w:rFonts w:ascii="Times New Roman" w:hAnsi="Times New Roman"/>
          <w:i/>
          <w:sz w:val="24"/>
          <w:szCs w:val="24"/>
        </w:rPr>
        <w:t>Положение металлов в периодической системе химических элементов Д.И. Менделеева. Металлы в природе и общие способы их получения</w:t>
      </w:r>
      <w:r w:rsidRPr="00164B6C">
        <w:rPr>
          <w:rFonts w:ascii="Times New Roman" w:hAnsi="Times New Roman"/>
          <w:sz w:val="24"/>
          <w:szCs w:val="24"/>
        </w:rPr>
        <w:t xml:space="preserve">. </w:t>
      </w:r>
      <w:r w:rsidRPr="00164B6C">
        <w:rPr>
          <w:rFonts w:ascii="Times New Roman" w:hAnsi="Times New Roman"/>
          <w:i/>
          <w:sz w:val="24"/>
          <w:szCs w:val="24"/>
        </w:rPr>
        <w:t>Общие физические свойства металлов.</w:t>
      </w:r>
      <w:r w:rsidRPr="00164B6C">
        <w:rPr>
          <w:rFonts w:ascii="Times New Roman" w:hAnsi="Times New Roman"/>
          <w:sz w:val="24"/>
          <w:szCs w:val="24"/>
        </w:rPr>
        <w:t xml:space="preserve"> Общие химические свойства металлов: реакции с неметаллами, кислотами, солями. </w:t>
      </w:r>
      <w:r w:rsidRPr="00164B6C">
        <w:rPr>
          <w:rFonts w:ascii="Times New Roman" w:hAnsi="Times New Roman"/>
          <w:i/>
          <w:sz w:val="24"/>
          <w:szCs w:val="24"/>
        </w:rPr>
        <w:t>Электрохимический ряд напряжений металлов.</w:t>
      </w:r>
      <w:r w:rsidRPr="00164B6C">
        <w:rPr>
          <w:rFonts w:ascii="Times New Roman" w:hAnsi="Times New Roman"/>
          <w:sz w:val="24"/>
          <w:szCs w:val="24"/>
        </w:rPr>
        <w:t xml:space="preserve">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 III).</w:t>
      </w:r>
    </w:p>
    <w:p w:rsidR="005E5905" w:rsidRPr="00164B6C" w:rsidRDefault="005E5905" w:rsidP="005E5905">
      <w:pPr>
        <w:autoSpaceDE w:val="0"/>
        <w:autoSpaceDN w:val="0"/>
        <w:adjustRightInd w:val="0"/>
        <w:spacing w:after="0" w:line="360" w:lineRule="auto"/>
        <w:ind w:firstLine="709"/>
        <w:jc w:val="both"/>
        <w:rPr>
          <w:rFonts w:ascii="Times New Roman" w:hAnsi="Times New Roman"/>
          <w:b/>
          <w:bCs/>
          <w:sz w:val="24"/>
          <w:szCs w:val="24"/>
        </w:rPr>
      </w:pPr>
      <w:r w:rsidRPr="00164B6C">
        <w:rPr>
          <w:rFonts w:ascii="Times New Roman" w:hAnsi="Times New Roman"/>
          <w:b/>
          <w:bCs/>
          <w:sz w:val="24"/>
          <w:szCs w:val="24"/>
        </w:rPr>
        <w:t>Первоначальные сведения об органических веществах</w:t>
      </w:r>
    </w:p>
    <w:p w:rsidR="005E5905" w:rsidRPr="00164B6C" w:rsidRDefault="005E5905" w:rsidP="005E5905">
      <w:pPr>
        <w:autoSpaceDE w:val="0"/>
        <w:autoSpaceDN w:val="0"/>
        <w:adjustRightInd w:val="0"/>
        <w:spacing w:after="0" w:line="360" w:lineRule="auto"/>
        <w:ind w:firstLine="709"/>
        <w:jc w:val="both"/>
        <w:rPr>
          <w:rFonts w:ascii="Times New Roman" w:hAnsi="Times New Roman"/>
          <w:i/>
          <w:sz w:val="28"/>
          <w:szCs w:val="28"/>
        </w:rPr>
      </w:pPr>
      <w:r w:rsidRPr="00164B6C">
        <w:rPr>
          <w:rFonts w:ascii="Times New Roman" w:hAnsi="Times New Roman"/>
          <w:bCs/>
          <w:sz w:val="24"/>
          <w:szCs w:val="24"/>
        </w:rPr>
        <w:t>П</w:t>
      </w:r>
      <w:r w:rsidRPr="00164B6C">
        <w:rPr>
          <w:rFonts w:ascii="Times New Roman" w:hAnsi="Times New Roman"/>
          <w:sz w:val="24"/>
          <w:szCs w:val="24"/>
        </w:rPr>
        <w:t xml:space="preserve">ервоначальные сведения о строении органических веществ. Углеводороды: метан, этан, этилен. </w:t>
      </w:r>
      <w:r w:rsidRPr="00164B6C">
        <w:rPr>
          <w:rFonts w:ascii="Times New Roman" w:hAnsi="Times New Roman"/>
          <w:i/>
          <w:sz w:val="24"/>
          <w:szCs w:val="24"/>
        </w:rPr>
        <w:t xml:space="preserve">Источники углеводородов: природный газ, нефть, уголь. </w:t>
      </w:r>
      <w:r w:rsidRPr="00164B6C">
        <w:rPr>
          <w:rFonts w:ascii="Times New Roman" w:hAnsi="Times New Roman"/>
          <w:sz w:val="24"/>
          <w:szCs w:val="24"/>
        </w:rPr>
        <w:t xml:space="preserve">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sidRPr="00164B6C">
        <w:rPr>
          <w:rFonts w:ascii="Times New Roman" w:hAnsi="Times New Roman"/>
          <w:i/>
          <w:sz w:val="24"/>
          <w:szCs w:val="24"/>
        </w:rPr>
        <w:t>Химическое загрязнение окружающей среды и его последствия</w:t>
      </w:r>
      <w:r w:rsidRPr="00164B6C">
        <w:rPr>
          <w:rFonts w:ascii="Times New Roman" w:hAnsi="Times New Roman"/>
          <w:i/>
          <w:sz w:val="28"/>
          <w:szCs w:val="28"/>
        </w:rPr>
        <w:t>.</w:t>
      </w:r>
    </w:p>
    <w:p w:rsidR="005E5905" w:rsidRPr="00164B6C" w:rsidRDefault="005E5905" w:rsidP="005E5905">
      <w:pPr>
        <w:tabs>
          <w:tab w:val="left" w:pos="284"/>
        </w:tabs>
        <w:spacing w:after="0" w:line="240" w:lineRule="auto"/>
        <w:jc w:val="center"/>
        <w:rPr>
          <w:rFonts w:ascii="Times New Roman" w:hAnsi="Times New Roman"/>
          <w:b/>
          <w:sz w:val="24"/>
          <w:szCs w:val="24"/>
        </w:rPr>
      </w:pPr>
    </w:p>
    <w:p w:rsidR="005E5905" w:rsidRPr="00164B6C" w:rsidRDefault="005E5905" w:rsidP="005E5905">
      <w:pPr>
        <w:tabs>
          <w:tab w:val="left" w:pos="284"/>
        </w:tabs>
        <w:autoSpaceDE w:val="0"/>
        <w:autoSpaceDN w:val="0"/>
        <w:adjustRightInd w:val="0"/>
        <w:spacing w:after="0" w:line="240" w:lineRule="auto"/>
        <w:jc w:val="both"/>
        <w:rPr>
          <w:rFonts w:ascii="Times New Roman" w:hAnsi="Times New Roman"/>
          <w:b/>
          <w:bCs/>
          <w:sz w:val="24"/>
          <w:szCs w:val="24"/>
        </w:rPr>
      </w:pPr>
      <w:r w:rsidRPr="00164B6C">
        <w:rPr>
          <w:rFonts w:ascii="Times New Roman" w:hAnsi="Times New Roman"/>
          <w:b/>
          <w:bCs/>
          <w:sz w:val="24"/>
          <w:szCs w:val="24"/>
        </w:rPr>
        <w:t>Типы расчетных задач:</w:t>
      </w:r>
    </w:p>
    <w:p w:rsidR="005E5905" w:rsidRPr="00164B6C" w:rsidRDefault="005E5905" w:rsidP="005E5905">
      <w:pPr>
        <w:tabs>
          <w:tab w:val="left" w:pos="284"/>
        </w:tabs>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bCs/>
          <w:sz w:val="24"/>
          <w:szCs w:val="24"/>
        </w:rPr>
        <w:t xml:space="preserve">1. </w:t>
      </w:r>
      <w:r w:rsidRPr="00164B6C">
        <w:rPr>
          <w:rFonts w:ascii="Times New Roman" w:hAnsi="Times New Roman"/>
          <w:sz w:val="24"/>
          <w:szCs w:val="24"/>
        </w:rPr>
        <w:t>Вычисления по химическим уравнениям количества, объема, массы вещества по количеству, объему, массе реагентов или продуктов реакции.</w:t>
      </w:r>
    </w:p>
    <w:p w:rsidR="005E5905" w:rsidRPr="00164B6C" w:rsidRDefault="005E5905" w:rsidP="005E5905">
      <w:pPr>
        <w:tabs>
          <w:tab w:val="left" w:pos="284"/>
        </w:tabs>
        <w:autoSpaceDE w:val="0"/>
        <w:autoSpaceDN w:val="0"/>
        <w:adjustRightInd w:val="0"/>
        <w:spacing w:after="0" w:line="240" w:lineRule="auto"/>
        <w:jc w:val="both"/>
        <w:rPr>
          <w:rFonts w:ascii="Times New Roman" w:hAnsi="Times New Roman"/>
          <w:b/>
          <w:bCs/>
          <w:sz w:val="24"/>
          <w:szCs w:val="24"/>
        </w:rPr>
      </w:pPr>
      <w:r w:rsidRPr="00164B6C">
        <w:rPr>
          <w:rFonts w:ascii="Times New Roman" w:hAnsi="Times New Roman"/>
          <w:b/>
          <w:bCs/>
          <w:sz w:val="24"/>
          <w:szCs w:val="24"/>
        </w:rPr>
        <w:t>Примерные темы практических работ:</w:t>
      </w:r>
    </w:p>
    <w:p w:rsidR="005E5905" w:rsidRPr="00164B6C" w:rsidRDefault="005E5905" w:rsidP="00BD1C4E">
      <w:pPr>
        <w:numPr>
          <w:ilvl w:val="0"/>
          <w:numId w:val="198"/>
        </w:numPr>
        <w:tabs>
          <w:tab w:val="left" w:pos="284"/>
        </w:tabs>
        <w:spacing w:after="0" w:line="240" w:lineRule="auto"/>
        <w:contextualSpacing/>
        <w:jc w:val="both"/>
        <w:rPr>
          <w:rFonts w:ascii="Times New Roman" w:hAnsi="Times New Roman"/>
          <w:i/>
          <w:sz w:val="24"/>
          <w:szCs w:val="24"/>
          <w:lang w:eastAsia="ru-RU"/>
        </w:rPr>
      </w:pPr>
      <w:r w:rsidRPr="00164B6C">
        <w:rPr>
          <w:rFonts w:ascii="Times New Roman" w:hAnsi="Times New Roman"/>
          <w:i/>
          <w:sz w:val="24"/>
          <w:szCs w:val="24"/>
          <w:lang w:eastAsia="ru-RU"/>
        </w:rPr>
        <w:t>Качественные реакции на ионы в растворе.</w:t>
      </w:r>
    </w:p>
    <w:p w:rsidR="005E5905" w:rsidRPr="00164B6C" w:rsidRDefault="005E5905" w:rsidP="00BD1C4E">
      <w:pPr>
        <w:numPr>
          <w:ilvl w:val="0"/>
          <w:numId w:val="198"/>
        </w:numPr>
        <w:tabs>
          <w:tab w:val="left" w:pos="284"/>
        </w:tabs>
        <w:spacing w:after="0" w:line="240" w:lineRule="auto"/>
        <w:contextualSpacing/>
        <w:jc w:val="both"/>
        <w:rPr>
          <w:rFonts w:ascii="Times New Roman" w:hAnsi="Times New Roman"/>
          <w:i/>
          <w:sz w:val="24"/>
          <w:szCs w:val="24"/>
          <w:lang w:eastAsia="ru-RU"/>
        </w:rPr>
      </w:pPr>
      <w:r w:rsidRPr="00164B6C">
        <w:rPr>
          <w:rFonts w:ascii="Times New Roman" w:hAnsi="Times New Roman"/>
          <w:i/>
          <w:sz w:val="24"/>
          <w:szCs w:val="24"/>
          <w:lang w:eastAsia="ru-RU"/>
        </w:rPr>
        <w:t>Реакции ионного обмена</w:t>
      </w:r>
    </w:p>
    <w:p w:rsidR="005E5905" w:rsidRPr="00164B6C" w:rsidRDefault="005E5905" w:rsidP="00BD1C4E">
      <w:pPr>
        <w:numPr>
          <w:ilvl w:val="0"/>
          <w:numId w:val="198"/>
        </w:numPr>
        <w:tabs>
          <w:tab w:val="left" w:pos="284"/>
        </w:tabs>
        <w:spacing w:after="0" w:line="240" w:lineRule="auto"/>
        <w:contextualSpacing/>
        <w:jc w:val="both"/>
        <w:rPr>
          <w:rFonts w:ascii="Times New Roman" w:hAnsi="Times New Roman"/>
          <w:i/>
          <w:sz w:val="24"/>
          <w:szCs w:val="24"/>
          <w:lang w:eastAsia="ru-RU"/>
        </w:rPr>
      </w:pPr>
      <w:r w:rsidRPr="00164B6C">
        <w:rPr>
          <w:rFonts w:ascii="Times New Roman" w:hAnsi="Times New Roman"/>
          <w:i/>
          <w:sz w:val="24"/>
          <w:szCs w:val="24"/>
          <w:lang w:eastAsia="ru-RU"/>
        </w:rPr>
        <w:t>Получение аммиака и изучение его свойств.</w:t>
      </w:r>
    </w:p>
    <w:p w:rsidR="005E5905" w:rsidRPr="00164B6C" w:rsidRDefault="005E5905" w:rsidP="00BD1C4E">
      <w:pPr>
        <w:numPr>
          <w:ilvl w:val="0"/>
          <w:numId w:val="198"/>
        </w:numPr>
        <w:tabs>
          <w:tab w:val="left" w:pos="284"/>
        </w:tabs>
        <w:spacing w:after="0" w:line="240" w:lineRule="auto"/>
        <w:contextualSpacing/>
        <w:jc w:val="both"/>
        <w:rPr>
          <w:rFonts w:ascii="Times New Roman" w:hAnsi="Times New Roman"/>
          <w:i/>
          <w:sz w:val="24"/>
          <w:szCs w:val="24"/>
          <w:lang w:eastAsia="ru-RU"/>
        </w:rPr>
      </w:pPr>
      <w:r w:rsidRPr="00164B6C">
        <w:rPr>
          <w:rFonts w:ascii="Times New Roman" w:hAnsi="Times New Roman"/>
          <w:i/>
          <w:sz w:val="24"/>
          <w:szCs w:val="24"/>
          <w:lang w:eastAsia="ru-RU"/>
        </w:rPr>
        <w:t>Получение углекислого газа и изучение его свойств.</w:t>
      </w:r>
    </w:p>
    <w:p w:rsidR="005E5905" w:rsidRPr="00164B6C" w:rsidRDefault="005E5905" w:rsidP="00BD1C4E">
      <w:pPr>
        <w:numPr>
          <w:ilvl w:val="0"/>
          <w:numId w:val="198"/>
        </w:numPr>
        <w:tabs>
          <w:tab w:val="left" w:pos="284"/>
        </w:tabs>
        <w:spacing w:after="0" w:line="240" w:lineRule="auto"/>
        <w:contextualSpacing/>
        <w:jc w:val="both"/>
        <w:rPr>
          <w:rFonts w:ascii="Times New Roman" w:hAnsi="Times New Roman"/>
          <w:sz w:val="24"/>
          <w:szCs w:val="24"/>
          <w:lang w:eastAsia="ru-RU"/>
        </w:rPr>
      </w:pPr>
      <w:r w:rsidRPr="00164B6C">
        <w:rPr>
          <w:rFonts w:ascii="Times New Roman" w:hAnsi="Times New Roman"/>
          <w:sz w:val="24"/>
          <w:szCs w:val="24"/>
          <w:lang w:eastAsia="ru-RU"/>
        </w:rPr>
        <w:t>Решение экспериментальных задач по теме «Неметаллы IV – VII групп и их соединений».</w:t>
      </w:r>
    </w:p>
    <w:p w:rsidR="00494E18" w:rsidRPr="00544965" w:rsidRDefault="005E5905" w:rsidP="00494E18">
      <w:pPr>
        <w:numPr>
          <w:ilvl w:val="0"/>
          <w:numId w:val="198"/>
        </w:numPr>
        <w:tabs>
          <w:tab w:val="left" w:pos="284"/>
        </w:tabs>
        <w:spacing w:after="0" w:line="240" w:lineRule="auto"/>
        <w:contextualSpacing/>
        <w:jc w:val="both"/>
        <w:rPr>
          <w:rFonts w:ascii="Times New Roman" w:hAnsi="Times New Roman"/>
          <w:sz w:val="24"/>
          <w:szCs w:val="24"/>
          <w:lang w:eastAsia="ru-RU"/>
        </w:rPr>
      </w:pPr>
      <w:r w:rsidRPr="00164B6C">
        <w:rPr>
          <w:rFonts w:ascii="Times New Roman" w:hAnsi="Times New Roman"/>
          <w:sz w:val="24"/>
          <w:szCs w:val="24"/>
          <w:lang w:eastAsia="ru-RU"/>
        </w:rPr>
        <w:t>Решение экспериментальных задач по теме «Металлы и их соединения».</w:t>
      </w:r>
    </w:p>
    <w:p w:rsidR="00B540EE" w:rsidRPr="00164B6C" w:rsidRDefault="00F17097" w:rsidP="00FF304B">
      <w:pPr>
        <w:pStyle w:val="4"/>
        <w:tabs>
          <w:tab w:val="left" w:pos="284"/>
        </w:tabs>
        <w:spacing w:before="0" w:line="240" w:lineRule="auto"/>
        <w:ind w:left="0"/>
        <w:jc w:val="center"/>
        <w:rPr>
          <w:sz w:val="24"/>
          <w:szCs w:val="24"/>
        </w:rPr>
      </w:pPr>
      <w:bookmarkStart w:id="264" w:name="_Toc409691713"/>
      <w:bookmarkStart w:id="265" w:name="_Toc410654038"/>
      <w:bookmarkStart w:id="266" w:name="_Toc414553249"/>
      <w:bookmarkEnd w:id="257"/>
      <w:bookmarkEnd w:id="258"/>
      <w:bookmarkEnd w:id="259"/>
      <w:r w:rsidRPr="00164B6C">
        <w:rPr>
          <w:sz w:val="24"/>
          <w:szCs w:val="24"/>
        </w:rPr>
        <w:t>2.2.2.1</w:t>
      </w:r>
      <w:r w:rsidR="00CC628B" w:rsidRPr="00164B6C">
        <w:rPr>
          <w:sz w:val="24"/>
          <w:szCs w:val="24"/>
          <w:lang w:val="tt-RU"/>
        </w:rPr>
        <w:t>6</w:t>
      </w:r>
      <w:r w:rsidRPr="00164B6C">
        <w:rPr>
          <w:sz w:val="24"/>
          <w:szCs w:val="24"/>
        </w:rPr>
        <w:t xml:space="preserve">. </w:t>
      </w:r>
      <w:r w:rsidR="00B540EE" w:rsidRPr="00164B6C">
        <w:rPr>
          <w:sz w:val="24"/>
          <w:szCs w:val="24"/>
        </w:rPr>
        <w:t>Изобразительное искусство</w:t>
      </w:r>
      <w:bookmarkEnd w:id="264"/>
      <w:bookmarkEnd w:id="265"/>
      <w:bookmarkEnd w:id="266"/>
    </w:p>
    <w:p w:rsidR="00B30F8B" w:rsidRPr="00164B6C" w:rsidRDefault="00B30F8B" w:rsidP="00FF304B">
      <w:pPr>
        <w:tabs>
          <w:tab w:val="left" w:pos="284"/>
          <w:tab w:val="left" w:pos="113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 </w:t>
      </w:r>
    </w:p>
    <w:p w:rsidR="00B30F8B" w:rsidRPr="00164B6C" w:rsidRDefault="00B30F8B" w:rsidP="00FF304B">
      <w:pPr>
        <w:tabs>
          <w:tab w:val="left" w:pos="284"/>
          <w:tab w:val="left" w:pos="1134"/>
        </w:tabs>
        <w:spacing w:after="0" w:line="240" w:lineRule="auto"/>
        <w:jc w:val="both"/>
        <w:rPr>
          <w:rFonts w:ascii="Times New Roman" w:hAnsi="Times New Roman"/>
          <w:sz w:val="24"/>
          <w:szCs w:val="24"/>
        </w:rPr>
      </w:pPr>
      <w:r w:rsidRPr="00164B6C">
        <w:rPr>
          <w:rFonts w:ascii="Times New Roman" w:hAnsi="Times New Roman"/>
          <w:sz w:val="24"/>
          <w:szCs w:val="24"/>
        </w:rPr>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B30F8B" w:rsidRPr="00164B6C" w:rsidRDefault="00B30F8B" w:rsidP="00FF304B">
      <w:pPr>
        <w:tabs>
          <w:tab w:val="left" w:pos="284"/>
          <w:tab w:val="left" w:pos="1134"/>
        </w:tabs>
        <w:spacing w:after="0" w:line="240" w:lineRule="auto"/>
        <w:jc w:val="both"/>
        <w:rPr>
          <w:rFonts w:ascii="Times New Roman" w:hAnsi="Times New Roman"/>
          <w:sz w:val="24"/>
          <w:szCs w:val="24"/>
        </w:rPr>
      </w:pPr>
      <w:r w:rsidRPr="00164B6C">
        <w:rPr>
          <w:rFonts w:ascii="Times New Roman" w:hAnsi="Times New Roman"/>
          <w:sz w:val="24"/>
          <w:szCs w:val="24"/>
        </w:rPr>
        <w:t>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w:t>
      </w:r>
    </w:p>
    <w:p w:rsidR="00B30F8B" w:rsidRPr="00164B6C" w:rsidRDefault="00B30F8B" w:rsidP="00FF304B">
      <w:pPr>
        <w:tabs>
          <w:tab w:val="left" w:pos="284"/>
          <w:tab w:val="left" w:pos="1134"/>
        </w:tabs>
        <w:spacing w:after="0" w:line="240" w:lineRule="auto"/>
        <w:jc w:val="both"/>
        <w:rPr>
          <w:rFonts w:ascii="Times New Roman" w:hAnsi="Times New Roman"/>
          <w:sz w:val="24"/>
          <w:szCs w:val="24"/>
        </w:rPr>
      </w:pPr>
      <w:r w:rsidRPr="00164B6C">
        <w:rPr>
          <w:rFonts w:ascii="Times New Roman" w:hAnsi="Times New Roman"/>
          <w:sz w:val="24"/>
          <w:szCs w:val="24"/>
        </w:rPr>
        <w:t>В программу включены следующие основные виды художественно-творческой деятельности:</w:t>
      </w:r>
    </w:p>
    <w:p w:rsidR="00B30F8B" w:rsidRPr="00164B6C" w:rsidRDefault="00B30F8B" w:rsidP="00BD1C4E">
      <w:pPr>
        <w:pStyle w:val="a8"/>
        <w:numPr>
          <w:ilvl w:val="0"/>
          <w:numId w:val="145"/>
        </w:numPr>
        <w:tabs>
          <w:tab w:val="left" w:pos="284"/>
          <w:tab w:val="left" w:pos="1134"/>
        </w:tabs>
        <w:ind w:left="0" w:firstLine="0"/>
        <w:jc w:val="both"/>
        <w:rPr>
          <w:rFonts w:ascii="Times New Roman" w:hAnsi="Times New Roman"/>
        </w:rPr>
      </w:pPr>
      <w:r w:rsidRPr="00164B6C">
        <w:rPr>
          <w:rFonts w:ascii="Times New Roman" w:hAnsi="Times New Roman"/>
        </w:rPr>
        <w:t>ценностно-ориентационная и коммуникативная деятельность;</w:t>
      </w:r>
    </w:p>
    <w:p w:rsidR="00B30F8B" w:rsidRPr="00164B6C" w:rsidRDefault="00B30F8B" w:rsidP="00BD1C4E">
      <w:pPr>
        <w:pStyle w:val="a8"/>
        <w:numPr>
          <w:ilvl w:val="0"/>
          <w:numId w:val="145"/>
        </w:numPr>
        <w:tabs>
          <w:tab w:val="left" w:pos="284"/>
          <w:tab w:val="left" w:pos="1134"/>
        </w:tabs>
        <w:ind w:left="0" w:firstLine="0"/>
        <w:jc w:val="both"/>
        <w:rPr>
          <w:rFonts w:ascii="Times New Roman" w:hAnsi="Times New Roman"/>
        </w:rPr>
      </w:pPr>
      <w:r w:rsidRPr="00164B6C">
        <w:rPr>
          <w:rFonts w:ascii="Times New Roman" w:hAnsi="Times New Roman"/>
        </w:rPr>
        <w:t>изобразительная деятельность (основы художественного изображения);</w:t>
      </w:r>
    </w:p>
    <w:p w:rsidR="00B30F8B" w:rsidRPr="00164B6C" w:rsidRDefault="00B30F8B" w:rsidP="00BD1C4E">
      <w:pPr>
        <w:pStyle w:val="a8"/>
        <w:numPr>
          <w:ilvl w:val="0"/>
          <w:numId w:val="145"/>
        </w:numPr>
        <w:tabs>
          <w:tab w:val="left" w:pos="284"/>
          <w:tab w:val="left" w:pos="1134"/>
        </w:tabs>
        <w:ind w:left="0" w:firstLine="0"/>
        <w:jc w:val="both"/>
        <w:rPr>
          <w:rFonts w:ascii="Times New Roman" w:hAnsi="Times New Roman"/>
        </w:rPr>
      </w:pPr>
      <w:r w:rsidRPr="00164B6C">
        <w:rPr>
          <w:rFonts w:ascii="Times New Roman" w:hAnsi="Times New Roman"/>
        </w:rPr>
        <w:t xml:space="preserve">декоративно-прикладная деятельность (основы народного и декоративно-прикладного искусства); </w:t>
      </w:r>
    </w:p>
    <w:p w:rsidR="00B30F8B" w:rsidRPr="00164B6C" w:rsidRDefault="00B30F8B" w:rsidP="00BD1C4E">
      <w:pPr>
        <w:pStyle w:val="a8"/>
        <w:numPr>
          <w:ilvl w:val="0"/>
          <w:numId w:val="145"/>
        </w:numPr>
        <w:tabs>
          <w:tab w:val="left" w:pos="284"/>
          <w:tab w:val="left" w:pos="1134"/>
        </w:tabs>
        <w:ind w:left="0" w:firstLine="0"/>
        <w:jc w:val="both"/>
        <w:rPr>
          <w:rFonts w:ascii="Times New Roman" w:hAnsi="Times New Roman"/>
        </w:rPr>
      </w:pPr>
      <w:r w:rsidRPr="00164B6C">
        <w:rPr>
          <w:rFonts w:ascii="Times New Roman" w:hAnsi="Times New Roman"/>
        </w:rPr>
        <w:t>художественно-конструкторская деятельность (элементы дизайна и архитектуры);</w:t>
      </w:r>
    </w:p>
    <w:p w:rsidR="00B30F8B" w:rsidRPr="00164B6C" w:rsidRDefault="00B30F8B" w:rsidP="00BD1C4E">
      <w:pPr>
        <w:pStyle w:val="a8"/>
        <w:numPr>
          <w:ilvl w:val="0"/>
          <w:numId w:val="145"/>
        </w:numPr>
        <w:tabs>
          <w:tab w:val="left" w:pos="284"/>
          <w:tab w:val="left" w:pos="1134"/>
        </w:tabs>
        <w:ind w:left="0" w:firstLine="0"/>
        <w:jc w:val="both"/>
        <w:rPr>
          <w:rFonts w:ascii="Times New Roman" w:hAnsi="Times New Roman"/>
        </w:rPr>
      </w:pPr>
      <w:r w:rsidRPr="00164B6C">
        <w:rPr>
          <w:rFonts w:ascii="Times New Roman" w:hAnsi="Times New Roman"/>
        </w:rPr>
        <w:t>художественно-творческая деятельность на основе синтеза искусств.</w:t>
      </w:r>
    </w:p>
    <w:p w:rsidR="00B30F8B" w:rsidRPr="00164B6C" w:rsidRDefault="00B30F8B" w:rsidP="00FF304B">
      <w:pPr>
        <w:tabs>
          <w:tab w:val="left" w:pos="284"/>
          <w:tab w:val="left" w:pos="1134"/>
        </w:tabs>
        <w:spacing w:after="0" w:line="240" w:lineRule="auto"/>
        <w:jc w:val="both"/>
        <w:rPr>
          <w:rFonts w:ascii="Times New Roman" w:hAnsi="Times New Roman"/>
          <w:sz w:val="24"/>
          <w:szCs w:val="24"/>
        </w:rPr>
      </w:pPr>
      <w:r w:rsidRPr="00164B6C">
        <w:rPr>
          <w:rFonts w:ascii="Times New Roman" w:hAnsi="Times New Roman"/>
          <w:sz w:val="24"/>
          <w:szCs w:val="24"/>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B30F8B" w:rsidRPr="00164B6C" w:rsidRDefault="00B30F8B" w:rsidP="00FF304B">
      <w:pPr>
        <w:tabs>
          <w:tab w:val="left" w:pos="284"/>
          <w:tab w:val="left" w:pos="1134"/>
        </w:tabs>
        <w:spacing w:after="0" w:line="240" w:lineRule="auto"/>
        <w:jc w:val="both"/>
        <w:rPr>
          <w:rFonts w:ascii="Times New Roman" w:hAnsi="Times New Roman"/>
          <w:sz w:val="24"/>
          <w:szCs w:val="24"/>
        </w:rPr>
      </w:pPr>
      <w:r w:rsidRPr="00164B6C">
        <w:rPr>
          <w:rFonts w:ascii="Times New Roman" w:hAnsi="Times New Roman"/>
          <w:sz w:val="24"/>
          <w:szCs w:val="24"/>
        </w:rPr>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20404B" w:rsidRPr="00164B6C" w:rsidRDefault="0020404B" w:rsidP="00FF304B">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0B7D70" w:rsidRPr="007A1F71" w:rsidRDefault="0020404B" w:rsidP="007A1F71">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Изучение предмета «Изобразительное искусство» построено на освоении общенаучных методов (наблюдение, измерение, эксперимент, моделирование), освоении практического применения знаний и основано на межпредметных связях с предметами: «История России», «Обществознание», «Географи</w:t>
      </w:r>
      <w:r w:rsidR="007A1F71">
        <w:rPr>
          <w:rFonts w:ascii="Times New Roman" w:eastAsia="Times New Roman" w:hAnsi="Times New Roman"/>
          <w:sz w:val="24"/>
          <w:szCs w:val="24"/>
        </w:rPr>
        <w:t>я», «Математика», «Технология».</w:t>
      </w:r>
    </w:p>
    <w:p w:rsidR="00C17305" w:rsidRPr="00164B6C" w:rsidRDefault="00C17305" w:rsidP="00C17305">
      <w:pPr>
        <w:pStyle w:val="a8"/>
        <w:tabs>
          <w:tab w:val="left" w:pos="284"/>
          <w:tab w:val="left" w:pos="426"/>
        </w:tabs>
        <w:ind w:left="0"/>
        <w:jc w:val="both"/>
        <w:rPr>
          <w:rFonts w:ascii="Times New Roman" w:eastAsia="Times New Roman" w:hAnsi="Times New Roman"/>
          <w:b/>
        </w:rPr>
      </w:pPr>
      <w:bookmarkStart w:id="267" w:name="_Toc409691714"/>
      <w:r w:rsidRPr="00164B6C">
        <w:rPr>
          <w:rFonts w:ascii="Times New Roman" w:eastAsia="Times New Roman" w:hAnsi="Times New Roman"/>
          <w:b/>
        </w:rPr>
        <w:t>5 класс</w:t>
      </w:r>
    </w:p>
    <w:p w:rsidR="00C17305" w:rsidRPr="00164B6C" w:rsidRDefault="00C17305" w:rsidP="00C17305">
      <w:pPr>
        <w:pStyle w:val="a8"/>
        <w:tabs>
          <w:tab w:val="left" w:pos="284"/>
          <w:tab w:val="left" w:pos="426"/>
        </w:tabs>
        <w:ind w:left="0"/>
        <w:jc w:val="both"/>
        <w:rPr>
          <w:rFonts w:ascii="Times New Roman" w:eastAsia="Times New Roman" w:hAnsi="Times New Roman"/>
          <w:b/>
        </w:rPr>
      </w:pPr>
      <w:r w:rsidRPr="00164B6C">
        <w:rPr>
          <w:rFonts w:ascii="Times New Roman" w:eastAsia="Times New Roman" w:hAnsi="Times New Roman"/>
          <w:b/>
        </w:rPr>
        <w:t xml:space="preserve">Народное художественное творчество – неиссякаемый источник самобытной красоты. </w:t>
      </w:r>
      <w:r w:rsidRPr="00164B6C">
        <w:rPr>
          <w:rFonts w:ascii="Times New Roman" w:eastAsia="Times New Roman" w:hAnsi="Times New Roman"/>
        </w:rPr>
        <w:t xml:space="preserve">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 </w:t>
      </w:r>
    </w:p>
    <w:p w:rsidR="00C17305" w:rsidRPr="00164B6C" w:rsidRDefault="00C17305" w:rsidP="00C17305">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6 класс</w:t>
      </w:r>
    </w:p>
    <w:p w:rsidR="00C17305" w:rsidRPr="00164B6C" w:rsidRDefault="00C17305" w:rsidP="00C17305">
      <w:pPr>
        <w:tabs>
          <w:tab w:val="left" w:pos="284"/>
        </w:tabs>
        <w:spacing w:after="0" w:line="240" w:lineRule="auto"/>
        <w:jc w:val="both"/>
        <w:rPr>
          <w:rFonts w:ascii="Times New Roman" w:eastAsia="Times New Roman" w:hAnsi="Times New Roman"/>
          <w:sz w:val="24"/>
          <w:szCs w:val="24"/>
          <w:lang w:eastAsia="ru-RU"/>
        </w:rPr>
      </w:pPr>
      <w:r w:rsidRPr="00164B6C">
        <w:rPr>
          <w:rFonts w:ascii="Times New Roman" w:eastAsia="Times New Roman" w:hAnsi="Times New Roman"/>
          <w:b/>
          <w:sz w:val="24"/>
          <w:szCs w:val="24"/>
          <w:lang w:eastAsia="ru-RU"/>
        </w:rPr>
        <w:t xml:space="preserve">Виды изобразительного искусства и основы образного языка. </w:t>
      </w:r>
      <w:r w:rsidRPr="00164B6C">
        <w:rPr>
          <w:rFonts w:ascii="Times New Roman" w:eastAsia="Times New Roman" w:hAnsi="Times New Roman"/>
          <w:sz w:val="24"/>
          <w:szCs w:val="24"/>
          <w:lang w:eastAsia="ru-RU"/>
        </w:rPr>
        <w:t xml:space="preserve">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 </w:t>
      </w:r>
    </w:p>
    <w:p w:rsidR="00C17305" w:rsidRPr="00164B6C" w:rsidRDefault="00C17305" w:rsidP="00C17305">
      <w:pPr>
        <w:tabs>
          <w:tab w:val="left" w:pos="284"/>
        </w:tabs>
        <w:spacing w:after="0" w:line="240" w:lineRule="auto"/>
        <w:jc w:val="both"/>
        <w:rPr>
          <w:rFonts w:ascii="Times New Roman" w:eastAsia="Times New Roman" w:hAnsi="Times New Roman"/>
          <w:b/>
          <w:sz w:val="24"/>
          <w:szCs w:val="24"/>
          <w:lang w:eastAsia="ru-RU"/>
        </w:rPr>
      </w:pPr>
      <w:r w:rsidRPr="00164B6C">
        <w:rPr>
          <w:rFonts w:ascii="Times New Roman" w:eastAsia="Times New Roman" w:hAnsi="Times New Roman"/>
          <w:b/>
          <w:sz w:val="24"/>
          <w:szCs w:val="24"/>
          <w:lang w:eastAsia="ru-RU"/>
        </w:rPr>
        <w:t xml:space="preserve">Понимание смысла деятельности художника. </w:t>
      </w:r>
    </w:p>
    <w:p w:rsidR="00C17305" w:rsidRPr="00164B6C" w:rsidRDefault="00C17305" w:rsidP="00C17305">
      <w:pPr>
        <w:tabs>
          <w:tab w:val="left" w:pos="284"/>
        </w:tabs>
        <w:spacing w:after="0" w:line="240" w:lineRule="auto"/>
        <w:jc w:val="both"/>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 xml:space="preserve">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 </w:t>
      </w:r>
    </w:p>
    <w:p w:rsidR="00C17305" w:rsidRPr="00164B6C" w:rsidRDefault="00C17305" w:rsidP="00C17305">
      <w:pPr>
        <w:tabs>
          <w:tab w:val="left" w:pos="284"/>
        </w:tabs>
        <w:spacing w:after="0" w:line="240" w:lineRule="auto"/>
        <w:jc w:val="both"/>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 Нестеров).</w:t>
      </w:r>
    </w:p>
    <w:p w:rsidR="00C17305" w:rsidRPr="00164B6C" w:rsidRDefault="00C17305" w:rsidP="00C17305">
      <w:pPr>
        <w:tabs>
          <w:tab w:val="left" w:pos="284"/>
        </w:tabs>
        <w:spacing w:after="0" w:line="240" w:lineRule="auto"/>
        <w:jc w:val="both"/>
        <w:rPr>
          <w:rFonts w:ascii="Times New Roman" w:eastAsia="Times New Roman" w:hAnsi="Times New Roman"/>
          <w:b/>
          <w:sz w:val="24"/>
          <w:szCs w:val="24"/>
          <w:lang w:eastAsia="ru-RU"/>
        </w:rPr>
      </w:pPr>
      <w:r w:rsidRPr="00164B6C">
        <w:rPr>
          <w:rFonts w:ascii="Times New Roman" w:eastAsia="Times New Roman" w:hAnsi="Times New Roman"/>
          <w:b/>
          <w:sz w:val="24"/>
          <w:szCs w:val="24"/>
          <w:lang w:eastAsia="ru-RU"/>
        </w:rPr>
        <w:t xml:space="preserve">Вечные темы и великие исторические события в искусстве. </w:t>
      </w:r>
    </w:p>
    <w:p w:rsidR="00C17305" w:rsidRPr="00164B6C" w:rsidRDefault="00C17305" w:rsidP="00C17305">
      <w:pPr>
        <w:tabs>
          <w:tab w:val="left" w:pos="284"/>
        </w:tabs>
        <w:spacing w:after="0" w:line="240" w:lineRule="auto"/>
        <w:jc w:val="both"/>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C17305" w:rsidRPr="00164B6C" w:rsidRDefault="00C17305" w:rsidP="00C17305">
      <w:pPr>
        <w:tabs>
          <w:tab w:val="left" w:pos="284"/>
        </w:tabs>
        <w:spacing w:after="0" w:line="240" w:lineRule="auto"/>
        <w:jc w:val="center"/>
        <w:rPr>
          <w:rFonts w:ascii="Times New Roman" w:hAnsi="Times New Roman"/>
          <w:b/>
          <w:sz w:val="24"/>
          <w:szCs w:val="24"/>
        </w:rPr>
      </w:pPr>
    </w:p>
    <w:p w:rsidR="00C17305" w:rsidRPr="00164B6C" w:rsidRDefault="00C17305" w:rsidP="00C17305">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7 класс</w:t>
      </w:r>
    </w:p>
    <w:p w:rsidR="00C17305" w:rsidRPr="00164B6C" w:rsidRDefault="00C17305" w:rsidP="00C17305">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Конструктивное искусство: архитектура и дизайн</w:t>
      </w:r>
    </w:p>
    <w:p w:rsidR="00C17305" w:rsidRPr="00164B6C" w:rsidRDefault="00C17305" w:rsidP="00C17305">
      <w:pPr>
        <w:tabs>
          <w:tab w:val="left" w:pos="284"/>
        </w:tabs>
        <w:spacing w:after="0" w:line="240" w:lineRule="auto"/>
        <w:jc w:val="both"/>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 </w:t>
      </w:r>
    </w:p>
    <w:p w:rsidR="00C17305" w:rsidRPr="00164B6C" w:rsidRDefault="00C17305" w:rsidP="00C17305">
      <w:pPr>
        <w:tabs>
          <w:tab w:val="left" w:pos="284"/>
        </w:tabs>
        <w:spacing w:after="0" w:line="240" w:lineRule="auto"/>
        <w:jc w:val="both"/>
        <w:rPr>
          <w:rFonts w:ascii="Times New Roman" w:eastAsia="Times New Roman" w:hAnsi="Times New Roman"/>
          <w:b/>
          <w:sz w:val="24"/>
          <w:szCs w:val="24"/>
          <w:lang w:eastAsia="ru-RU"/>
        </w:rPr>
      </w:pPr>
      <w:r w:rsidRPr="00164B6C">
        <w:rPr>
          <w:rFonts w:ascii="Times New Roman" w:eastAsia="Times New Roman" w:hAnsi="Times New Roman"/>
          <w:b/>
          <w:sz w:val="24"/>
          <w:szCs w:val="24"/>
          <w:lang w:eastAsia="ru-RU"/>
        </w:rPr>
        <w:t xml:space="preserve">Изобразительное искусство и архитектура России </w:t>
      </w:r>
      <w:r w:rsidRPr="00164B6C">
        <w:rPr>
          <w:rFonts w:ascii="Times New Roman" w:eastAsia="Times New Roman" w:hAnsi="Times New Roman"/>
          <w:b/>
          <w:sz w:val="24"/>
          <w:szCs w:val="24"/>
          <w:lang w:val="en-US"/>
        </w:rPr>
        <w:t>XI</w:t>
      </w:r>
      <w:r w:rsidRPr="00164B6C">
        <w:rPr>
          <w:rFonts w:ascii="Times New Roman" w:eastAsia="Times New Roman" w:hAnsi="Times New Roman"/>
          <w:b/>
          <w:sz w:val="24"/>
          <w:szCs w:val="24"/>
        </w:rPr>
        <w:t xml:space="preserve"> –</w:t>
      </w:r>
      <w:r w:rsidRPr="00164B6C">
        <w:rPr>
          <w:rFonts w:ascii="Times New Roman" w:eastAsia="Times New Roman" w:hAnsi="Times New Roman"/>
          <w:b/>
          <w:sz w:val="24"/>
          <w:szCs w:val="24"/>
          <w:lang w:val="en-US"/>
        </w:rPr>
        <w:t>XVII</w:t>
      </w:r>
      <w:r w:rsidRPr="00164B6C">
        <w:rPr>
          <w:rFonts w:ascii="Times New Roman" w:eastAsia="Times New Roman" w:hAnsi="Times New Roman"/>
          <w:b/>
          <w:sz w:val="24"/>
          <w:szCs w:val="24"/>
        </w:rPr>
        <w:t xml:space="preserve"> вв</w:t>
      </w:r>
      <w:r w:rsidRPr="00164B6C">
        <w:rPr>
          <w:rFonts w:ascii="Times New Roman" w:eastAsia="Times New Roman" w:hAnsi="Times New Roman"/>
          <w:b/>
          <w:sz w:val="24"/>
          <w:szCs w:val="24"/>
          <w:lang w:eastAsia="ru-RU"/>
        </w:rPr>
        <w:t>.</w:t>
      </w:r>
    </w:p>
    <w:p w:rsidR="00C17305" w:rsidRPr="00164B6C" w:rsidRDefault="00C17305" w:rsidP="00C17305">
      <w:pPr>
        <w:tabs>
          <w:tab w:val="left" w:pos="284"/>
        </w:tabs>
        <w:spacing w:after="0" w:line="240" w:lineRule="auto"/>
        <w:jc w:val="both"/>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C17305" w:rsidRPr="00164B6C" w:rsidRDefault="00C17305" w:rsidP="00C17305">
      <w:pPr>
        <w:tabs>
          <w:tab w:val="left" w:pos="284"/>
        </w:tabs>
        <w:spacing w:after="0" w:line="240" w:lineRule="auto"/>
        <w:jc w:val="both"/>
        <w:rPr>
          <w:rFonts w:ascii="Times New Roman" w:eastAsia="Times New Roman" w:hAnsi="Times New Roman"/>
          <w:b/>
          <w:sz w:val="24"/>
          <w:szCs w:val="24"/>
          <w:lang w:eastAsia="ru-RU"/>
        </w:rPr>
      </w:pPr>
      <w:r w:rsidRPr="00164B6C">
        <w:rPr>
          <w:rFonts w:ascii="Times New Roman" w:eastAsia="Times New Roman" w:hAnsi="Times New Roman"/>
          <w:b/>
          <w:sz w:val="24"/>
          <w:szCs w:val="24"/>
          <w:lang w:eastAsia="ru-RU"/>
        </w:rPr>
        <w:t>Искусство полиграфии</w:t>
      </w:r>
    </w:p>
    <w:p w:rsidR="00C17305" w:rsidRPr="00164B6C" w:rsidRDefault="00C17305" w:rsidP="00C17305">
      <w:pPr>
        <w:tabs>
          <w:tab w:val="left" w:pos="284"/>
        </w:tabs>
        <w:spacing w:after="0" w:line="240" w:lineRule="auto"/>
        <w:jc w:val="both"/>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C17305" w:rsidRPr="00164B6C" w:rsidRDefault="00C17305" w:rsidP="00C17305">
      <w:pPr>
        <w:tabs>
          <w:tab w:val="left" w:pos="284"/>
        </w:tabs>
        <w:spacing w:after="0" w:line="240" w:lineRule="auto"/>
        <w:jc w:val="both"/>
        <w:rPr>
          <w:rFonts w:ascii="Times New Roman" w:eastAsia="Times New Roman" w:hAnsi="Times New Roman"/>
          <w:b/>
          <w:sz w:val="24"/>
          <w:szCs w:val="24"/>
          <w:lang w:eastAsia="ru-RU"/>
        </w:rPr>
      </w:pPr>
      <w:r w:rsidRPr="00164B6C">
        <w:rPr>
          <w:rFonts w:ascii="Times New Roman" w:eastAsia="Times New Roman" w:hAnsi="Times New Roman"/>
          <w:b/>
          <w:sz w:val="24"/>
          <w:szCs w:val="24"/>
          <w:lang w:eastAsia="ru-RU"/>
        </w:rPr>
        <w:t>Стили, направления виды и жанры в русском изобразительном искусстве и архитектуре XVIII - XIX вв.</w:t>
      </w:r>
    </w:p>
    <w:p w:rsidR="00C17305" w:rsidRPr="00164B6C" w:rsidRDefault="00C17305" w:rsidP="00C17305">
      <w:pPr>
        <w:tabs>
          <w:tab w:val="left" w:pos="284"/>
        </w:tabs>
        <w:spacing w:after="0" w:line="240" w:lineRule="auto"/>
        <w:jc w:val="both"/>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w:t>
      </w:r>
    </w:p>
    <w:p w:rsidR="00C17305" w:rsidRPr="00164B6C" w:rsidRDefault="00C17305" w:rsidP="00C17305">
      <w:pPr>
        <w:tabs>
          <w:tab w:val="left" w:pos="284"/>
        </w:tabs>
        <w:spacing w:after="0" w:line="240" w:lineRule="auto"/>
        <w:jc w:val="both"/>
        <w:rPr>
          <w:rFonts w:ascii="Times New Roman" w:eastAsia="Times New Roman" w:hAnsi="Times New Roman"/>
          <w:b/>
          <w:sz w:val="24"/>
          <w:szCs w:val="24"/>
          <w:lang w:eastAsia="ru-RU"/>
        </w:rPr>
      </w:pPr>
      <w:r w:rsidRPr="00164B6C">
        <w:rPr>
          <w:rFonts w:ascii="Times New Roman" w:eastAsia="Times New Roman" w:hAnsi="Times New Roman"/>
          <w:b/>
          <w:sz w:val="24"/>
          <w:szCs w:val="24"/>
          <w:lang w:eastAsia="ru-RU"/>
        </w:rPr>
        <w:t>Взаимосвязь истории искусства и истории человечества</w:t>
      </w:r>
    </w:p>
    <w:p w:rsidR="00C17305" w:rsidRPr="00164B6C" w:rsidRDefault="00C17305" w:rsidP="00C17305">
      <w:pPr>
        <w:tabs>
          <w:tab w:val="left" w:pos="284"/>
        </w:tabs>
        <w:spacing w:after="0" w:line="240" w:lineRule="auto"/>
        <w:jc w:val="both"/>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C17305" w:rsidRPr="00164B6C" w:rsidRDefault="00C17305" w:rsidP="00C17305">
      <w:pPr>
        <w:tabs>
          <w:tab w:val="left" w:pos="284"/>
        </w:tabs>
        <w:spacing w:after="0" w:line="240" w:lineRule="auto"/>
        <w:jc w:val="both"/>
        <w:rPr>
          <w:rFonts w:ascii="Times New Roman" w:eastAsia="Times New Roman" w:hAnsi="Times New Roman"/>
          <w:b/>
          <w:sz w:val="24"/>
          <w:szCs w:val="24"/>
          <w:lang w:eastAsia="ru-RU"/>
        </w:rPr>
      </w:pPr>
      <w:r w:rsidRPr="00164B6C">
        <w:rPr>
          <w:rFonts w:ascii="Times New Roman" w:eastAsia="Times New Roman" w:hAnsi="Times New Roman"/>
          <w:b/>
          <w:sz w:val="24"/>
          <w:szCs w:val="24"/>
          <w:lang w:eastAsia="ru-RU"/>
        </w:rPr>
        <w:t>Изображение в синтетических и экранных видах искусства и художественная фотография</w:t>
      </w:r>
    </w:p>
    <w:p w:rsidR="00C17305" w:rsidRPr="00164B6C" w:rsidRDefault="00C17305" w:rsidP="00C17305">
      <w:pPr>
        <w:pStyle w:val="a8"/>
        <w:tabs>
          <w:tab w:val="left" w:pos="142"/>
          <w:tab w:val="left" w:pos="284"/>
          <w:tab w:val="left" w:pos="426"/>
          <w:tab w:val="left" w:pos="709"/>
        </w:tabs>
        <w:ind w:left="0"/>
        <w:jc w:val="both"/>
        <w:rPr>
          <w:rFonts w:ascii="Times New Roman" w:hAnsi="Times New Roman"/>
          <w:b/>
        </w:rPr>
      </w:pPr>
      <w:r w:rsidRPr="00164B6C">
        <w:rPr>
          <w:rFonts w:ascii="Times New Roman" w:hAnsi="Times New Roman"/>
        </w:rPr>
        <w:t xml:space="preserve">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w:t>
      </w:r>
      <w:r w:rsidRPr="00164B6C">
        <w:rPr>
          <w:rFonts w:ascii="Times New Roman" w:hAnsi="Times New Roman"/>
          <w:lang w:val="en-US"/>
        </w:rPr>
        <w:t>XX</w:t>
      </w:r>
      <w:r w:rsidRPr="00164B6C">
        <w:rPr>
          <w:rFonts w:ascii="Times New Roman" w:hAnsi="Times New Roman"/>
        </w:rPr>
        <w:t xml:space="preserve">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w:t>
      </w:r>
    </w:p>
    <w:p w:rsidR="00E51675" w:rsidRPr="00164B6C" w:rsidRDefault="00E51675" w:rsidP="00FF304B">
      <w:pPr>
        <w:tabs>
          <w:tab w:val="left" w:pos="284"/>
        </w:tabs>
        <w:spacing w:after="0" w:line="240" w:lineRule="auto"/>
        <w:jc w:val="center"/>
        <w:rPr>
          <w:rFonts w:ascii="Times New Roman" w:hAnsi="Times New Roman"/>
          <w:b/>
          <w:sz w:val="24"/>
          <w:szCs w:val="24"/>
        </w:rPr>
      </w:pPr>
    </w:p>
    <w:p w:rsidR="00B540EE" w:rsidRPr="00164B6C" w:rsidRDefault="00F17097" w:rsidP="00FF304B">
      <w:pPr>
        <w:pStyle w:val="4"/>
        <w:tabs>
          <w:tab w:val="left" w:pos="284"/>
        </w:tabs>
        <w:spacing w:before="0" w:line="240" w:lineRule="auto"/>
        <w:ind w:left="0"/>
        <w:jc w:val="center"/>
        <w:rPr>
          <w:sz w:val="24"/>
          <w:szCs w:val="24"/>
        </w:rPr>
      </w:pPr>
      <w:bookmarkStart w:id="268" w:name="_Toc410654039"/>
      <w:bookmarkStart w:id="269" w:name="_Toc414553250"/>
      <w:r w:rsidRPr="00164B6C">
        <w:rPr>
          <w:sz w:val="24"/>
          <w:szCs w:val="24"/>
        </w:rPr>
        <w:t>2.2.2.1</w:t>
      </w:r>
      <w:r w:rsidR="00CC628B" w:rsidRPr="00164B6C">
        <w:rPr>
          <w:sz w:val="24"/>
          <w:szCs w:val="24"/>
        </w:rPr>
        <w:t>7</w:t>
      </w:r>
      <w:r w:rsidRPr="00164B6C">
        <w:rPr>
          <w:sz w:val="24"/>
          <w:szCs w:val="24"/>
        </w:rPr>
        <w:t xml:space="preserve">. </w:t>
      </w:r>
      <w:r w:rsidR="00B540EE" w:rsidRPr="00164B6C">
        <w:rPr>
          <w:sz w:val="24"/>
          <w:szCs w:val="24"/>
        </w:rPr>
        <w:t>Музыка</w:t>
      </w:r>
      <w:bookmarkEnd w:id="267"/>
      <w:bookmarkEnd w:id="268"/>
      <w:bookmarkEnd w:id="269"/>
    </w:p>
    <w:p w:rsidR="0024776D" w:rsidRPr="00164B6C" w:rsidRDefault="0024776D" w:rsidP="00FF304B">
      <w:pPr>
        <w:tabs>
          <w:tab w:val="left" w:pos="284"/>
        </w:tabs>
        <w:spacing w:after="0" w:line="240" w:lineRule="auto"/>
        <w:jc w:val="both"/>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rsidR="0024776D" w:rsidRPr="00164B6C" w:rsidRDefault="0024776D" w:rsidP="00FF304B">
      <w:pPr>
        <w:tabs>
          <w:tab w:val="left" w:pos="284"/>
        </w:tabs>
        <w:spacing w:after="0" w:line="240" w:lineRule="auto"/>
        <w:jc w:val="both"/>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Освоение предмета «Музыка» направлено на:</w:t>
      </w:r>
    </w:p>
    <w:p w:rsidR="0024776D" w:rsidRPr="00164B6C" w:rsidRDefault="0024776D" w:rsidP="00BD1C4E">
      <w:pPr>
        <w:pStyle w:val="a8"/>
        <w:numPr>
          <w:ilvl w:val="0"/>
          <w:numId w:val="173"/>
        </w:numPr>
        <w:tabs>
          <w:tab w:val="left" w:pos="284"/>
          <w:tab w:val="left" w:pos="1134"/>
        </w:tabs>
        <w:ind w:left="0" w:firstLine="0"/>
        <w:jc w:val="both"/>
        <w:rPr>
          <w:rFonts w:ascii="Times New Roman" w:eastAsia="Times New Roman" w:hAnsi="Times New Roman"/>
        </w:rPr>
      </w:pPr>
      <w:r w:rsidRPr="00164B6C">
        <w:rPr>
          <w:rFonts w:ascii="Times New Roman" w:eastAsia="Times New Roman" w:hAnsi="Times New Roman"/>
        </w:rPr>
        <w:t>приобщение школьников к музыке как эмоциональному, нравственно-эстетическому феномену, осознание через музыку жизненных явлений, раскрывающих духовный опыт поколений;</w:t>
      </w:r>
    </w:p>
    <w:p w:rsidR="0024776D" w:rsidRPr="00164B6C" w:rsidRDefault="0024776D" w:rsidP="00BD1C4E">
      <w:pPr>
        <w:pStyle w:val="a8"/>
        <w:numPr>
          <w:ilvl w:val="0"/>
          <w:numId w:val="173"/>
        </w:numPr>
        <w:tabs>
          <w:tab w:val="left" w:pos="284"/>
          <w:tab w:val="left" w:pos="1134"/>
        </w:tabs>
        <w:ind w:left="0" w:firstLine="0"/>
        <w:jc w:val="both"/>
        <w:rPr>
          <w:rFonts w:ascii="Times New Roman" w:eastAsia="Times New Roman" w:hAnsi="Times New Roman"/>
        </w:rPr>
      </w:pPr>
      <w:r w:rsidRPr="00164B6C">
        <w:rPr>
          <w:rFonts w:ascii="Times New Roman" w:eastAsia="Times New Roman" w:hAnsi="Times New Roman"/>
        </w:rPr>
        <w:t>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w:t>
      </w:r>
    </w:p>
    <w:p w:rsidR="0024776D" w:rsidRPr="00164B6C" w:rsidRDefault="0024776D" w:rsidP="00BD1C4E">
      <w:pPr>
        <w:pStyle w:val="a8"/>
        <w:numPr>
          <w:ilvl w:val="0"/>
          <w:numId w:val="173"/>
        </w:numPr>
        <w:tabs>
          <w:tab w:val="left" w:pos="284"/>
          <w:tab w:val="left" w:pos="1134"/>
        </w:tabs>
        <w:ind w:left="0" w:firstLine="0"/>
        <w:jc w:val="both"/>
        <w:rPr>
          <w:rFonts w:ascii="Times New Roman" w:eastAsia="Times New Roman" w:hAnsi="Times New Roman"/>
        </w:rPr>
      </w:pPr>
      <w:r w:rsidRPr="00164B6C">
        <w:rPr>
          <w:rFonts w:ascii="Times New Roman" w:eastAsia="Times New Roman" w:hAnsi="Times New Roman"/>
        </w:rPr>
        <w:t>развитие творческого потенциала, ассоциативности мышления, воображения, позволяющих проявить творческую индивидуальность в различных видах музыкальной деятельности;</w:t>
      </w:r>
    </w:p>
    <w:p w:rsidR="0024776D" w:rsidRPr="00164B6C" w:rsidRDefault="0024776D" w:rsidP="00BD1C4E">
      <w:pPr>
        <w:pStyle w:val="a8"/>
        <w:numPr>
          <w:ilvl w:val="0"/>
          <w:numId w:val="173"/>
        </w:numPr>
        <w:tabs>
          <w:tab w:val="left" w:pos="284"/>
          <w:tab w:val="left" w:pos="1134"/>
        </w:tabs>
        <w:ind w:left="0" w:firstLine="0"/>
        <w:jc w:val="both"/>
        <w:rPr>
          <w:rFonts w:ascii="Times New Roman" w:eastAsia="Times New Roman" w:hAnsi="Times New Roman"/>
        </w:rPr>
      </w:pPr>
      <w:r w:rsidRPr="00164B6C">
        <w:rPr>
          <w:rFonts w:ascii="Times New Roman" w:eastAsia="Times New Roman" w:hAnsi="Times New Roman"/>
        </w:rPr>
        <w:t>развитие способности к эстетическому освоению мира, способности оценивать произведения искусства по законам гармонии и красоты;</w:t>
      </w:r>
    </w:p>
    <w:p w:rsidR="0024776D" w:rsidRPr="00164B6C" w:rsidRDefault="0024776D" w:rsidP="00BD1C4E">
      <w:pPr>
        <w:pStyle w:val="a8"/>
        <w:numPr>
          <w:ilvl w:val="0"/>
          <w:numId w:val="173"/>
        </w:numPr>
        <w:tabs>
          <w:tab w:val="left" w:pos="284"/>
          <w:tab w:val="left" w:pos="1134"/>
        </w:tabs>
        <w:ind w:left="0" w:firstLine="0"/>
        <w:jc w:val="both"/>
        <w:rPr>
          <w:rFonts w:ascii="Times New Roman" w:eastAsia="Times New Roman" w:hAnsi="Times New Roman"/>
        </w:rPr>
      </w:pPr>
      <w:r w:rsidRPr="00164B6C">
        <w:rPr>
          <w:rFonts w:ascii="Times New Roman" w:eastAsia="Times New Roman" w:hAnsi="Times New Roman"/>
        </w:rP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w:t>
      </w:r>
    </w:p>
    <w:p w:rsidR="0024776D" w:rsidRPr="00164B6C" w:rsidRDefault="0024776D" w:rsidP="00FF304B">
      <w:pPr>
        <w:tabs>
          <w:tab w:val="left" w:pos="284"/>
        </w:tabs>
        <w:spacing w:after="0" w:line="240" w:lineRule="auto"/>
        <w:jc w:val="both"/>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В рамках продуктивной музыкально-творческой деятельности учебный предмет «Музыка» способствует формированию</w:t>
      </w:r>
      <w:r w:rsidR="00E2725A" w:rsidRPr="00164B6C">
        <w:rPr>
          <w:rFonts w:ascii="Times New Roman" w:eastAsia="Times New Roman" w:hAnsi="Times New Roman"/>
          <w:sz w:val="24"/>
          <w:szCs w:val="24"/>
          <w:lang w:eastAsia="ru-RU"/>
        </w:rPr>
        <w:t xml:space="preserve"> </w:t>
      </w:r>
      <w:r w:rsidRPr="00164B6C">
        <w:rPr>
          <w:rFonts w:ascii="Times New Roman" w:eastAsia="Times New Roman" w:hAnsi="Times New Roman"/>
          <w:sz w:val="24"/>
          <w:szCs w:val="24"/>
          <w:lang w:eastAsia="ru-RU"/>
        </w:rPr>
        <w:t>у обучающихся потребности в общении с музыкой в ходе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24776D" w:rsidRPr="00164B6C" w:rsidRDefault="0024776D" w:rsidP="00FF304B">
      <w:pPr>
        <w:tabs>
          <w:tab w:val="left" w:pos="284"/>
        </w:tabs>
        <w:spacing w:after="0" w:line="240" w:lineRule="auto"/>
        <w:jc w:val="both"/>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«Литература», «Русский язык», «Изобразительное искусство», «История», «География», «Математика» и др.</w:t>
      </w:r>
    </w:p>
    <w:p w:rsidR="0024776D" w:rsidRPr="00164B6C" w:rsidRDefault="0024776D" w:rsidP="00FF304B">
      <w:pPr>
        <w:tabs>
          <w:tab w:val="left" w:pos="284"/>
        </w:tabs>
        <w:spacing w:after="0" w:line="240" w:lineRule="auto"/>
        <w:jc w:val="both"/>
        <w:rPr>
          <w:rFonts w:ascii="Times New Roman" w:eastAsia="Times New Roman" w:hAnsi="Times New Roman"/>
          <w:sz w:val="24"/>
          <w:szCs w:val="24"/>
          <w:lang w:eastAsia="ru-RU"/>
        </w:rPr>
      </w:pPr>
      <w:r w:rsidRPr="00164B6C">
        <w:rPr>
          <w:rFonts w:ascii="Times New Roman" w:eastAsia="Times New Roman" w:hAnsi="Times New Roman"/>
          <w:sz w:val="24"/>
          <w:szCs w:val="24"/>
          <w:lang w:eastAsia="ru-RU"/>
        </w:rPr>
        <w:t>Программа содержит перечень музыкальных произведений, 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rsidR="009C58E9" w:rsidRPr="00164B6C" w:rsidRDefault="009C58E9" w:rsidP="00FF304B">
      <w:pPr>
        <w:tabs>
          <w:tab w:val="left" w:pos="284"/>
        </w:tabs>
        <w:spacing w:after="0" w:line="240" w:lineRule="auto"/>
        <w:jc w:val="both"/>
        <w:rPr>
          <w:rFonts w:ascii="Times New Roman" w:hAnsi="Times New Roman"/>
          <w:sz w:val="24"/>
          <w:szCs w:val="24"/>
        </w:rPr>
      </w:pPr>
    </w:p>
    <w:p w:rsidR="002B3302" w:rsidRPr="00164B6C" w:rsidRDefault="002B3302" w:rsidP="002B3302">
      <w:pPr>
        <w:tabs>
          <w:tab w:val="left" w:pos="284"/>
        </w:tabs>
        <w:spacing w:after="0" w:line="240" w:lineRule="auto"/>
        <w:jc w:val="center"/>
        <w:rPr>
          <w:rFonts w:ascii="Times New Roman" w:hAnsi="Times New Roman"/>
          <w:b/>
          <w:sz w:val="24"/>
          <w:szCs w:val="24"/>
        </w:rPr>
      </w:pPr>
      <w:bookmarkStart w:id="270" w:name="_Toc409691715"/>
      <w:bookmarkStart w:id="271" w:name="_Toc410654040"/>
      <w:bookmarkStart w:id="272" w:name="_Toc414553251"/>
      <w:r w:rsidRPr="00164B6C">
        <w:rPr>
          <w:rFonts w:ascii="Times New Roman" w:hAnsi="Times New Roman"/>
          <w:b/>
          <w:sz w:val="24"/>
          <w:szCs w:val="24"/>
        </w:rPr>
        <w:t>СОДЕРЖАНИЕ КУРСА ДЛЯ 5 КЛАССА</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Музыка как вид искусства</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Народное музыкальное творчество</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sz w:val="24"/>
          <w:szCs w:val="24"/>
        </w:rPr>
        <w:t>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 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Русская музыка от эпохи средневековья до рубежа XIX-ХХ вв.</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 xml:space="preserve">.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Обращение композиторов к народным истокам профессиональной музыки. Стилевые особенности в творчестве русских композиторов .Древнерусская духовная музыка. </w:t>
      </w:r>
      <w:r w:rsidRPr="00164B6C">
        <w:rPr>
          <w:rFonts w:ascii="Times New Roman" w:eastAsia="Times New Roman" w:hAnsi="Times New Roman"/>
          <w:i/>
          <w:sz w:val="24"/>
          <w:szCs w:val="24"/>
        </w:rPr>
        <w:t>Знаменный распев как основа древнерусской храмовой музыки</w:t>
      </w:r>
      <w:r w:rsidRPr="00164B6C">
        <w:rPr>
          <w:rFonts w:ascii="Times New Roman" w:eastAsia="Times New Roman" w:hAnsi="Times New Roman"/>
          <w:sz w:val="24"/>
          <w:szCs w:val="24"/>
        </w:rPr>
        <w:t xml:space="preserve">.  Роль фольклора в становлении профессионального музыкального искусства. Духовная музыка русских композиторов. </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Зарубежная музыка от эпохи средневековья до рубежа XIХ-XХ вв.</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sz w:val="24"/>
          <w:szCs w:val="24"/>
        </w:rPr>
        <w:t>Венская классическая школа (В. Моцарт). Творчество композиторов-романтиков Ф. Шопен, Ф. Шуберт).</w:t>
      </w:r>
    </w:p>
    <w:p w:rsidR="002B3302" w:rsidRPr="00164B6C" w:rsidRDefault="002B3302" w:rsidP="002B3302">
      <w:pPr>
        <w:tabs>
          <w:tab w:val="left" w:pos="284"/>
        </w:tabs>
        <w:spacing w:after="0" w:line="240" w:lineRule="auto"/>
        <w:jc w:val="both"/>
        <w:rPr>
          <w:rFonts w:ascii="Times New Roman" w:eastAsia="Times New Roman" w:hAnsi="Times New Roman"/>
          <w:i/>
          <w:sz w:val="24"/>
          <w:szCs w:val="24"/>
        </w:rPr>
      </w:pPr>
      <w:r w:rsidRPr="00164B6C">
        <w:rPr>
          <w:rFonts w:ascii="Times New Roman" w:eastAsia="Times New Roman" w:hAnsi="Times New Roman"/>
          <w:sz w:val="24"/>
          <w:szCs w:val="24"/>
        </w:rPr>
        <w:t>Средневековая духовная музыка: григорианский хорал. Жанры зарубежной духовной и светской музыки в эпохи Возрождения и Барокко. И.С. Бах – выдающийся музыкант эпохи Барокко. Основные жанры светской музыки .</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b/>
          <w:sz w:val="24"/>
          <w:szCs w:val="24"/>
        </w:rPr>
        <w:t>Русская и зарубежная музыкальная культура XX в.</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sz w:val="24"/>
          <w:szCs w:val="24"/>
        </w:rPr>
        <w:t>Знакомство с творчеством всемирно известных отечественных композиторов и зарубежных композиторов ХХ столетия</w:t>
      </w:r>
      <w:r w:rsidRPr="00164B6C">
        <w:rPr>
          <w:rFonts w:ascii="Times New Roman" w:eastAsia="Times New Roman" w:hAnsi="Times New Roman"/>
          <w:i/>
          <w:sz w:val="24"/>
          <w:szCs w:val="24"/>
        </w:rPr>
        <w:t>.</w:t>
      </w:r>
      <w:r w:rsidRPr="00164B6C">
        <w:rPr>
          <w:rFonts w:ascii="Times New Roman" w:eastAsia="Times New Roman" w:hAnsi="Times New Roman"/>
          <w:sz w:val="24"/>
          <w:szCs w:val="24"/>
        </w:rPr>
        <w:t xml:space="preserve"> Авторская песня: прошлое и настоящее. Мюзикл. </w:t>
      </w:r>
    </w:p>
    <w:p w:rsidR="002B3302" w:rsidRPr="00164B6C" w:rsidRDefault="002B3302" w:rsidP="002B3302">
      <w:pPr>
        <w:tabs>
          <w:tab w:val="left" w:pos="284"/>
          <w:tab w:val="left" w:pos="1985"/>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 xml:space="preserve">Знакомство с творчеством всемирно известных отечественных композиторов (С.С. Прокофьев, Г.В. Свиридов, </w:t>
      </w:r>
      <w:r w:rsidRPr="00164B6C">
        <w:rPr>
          <w:rFonts w:ascii="Times New Roman" w:eastAsia="Times New Roman" w:hAnsi="Times New Roman"/>
          <w:i/>
          <w:sz w:val="24"/>
          <w:szCs w:val="24"/>
        </w:rPr>
        <w:t>А.Г. Шнитке)</w:t>
      </w:r>
      <w:r w:rsidRPr="00164B6C">
        <w:rPr>
          <w:rFonts w:ascii="Times New Roman" w:eastAsia="Times New Roman" w:hAnsi="Times New Roman"/>
          <w:sz w:val="24"/>
          <w:szCs w:val="24"/>
        </w:rPr>
        <w:t xml:space="preserve"> и зарубежных композиторов ХХ столетия (К. Дебюсси</w:t>
      </w:r>
      <w:r w:rsidRPr="00164B6C">
        <w:rPr>
          <w:rFonts w:ascii="Times New Roman" w:eastAsia="Times New Roman" w:hAnsi="Times New Roman"/>
          <w:i/>
          <w:sz w:val="24"/>
          <w:szCs w:val="24"/>
        </w:rPr>
        <w:t>).</w:t>
      </w:r>
      <w:r w:rsidRPr="00164B6C">
        <w:rPr>
          <w:rFonts w:ascii="Times New Roman" w:eastAsia="Times New Roman" w:hAnsi="Times New Roman"/>
          <w:sz w:val="24"/>
          <w:szCs w:val="24"/>
        </w:rPr>
        <w:t xml:space="preserve"> Многообразие стилей в отечественной и зарубежной музыке ХХ века (импрессионизм).</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Зарубежная музыка от эпохи средневековья до рубежа XIХ-XХ вв.</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 xml:space="preserve">Средневековая духовная музыка: григорианский хорал. Жанры зарубежной духовной и светской музыки в эпохи Возрождения и Барокко. И.С. Бах – выдающийся музыкант эпохи Барокко. Основные жанры светской музыки . </w:t>
      </w:r>
    </w:p>
    <w:p w:rsidR="002B3302" w:rsidRPr="00164B6C" w:rsidRDefault="002B3302" w:rsidP="002B3302">
      <w:pPr>
        <w:tabs>
          <w:tab w:val="left" w:pos="284"/>
          <w:tab w:val="left" w:pos="1985"/>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Современная музыкальная жизнь</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 xml:space="preserve">Панорама современной музыкальной жизни в России и за рубежом: концерты, конкурсы и фестивали (современной и классической музыки). 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 (Э. Карузо, М. Каллас; Л.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w:t>
      </w:r>
    </w:p>
    <w:p w:rsidR="002B3302" w:rsidRPr="00164B6C" w:rsidRDefault="002B3302" w:rsidP="002B3302">
      <w:pPr>
        <w:tabs>
          <w:tab w:val="left" w:pos="284"/>
          <w:tab w:val="left" w:pos="1985"/>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Значение музыки в жизни человека</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p>
    <w:p w:rsidR="002B3302" w:rsidRPr="00164B6C" w:rsidRDefault="002B3302" w:rsidP="002B3302">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6 КЛАССА</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Музыка как вид искусства</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w:t>
      </w:r>
      <w:r w:rsidRPr="00164B6C">
        <w:rPr>
          <w:rFonts w:ascii="Times New Roman" w:eastAsia="Times New Roman" w:hAnsi="Times New Roman"/>
          <w:i/>
          <w:sz w:val="24"/>
          <w:szCs w:val="24"/>
        </w:rPr>
        <w:t xml:space="preserve"> сонатно-симфонический цикл, сюита), </w:t>
      </w:r>
      <w:r w:rsidRPr="00164B6C">
        <w:rPr>
          <w:rFonts w:ascii="Times New Roman" w:eastAsia="Times New Roman" w:hAnsi="Times New Roman"/>
          <w:sz w:val="24"/>
          <w:szCs w:val="24"/>
        </w:rPr>
        <w:t xml:space="preserve">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Народное музыкальное творчество</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Истоки и интонационное своеобразие, музыкального фольклора разных стран.</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Русская музыка от эпохи средневековья до рубежа XIX-ХХ вв.</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 xml:space="preserve">Древнерусская духовная музыка. </w:t>
      </w:r>
      <w:r w:rsidRPr="00164B6C">
        <w:rPr>
          <w:rFonts w:ascii="Times New Roman" w:eastAsia="Times New Roman" w:hAnsi="Times New Roman"/>
          <w:i/>
          <w:sz w:val="24"/>
          <w:szCs w:val="24"/>
        </w:rPr>
        <w:t>Знаменный распев как основа древнерусской храмовой музыки.</w:t>
      </w:r>
      <w:r w:rsidRPr="00164B6C">
        <w:rPr>
          <w:rFonts w:ascii="Times New Roman" w:eastAsia="Times New Roman" w:hAnsi="Times New Roman"/>
          <w:sz w:val="24"/>
          <w:szCs w:val="24"/>
        </w:rPr>
        <w:t xml:space="preserve"> 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Роль фольклора в становлении профессионального музыкального искусства. Духовная музыка русских композиторов.(М. Березовский) Традиции русской музыкальной классики, стилевые черты русской классической музыкальной школы.</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Зарубежная музыка от эпохи средневековья до рубежа XIХ-XХ вв.</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sz w:val="24"/>
          <w:szCs w:val="24"/>
        </w:rPr>
        <w:t>Средневековая духовная музыка: григорианский хорал. Жанры зарубежной духовной и светской музыки в эпохи Возрождения и Барокко. И.С. Бах – выдающийся музыкант эпохи Барокко. Венская классическая школа . Творчество композиторов-романтиков (Шуберт,). Оперный жанр в творчестве композиторов XIX века. Основные жанры светской музыки .</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 xml:space="preserve">А. Вивальди – выдающийся музыкант эпохи Барокко. Венская классическая школа (В. Моцарт, Л. Бетховен). Творчество композиторов-романтиков (Ф. Шопен). Основные жанры светской музыки (соната, симфония, камерно-инструментальная и вокальная музыка). </w:t>
      </w:r>
      <w:r w:rsidRPr="00164B6C">
        <w:rPr>
          <w:rFonts w:ascii="Times New Roman" w:eastAsia="Times New Roman" w:hAnsi="Times New Roman"/>
          <w:i/>
          <w:sz w:val="24"/>
          <w:szCs w:val="24"/>
        </w:rPr>
        <w:t xml:space="preserve">Развитие жанров светской музыки </w:t>
      </w:r>
      <w:r w:rsidRPr="00164B6C">
        <w:rPr>
          <w:rFonts w:ascii="Times New Roman" w:eastAsia="Times New Roman" w:hAnsi="Times New Roman"/>
          <w:sz w:val="24"/>
          <w:szCs w:val="24"/>
        </w:rPr>
        <w:t xml:space="preserve">Основные жанры светской музыки XIX века (соната, симфония, камерно-инструментальная и вокальная музыка). </w:t>
      </w:r>
      <w:r w:rsidRPr="00164B6C">
        <w:rPr>
          <w:rFonts w:ascii="Times New Roman" w:eastAsia="Times New Roman" w:hAnsi="Times New Roman"/>
          <w:i/>
          <w:sz w:val="24"/>
          <w:szCs w:val="24"/>
        </w:rPr>
        <w:t>Развитие жанров светской музыки (камерная инструментальная и вокальная музыка, концерт, симфонии).</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Русская и зарубежная музыкальная культура XX в.</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sz w:val="24"/>
          <w:szCs w:val="24"/>
        </w:rPr>
        <w:t xml:space="preserve">Знакомство с творчеством всемирно известных зарубежных композиторов ХХ ( К.Орф)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разнообразии и характерных признаках. </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Знакомство с творчеством всемирно известных отечественных композиторов (ИГ.В.Свиридов, Э. Артемьев, Ч. Айвз.). Мюзикл. Рок-опера. Электронная музыка. Современные технологии записи и воспроизведения музыки.</w:t>
      </w:r>
    </w:p>
    <w:p w:rsidR="002B3302" w:rsidRPr="00164B6C" w:rsidRDefault="002B3302" w:rsidP="002B3302">
      <w:pPr>
        <w:tabs>
          <w:tab w:val="left" w:pos="284"/>
          <w:tab w:val="left" w:pos="1985"/>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Современная музыкальная жизнь</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 xml:space="preserve">Панорама современной музыкальной жизни в России и за рубежом: концерты, конкурсы и фестивали. Наследие выдающихся отечественных (Ф.И. Шаляпин) и зарубежных исполнителей (Э. Карузо, М. Каллас; Л. Паваротти, М. Кабалье, В. Клиберн, В. Кельмпфф и др.) классической музыки. Современные выдающиеся исполнители . </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Значение музыки в жизни человека</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sz w:val="24"/>
          <w:szCs w:val="24"/>
        </w:rPr>
        <w:t>Музыкальное искусство как воплощение жизненной красоты и жизненной правды. Стиль как отражение мироощущения композитора. Легкая и серьезная музыка.</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 xml:space="preserve">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Исследовательский проект.</w:t>
      </w:r>
    </w:p>
    <w:p w:rsidR="002B3302" w:rsidRPr="00164B6C" w:rsidRDefault="002B3302" w:rsidP="002B3302">
      <w:pPr>
        <w:tabs>
          <w:tab w:val="left" w:pos="284"/>
        </w:tabs>
        <w:spacing w:after="0" w:line="240" w:lineRule="auto"/>
        <w:jc w:val="center"/>
        <w:rPr>
          <w:rFonts w:ascii="Times New Roman" w:hAnsi="Times New Roman"/>
          <w:b/>
          <w:sz w:val="24"/>
          <w:szCs w:val="24"/>
        </w:rPr>
      </w:pPr>
    </w:p>
    <w:p w:rsidR="002B3302" w:rsidRPr="00164B6C" w:rsidRDefault="002B3302" w:rsidP="002B3302">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7 КЛАССА</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b/>
          <w:sz w:val="24"/>
          <w:szCs w:val="24"/>
        </w:rPr>
        <w:t>Музыка как вид искусства</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w:t>
      </w:r>
      <w:r w:rsidRPr="00164B6C">
        <w:rPr>
          <w:rFonts w:ascii="Times New Roman" w:eastAsia="Times New Roman" w:hAnsi="Times New Roman"/>
          <w:i/>
          <w:sz w:val="24"/>
          <w:szCs w:val="24"/>
        </w:rPr>
        <w:t xml:space="preserve"> сонатно-симфонический цикл, сюита), </w:t>
      </w:r>
      <w:r w:rsidRPr="00164B6C">
        <w:rPr>
          <w:rFonts w:ascii="Times New Roman" w:eastAsia="Times New Roman" w:hAnsi="Times New Roman"/>
          <w:sz w:val="24"/>
          <w:szCs w:val="24"/>
        </w:rPr>
        <w:t>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Народное музыкальное творчество</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sidRPr="00164B6C">
        <w:rPr>
          <w:rFonts w:ascii="Times New Roman" w:eastAsia="Times New Roman" w:hAnsi="Times New Roman"/>
          <w:i/>
          <w:sz w:val="24"/>
          <w:szCs w:val="24"/>
        </w:rPr>
        <w:t xml:space="preserve">Различные исполнительские типы художественного общения (хоровое, соревновательное, сказительное). </w:t>
      </w:r>
      <w:r w:rsidRPr="00164B6C">
        <w:rPr>
          <w:rFonts w:ascii="Times New Roman" w:eastAsia="Times New Roman" w:hAnsi="Times New Roman"/>
          <w:sz w:val="24"/>
          <w:szCs w:val="24"/>
        </w:rPr>
        <w:t>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Русская музыка от эпохи средневековья до рубежа XIX-ХХ вв.</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 xml:space="preserve">Древнерусская духовная музыка. </w:t>
      </w:r>
      <w:r w:rsidRPr="00164B6C">
        <w:rPr>
          <w:rFonts w:ascii="Times New Roman" w:eastAsia="Times New Roman" w:hAnsi="Times New Roman"/>
          <w:i/>
          <w:sz w:val="24"/>
          <w:szCs w:val="24"/>
        </w:rPr>
        <w:t>Знаменный распев как основа древнерусской храмовой музыки.</w:t>
      </w:r>
      <w:r w:rsidRPr="00164B6C">
        <w:rPr>
          <w:rFonts w:ascii="Times New Roman" w:eastAsia="Times New Roman" w:hAnsi="Times New Roman"/>
          <w:sz w:val="24"/>
          <w:szCs w:val="24"/>
        </w:rPr>
        <w:t xml:space="preserve"> 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Русская музыка от эпохи средневековья до рубежа XIX-ХХ вв.</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Зарубежная музыка от эпохи средневековья до рубежа XIХ-XХ вв.</w:t>
      </w:r>
    </w:p>
    <w:p w:rsidR="002B3302" w:rsidRPr="00164B6C" w:rsidRDefault="002B3302" w:rsidP="002B3302">
      <w:pPr>
        <w:tabs>
          <w:tab w:val="left" w:pos="284"/>
        </w:tabs>
        <w:spacing w:after="0" w:line="240" w:lineRule="auto"/>
        <w:jc w:val="both"/>
        <w:rPr>
          <w:rFonts w:ascii="Times New Roman" w:eastAsia="Times New Roman" w:hAnsi="Times New Roman"/>
          <w:i/>
          <w:sz w:val="24"/>
          <w:szCs w:val="24"/>
        </w:rPr>
      </w:pPr>
      <w:r w:rsidRPr="00164B6C">
        <w:rPr>
          <w:rFonts w:ascii="Times New Roman" w:eastAsia="Times New Roman" w:hAnsi="Times New Roman"/>
          <w:sz w:val="24"/>
          <w:szCs w:val="24"/>
        </w:rPr>
        <w:t xml:space="preserve">Оперный жанр в творчестве композиторов XIX века (Ж. Бизе, Дж. Верди). Основные жанры светской музыки (вокальная музыка, опера, балет). </w:t>
      </w:r>
      <w:r w:rsidRPr="00164B6C">
        <w:rPr>
          <w:rFonts w:ascii="Times New Roman" w:eastAsia="Times New Roman" w:hAnsi="Times New Roman"/>
          <w:i/>
          <w:sz w:val="24"/>
          <w:szCs w:val="24"/>
        </w:rPr>
        <w:t xml:space="preserve">Развитие жанров светской музыки </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Зарубежная музыка от эпохи средневековья до рубежа XIХ-XХ вв.</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 xml:space="preserve">Средневековая духовная музыка: григорианский хорал. Жанры зарубежной духовной и светской музыки в эпохи Возрождения и Барокко (мадригал, мотет, фуга, месса, реквием, шансон). И.С. Бах – выдающийся музыкант эпохи Барокко. Венская классическая школа (Й. Гайдн, В. Моцарт, Л. Бетховен). Основные жанры светской музыки (соната, симфония, камерно-инструментальная и вокальная музыка, опера, балет). </w:t>
      </w:r>
      <w:r w:rsidRPr="00164B6C">
        <w:rPr>
          <w:rFonts w:ascii="Times New Roman" w:eastAsia="Times New Roman" w:hAnsi="Times New Roman"/>
          <w:i/>
          <w:sz w:val="24"/>
          <w:szCs w:val="24"/>
        </w:rPr>
        <w:t xml:space="preserve">Развитие жанров светской музыки </w:t>
      </w:r>
      <w:r w:rsidRPr="00164B6C">
        <w:rPr>
          <w:rFonts w:ascii="Times New Roman" w:eastAsia="Times New Roman" w:hAnsi="Times New Roman"/>
          <w:sz w:val="24"/>
          <w:szCs w:val="24"/>
        </w:rPr>
        <w:t xml:space="preserve">Основные жанры светской музыки XIX века (соната, симфония, камерно-инструментальная и вокальная музыка, опера, балет). </w:t>
      </w:r>
      <w:r w:rsidRPr="00164B6C">
        <w:rPr>
          <w:rFonts w:ascii="Times New Roman" w:eastAsia="Times New Roman" w:hAnsi="Times New Roman"/>
          <w:i/>
          <w:sz w:val="24"/>
          <w:szCs w:val="24"/>
        </w:rPr>
        <w:t>Развитие жанров светской музыки (камерная инструментальная и вокальная музыка, концерт, симфония, опера, балет).</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Русская и зарубежная музыкальная культура XX в.</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 xml:space="preserve">Знакомство с творчеством всемирно известных отечественных композиторов (И.Ф. Стравинский, С.С. Прокофьев, Д.Д. Шостакович, Г.В. Свиридов, Р. Щедрин, </w:t>
      </w:r>
      <w:r w:rsidRPr="00164B6C">
        <w:rPr>
          <w:rFonts w:ascii="Times New Roman" w:eastAsia="Times New Roman" w:hAnsi="Times New Roman"/>
          <w:i/>
          <w:sz w:val="24"/>
          <w:szCs w:val="24"/>
        </w:rPr>
        <w:t>А.И. Хачатурян, А.Г. Шнитке)</w:t>
      </w:r>
      <w:r w:rsidRPr="00164B6C">
        <w:rPr>
          <w:rFonts w:ascii="Times New Roman" w:eastAsia="Times New Roman" w:hAnsi="Times New Roman"/>
          <w:sz w:val="24"/>
          <w:szCs w:val="24"/>
        </w:rPr>
        <w:t xml:space="preserve"> и зарубежных композиторов ХХ столетия (К. Дебюсси, </w:t>
      </w:r>
      <w:r w:rsidRPr="00164B6C">
        <w:rPr>
          <w:rFonts w:ascii="Times New Roman" w:eastAsia="Times New Roman" w:hAnsi="Times New Roman"/>
          <w:i/>
          <w:sz w:val="24"/>
          <w:szCs w:val="24"/>
        </w:rPr>
        <w:t>К. Орф, М. Равель, Б. Бриттен, А. Шенберг).</w:t>
      </w:r>
      <w:r w:rsidRPr="00164B6C">
        <w:rPr>
          <w:rFonts w:ascii="Times New Roman" w:eastAsia="Times New Roman" w:hAnsi="Times New Roman"/>
          <w:sz w:val="24"/>
          <w:szCs w:val="24"/>
        </w:rPr>
        <w:t xml:space="preserve">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разнообразии и характерных признаках. Авторская песня: прошлое и настоящее. Рок-музыка и ее отдельные направления (рок-опера, рок-н-ролл.). Мюзикл. Электронная музыка. Современные технологии записи и воспроизведения музыки.</w:t>
      </w:r>
    </w:p>
    <w:p w:rsidR="002B3302" w:rsidRPr="00164B6C" w:rsidRDefault="002B3302" w:rsidP="002B3302">
      <w:pPr>
        <w:tabs>
          <w:tab w:val="left" w:pos="284"/>
          <w:tab w:val="left" w:pos="1985"/>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Современная музыкальная жизнь</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 (Э. Карузо, М. Каллас; Л.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Всемирные центры музыкальной культуры и музыкального образования. Может ли современная музыка считаться классической? Классическая музыка в современных обработках.</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 xml:space="preserve">Панорама современной музыкальной жизни в России и за рубежом: концерты, конкурсы и фестивали (современной и классической музыки). 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 (Э. Карузо, М. Каллас; Л. Паваротти, М. Кабалье, В. Клиберн, В. Кельмпфф и др.) классической музыки. </w:t>
      </w:r>
    </w:p>
    <w:p w:rsidR="002B3302" w:rsidRPr="00164B6C" w:rsidRDefault="002B3302" w:rsidP="002B3302">
      <w:pPr>
        <w:tabs>
          <w:tab w:val="left" w:pos="284"/>
        </w:tabs>
        <w:spacing w:after="0" w:line="240" w:lineRule="auto"/>
        <w:jc w:val="both"/>
        <w:rPr>
          <w:rFonts w:ascii="Times New Roman" w:eastAsia="Times New Roman" w:hAnsi="Times New Roman"/>
          <w:b/>
          <w:sz w:val="24"/>
          <w:szCs w:val="24"/>
        </w:rPr>
      </w:pPr>
      <w:r w:rsidRPr="00164B6C">
        <w:rPr>
          <w:rFonts w:ascii="Times New Roman" w:eastAsia="Times New Roman" w:hAnsi="Times New Roman"/>
          <w:b/>
          <w:sz w:val="24"/>
          <w:szCs w:val="24"/>
        </w:rPr>
        <w:t>Значение музыки в жизни человека</w:t>
      </w:r>
    </w:p>
    <w:p w:rsidR="002B3302" w:rsidRPr="00164B6C" w:rsidRDefault="002B3302" w:rsidP="002B3302">
      <w:pPr>
        <w:tabs>
          <w:tab w:val="left" w:pos="284"/>
        </w:tabs>
        <w:spacing w:after="0" w:line="240" w:lineRule="auto"/>
        <w:jc w:val="both"/>
        <w:rPr>
          <w:rFonts w:ascii="Times New Roman" w:eastAsia="Times New Roman" w:hAnsi="Times New Roman"/>
          <w:sz w:val="24"/>
          <w:szCs w:val="24"/>
        </w:rPr>
      </w:pPr>
      <w:r w:rsidRPr="00164B6C">
        <w:rPr>
          <w:rFonts w:ascii="Times New Roman" w:eastAsia="Times New Roman" w:hAnsi="Times New Roman"/>
          <w:sz w:val="24"/>
          <w:szCs w:val="24"/>
        </w:rP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2B3302" w:rsidRPr="00164B6C" w:rsidRDefault="002B3302" w:rsidP="002B3302">
      <w:pPr>
        <w:spacing w:after="160" w:line="256" w:lineRule="auto"/>
        <w:rPr>
          <w:rFonts w:ascii="Times New Roman" w:hAnsi="Times New Roman"/>
          <w:b/>
          <w:bCs/>
          <w:sz w:val="24"/>
          <w:szCs w:val="24"/>
        </w:rPr>
      </w:pPr>
    </w:p>
    <w:p w:rsidR="002B3302" w:rsidRPr="00164B6C" w:rsidRDefault="002B3302" w:rsidP="002B3302">
      <w:pPr>
        <w:spacing w:after="160" w:line="256" w:lineRule="auto"/>
        <w:rPr>
          <w:rFonts w:ascii="Times New Roman" w:hAnsi="Times New Roman"/>
          <w:b/>
          <w:bCs/>
          <w:sz w:val="24"/>
          <w:szCs w:val="24"/>
        </w:rPr>
      </w:pPr>
      <w:r w:rsidRPr="00164B6C">
        <w:rPr>
          <w:rFonts w:ascii="Times New Roman" w:hAnsi="Times New Roman"/>
          <w:b/>
          <w:bCs/>
          <w:sz w:val="24"/>
          <w:szCs w:val="24"/>
        </w:rPr>
        <w:t>СОДЕРЖАНИЕ КУРСА ДЛЯ 8 КЛАССА</w:t>
      </w:r>
    </w:p>
    <w:p w:rsidR="002B3302" w:rsidRPr="00164B6C" w:rsidRDefault="002B3302" w:rsidP="002B3302">
      <w:pPr>
        <w:spacing w:after="160" w:line="256" w:lineRule="auto"/>
        <w:rPr>
          <w:rFonts w:ascii="Times New Roman" w:hAnsi="Times New Roman"/>
          <w:sz w:val="24"/>
          <w:szCs w:val="24"/>
        </w:rPr>
      </w:pPr>
      <w:r w:rsidRPr="00164B6C">
        <w:rPr>
          <w:rFonts w:ascii="Times New Roman" w:hAnsi="Times New Roman"/>
          <w:b/>
          <w:sz w:val="24"/>
          <w:szCs w:val="24"/>
        </w:rPr>
        <w:t xml:space="preserve"> Классика и современность. </w:t>
      </w:r>
      <w:r w:rsidRPr="00164B6C">
        <w:rPr>
          <w:rFonts w:ascii="Times New Roman" w:hAnsi="Times New Roman"/>
          <w:sz w:val="24"/>
          <w:szCs w:val="24"/>
        </w:rPr>
        <w:t xml:space="preserve">   «Классика и со</w:t>
      </w:r>
      <w:r w:rsidRPr="00164B6C">
        <w:rPr>
          <w:rFonts w:ascii="Times New Roman" w:hAnsi="Times New Roman"/>
          <w:sz w:val="24"/>
          <w:szCs w:val="24"/>
        </w:rPr>
        <w:softHyphen/>
        <w:t>временность». Жанровые и стилистические особенности музыкального языка, единство содержания и формы музыкальных произведений. Стиль как отражение мироощущения композитора, как отражение музыкального творчества и исполнения, присущего разным эпохам. Жанр эпической оперы, усвоение принципов драматургического развития на основе знакомства с музыкальными характеристиками её героев (сольными и хоровыми) Современное прочтение произведения древнерусской литературы «Слово о полку Игореве» в жанре балета. Отечественная и зарубежная музыка композиторов XX в., её стилевое многообразие (импрессионизм, неофольклоризм и неоклассицизм). Сравнительные интерпретации музыкальных сочинений. Роль музыки в кино и на телевидении.</w:t>
      </w:r>
    </w:p>
    <w:p w:rsidR="002B3302" w:rsidRPr="00164B6C" w:rsidRDefault="002B3302" w:rsidP="002B3302">
      <w:pPr>
        <w:spacing w:after="160" w:line="256" w:lineRule="auto"/>
        <w:rPr>
          <w:rFonts w:ascii="Times New Roman" w:hAnsi="Times New Roman"/>
          <w:sz w:val="24"/>
          <w:szCs w:val="24"/>
        </w:rPr>
      </w:pPr>
      <w:r w:rsidRPr="00164B6C">
        <w:rPr>
          <w:rFonts w:ascii="Times New Roman" w:hAnsi="Times New Roman"/>
          <w:b/>
          <w:sz w:val="24"/>
          <w:szCs w:val="24"/>
        </w:rPr>
        <w:t xml:space="preserve">Музыканты – извечные маги. </w:t>
      </w:r>
      <w:r w:rsidRPr="00164B6C">
        <w:rPr>
          <w:rFonts w:ascii="Times New Roman" w:hAnsi="Times New Roman"/>
          <w:sz w:val="24"/>
          <w:szCs w:val="24"/>
        </w:rPr>
        <w:t>Музы</w:t>
      </w:r>
      <w:r w:rsidRPr="00164B6C">
        <w:rPr>
          <w:rFonts w:ascii="Times New Roman" w:hAnsi="Times New Roman"/>
          <w:sz w:val="24"/>
          <w:szCs w:val="24"/>
        </w:rPr>
        <w:softHyphen/>
        <w:t xml:space="preserve">ка в драматическом спектакле. Расширение представлений учащихся об оперном искусстве русских зарубежных композиторов.Особенности музыкальной драматургии балета Р.Щедрина как симфонического способа прочтения литературного сюжета на основе музыки Ж.Бизе; выяснение вопроса о современности, затронутой в музыке темы любви и свободы. Сопоставление фрагментов оперы и балета, трансформация тем главных героев в балете. </w:t>
      </w:r>
    </w:p>
    <w:p w:rsidR="002B3302" w:rsidRPr="00164B6C" w:rsidRDefault="002B3302" w:rsidP="002B3302">
      <w:pPr>
        <w:spacing w:after="160" w:line="256" w:lineRule="auto"/>
        <w:rPr>
          <w:rFonts w:ascii="Times New Roman" w:hAnsi="Times New Roman"/>
          <w:sz w:val="24"/>
          <w:szCs w:val="24"/>
        </w:rPr>
      </w:pPr>
      <w:r w:rsidRPr="00164B6C">
        <w:rPr>
          <w:rFonts w:ascii="Times New Roman" w:hAnsi="Times New Roman"/>
          <w:sz w:val="24"/>
          <w:szCs w:val="24"/>
        </w:rPr>
        <w:t>Мюзикл - особый сценический жанр, где в неразрывном единстве сливаются драматическое, музыкальное, вокальное, хореографическое и пластическое искусства.</w:t>
      </w:r>
    </w:p>
    <w:p w:rsidR="002B3302" w:rsidRPr="00164B6C" w:rsidRDefault="002B3302" w:rsidP="002B3302">
      <w:pPr>
        <w:spacing w:after="160" w:line="256" w:lineRule="auto"/>
        <w:rPr>
          <w:rFonts w:ascii="Times New Roman" w:hAnsi="Times New Roman"/>
          <w:sz w:val="24"/>
          <w:szCs w:val="24"/>
        </w:rPr>
      </w:pPr>
      <w:r w:rsidRPr="00164B6C">
        <w:rPr>
          <w:rFonts w:ascii="Times New Roman" w:hAnsi="Times New Roman"/>
          <w:sz w:val="24"/>
          <w:szCs w:val="24"/>
        </w:rPr>
        <w:t>Особенности храмовой музыки. Религиозная тема в произведениях современных композиторов.</w:t>
      </w:r>
    </w:p>
    <w:p w:rsidR="002B3302" w:rsidRPr="00164B6C" w:rsidRDefault="002B3302" w:rsidP="002B3302">
      <w:pPr>
        <w:spacing w:after="160" w:line="256" w:lineRule="auto"/>
        <w:rPr>
          <w:rFonts w:ascii="Times New Roman" w:hAnsi="Times New Roman"/>
          <w:sz w:val="24"/>
          <w:szCs w:val="24"/>
        </w:rPr>
      </w:pPr>
      <w:r w:rsidRPr="00164B6C">
        <w:rPr>
          <w:rFonts w:ascii="Times New Roman" w:hAnsi="Times New Roman"/>
          <w:sz w:val="24"/>
          <w:szCs w:val="24"/>
        </w:rPr>
        <w:t>Мастерство исполнителя: вы</w:t>
      </w:r>
      <w:r w:rsidRPr="00164B6C">
        <w:rPr>
          <w:rFonts w:ascii="Times New Roman" w:hAnsi="Times New Roman"/>
          <w:sz w:val="24"/>
          <w:szCs w:val="24"/>
        </w:rPr>
        <w:softHyphen/>
        <w:t xml:space="preserve">дающиеся исполнители и исполнительские коллективы. </w:t>
      </w:r>
    </w:p>
    <w:p w:rsidR="002B3302" w:rsidRPr="00164B6C" w:rsidRDefault="002B3302" w:rsidP="002B3302">
      <w:pPr>
        <w:spacing w:after="160" w:line="256" w:lineRule="auto"/>
        <w:rPr>
          <w:rFonts w:ascii="Times New Roman" w:hAnsi="Times New Roman"/>
          <w:sz w:val="24"/>
          <w:szCs w:val="24"/>
        </w:rPr>
      </w:pPr>
      <w:r w:rsidRPr="00164B6C">
        <w:rPr>
          <w:rFonts w:ascii="Times New Roman" w:hAnsi="Times New Roman"/>
          <w:sz w:val="24"/>
          <w:szCs w:val="24"/>
        </w:rPr>
        <w:t>Обработки мелодий разных народов мира. Выразительные возможности фольклора в современной музыкальной культуре.</w:t>
      </w:r>
    </w:p>
    <w:p w:rsidR="002B3302" w:rsidRPr="00164B6C" w:rsidRDefault="002B3302" w:rsidP="002B3302">
      <w:pPr>
        <w:spacing w:after="160" w:line="256" w:lineRule="auto"/>
        <w:rPr>
          <w:rFonts w:ascii="Times New Roman" w:hAnsi="Times New Roman"/>
          <w:sz w:val="24"/>
          <w:szCs w:val="24"/>
        </w:rPr>
      </w:pPr>
      <w:r w:rsidRPr="00164B6C">
        <w:rPr>
          <w:rFonts w:ascii="Times New Roman" w:hAnsi="Times New Roman"/>
          <w:sz w:val="24"/>
          <w:szCs w:val="24"/>
        </w:rPr>
        <w:t>Известные исполнители музыки народной традиции. Популярные хиты из мюзиклов.</w:t>
      </w:r>
    </w:p>
    <w:p w:rsidR="002B3302" w:rsidRPr="00164B6C" w:rsidRDefault="002B3302" w:rsidP="002B3302">
      <w:pPr>
        <w:spacing w:after="160" w:line="256" w:lineRule="auto"/>
        <w:rPr>
          <w:rFonts w:ascii="Times New Roman" w:hAnsi="Times New Roman"/>
          <w:sz w:val="24"/>
          <w:szCs w:val="24"/>
        </w:rPr>
      </w:pPr>
      <w:r w:rsidRPr="00164B6C">
        <w:rPr>
          <w:rFonts w:ascii="Times New Roman" w:hAnsi="Times New Roman"/>
          <w:b/>
          <w:sz w:val="24"/>
          <w:szCs w:val="24"/>
        </w:rPr>
        <w:t xml:space="preserve">Музыка как вид искусства. </w:t>
      </w:r>
      <w:r w:rsidRPr="00164B6C">
        <w:rPr>
          <w:rFonts w:ascii="Times New Roman" w:hAnsi="Times New Roman"/>
          <w:sz w:val="24"/>
          <w:szCs w:val="24"/>
        </w:rPr>
        <w:t>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w:t>
      </w:r>
      <w:r w:rsidRPr="00164B6C">
        <w:rPr>
          <w:rFonts w:ascii="Times New Roman" w:hAnsi="Times New Roman"/>
          <w:i/>
          <w:sz w:val="24"/>
          <w:szCs w:val="24"/>
        </w:rPr>
        <w:t xml:space="preserve"> сонатно-симфонический цикл, сюита), </w:t>
      </w:r>
      <w:r w:rsidRPr="00164B6C">
        <w:rPr>
          <w:rFonts w:ascii="Times New Roman" w:hAnsi="Times New Roman"/>
          <w:sz w:val="24"/>
          <w:szCs w:val="24"/>
        </w:rPr>
        <w:t xml:space="preserve">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w:t>
      </w:r>
    </w:p>
    <w:p w:rsidR="002B3302" w:rsidRPr="00164B6C" w:rsidRDefault="002B3302" w:rsidP="002B3302">
      <w:pPr>
        <w:spacing w:after="160" w:line="256" w:lineRule="auto"/>
        <w:rPr>
          <w:rFonts w:ascii="Times New Roman" w:hAnsi="Times New Roman"/>
          <w:b/>
          <w:sz w:val="24"/>
          <w:szCs w:val="24"/>
        </w:rPr>
      </w:pPr>
      <w:r w:rsidRPr="00164B6C">
        <w:rPr>
          <w:rFonts w:ascii="Times New Roman" w:hAnsi="Times New Roman"/>
          <w:b/>
          <w:sz w:val="24"/>
          <w:szCs w:val="24"/>
        </w:rPr>
        <w:t xml:space="preserve">Русская музыка от эпохи средневековья до рубежа </w:t>
      </w:r>
      <w:r w:rsidRPr="00164B6C">
        <w:rPr>
          <w:rFonts w:ascii="Times New Roman" w:hAnsi="Times New Roman"/>
          <w:b/>
          <w:sz w:val="24"/>
          <w:szCs w:val="24"/>
          <w:lang w:val="en-US"/>
        </w:rPr>
        <w:t>XIX</w:t>
      </w:r>
      <w:r w:rsidRPr="00164B6C">
        <w:rPr>
          <w:rFonts w:ascii="Times New Roman" w:hAnsi="Times New Roman"/>
          <w:b/>
          <w:sz w:val="24"/>
          <w:szCs w:val="24"/>
        </w:rPr>
        <w:t xml:space="preserve">-ХХ вв. </w:t>
      </w:r>
      <w:r w:rsidRPr="00164B6C">
        <w:rPr>
          <w:rFonts w:ascii="Times New Roman" w:hAnsi="Times New Roman"/>
          <w:sz w:val="24"/>
          <w:szCs w:val="24"/>
        </w:rPr>
        <w:t>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(А.П. Бородин, М.П.Мусоргский). Роль фольклора в становлении профессионального музыкального искусства. Традиции русской музыкальной классики, стилевые черты русской классической музыкальной школы.</w:t>
      </w:r>
    </w:p>
    <w:p w:rsidR="002B3302" w:rsidRPr="00164B6C" w:rsidRDefault="002B3302" w:rsidP="002B3302">
      <w:pPr>
        <w:spacing w:after="160" w:line="256" w:lineRule="auto"/>
        <w:rPr>
          <w:rFonts w:ascii="Times New Roman" w:hAnsi="Times New Roman"/>
          <w:sz w:val="24"/>
          <w:szCs w:val="24"/>
        </w:rPr>
      </w:pPr>
      <w:r w:rsidRPr="00164B6C">
        <w:rPr>
          <w:rFonts w:ascii="Times New Roman" w:hAnsi="Times New Roman"/>
          <w:b/>
          <w:sz w:val="24"/>
          <w:szCs w:val="24"/>
        </w:rPr>
        <w:t xml:space="preserve">Русская и зарубежная музыкальная культура </w:t>
      </w:r>
      <w:r w:rsidRPr="00164B6C">
        <w:rPr>
          <w:rFonts w:ascii="Times New Roman" w:hAnsi="Times New Roman"/>
          <w:b/>
          <w:sz w:val="24"/>
          <w:szCs w:val="24"/>
          <w:lang w:val="en-US"/>
        </w:rPr>
        <w:t>XX</w:t>
      </w:r>
      <w:r w:rsidRPr="00164B6C">
        <w:rPr>
          <w:rFonts w:ascii="Times New Roman" w:hAnsi="Times New Roman"/>
          <w:b/>
          <w:sz w:val="24"/>
          <w:szCs w:val="24"/>
        </w:rPr>
        <w:t xml:space="preserve"> в. </w:t>
      </w:r>
      <w:r w:rsidRPr="00164B6C">
        <w:rPr>
          <w:rFonts w:ascii="Times New Roman" w:hAnsi="Times New Roman"/>
          <w:sz w:val="24"/>
          <w:szCs w:val="24"/>
        </w:rPr>
        <w:t xml:space="preserve">Знакомство с творчеством всемирно известных отечественных композиторов (С.С. Прокофьев,  </w:t>
      </w:r>
      <w:r w:rsidRPr="00164B6C">
        <w:rPr>
          <w:rFonts w:ascii="Times New Roman" w:hAnsi="Times New Roman"/>
          <w:i/>
          <w:sz w:val="24"/>
          <w:szCs w:val="24"/>
        </w:rPr>
        <w:t>А.Г. Шнитке</w:t>
      </w:r>
      <w:r w:rsidRPr="00164B6C">
        <w:rPr>
          <w:rFonts w:ascii="Times New Roman" w:hAnsi="Times New Roman"/>
          <w:sz w:val="24"/>
          <w:szCs w:val="24"/>
        </w:rPr>
        <w:t xml:space="preserve"> И.Ф. Стравинский, Р. Щедрин</w:t>
      </w:r>
      <w:r w:rsidRPr="00164B6C">
        <w:rPr>
          <w:rFonts w:ascii="Times New Roman" w:hAnsi="Times New Roman"/>
          <w:i/>
          <w:sz w:val="24"/>
          <w:szCs w:val="24"/>
        </w:rPr>
        <w:t>)</w:t>
      </w:r>
      <w:r w:rsidRPr="00164B6C">
        <w:rPr>
          <w:rFonts w:ascii="Times New Roman" w:hAnsi="Times New Roman"/>
          <w:sz w:val="24"/>
          <w:szCs w:val="24"/>
        </w:rPr>
        <w:t xml:space="preserve"> и зарубежных композиторов ХХ столетия (</w:t>
      </w:r>
      <w:r w:rsidRPr="00164B6C">
        <w:rPr>
          <w:rFonts w:ascii="Times New Roman" w:hAnsi="Times New Roman"/>
          <w:i/>
          <w:sz w:val="24"/>
          <w:szCs w:val="24"/>
        </w:rPr>
        <w:t>Б. Бриттен, А. Шенберг, Б.Барток)</w:t>
      </w:r>
      <w:r w:rsidRPr="00164B6C">
        <w:rPr>
          <w:rFonts w:ascii="Times New Roman" w:hAnsi="Times New Roman"/>
          <w:sz w:val="24"/>
          <w:szCs w:val="24"/>
        </w:rPr>
        <w:t>.</w:t>
      </w:r>
    </w:p>
    <w:p w:rsidR="002B3302" w:rsidRPr="00164B6C" w:rsidRDefault="002B3302" w:rsidP="002B3302">
      <w:pPr>
        <w:spacing w:after="160" w:line="256" w:lineRule="auto"/>
        <w:rPr>
          <w:rFonts w:ascii="Times New Roman" w:hAnsi="Times New Roman"/>
          <w:sz w:val="24"/>
          <w:szCs w:val="24"/>
        </w:rPr>
      </w:pPr>
      <w:r w:rsidRPr="00164B6C">
        <w:rPr>
          <w:rFonts w:ascii="Times New Roman" w:hAnsi="Times New Roman"/>
          <w:sz w:val="24"/>
          <w:szCs w:val="24"/>
        </w:rPr>
        <w:t xml:space="preserve">Отечественные и зарубежные композиторы-песенники ХХ столетия. Обобщенное представление о современной музыке, ее разнообразии и характерных признаках. Авторская песня: прошлое и настоящее. Мюзикл. </w:t>
      </w:r>
    </w:p>
    <w:p w:rsidR="002B3302" w:rsidRPr="00164B6C" w:rsidRDefault="002B3302" w:rsidP="002B3302">
      <w:pPr>
        <w:spacing w:after="160" w:line="256" w:lineRule="auto"/>
        <w:rPr>
          <w:rFonts w:ascii="Times New Roman" w:hAnsi="Times New Roman"/>
          <w:sz w:val="24"/>
          <w:szCs w:val="24"/>
        </w:rPr>
      </w:pPr>
      <w:r w:rsidRPr="00164B6C">
        <w:rPr>
          <w:rFonts w:ascii="Times New Roman" w:hAnsi="Times New Roman"/>
          <w:b/>
          <w:sz w:val="24"/>
          <w:szCs w:val="24"/>
        </w:rPr>
        <w:t xml:space="preserve">Значение музыки в жизни человека. </w:t>
      </w:r>
      <w:r w:rsidRPr="00164B6C">
        <w:rPr>
          <w:rFonts w:ascii="Times New Roman" w:hAnsi="Times New Roman"/>
          <w:sz w:val="24"/>
          <w:szCs w:val="24"/>
        </w:rPr>
        <w:t xml:space="preserve">Воздействие музыки на человека, ее роль в человеческом обществе. «Вечные» проблемы жизни в творчестве композиторов. Стиль как отражение мироощущения композитора. «Вечные» проблемы жизни в творчестве композиторов. </w:t>
      </w:r>
    </w:p>
    <w:p w:rsidR="002B3302" w:rsidRPr="00164B6C" w:rsidRDefault="002B3302" w:rsidP="002B3302">
      <w:pPr>
        <w:spacing w:after="160" w:line="256" w:lineRule="auto"/>
        <w:rPr>
          <w:rFonts w:ascii="Times New Roman" w:hAnsi="Times New Roman"/>
          <w:sz w:val="24"/>
          <w:szCs w:val="24"/>
        </w:rPr>
      </w:pPr>
      <w:r w:rsidRPr="00164B6C">
        <w:rPr>
          <w:rFonts w:ascii="Times New Roman" w:hAnsi="Times New Roman"/>
          <w:b/>
          <w:sz w:val="24"/>
          <w:szCs w:val="24"/>
        </w:rPr>
        <w:t xml:space="preserve">Зарубежная музыка от эпохи средневековья до рубежа </w:t>
      </w:r>
      <w:r w:rsidRPr="00164B6C">
        <w:rPr>
          <w:rFonts w:ascii="Times New Roman" w:hAnsi="Times New Roman"/>
          <w:b/>
          <w:sz w:val="24"/>
          <w:szCs w:val="24"/>
          <w:lang w:val="en-US"/>
        </w:rPr>
        <w:t>XI</w:t>
      </w:r>
      <w:r w:rsidRPr="00164B6C">
        <w:rPr>
          <w:rFonts w:ascii="Times New Roman" w:hAnsi="Times New Roman"/>
          <w:b/>
          <w:sz w:val="24"/>
          <w:szCs w:val="24"/>
        </w:rPr>
        <w:t>Х-</w:t>
      </w:r>
      <w:r w:rsidRPr="00164B6C">
        <w:rPr>
          <w:rFonts w:ascii="Times New Roman" w:hAnsi="Times New Roman"/>
          <w:b/>
          <w:sz w:val="24"/>
          <w:szCs w:val="24"/>
          <w:lang w:val="en-US"/>
        </w:rPr>
        <w:t>X</w:t>
      </w:r>
      <w:r w:rsidRPr="00164B6C">
        <w:rPr>
          <w:rFonts w:ascii="Times New Roman" w:hAnsi="Times New Roman"/>
          <w:b/>
          <w:sz w:val="24"/>
          <w:szCs w:val="24"/>
        </w:rPr>
        <w:t xml:space="preserve">Х вв. </w:t>
      </w:r>
      <w:r w:rsidRPr="00164B6C">
        <w:rPr>
          <w:rFonts w:ascii="Times New Roman" w:hAnsi="Times New Roman"/>
          <w:sz w:val="24"/>
          <w:szCs w:val="24"/>
        </w:rPr>
        <w:t xml:space="preserve">Оперный жанр в творчестве композиторов </w:t>
      </w:r>
      <w:r w:rsidRPr="00164B6C">
        <w:rPr>
          <w:rFonts w:ascii="Times New Roman" w:hAnsi="Times New Roman"/>
          <w:sz w:val="24"/>
          <w:szCs w:val="24"/>
          <w:lang w:val="en-US"/>
        </w:rPr>
        <w:t>XIX</w:t>
      </w:r>
      <w:r w:rsidRPr="00164B6C">
        <w:rPr>
          <w:rFonts w:ascii="Times New Roman" w:hAnsi="Times New Roman"/>
          <w:sz w:val="24"/>
          <w:szCs w:val="24"/>
        </w:rPr>
        <w:t xml:space="preserve"> века (Ж. Бизе, Дж. Верди). Основные жанры светской музыки. </w:t>
      </w:r>
    </w:p>
    <w:p w:rsidR="002B3302" w:rsidRPr="007A1F71" w:rsidRDefault="002B3302" w:rsidP="007A1F71">
      <w:pPr>
        <w:spacing w:after="160" w:line="256" w:lineRule="auto"/>
        <w:rPr>
          <w:rFonts w:ascii="Times New Roman" w:hAnsi="Times New Roman"/>
          <w:i/>
          <w:sz w:val="24"/>
          <w:szCs w:val="24"/>
        </w:rPr>
      </w:pPr>
      <w:r w:rsidRPr="00164B6C">
        <w:rPr>
          <w:rFonts w:ascii="Times New Roman" w:hAnsi="Times New Roman"/>
          <w:b/>
          <w:sz w:val="24"/>
          <w:szCs w:val="24"/>
        </w:rPr>
        <w:t xml:space="preserve">Современная музыкальная жизнь. </w:t>
      </w:r>
      <w:r w:rsidRPr="00164B6C">
        <w:rPr>
          <w:rFonts w:ascii="Times New Roman" w:hAnsi="Times New Roman"/>
          <w:i/>
          <w:sz w:val="24"/>
          <w:szCs w:val="24"/>
        </w:rPr>
        <w:t xml:space="preserve">Панорама современной музыкальной жизни в России и за рубежом: концерты, конкурсы и фестивали (современной и классической музыки).Наследие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исполнителей(Э. Карузо, М. Каллас; . Паваротти, М. Кабалье, В. Клиберн, В. Кельмпфф и др.) классической музыки. </w:t>
      </w:r>
      <w:r w:rsidRPr="00164B6C">
        <w:rPr>
          <w:rFonts w:ascii="Times New Roman" w:hAnsi="Times New Roman"/>
          <w:sz w:val="24"/>
          <w:szCs w:val="24"/>
        </w:rPr>
        <w:t>Музыканты-исполнители: рок-музыкты, поп-музыканты.</w:t>
      </w:r>
    </w:p>
    <w:p w:rsidR="002B3302" w:rsidRPr="00164B6C" w:rsidRDefault="002B3302" w:rsidP="002B3302">
      <w:pPr>
        <w:tabs>
          <w:tab w:val="left" w:pos="284"/>
        </w:tabs>
        <w:spacing w:after="0" w:line="240" w:lineRule="auto"/>
        <w:contextualSpacing/>
        <w:jc w:val="center"/>
        <w:rPr>
          <w:rFonts w:ascii="Times New Roman" w:hAnsi="Times New Roman"/>
          <w:sz w:val="24"/>
          <w:szCs w:val="24"/>
        </w:rPr>
      </w:pPr>
      <w:r w:rsidRPr="00164B6C">
        <w:rPr>
          <w:rFonts w:ascii="Times New Roman" w:hAnsi="Times New Roman"/>
          <w:b/>
          <w:sz w:val="24"/>
          <w:szCs w:val="24"/>
        </w:rPr>
        <w:t>Перечень музыкальных произведений для использования в обеспечении образовательных результатов по выбору образовательной организации для использования в обеспечении образовательных результатов</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Ч. Айвз. «Космический пейзаж».</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Г. Аллегри. «Мизерере» («Помилуй»).</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Американский народный блюз «Роллем Пит» и «Город Нью-Йорк» (обр. Дж. Сильвермена, перевод С. Болотина).</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Л. Армстронг. «Блюз Западной окраины».</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Э. Артемьев. «Мозаика».</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И. 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до мажор (ХТК, том Ι). Фуга ре диез минор (ХТК, том Ι). Итальянский концерт. Прелюдия № 8 ми минор («12 маленьких прелюдий для начинающих»). Высокая месса си минор (хор «Kirie» (№ 1), хор «Gloria» (№ 4), ария альта «</w:t>
      </w:r>
      <w:r w:rsidRPr="00164B6C">
        <w:rPr>
          <w:rFonts w:ascii="Times New Roman" w:hAnsi="Times New Roman"/>
          <w:sz w:val="24"/>
          <w:szCs w:val="24"/>
          <w:lang w:val="en-US"/>
        </w:rPr>
        <w:t>A</w:t>
      </w:r>
      <w:r w:rsidRPr="00164B6C">
        <w:rPr>
          <w:rFonts w:ascii="Times New Roman" w:hAnsi="Times New Roman"/>
          <w:sz w:val="24"/>
          <w:szCs w:val="24"/>
        </w:rPr>
        <w:t>gnus Dei» (№ 23), хор «S</w:t>
      </w:r>
      <w:r w:rsidRPr="00164B6C">
        <w:rPr>
          <w:rFonts w:ascii="Times New Roman" w:hAnsi="Times New Roman"/>
          <w:sz w:val="24"/>
          <w:szCs w:val="24"/>
          <w:lang w:val="en-US"/>
        </w:rPr>
        <w:t>a</w:t>
      </w:r>
      <w:r w:rsidRPr="00164B6C">
        <w:rPr>
          <w:rFonts w:ascii="Times New Roman" w:hAnsi="Times New Roman"/>
          <w:sz w:val="24"/>
          <w:szCs w:val="24"/>
        </w:rPr>
        <w:t>nctus» (№ 20)). Оратория «Страсти по Матфею» (ария альта № 47). Сюита № 2 (7 часть «Шутка»). И. Бах-Ф. Бузони. Чакона изПартиты № 2 для скрипки соло.</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lang w:val="it-IT"/>
        </w:rPr>
      </w:pPr>
      <w:r w:rsidRPr="00164B6C">
        <w:rPr>
          <w:rFonts w:ascii="Times New Roman" w:hAnsi="Times New Roman"/>
          <w:sz w:val="24"/>
          <w:szCs w:val="24"/>
        </w:rPr>
        <w:t>И</w:t>
      </w:r>
      <w:r w:rsidRPr="00164B6C">
        <w:rPr>
          <w:rFonts w:ascii="Times New Roman" w:hAnsi="Times New Roman"/>
          <w:sz w:val="24"/>
          <w:szCs w:val="24"/>
          <w:lang w:val="it-IT"/>
        </w:rPr>
        <w:t xml:space="preserve">. </w:t>
      </w:r>
      <w:r w:rsidRPr="00164B6C">
        <w:rPr>
          <w:rFonts w:ascii="Times New Roman" w:hAnsi="Times New Roman"/>
          <w:sz w:val="24"/>
          <w:szCs w:val="24"/>
        </w:rPr>
        <w:t>Бах</w:t>
      </w:r>
      <w:r w:rsidRPr="00164B6C">
        <w:rPr>
          <w:rFonts w:ascii="Times New Roman" w:hAnsi="Times New Roman"/>
          <w:sz w:val="24"/>
          <w:szCs w:val="24"/>
          <w:lang w:val="it-IT"/>
        </w:rPr>
        <w:t>-</w:t>
      </w:r>
      <w:r w:rsidRPr="00164B6C">
        <w:rPr>
          <w:rFonts w:ascii="Times New Roman" w:hAnsi="Times New Roman"/>
          <w:sz w:val="24"/>
          <w:szCs w:val="24"/>
        </w:rPr>
        <w:t>Ш</w:t>
      </w:r>
      <w:r w:rsidRPr="00164B6C">
        <w:rPr>
          <w:rFonts w:ascii="Times New Roman" w:hAnsi="Times New Roman"/>
          <w:sz w:val="24"/>
          <w:szCs w:val="24"/>
          <w:lang w:val="it-IT"/>
        </w:rPr>
        <w:t xml:space="preserve">. </w:t>
      </w:r>
      <w:r w:rsidRPr="00164B6C">
        <w:rPr>
          <w:rFonts w:ascii="Times New Roman" w:hAnsi="Times New Roman"/>
          <w:sz w:val="24"/>
          <w:szCs w:val="24"/>
        </w:rPr>
        <w:t>Гуно</w:t>
      </w:r>
      <w:r w:rsidRPr="00164B6C">
        <w:rPr>
          <w:rFonts w:ascii="Times New Roman" w:hAnsi="Times New Roman"/>
          <w:sz w:val="24"/>
          <w:szCs w:val="24"/>
          <w:lang w:val="en-US"/>
        </w:rPr>
        <w:t>.</w:t>
      </w:r>
      <w:r w:rsidRPr="00164B6C">
        <w:rPr>
          <w:rFonts w:ascii="Times New Roman" w:hAnsi="Times New Roman"/>
          <w:sz w:val="24"/>
          <w:szCs w:val="24"/>
          <w:lang w:val="it-IT"/>
        </w:rPr>
        <w:t xml:space="preserve"> «Ave Maria»</w:t>
      </w:r>
      <w:r w:rsidRPr="00164B6C">
        <w:rPr>
          <w:rFonts w:ascii="Times New Roman" w:hAnsi="Times New Roman"/>
          <w:sz w:val="24"/>
          <w:szCs w:val="24"/>
          <w:lang w:val="en-US"/>
        </w:rPr>
        <w:t>.</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М. Березовский. Хоровой концерт «Не отвержи мене во время старости».</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Л. Бернстайн. Мюзикл «Вестсайдская история» (песня Тони «Мария!», песня и танец девушек «Америка», дуэт Тони и Марии, сцена драки).</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Л. Бетховен. Симфония № 5. Соната № 7 (экспозиция Ι части). Соната № 8 («Патетическая»). Соната № 14 («Лунная»). Соната № 20 (ΙΙ часть, менуэт). Соната № 23 («Аппассионата»). Рондо-каприччио «Ярость по поводу утерянного гроша». Экосез ми бемоль мажор. Концерт № 4 для ф-но с орк. (фрагмент ΙΙ части). Музыка к трагедии И. Гете «Эгмонт» (Увертюра.Песня Клерхен). Шотландская песня «Верный Джонни».</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Ж. Бизе. Опера «Кармен» (фрагменты:Увертюра, Хабанера из I д., Сегедилья, Сцена гадания).</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 xml:space="preserve">Ж. Бизе-Р. Щедрин. Балет «Кармен-сюита» (Вступление (№ 1). Танец (№ 2) Развод караула (№ 4). Выход Кармен и Хабанера (№ 5). Вторая интермеццо (№ 7). Болеро (№ 8). Тореро (№ 9). Тореро и Кармен (№ 10). Адажио (№ 11). Гадание (№ 12). Финал (№ 13). </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 Бородин. Квартет № 2 (Ноктюрн, III ч.). Симфония № 2 «Богатырская» (экспозиция, Ι ч.). Опера «Князь Игорь» (Хор из пролога «Солнцу красному слава!», Ария Князя Игоря из II д., Половецкая пляска с хором из II д., Плач Ярославны из IV д.).</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Д. Бортнянский. Херувимская песня № 7. «Слава Отцу и Сыну и Святому Духу».</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Ж. Брель. Вальс.</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Дж. Верди. Опера «Риголетто» (Песенка Герцога, Финал).</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 Вивальди. Цикл концертов для скрипки соло, струнного квинтета, органа и чембало «Времена года» («Весна», «Зима»).</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Э. Вила Лобос. «Бразильская бахиана» № 5 (ария для сопрано и виолончелей).</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 Варламов. «Горные вершины» (сл. М. Лермонтова). «Красный сарафан» (сл. Г. Цыганова).</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 Гаврилин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 «Осень»).</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 xml:space="preserve">Й. Гайдн. Симфония № 103 («С тремоло литавр»). </w:t>
      </w:r>
      <w:r w:rsidRPr="00164B6C">
        <w:rPr>
          <w:rFonts w:ascii="Times New Roman" w:hAnsi="Times New Roman"/>
          <w:sz w:val="24"/>
          <w:szCs w:val="24"/>
          <w:lang w:val="en-US"/>
        </w:rPr>
        <w:t>I</w:t>
      </w:r>
      <w:r w:rsidRPr="00164B6C">
        <w:rPr>
          <w:rFonts w:ascii="Times New Roman" w:hAnsi="Times New Roman"/>
          <w:sz w:val="24"/>
          <w:szCs w:val="24"/>
        </w:rPr>
        <w:t xml:space="preserve"> часть, </w:t>
      </w:r>
      <w:r w:rsidRPr="00164B6C">
        <w:rPr>
          <w:rFonts w:ascii="Times New Roman" w:hAnsi="Times New Roman"/>
          <w:sz w:val="24"/>
          <w:szCs w:val="24"/>
          <w:lang w:val="en-US"/>
        </w:rPr>
        <w:t>IV</w:t>
      </w:r>
      <w:r w:rsidRPr="00164B6C">
        <w:rPr>
          <w:rFonts w:ascii="Times New Roman" w:hAnsi="Times New Roman"/>
          <w:sz w:val="24"/>
          <w:szCs w:val="24"/>
        </w:rPr>
        <w:t xml:space="preserve"> часть. </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Г. Гендель. Пассакалия из сюиты соль минор. Хор «Аллилуйя» (№ 44) из оратории «Мессия».</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IV д., Ария Сусанина из IV д., хор «Славься!»). Опера «Руслан и Людмила» (Увертюра, Сцена Наины и Фарлафа, Персидский хор, заключительный хор «Слава великим богам!»). «Вальс-фантазия». Романс «Я помню чудное мгновенье» (ст. А. Пушкина). «Патриотическая песня» (сл. А. Машистова). Романс «Жаворонок» (ст. Н. Кукольника).</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М. Глинка-М. Балакирев. «Жаворонок» (фортепианная пьеса).</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К. Глюк. Опера «Орфей и Эвридика» (хор «Струн золотых напев», Мелодия, Хор фурий).</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Э. Григ. Музыка к драме Г. Ибсена «Пер Гюнт» (Песня Сольвейг, «Смерть Озе»). Соната для виолончели и фортепиано» (Ι часть).</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 Гурилев. «Домик-крошечка» (сл. С. Любецкого). «Вьется ласточка сизокрылая» (сл. Н. Грекова). «Колокольчик» (сл. И. Макарова).</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К. Дебюсси. Ноктюрн «Празднества». «Бергамасская сюита» («Лунный свет»). Фортепианная сюита «Детский уголок» («Кукольный кэк-уок»).</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Б. Дварионас. «Деревянная лошадка».</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И. Дунаевский. Марш из к/ф «Веселые ребята» (сл. В. Лебедева-Кумача). Оперетта «Белая акация» (Вальс, Песня об Одессе, Выход Ларисы и семи кавалеров).</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 Журбин. Рок-опера «Орфей и Эвридика» (фрагменты по выбору учителя).</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Знаменный распев.</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 годы».</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 Калинников. Симфония № 1 (соль минор, I часть).</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К. Караев. Балет «Тропою грома» (Танец черных).</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Д. Каччини. «</w:t>
      </w:r>
      <w:r w:rsidRPr="00164B6C">
        <w:rPr>
          <w:rFonts w:ascii="Times New Roman" w:hAnsi="Times New Roman"/>
          <w:sz w:val="24"/>
          <w:szCs w:val="24"/>
          <w:lang w:val="en-US"/>
        </w:rPr>
        <w:t>AveMaria».</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 Кикта. Фрески Софии Киевской (концертная симфония для арфы с оркестром) (фрагменты по усмотрению учителя). «Мой край тополиный» (сл. И. Векшегоновой).</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 Лаурушас. «В путь».</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Ф. Лист. Венгерская рапсодия № 2. Этюд Паганини (№ 6).</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И. Лученок. «Хатынь» (ст. Г. Петренко).</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 Лядов. Кикимора (народное сказание для оркестра).</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Ф. Лэй. «История любви».</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Мадригалы эпохи Возрождения.</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 де Лиль. «Марсельеза».</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 Марчелло. Концерт для гобоя с оркестром ре минор (II часть, Адажио).</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М. Матвеев. «Матушка, матушка, что во поле пыльно».</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Д. Мийо. «Бразилейра».</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И. Морозов. Балет «Айболит» (фрагменты:Полечка, Морское плавание, Галоп).</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В. Моцарт. Фантазия для фортепиано до минор. Фантазия для фортепиано ре минор. Соната до мажор (эксп. Ι ч.). «Маленькая ночная серенада» (Рондо). Симфония № 40. Симфония № 41 (фрагмент ΙΙ ч.). Реквием («</w:t>
      </w:r>
      <w:r w:rsidRPr="00164B6C">
        <w:rPr>
          <w:rFonts w:ascii="Times New Roman" w:hAnsi="Times New Roman"/>
          <w:sz w:val="24"/>
          <w:szCs w:val="24"/>
          <w:lang w:val="en-US"/>
        </w:rPr>
        <w:t>Diesire</w:t>
      </w:r>
      <w:r w:rsidRPr="00164B6C">
        <w:rPr>
          <w:rFonts w:ascii="Times New Roman" w:hAnsi="Times New Roman"/>
          <w:sz w:val="24"/>
          <w:szCs w:val="24"/>
        </w:rPr>
        <w:t>», «Lacrimoza»). Соната № 11 (I, II, III ч.). Фрагменты из оперы «Волшебная флейта». Мотет «</w:t>
      </w:r>
      <w:r w:rsidRPr="00164B6C">
        <w:rPr>
          <w:rFonts w:ascii="Times New Roman" w:hAnsi="Times New Roman"/>
          <w:sz w:val="24"/>
          <w:szCs w:val="24"/>
          <w:lang w:val="en-US"/>
        </w:rPr>
        <w:t>Ave</w:t>
      </w:r>
      <w:r w:rsidRPr="00164B6C">
        <w:rPr>
          <w:rFonts w:ascii="Times New Roman" w:hAnsi="Times New Roman"/>
          <w:sz w:val="24"/>
          <w:szCs w:val="24"/>
        </w:rPr>
        <w:t xml:space="preserve">, </w:t>
      </w:r>
      <w:r w:rsidRPr="00164B6C">
        <w:rPr>
          <w:rFonts w:ascii="Times New Roman" w:hAnsi="Times New Roman"/>
          <w:sz w:val="24"/>
          <w:szCs w:val="24"/>
          <w:lang w:val="en-US"/>
        </w:rPr>
        <w:t>verum</w:t>
      </w:r>
      <w:r w:rsidRPr="00164B6C">
        <w:rPr>
          <w:rFonts w:ascii="Times New Roman" w:hAnsi="Times New Roman"/>
          <w:bCs/>
          <w:sz w:val="24"/>
          <w:szCs w:val="24"/>
          <w:shd w:val="clear" w:color="auto" w:fill="FFFFFF"/>
        </w:rPr>
        <w:t>corpus</w:t>
      </w:r>
      <w:r w:rsidRPr="00164B6C">
        <w:rPr>
          <w:rFonts w:ascii="Times New Roman" w:hAnsi="Times New Roman"/>
          <w:sz w:val="24"/>
          <w:szCs w:val="24"/>
        </w:rPr>
        <w:t>».</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М. Мусоргский. Опера «Борис Годунов» (Вступление, Песня Варлаама, Сцена смерти Бориса, сцена под Кромами). Опера «Хованщина» (Вступление, Пляска персидок).</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Н. Мясковский. Симфония № 6 (экспозиция финала).</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Народные музыкальные произведения России, народов РФ и стран мира по выбору образовательной организации.</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Негритянский спиричуэл.</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М. Огинский. Полонез ре минор («Прощание с Родиной»).</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К. Орф. Сценическая кантата для певцов, хора и оркестра «Кармина Бурана». (</w:t>
      </w:r>
      <w:r w:rsidRPr="00164B6C">
        <w:rPr>
          <w:rFonts w:ascii="Times New Roman" w:hAnsi="Times New Roman"/>
          <w:sz w:val="24"/>
          <w:szCs w:val="24"/>
          <w:shd w:val="clear" w:color="auto" w:fill="FFFFFF"/>
        </w:rPr>
        <w:t>«Песни Бойерна:Мирские песни для исполнения певцами и хорами, совместно с инструментами и магическими изображениями») (фрагменты по выбору учителя</w:t>
      </w:r>
      <w:r w:rsidRPr="00164B6C">
        <w:rPr>
          <w:rFonts w:ascii="Times New Roman" w:hAnsi="Times New Roman"/>
          <w:sz w:val="24"/>
          <w:szCs w:val="24"/>
        </w:rPr>
        <w:t>).</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Дж. Перголези «</w:t>
      </w:r>
      <w:r w:rsidRPr="00164B6C">
        <w:rPr>
          <w:rFonts w:ascii="Times New Roman" w:hAnsi="Times New Roman"/>
          <w:sz w:val="24"/>
          <w:szCs w:val="24"/>
          <w:lang w:val="en-US"/>
        </w:rPr>
        <w:t>Stabatmater</w:t>
      </w:r>
      <w:r w:rsidRPr="00164B6C">
        <w:rPr>
          <w:rFonts w:ascii="Times New Roman" w:hAnsi="Times New Roman"/>
          <w:sz w:val="24"/>
          <w:szCs w:val="24"/>
        </w:rPr>
        <w:t>» (фрагменты по выбору учителя).</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С. Прокофьев. Опера «Война и мир» (Ария Кутузова, Вальс). Соната № 2 (Ι ч.). Симфония № 1 («Классическая». Ι ч., ΙΙ ч., III ч. Гавот, IV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 (по выбору учителя).</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М. Равель. «Болеро».</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С. Рахманинов. Концерт № 2 для ф-но с оркестром (Ι часть). Концерт № 3 для ф-но с оркестром (Ι часть). «Вокализ». Романс «Весенние воды» (сл. Ф. Тютчева). Романс «Островок» (сл. К. Бальмонта, из Шелли). Романс «Сирень» (сл. Е. Бекетовой). Прелюдии (додиез минор, соль минор, соль диез минор). Сюита для двух фортепиано № 1 (фрагменты по выбору учителя). «Всенощное бдение» (фрагменты по выбору учителя).</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Н. Римский-Корсаков. Опера «Садко» (Колыбельная Волховы, хороводная песня Садко «Заиграйте, мои гусельки», Сцена появления лебедей, Песня Варяжского гостя, Песня Индийского гостя, Песня Веденецкого гостя). Опера «Золотой петушок» («Шествие»). Опера «Снегурочка» (Пролог:Сцена Снегурочки с Морозом и Весной, Ария Снегурочки «С подружками по ягоды ходить»; Третья песня Леля (ΙΙΙ д.), Сцена таяния Снегурочки «Люблю и таю» (Ι</w:t>
      </w:r>
      <w:r w:rsidRPr="00164B6C">
        <w:rPr>
          <w:rFonts w:ascii="Times New Roman" w:hAnsi="Times New Roman"/>
          <w:sz w:val="24"/>
          <w:szCs w:val="24"/>
          <w:lang w:val="en-US"/>
        </w:rPr>
        <w:t>V</w:t>
      </w:r>
      <w:r w:rsidRPr="00164B6C">
        <w:rPr>
          <w:rFonts w:ascii="Times New Roman" w:hAnsi="Times New Roman"/>
          <w:sz w:val="24"/>
          <w:szCs w:val="24"/>
        </w:rPr>
        <w:t xml:space="preserve"> д.)).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(I часть). Романс «Горные вершины» (ст. М. Лермонтова).</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 Рубинштейн. Романс «Горные вершины» (ст. М. Лермонтова).</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Ян Сибелиус. Музыка к пьесе А. Ярнефельта «Куолема» («Грустный вальс»).</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 Сигер «Песня о молоте». «Все преодолеем».</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Г. Свиридов. Кантата «Памяти С. Есенина» (ΙΙ ч. «Поет зима, аукает»). Сюита «Время, вперед!» (</w:t>
      </w:r>
      <w:r w:rsidRPr="00164B6C">
        <w:rPr>
          <w:rFonts w:ascii="Times New Roman" w:hAnsi="Times New Roman"/>
          <w:sz w:val="24"/>
          <w:szCs w:val="24"/>
          <w:lang w:val="en-US"/>
        </w:rPr>
        <w:t>VI</w:t>
      </w:r>
      <w:r w:rsidRPr="00164B6C">
        <w:rPr>
          <w:rFonts w:ascii="Times New Roman" w:hAnsi="Times New Roman"/>
          <w:sz w:val="24"/>
          <w:szCs w:val="24"/>
        </w:rPr>
        <w:t xml:space="preserve"> ч.). «Музыкальные иллюстрации к повести А. Пушкина «Метель» («Тройка», «Вальс», «Весна и осень», «Романс», «Пастораль», «Военный марш», «Венчание»). Музыка к драме А. Толстого «Царь Федор Иоанович» («Любовь святая»).</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 Скрябин. Этюд № 12 (ре диез минор). Прелюдия № 4 (ми бемоль минор).</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 xml:space="preserve">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Сюита № 2 для оркестра. </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М. Теодоракис «На побережье тайном». «Я – фронт».</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Б. Тищенко. Балет «Ярославна» (Плач Ярославны из ΙΙΙ действия, другие фрагменты по выбору учителя).</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Э. Уэббер. Рок-опера «Иисус Христос – суперзвезда» (фрагменты по выбору учителя). Мюзикл «Кошки», либретто по Т. Элиоту (фрагменты по выбору учителя).</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 Хачатурян. Балет «Гаянэ» (Танец с саблями, Колыбельная).Концерт для скрипки с оркестром (I ч., II ч., ΙΙΙ ч.). Музыка к драме М. Лермонтова «Маскарад» (Галоп, Вальс).</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К. Хачатурян. Балет «Чиполлино» (фрагменты).</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 xml:space="preserve">Т. Хренников. Сюита из балета «Любовью за любовь» (Увертюра. Общее адажио. Сцена заговора. Общий танец. Дуэт Беатриче и Бенедикта. Гимн любви). </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 Чайковский. Вступление к опере «Евгений Онегин». Симфония № 4 (ΙΙΙ ч.). Симфония № 5 (I ч., III ч. Вальс, IV ч. Финал). Симфония № 6. Концерт № 1 для ф-но с оркестром (ΙΙ ч., ΙΙΙ 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П. Чесноков. «Да исправится молитва моя».</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М. Чюрленис. Прелюдия ре минор. Прелюдия ми минор. Прелюдия ля минор. Симфоническая поэма «Море».</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 5).</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Ф. Шопен. Вальс № 6 (ре бемоль мажор). Вальс № 7 (до диез минор). Вальс № 10 (си минор). Мазурка № 1. Мазурка № 47. Мазурка № 48. Полонез (ля мажор). Ноктюрн фа минор. Этюд № 12 (до минор). Полонез (ля мажор).</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Д. Шостакович. Симфония № 7 «Ленинградская». «Праздничная увертюра».</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 xml:space="preserve">И. Штраус. «Полька-пиццикато». Вальс из оперетты «Летучая мышь». </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Ф. Шуберт. Симфония № 8 («Неоконченная»). Вокальный цикл на ст. В. Мюллера «Прекрасная мельничиха» («В путь»). «Лесной царь» (ст. И. Гете). «Шарманщик» (ст. В Мюллера»). «Серенада» (сл. Л. Рельштаба, перевод Н. Огарева). «</w:t>
      </w:r>
      <w:r w:rsidRPr="00164B6C">
        <w:rPr>
          <w:rFonts w:ascii="Times New Roman" w:hAnsi="Times New Roman"/>
          <w:sz w:val="24"/>
          <w:szCs w:val="24"/>
          <w:lang w:val="en-US"/>
        </w:rPr>
        <w:t>AveMaria</w:t>
      </w:r>
      <w:r w:rsidRPr="00164B6C">
        <w:rPr>
          <w:rFonts w:ascii="Times New Roman" w:hAnsi="Times New Roman"/>
          <w:sz w:val="24"/>
          <w:szCs w:val="24"/>
        </w:rPr>
        <w:t>» (сл. В. Скотта).</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Р. Щедрин. Опера «Не только любовь». (Песня и частушки Варвары).</w:t>
      </w:r>
    </w:p>
    <w:p w:rsidR="002B3302" w:rsidRPr="00164B6C" w:rsidRDefault="002B3302" w:rsidP="00BD1C4E">
      <w:pPr>
        <w:numPr>
          <w:ilvl w:val="0"/>
          <w:numId w:val="193"/>
        </w:numPr>
        <w:tabs>
          <w:tab w:val="left" w:pos="284"/>
        </w:tabs>
        <w:spacing w:after="0" w:line="240" w:lineRule="auto"/>
        <w:ind w:left="0" w:firstLine="0"/>
        <w:contextualSpacing/>
        <w:jc w:val="both"/>
        <w:rPr>
          <w:rFonts w:ascii="Times New Roman" w:hAnsi="Times New Roman"/>
          <w:sz w:val="24"/>
          <w:szCs w:val="24"/>
        </w:rPr>
      </w:pPr>
      <w:r w:rsidRPr="00164B6C">
        <w:rPr>
          <w:rFonts w:ascii="Times New Roman" w:hAnsi="Times New Roman"/>
          <w:sz w:val="24"/>
          <w:szCs w:val="24"/>
        </w:rPr>
        <w:t>Д. Эллингтон. «Караван».</w:t>
      </w:r>
    </w:p>
    <w:p w:rsidR="002B3302" w:rsidRPr="00164B6C" w:rsidRDefault="002B3302" w:rsidP="007A1F71">
      <w:pPr>
        <w:pStyle w:val="4"/>
        <w:tabs>
          <w:tab w:val="left" w:pos="284"/>
        </w:tabs>
        <w:spacing w:before="0" w:line="240" w:lineRule="auto"/>
        <w:ind w:left="0"/>
        <w:rPr>
          <w:sz w:val="24"/>
          <w:szCs w:val="24"/>
        </w:rPr>
      </w:pPr>
      <w:r w:rsidRPr="00164B6C">
        <w:rPr>
          <w:sz w:val="24"/>
          <w:szCs w:val="24"/>
        </w:rPr>
        <w:t>А. Эшпай. «Венгерские напевы»</w:t>
      </w:r>
    </w:p>
    <w:p w:rsidR="00B540EE" w:rsidRPr="00164B6C" w:rsidRDefault="00F17097" w:rsidP="002B3302">
      <w:pPr>
        <w:pStyle w:val="4"/>
        <w:tabs>
          <w:tab w:val="left" w:pos="284"/>
        </w:tabs>
        <w:spacing w:before="0" w:line="240" w:lineRule="auto"/>
        <w:ind w:left="0"/>
        <w:jc w:val="center"/>
        <w:rPr>
          <w:sz w:val="24"/>
          <w:szCs w:val="24"/>
        </w:rPr>
      </w:pPr>
      <w:r w:rsidRPr="00164B6C">
        <w:rPr>
          <w:sz w:val="24"/>
          <w:szCs w:val="24"/>
        </w:rPr>
        <w:t>2.2.2.1</w:t>
      </w:r>
      <w:r w:rsidR="00CC628B" w:rsidRPr="00164B6C">
        <w:rPr>
          <w:sz w:val="24"/>
          <w:szCs w:val="24"/>
        </w:rPr>
        <w:t>8</w:t>
      </w:r>
      <w:r w:rsidRPr="00164B6C">
        <w:rPr>
          <w:sz w:val="24"/>
          <w:szCs w:val="24"/>
        </w:rPr>
        <w:t xml:space="preserve">. </w:t>
      </w:r>
      <w:r w:rsidR="00B540EE" w:rsidRPr="00164B6C">
        <w:rPr>
          <w:sz w:val="24"/>
          <w:szCs w:val="24"/>
        </w:rPr>
        <w:t>Технология</w:t>
      </w:r>
      <w:bookmarkEnd w:id="270"/>
      <w:bookmarkEnd w:id="271"/>
      <w:bookmarkEnd w:id="272"/>
    </w:p>
    <w:p w:rsidR="00B540EE" w:rsidRPr="00164B6C" w:rsidRDefault="00B540EE"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Цели и задачи технологического образования</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фактически единственный школьный учебный курс, отражающий в своем содержании общие принципы преобразующей деятельности человека и все аспекты материальной культуры. Он направлен на овладение учащимися навыками конкретной предметно-преобразующей (а не виртуальной) деятельности, создание новых ценностей, что, несомненно, соответствует потребностям развития общества. В рамках «Технологии» происходит знакомство с миром профессий и ориентация школьников на работу в различных сферах общественного производства. Тем самым обеспечивается преемственность перехода учащихся от общего к профессиональному образованию и трудовой деятельности.</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Программа предмета «Технология» обеспечивает формирование у школьников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(знаниями, умениями, универсальными учебными действиями и </w:t>
      </w:r>
      <w:r w:rsidR="00245F1D" w:rsidRPr="00164B6C">
        <w:rPr>
          <w:rFonts w:ascii="Times New Roman" w:hAnsi="Times New Roman"/>
          <w:sz w:val="24"/>
          <w:szCs w:val="24"/>
        </w:rPr>
        <w:t>т. д.</w:t>
      </w:r>
      <w:r w:rsidRPr="00164B6C">
        <w:rPr>
          <w:rFonts w:ascii="Times New Roman" w:hAnsi="Times New Roman"/>
          <w:sz w:val="24"/>
          <w:szCs w:val="24"/>
        </w:rPr>
        <w:t>)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направлениях продолжения образования, построением карьерных и жизненных планов. Таким образом, предметная область «Технология» позволяет формировать у обучающихся ресурс практических умений и опыта, необходимых для разумной организации собственной жизни, создает условия для развития инициативности, изобретательности, гибкости мышления.</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коммуникации. Поэтому предмет «Технология» принимает на себя значительную долю деятельности образовательно</w:t>
      </w:r>
      <w:r w:rsidR="00297DD4" w:rsidRPr="00164B6C">
        <w:rPr>
          <w:rFonts w:ascii="Times New Roman" w:hAnsi="Times New Roman"/>
          <w:sz w:val="24"/>
          <w:szCs w:val="24"/>
        </w:rPr>
        <w:t xml:space="preserve">й организации </w:t>
      </w:r>
      <w:r w:rsidRPr="00164B6C">
        <w:rPr>
          <w:rFonts w:ascii="Times New Roman" w:hAnsi="Times New Roman"/>
          <w:sz w:val="24"/>
          <w:szCs w:val="24"/>
        </w:rPr>
        <w:t xml:space="preserve">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первую очередь в отношении профессиональной ориентации. </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Цели программы:</w:t>
      </w:r>
    </w:p>
    <w:p w:rsidR="00B540EE" w:rsidRPr="00164B6C" w:rsidRDefault="00B540EE" w:rsidP="00BD1C4E">
      <w:pPr>
        <w:pStyle w:val="a8"/>
        <w:numPr>
          <w:ilvl w:val="0"/>
          <w:numId w:val="143"/>
        </w:numPr>
        <w:tabs>
          <w:tab w:val="left" w:pos="284"/>
          <w:tab w:val="left" w:pos="1134"/>
        </w:tabs>
        <w:ind w:left="0" w:firstLine="0"/>
        <w:jc w:val="both"/>
        <w:rPr>
          <w:rFonts w:ascii="Times New Roman" w:hAnsi="Times New Roman"/>
        </w:rPr>
      </w:pPr>
      <w:r w:rsidRPr="00164B6C">
        <w:rPr>
          <w:rFonts w:ascii="Times New Roman" w:hAnsi="Times New Roman"/>
        </w:rPr>
        <w:t>Обеспечение понимания обучающимися сущности современных материальных, информационных и гуманитарных технологий и перспектив их развития.</w:t>
      </w:r>
    </w:p>
    <w:p w:rsidR="00B540EE" w:rsidRPr="00164B6C" w:rsidRDefault="00B540EE" w:rsidP="00BD1C4E">
      <w:pPr>
        <w:pStyle w:val="a8"/>
        <w:numPr>
          <w:ilvl w:val="0"/>
          <w:numId w:val="143"/>
        </w:numPr>
        <w:tabs>
          <w:tab w:val="left" w:pos="284"/>
          <w:tab w:val="left" w:pos="1134"/>
        </w:tabs>
        <w:ind w:left="0" w:firstLine="0"/>
        <w:jc w:val="both"/>
        <w:rPr>
          <w:rFonts w:ascii="Times New Roman" w:hAnsi="Times New Roman"/>
        </w:rPr>
      </w:pPr>
      <w:r w:rsidRPr="00164B6C">
        <w:rPr>
          <w:rFonts w:ascii="Times New Roman" w:hAnsi="Times New Roman"/>
        </w:rPr>
        <w:t>Формирование технологической культуры и проектно-технологического мышления обучающихся.</w:t>
      </w:r>
    </w:p>
    <w:p w:rsidR="00B540EE" w:rsidRPr="00164B6C" w:rsidRDefault="00B540EE" w:rsidP="00BD1C4E">
      <w:pPr>
        <w:pStyle w:val="a8"/>
        <w:numPr>
          <w:ilvl w:val="0"/>
          <w:numId w:val="143"/>
        </w:numPr>
        <w:tabs>
          <w:tab w:val="left" w:pos="284"/>
          <w:tab w:val="left" w:pos="1134"/>
        </w:tabs>
        <w:ind w:left="0" w:firstLine="0"/>
        <w:jc w:val="both"/>
        <w:rPr>
          <w:rFonts w:ascii="Times New Roman" w:hAnsi="Times New Roman"/>
        </w:rPr>
      </w:pPr>
      <w:r w:rsidRPr="00164B6C">
        <w:rPr>
          <w:rFonts w:ascii="Times New Roman" w:hAnsi="Times New Roman"/>
        </w:rPr>
        <w:t xml:space="preserve">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 </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принимает форму прямого руководства, консультационного сопровождения или сводится к педагогическому наблюдению за деятельностью с последующей организацией анализа (рефлексии). 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периода разнообразных «безответственных» проб.</w:t>
      </w:r>
      <w:r w:rsidR="00E2725A" w:rsidRPr="00164B6C">
        <w:rPr>
          <w:rFonts w:ascii="Times New Roman" w:hAnsi="Times New Roman"/>
          <w:sz w:val="24"/>
          <w:szCs w:val="24"/>
        </w:rPr>
        <w:t xml:space="preserve"> </w:t>
      </w:r>
      <w:r w:rsidRPr="00164B6C">
        <w:rPr>
          <w:rFonts w:ascii="Times New Roman" w:hAnsi="Times New Roman"/>
          <w:sz w:val="24"/>
          <w:szCs w:val="24"/>
        </w:rPr>
        <w:t>В рамках внеурочной деятельности активность обучающихся связана:</w:t>
      </w:r>
    </w:p>
    <w:p w:rsidR="00B540EE" w:rsidRPr="00164B6C" w:rsidRDefault="00B540EE" w:rsidP="00BD1C4E">
      <w:pPr>
        <w:pStyle w:val="a8"/>
        <w:numPr>
          <w:ilvl w:val="0"/>
          <w:numId w:val="144"/>
        </w:numPr>
        <w:tabs>
          <w:tab w:val="left" w:pos="284"/>
          <w:tab w:val="left" w:pos="1134"/>
        </w:tabs>
        <w:ind w:left="0" w:firstLine="0"/>
        <w:jc w:val="both"/>
        <w:rPr>
          <w:rFonts w:ascii="Times New Roman" w:hAnsi="Times New Roman"/>
        </w:rPr>
      </w:pPr>
      <w:r w:rsidRPr="00164B6C">
        <w:rPr>
          <w:rFonts w:ascii="Times New Roman" w:hAnsi="Times New Roman"/>
        </w:rPr>
        <w:t>с выполнением заданий на самостоятельную работу с информацией (формируется навык самостоятельной учебной работы, для обучающегося оказывается открыта большая номенклатура информационных ресурсов, чем это возможно на уроке, задания индивидуализируются по содержанию в рамках одного способа работы с информацией и общего тематического поля);</w:t>
      </w:r>
    </w:p>
    <w:p w:rsidR="00B540EE" w:rsidRPr="00164B6C" w:rsidRDefault="00B540EE" w:rsidP="00BD1C4E">
      <w:pPr>
        <w:pStyle w:val="a8"/>
        <w:numPr>
          <w:ilvl w:val="0"/>
          <w:numId w:val="144"/>
        </w:numPr>
        <w:tabs>
          <w:tab w:val="left" w:pos="284"/>
          <w:tab w:val="left" w:pos="1134"/>
        </w:tabs>
        <w:ind w:left="0" w:firstLine="0"/>
        <w:jc w:val="both"/>
        <w:rPr>
          <w:rFonts w:ascii="Times New Roman" w:hAnsi="Times New Roman"/>
        </w:rPr>
      </w:pPr>
      <w:r w:rsidRPr="00164B6C">
        <w:rPr>
          <w:rFonts w:ascii="Times New Roman" w:hAnsi="Times New Roman"/>
        </w:rPr>
        <w:t>с проектной деятельностью (индивидуальные решения приводят к тому, что обучающиеся работают в разном темпе – они сами составляют планы, нуждаются в различном оборудовании, материалах, информации – в зависимости от выбранного способа деятельности, запланированного продукта, поставленной цели);</w:t>
      </w:r>
    </w:p>
    <w:p w:rsidR="00B540EE" w:rsidRPr="00164B6C" w:rsidRDefault="00B540EE" w:rsidP="00BD1C4E">
      <w:pPr>
        <w:pStyle w:val="a8"/>
        <w:numPr>
          <w:ilvl w:val="0"/>
          <w:numId w:val="144"/>
        </w:numPr>
        <w:tabs>
          <w:tab w:val="left" w:pos="284"/>
          <w:tab w:val="left" w:pos="1134"/>
        </w:tabs>
        <w:ind w:left="0" w:firstLine="0"/>
        <w:jc w:val="both"/>
        <w:rPr>
          <w:rFonts w:ascii="Times New Roman" w:hAnsi="Times New Roman"/>
        </w:rPr>
      </w:pPr>
      <w:r w:rsidRPr="00164B6C">
        <w:rPr>
          <w:rFonts w:ascii="Times New Roman" w:hAnsi="Times New Roman"/>
        </w:rPr>
        <w:t>с реализационной частью образовательного путешествия (логистика школьного дня не позволит уложить это мероприятие в урок или в два последовательно стоящих в расписании урока);</w:t>
      </w:r>
    </w:p>
    <w:p w:rsidR="00B540EE" w:rsidRPr="00164B6C" w:rsidRDefault="00B540EE" w:rsidP="00BD1C4E">
      <w:pPr>
        <w:pStyle w:val="a8"/>
        <w:numPr>
          <w:ilvl w:val="0"/>
          <w:numId w:val="144"/>
        </w:numPr>
        <w:tabs>
          <w:tab w:val="left" w:pos="284"/>
          <w:tab w:val="left" w:pos="1134"/>
        </w:tabs>
        <w:ind w:left="0" w:firstLine="0"/>
        <w:jc w:val="both"/>
        <w:rPr>
          <w:rFonts w:ascii="Times New Roman" w:hAnsi="Times New Roman"/>
        </w:rPr>
      </w:pPr>
      <w:r w:rsidRPr="00164B6C">
        <w:rPr>
          <w:rFonts w:ascii="Times New Roman" w:hAnsi="Times New Roman"/>
        </w:rPr>
        <w:t>с выполнением практических заданий, требующих наблюдения за окружающей действительностью или ее преобразования (на уроке обучающийся может получить лишь модель действительности).</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Таким образом, формы внеурочной деятельности в рамках предметной области «Технология» – это проектная деятельность обучающихся, экскурсии, домашние задания и краткосрочные курсы дополнительного образования (или мастер-классы, не более 17 часов), позволяющие освоить конкретную материальную или информационную технологию, необходимую для изготовления продукта в проекте обучающегося, актуального на момент прохождения курса.</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 соответствии с целями выстроено содержание деятельности в структуре трех блоков, обеспечивая получение заявленных результатов.</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Первый блок</w:t>
      </w:r>
      <w:r w:rsidRPr="00164B6C">
        <w:rPr>
          <w:rFonts w:ascii="Times New Roman" w:hAnsi="Times New Roman"/>
          <w:sz w:val="24"/>
          <w:szCs w:val="24"/>
        </w:rPr>
        <w:t xml:space="preserve"> включает содержание, позволяющее ввести обучающихся в контекст современных материальных и информационных технологий, показывающее технологическую эволюцию человечества, ее закономерности, технологические тренды ближайших десятилетий.</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Предмет Информатика, в отличие от раздела «Информационные технологии» выступает как область знаний, формирующая принципы и закономерности поведения информационных систем, которые используются при построении информационных</w:t>
      </w:r>
      <w:r w:rsidR="00E2725A" w:rsidRPr="00164B6C">
        <w:rPr>
          <w:rFonts w:ascii="Times New Roman" w:hAnsi="Times New Roman"/>
          <w:sz w:val="24"/>
          <w:szCs w:val="24"/>
        </w:rPr>
        <w:t xml:space="preserve"> </w:t>
      </w:r>
      <w:r w:rsidRPr="00164B6C">
        <w:rPr>
          <w:rFonts w:ascii="Times New Roman" w:hAnsi="Times New Roman"/>
          <w:sz w:val="24"/>
          <w:szCs w:val="24"/>
        </w:rPr>
        <w:t xml:space="preserve">технологий в обеспечение различных сфер человеческой деятельности. </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Второй блок</w:t>
      </w:r>
      <w:r w:rsidRPr="00164B6C">
        <w:rPr>
          <w:rFonts w:ascii="Times New Roman" w:hAnsi="Times New Roman"/>
          <w:sz w:val="24"/>
          <w:szCs w:val="24"/>
        </w:rPr>
        <w:t xml:space="preserve"> содержания позволяет обучающемуся получить опыт персонифицированного действия в рамках применения и разработки технологических решений, изучения и мониторинга эволюции потребностей.</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Содержание блока 2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оценка результата и продукта деятельности) и коммуникативные (письменная коммуникация, публичное выступление, продуктивное групповое взаимодействие).</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Базовыми образовательными технологиями, обеспечивающими работу с содержанием блока 2, являются технологии проектной деятельности.</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Блок 2 реализуется в следующих организационных формах:</w:t>
      </w:r>
    </w:p>
    <w:p w:rsidR="00B540EE" w:rsidRPr="00164B6C" w:rsidRDefault="00B540EE" w:rsidP="00FF304B">
      <w:pPr>
        <w:tabs>
          <w:tab w:val="left" w:pos="0"/>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теоретическое обучение и формирование информационной основы проектной деятельности – в рамках урочной деятельности;</w:t>
      </w:r>
    </w:p>
    <w:p w:rsidR="00B540EE" w:rsidRPr="00164B6C" w:rsidRDefault="00B540EE" w:rsidP="00FF304B">
      <w:pPr>
        <w:tabs>
          <w:tab w:val="left" w:pos="0"/>
          <w:tab w:val="left" w:pos="284"/>
        </w:tabs>
        <w:spacing w:after="0" w:line="240" w:lineRule="auto"/>
        <w:contextualSpacing/>
        <w:jc w:val="both"/>
        <w:rPr>
          <w:rFonts w:ascii="Times New Roman" w:hAnsi="Times New Roman"/>
          <w:sz w:val="24"/>
          <w:szCs w:val="24"/>
        </w:rPr>
      </w:pPr>
      <w:r w:rsidRPr="00164B6C">
        <w:rPr>
          <w:rFonts w:ascii="Times New Roman" w:hAnsi="Times New Roman"/>
          <w:sz w:val="24"/>
          <w:szCs w:val="24"/>
        </w:rPr>
        <w:t>практические работы в средах моделирования и конструирования – в рамках урочной деятельности;</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проектная деятельность в рамках урочной и внеурочной деятельности.</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 xml:space="preserve">Третий блок </w:t>
      </w:r>
      <w:r w:rsidRPr="00164B6C">
        <w:rPr>
          <w:rFonts w:ascii="Times New Roman" w:hAnsi="Times New Roman"/>
          <w:sz w:val="24"/>
          <w:szCs w:val="24"/>
        </w:rPr>
        <w:t xml:space="preserve">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социально-профессиональных проб и опыт принятия и обоснования собственных решений. </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Содержание блока 3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профессиональной карьеры, анализа территориального рынка труда, а также индивидуальные программы образовательных путешествий и широкую номенклатуру</w:t>
      </w:r>
      <w:r w:rsidR="00E2725A" w:rsidRPr="00164B6C">
        <w:rPr>
          <w:rFonts w:ascii="Times New Roman" w:hAnsi="Times New Roman"/>
          <w:sz w:val="24"/>
          <w:szCs w:val="24"/>
        </w:rPr>
        <w:t xml:space="preserve"> </w:t>
      </w:r>
      <w:r w:rsidRPr="00164B6C">
        <w:rPr>
          <w:rFonts w:ascii="Times New Roman" w:hAnsi="Times New Roman"/>
          <w:sz w:val="24"/>
          <w:szCs w:val="24"/>
        </w:rPr>
        <w:t>краткосрочных курсов, призванных стать для обучающихся ситуацией пробы в определенных видах деятельности и / или в оперировании с определенными объектами воздействия.</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w:t>
      </w:r>
      <w:r w:rsidR="00E2725A" w:rsidRPr="00164B6C">
        <w:rPr>
          <w:rFonts w:ascii="Times New Roman" w:hAnsi="Times New Roman"/>
          <w:sz w:val="24"/>
          <w:szCs w:val="24"/>
        </w:rPr>
        <w:t xml:space="preserve"> </w:t>
      </w:r>
      <w:r w:rsidRPr="00164B6C">
        <w:rPr>
          <w:rFonts w:ascii="Times New Roman" w:hAnsi="Times New Roman"/>
          <w:sz w:val="24"/>
          <w:szCs w:val="24"/>
        </w:rPr>
        <w:t>к реальным технологическим системам и производствам, способам их обслуживания и устройством</w:t>
      </w:r>
      <w:r w:rsidR="00E2725A" w:rsidRPr="00164B6C">
        <w:rPr>
          <w:rFonts w:ascii="Times New Roman" w:hAnsi="Times New Roman"/>
          <w:sz w:val="24"/>
          <w:szCs w:val="24"/>
        </w:rPr>
        <w:t xml:space="preserve"> </w:t>
      </w:r>
      <w:r w:rsidRPr="00164B6C">
        <w:rPr>
          <w:rFonts w:ascii="Times New Roman" w:hAnsi="Times New Roman"/>
          <w:sz w:val="24"/>
          <w:szCs w:val="24"/>
        </w:rPr>
        <w:t>отношений работника и работодателя.</w:t>
      </w:r>
    </w:p>
    <w:p w:rsidR="00DB08D5" w:rsidRPr="00164B6C" w:rsidRDefault="00DB08D5" w:rsidP="00FF304B">
      <w:pPr>
        <w:tabs>
          <w:tab w:val="left" w:pos="284"/>
        </w:tabs>
        <w:spacing w:after="0" w:line="240" w:lineRule="auto"/>
        <w:jc w:val="both"/>
        <w:rPr>
          <w:rFonts w:ascii="Times New Roman" w:hAnsi="Times New Roman"/>
          <w:sz w:val="24"/>
          <w:szCs w:val="24"/>
        </w:rPr>
      </w:pPr>
    </w:p>
    <w:p w:rsidR="00A00672" w:rsidRPr="00164B6C" w:rsidRDefault="00A00672" w:rsidP="00A00672">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5 класс</w:t>
      </w:r>
    </w:p>
    <w:p w:rsidR="00A00672" w:rsidRPr="00164B6C" w:rsidRDefault="00A00672" w:rsidP="00A00672">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Современные материальные, информационные и гуманитарные технологии и перспективы их развития</w:t>
      </w:r>
    </w:p>
    <w:p w:rsidR="00A00672" w:rsidRPr="00164B6C" w:rsidRDefault="00A00672" w:rsidP="00A00672">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Потребности и технологии. Потребности.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 Материальные технологии, информационные технологии, социальные технологии. </w:t>
      </w:r>
    </w:p>
    <w:p w:rsidR="00A00672" w:rsidRPr="00164B6C" w:rsidRDefault="00A00672" w:rsidP="00A00672">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История развития технологий.. Источники развития технологий: эволюция потребностей, практический опыт, научное знание, технологизация научных идей. Развитие технологий и проблемы антропогенного воздействия на окружающую среду. Технологии и мировое хозяйство. Закономерности технологического развития.</w:t>
      </w:r>
    </w:p>
    <w:p w:rsidR="00A00672" w:rsidRPr="00164B6C" w:rsidRDefault="00A00672" w:rsidP="00A00672">
      <w:pPr>
        <w:pStyle w:val="-11"/>
        <w:tabs>
          <w:tab w:val="left" w:pos="284"/>
        </w:tabs>
        <w:ind w:left="0"/>
        <w:jc w:val="both"/>
      </w:pPr>
      <w:r w:rsidRPr="00164B6C">
        <w:t>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w:t>
      </w:r>
    </w:p>
    <w:p w:rsidR="00A00672" w:rsidRPr="00164B6C" w:rsidRDefault="00A00672" w:rsidP="00A00672">
      <w:pPr>
        <w:pStyle w:val="-11"/>
        <w:tabs>
          <w:tab w:val="left" w:pos="284"/>
        </w:tabs>
        <w:ind w:left="0"/>
        <w:jc w:val="both"/>
        <w:rPr>
          <w:b/>
          <w:lang w:eastAsia="en-US"/>
        </w:rPr>
      </w:pPr>
      <w:r w:rsidRPr="00164B6C">
        <w:rPr>
          <w:b/>
          <w:lang w:eastAsia="en-US"/>
        </w:rPr>
        <w:t>Формирование технологической культуры и проектно-технологического мышления обучающихся</w:t>
      </w:r>
    </w:p>
    <w:p w:rsidR="00A00672" w:rsidRPr="00164B6C" w:rsidRDefault="00A00672" w:rsidP="00A00672">
      <w:pPr>
        <w:pStyle w:val="-11"/>
        <w:tabs>
          <w:tab w:val="left" w:pos="284"/>
        </w:tabs>
        <w:ind w:left="0"/>
        <w:jc w:val="both"/>
      </w:pPr>
      <w:r w:rsidRPr="00164B6C">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A00672" w:rsidRPr="00164B6C" w:rsidRDefault="00A00672" w:rsidP="00A00672">
      <w:pPr>
        <w:pStyle w:val="-11"/>
        <w:tabs>
          <w:tab w:val="left" w:pos="284"/>
        </w:tabs>
        <w:ind w:left="0"/>
        <w:jc w:val="both"/>
      </w:pPr>
      <w:r w:rsidRPr="00164B6C">
        <w:t xml:space="preserve">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w:t>
      </w:r>
    </w:p>
    <w:p w:rsidR="00A00672" w:rsidRPr="00164B6C" w:rsidRDefault="00A00672" w:rsidP="00A00672">
      <w:pPr>
        <w:pStyle w:val="-11"/>
        <w:tabs>
          <w:tab w:val="left" w:pos="284"/>
        </w:tabs>
        <w:ind w:left="0"/>
        <w:jc w:val="both"/>
      </w:pPr>
      <w:r w:rsidRPr="00164B6C">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A00672" w:rsidRPr="00164B6C" w:rsidRDefault="00A00672" w:rsidP="00A00672">
      <w:pPr>
        <w:pStyle w:val="-11"/>
        <w:tabs>
          <w:tab w:val="left" w:pos="284"/>
        </w:tabs>
        <w:ind w:left="0"/>
        <w:jc w:val="both"/>
      </w:pPr>
      <w:r w:rsidRPr="00164B6C">
        <w:t>Разработка проектного замысла по алгоритму «бытовые мелочи»: реализация этапов анализа ситуации, целеполагания, выбора системы и принципа действия,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настройки) рабочих инструментов, технологического оборудования (практический этап проектной деятельности)</w:t>
      </w:r>
    </w:p>
    <w:p w:rsidR="00A00672" w:rsidRPr="00164B6C" w:rsidRDefault="00A00672" w:rsidP="00A00672">
      <w:pPr>
        <w:pStyle w:val="-11"/>
        <w:tabs>
          <w:tab w:val="left" w:pos="284"/>
        </w:tabs>
        <w:ind w:left="0"/>
        <w:jc w:val="both"/>
      </w:pPr>
      <w:r w:rsidRPr="00164B6C">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A00672" w:rsidRPr="00164B6C" w:rsidRDefault="00A00672" w:rsidP="00A00672">
      <w:pPr>
        <w:pStyle w:val="-11"/>
        <w:tabs>
          <w:tab w:val="left" w:pos="284"/>
        </w:tabs>
        <w:ind w:left="0"/>
        <w:jc w:val="both"/>
      </w:pPr>
      <w:r w:rsidRPr="00164B6C">
        <w:t>Разработка проектного замысла в рамках избранного обучающимся вида проекта.</w:t>
      </w:r>
    </w:p>
    <w:p w:rsidR="00A00672" w:rsidRPr="00164B6C" w:rsidRDefault="00A00672" w:rsidP="00A00672">
      <w:pPr>
        <w:pStyle w:val="-11"/>
        <w:tabs>
          <w:tab w:val="left" w:pos="284"/>
        </w:tabs>
        <w:ind w:left="0"/>
        <w:jc w:val="both"/>
        <w:rPr>
          <w:b/>
          <w:lang w:eastAsia="en-US"/>
        </w:rPr>
      </w:pPr>
      <w:r w:rsidRPr="00164B6C">
        <w:rPr>
          <w:b/>
          <w:lang w:eastAsia="en-US"/>
        </w:rPr>
        <w:t>Построение образовательных траекторий и планов в области профессионального самоопределения</w:t>
      </w:r>
    </w:p>
    <w:p w:rsidR="00A00672" w:rsidRPr="00164B6C" w:rsidRDefault="00A00672" w:rsidP="00A00672">
      <w:pPr>
        <w:pStyle w:val="-11"/>
        <w:tabs>
          <w:tab w:val="left" w:pos="284"/>
        </w:tabs>
        <w:ind w:left="0"/>
        <w:jc w:val="both"/>
        <w:rPr>
          <w:rFonts w:eastAsia="MS Mincho"/>
        </w:rPr>
      </w:pPr>
      <w:r w:rsidRPr="00164B6C">
        <w:t>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и потребление энергии в регионе проживания обучающихся, профессии в сфере энергетики.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Производство продуктов питания на предприятиях региона проживания обучающихся. Организация транспорта людей и грузов в регионе проживания обучающихся, спектр профессий.</w:t>
      </w:r>
    </w:p>
    <w:p w:rsidR="00A00672" w:rsidRPr="00164B6C" w:rsidRDefault="00A00672" w:rsidP="00A00672">
      <w:pPr>
        <w:tabs>
          <w:tab w:val="left" w:pos="284"/>
        </w:tabs>
        <w:spacing w:after="0" w:line="240" w:lineRule="auto"/>
        <w:jc w:val="center"/>
        <w:rPr>
          <w:rFonts w:ascii="Times New Roman" w:hAnsi="Times New Roman"/>
          <w:sz w:val="24"/>
          <w:szCs w:val="24"/>
        </w:rPr>
      </w:pPr>
    </w:p>
    <w:p w:rsidR="00A00672" w:rsidRPr="00164B6C" w:rsidRDefault="00A00672" w:rsidP="00A00672">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6 класс</w:t>
      </w:r>
    </w:p>
    <w:p w:rsidR="00A00672" w:rsidRPr="00164B6C" w:rsidRDefault="00A00672" w:rsidP="00A00672">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Современные материальные, информационные и гуманитарные технологии и перспективы их развития</w:t>
      </w:r>
    </w:p>
    <w:p w:rsidR="00A00672" w:rsidRPr="00164B6C" w:rsidRDefault="00A00672" w:rsidP="00A00672">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Цикл жизни технологии. </w:t>
      </w:r>
    </w:p>
    <w:p w:rsidR="00A00672" w:rsidRPr="00164B6C" w:rsidRDefault="00A00672" w:rsidP="00A00672">
      <w:pPr>
        <w:pStyle w:val="-11"/>
        <w:tabs>
          <w:tab w:val="left" w:pos="284"/>
        </w:tabs>
        <w:ind w:left="0"/>
        <w:jc w:val="both"/>
      </w:pPr>
      <w:r w:rsidRPr="00164B6C">
        <w:t>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w:t>
      </w:r>
    </w:p>
    <w:p w:rsidR="00A00672" w:rsidRPr="00164B6C" w:rsidRDefault="00A00672" w:rsidP="00A00672">
      <w:pPr>
        <w:pStyle w:val="-11"/>
        <w:tabs>
          <w:tab w:val="left" w:pos="284"/>
        </w:tabs>
        <w:ind w:left="0"/>
        <w:jc w:val="both"/>
      </w:pPr>
      <w:r w:rsidRPr="00164B6C">
        <w:t xml:space="preserve">Производственные технологии. Промышленные технологии. Технологии сельского хозяйства. </w:t>
      </w:r>
    </w:p>
    <w:p w:rsidR="00A00672" w:rsidRPr="00164B6C" w:rsidRDefault="00A00672" w:rsidP="00A00672">
      <w:pPr>
        <w:pStyle w:val="-11"/>
        <w:tabs>
          <w:tab w:val="left" w:pos="284"/>
        </w:tabs>
        <w:ind w:left="0"/>
        <w:jc w:val="both"/>
      </w:pPr>
      <w:r w:rsidRPr="00164B6C">
        <w:t xml:space="preserve">Технологии возведения, ремонта и содержания зданий и сооружений. </w:t>
      </w:r>
    </w:p>
    <w:p w:rsidR="00A00672" w:rsidRPr="00164B6C" w:rsidRDefault="00A00672" w:rsidP="00A00672">
      <w:pPr>
        <w:pStyle w:val="-11"/>
        <w:tabs>
          <w:tab w:val="left" w:pos="284"/>
        </w:tabs>
        <w:ind w:left="0"/>
        <w:jc w:val="both"/>
      </w:pPr>
      <w:r w:rsidRPr="00164B6C">
        <w:t xml:space="preserve">Производство, преобразование, распределение, накопление и передача энергии как технология. </w:t>
      </w:r>
    </w:p>
    <w:p w:rsidR="00A00672" w:rsidRPr="00164B6C" w:rsidRDefault="00A00672" w:rsidP="00A00672">
      <w:pPr>
        <w:pStyle w:val="-11"/>
        <w:tabs>
          <w:tab w:val="left" w:pos="284"/>
        </w:tabs>
        <w:ind w:left="0"/>
        <w:jc w:val="both"/>
        <w:rPr>
          <w:lang w:eastAsia="en-US"/>
        </w:rPr>
      </w:pPr>
      <w:r w:rsidRPr="00164B6C">
        <w:t>Технологии в сфере быта</w:t>
      </w:r>
      <w:r w:rsidRPr="00164B6C">
        <w:rPr>
          <w:lang w:eastAsia="en-US"/>
        </w:rPr>
        <w:t xml:space="preserve">. </w:t>
      </w:r>
    </w:p>
    <w:p w:rsidR="00A00672" w:rsidRPr="00164B6C" w:rsidRDefault="00A00672" w:rsidP="00A00672">
      <w:pPr>
        <w:pStyle w:val="-11"/>
        <w:tabs>
          <w:tab w:val="left" w:pos="284"/>
        </w:tabs>
        <w:ind w:left="0"/>
        <w:jc w:val="both"/>
        <w:rPr>
          <w:rFonts w:eastAsia="MS Mincho"/>
        </w:rPr>
      </w:pPr>
      <w:r w:rsidRPr="00164B6C">
        <w:t>Экология жилья. Технологии содержания жилья. Взаимодействие со службами ЖКХ. Хранение продовольственных и непродовольственных продуктов.</w:t>
      </w:r>
    </w:p>
    <w:p w:rsidR="00A00672" w:rsidRPr="00164B6C" w:rsidRDefault="00A00672" w:rsidP="00A00672">
      <w:pPr>
        <w:pStyle w:val="-11"/>
        <w:tabs>
          <w:tab w:val="left" w:pos="284"/>
        </w:tabs>
        <w:ind w:left="0"/>
        <w:jc w:val="both"/>
      </w:pPr>
      <w:r w:rsidRPr="00164B6C">
        <w:t xml:space="preserve">Энергетическое обеспечение нашего дома. Электроприборы. 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 Электробезопасность в быту и экология жилища. </w:t>
      </w:r>
    </w:p>
    <w:p w:rsidR="00A00672" w:rsidRPr="00164B6C" w:rsidRDefault="00A00672" w:rsidP="00A00672">
      <w:pPr>
        <w:pStyle w:val="-11"/>
        <w:tabs>
          <w:tab w:val="left" w:pos="284"/>
        </w:tabs>
        <w:ind w:left="0"/>
        <w:jc w:val="both"/>
        <w:rPr>
          <w:b/>
          <w:lang w:eastAsia="en-US"/>
        </w:rPr>
      </w:pPr>
      <w:r w:rsidRPr="00164B6C">
        <w:rPr>
          <w:b/>
          <w:lang w:eastAsia="en-US"/>
        </w:rPr>
        <w:t>Формирование технологической культуры и проектно-технологического мышления обучающихся</w:t>
      </w:r>
    </w:p>
    <w:p w:rsidR="00A00672" w:rsidRPr="00164B6C" w:rsidRDefault="00A00672" w:rsidP="00A00672">
      <w:pPr>
        <w:pStyle w:val="-11"/>
        <w:tabs>
          <w:tab w:val="left" w:pos="284"/>
        </w:tabs>
        <w:ind w:left="0"/>
        <w:jc w:val="both"/>
        <w:rPr>
          <w:rFonts w:eastAsia="MS Mincho"/>
        </w:rPr>
      </w:pPr>
      <w:r w:rsidRPr="00164B6C">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A00672" w:rsidRPr="00164B6C" w:rsidRDefault="00A00672" w:rsidP="00A00672">
      <w:pPr>
        <w:pStyle w:val="-11"/>
        <w:tabs>
          <w:tab w:val="left" w:pos="284"/>
        </w:tabs>
        <w:ind w:left="0"/>
        <w:jc w:val="both"/>
        <w:rPr>
          <w:i/>
        </w:rPr>
      </w:pPr>
      <w:r w:rsidRPr="00164B6C">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164B6C">
        <w:rPr>
          <w:i/>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A00672" w:rsidRPr="00164B6C" w:rsidRDefault="00A00672" w:rsidP="00A00672">
      <w:pPr>
        <w:pStyle w:val="-11"/>
        <w:tabs>
          <w:tab w:val="left" w:pos="284"/>
        </w:tabs>
        <w:ind w:left="0"/>
        <w:jc w:val="both"/>
      </w:pPr>
      <w:r w:rsidRPr="00164B6C">
        <w:t>Составление технологической карты известного технологического процесса. Апробация путей оптимизации технологического процесса.</w:t>
      </w:r>
    </w:p>
    <w:p w:rsidR="00A00672" w:rsidRPr="00164B6C" w:rsidRDefault="00A00672" w:rsidP="00A00672">
      <w:pPr>
        <w:pStyle w:val="-11"/>
        <w:tabs>
          <w:tab w:val="left" w:pos="284"/>
        </w:tabs>
        <w:ind w:left="0"/>
        <w:jc w:val="both"/>
      </w:pPr>
      <w:r w:rsidRPr="00164B6C">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й организации).</w:t>
      </w:r>
    </w:p>
    <w:p w:rsidR="00A00672" w:rsidRPr="00164B6C" w:rsidRDefault="00A00672" w:rsidP="00A00672">
      <w:pPr>
        <w:pStyle w:val="-11"/>
        <w:tabs>
          <w:tab w:val="left" w:pos="284"/>
        </w:tabs>
        <w:ind w:left="0"/>
        <w:jc w:val="both"/>
      </w:pPr>
      <w:r w:rsidRPr="00164B6C">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A00672" w:rsidRPr="00164B6C" w:rsidRDefault="00A00672" w:rsidP="00A00672">
      <w:pPr>
        <w:pStyle w:val="-11"/>
        <w:tabs>
          <w:tab w:val="left" w:pos="284"/>
        </w:tabs>
        <w:ind w:left="0"/>
        <w:jc w:val="both"/>
      </w:pPr>
      <w:r w:rsidRPr="00164B6C">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A00672" w:rsidRPr="00164B6C" w:rsidRDefault="00A00672" w:rsidP="00A00672">
      <w:pPr>
        <w:pStyle w:val="-11"/>
        <w:tabs>
          <w:tab w:val="left" w:pos="284"/>
        </w:tabs>
        <w:ind w:left="0"/>
        <w:jc w:val="both"/>
      </w:pPr>
      <w:r w:rsidRPr="00164B6C">
        <w:t>Разработка проектного замысла по алгоритму («бытовые мелочи»): реализация этапов анализа ситуации, целеполагания, выбора системы и принципа действия,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настройки) рабочих инструментов, технологического оборудования (практический этап проектной деятельности)</w:t>
      </w:r>
    </w:p>
    <w:p w:rsidR="00A00672" w:rsidRPr="00164B6C" w:rsidRDefault="00A00672" w:rsidP="00A00672">
      <w:pPr>
        <w:pStyle w:val="-11"/>
        <w:tabs>
          <w:tab w:val="left" w:pos="284"/>
        </w:tabs>
        <w:ind w:left="0"/>
        <w:jc w:val="both"/>
      </w:pPr>
      <w:r w:rsidRPr="00164B6C">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A00672" w:rsidRPr="00164B6C" w:rsidRDefault="00A00672" w:rsidP="00A00672">
      <w:pPr>
        <w:pStyle w:val="-11"/>
        <w:tabs>
          <w:tab w:val="left" w:pos="284"/>
        </w:tabs>
        <w:ind w:left="0"/>
        <w:jc w:val="both"/>
      </w:pPr>
      <w:r w:rsidRPr="00164B6C">
        <w:t>Разработка проектного замысла в рамках избранного обучающимся вида проекта.</w:t>
      </w:r>
    </w:p>
    <w:p w:rsidR="00A00672" w:rsidRPr="00164B6C" w:rsidRDefault="00A00672" w:rsidP="00A00672">
      <w:pPr>
        <w:tabs>
          <w:tab w:val="left" w:pos="284"/>
        </w:tabs>
        <w:spacing w:after="0" w:line="240" w:lineRule="auto"/>
        <w:jc w:val="center"/>
        <w:rPr>
          <w:rFonts w:ascii="Times New Roman" w:hAnsi="Times New Roman"/>
          <w:b/>
          <w:sz w:val="24"/>
          <w:szCs w:val="24"/>
        </w:rPr>
      </w:pPr>
    </w:p>
    <w:p w:rsidR="00A00672" w:rsidRPr="00164B6C" w:rsidRDefault="00A00672" w:rsidP="00A00672">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7 класс</w:t>
      </w:r>
    </w:p>
    <w:p w:rsidR="00A00672" w:rsidRPr="00164B6C" w:rsidRDefault="00A00672" w:rsidP="00A00672">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Современные материальные, информационные и гуманитарные технологии и перспективы их развития</w:t>
      </w:r>
    </w:p>
    <w:p w:rsidR="00A00672" w:rsidRPr="00164B6C" w:rsidRDefault="00A00672" w:rsidP="00A00672">
      <w:pPr>
        <w:pStyle w:val="-11"/>
        <w:tabs>
          <w:tab w:val="left" w:pos="284"/>
        </w:tabs>
        <w:ind w:left="0"/>
        <w:jc w:val="both"/>
      </w:pPr>
      <w:r w:rsidRPr="00164B6C">
        <w:t>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A00672" w:rsidRPr="00164B6C" w:rsidRDefault="00A00672" w:rsidP="00A00672">
      <w:pPr>
        <w:pStyle w:val="-11"/>
        <w:tabs>
          <w:tab w:val="left" w:pos="284"/>
        </w:tabs>
        <w:ind w:left="0"/>
        <w:jc w:val="both"/>
      </w:pPr>
      <w:r w:rsidRPr="00164B6C">
        <w:t>Автоматизация производства. Производственные технологии автоматизированного производства.</w:t>
      </w:r>
    </w:p>
    <w:p w:rsidR="00A00672" w:rsidRPr="00164B6C" w:rsidRDefault="00A00672" w:rsidP="00A00672">
      <w:pPr>
        <w:pStyle w:val="-11"/>
        <w:tabs>
          <w:tab w:val="left" w:pos="284"/>
        </w:tabs>
        <w:ind w:left="0"/>
        <w:jc w:val="both"/>
      </w:pPr>
      <w:r w:rsidRPr="00164B6C">
        <w:t>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A00672" w:rsidRPr="00164B6C" w:rsidRDefault="00A00672" w:rsidP="00A00672">
      <w:pPr>
        <w:pStyle w:val="-11"/>
        <w:tabs>
          <w:tab w:val="left" w:pos="284"/>
        </w:tabs>
        <w:ind w:left="0"/>
        <w:jc w:val="both"/>
      </w:pPr>
      <w:r w:rsidRPr="00164B6C">
        <w:t xml:space="preserve">Энергетическое обеспечение нашего дома. Электроприборы. 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 Электробезопасность в быту и экология жилища. </w:t>
      </w:r>
    </w:p>
    <w:p w:rsidR="00A00672" w:rsidRPr="00164B6C" w:rsidRDefault="00A00672" w:rsidP="00A00672">
      <w:pPr>
        <w:pStyle w:val="-11"/>
        <w:tabs>
          <w:tab w:val="left" w:pos="284"/>
        </w:tabs>
        <w:ind w:left="0"/>
        <w:jc w:val="both"/>
        <w:rPr>
          <w:b/>
          <w:lang w:eastAsia="en-US"/>
        </w:rPr>
      </w:pPr>
      <w:r w:rsidRPr="00164B6C">
        <w:rPr>
          <w:b/>
          <w:lang w:eastAsia="en-US"/>
        </w:rPr>
        <w:t>Формирование технологической культуры и проектно-технологического мышления обучающихся</w:t>
      </w:r>
    </w:p>
    <w:p w:rsidR="00A00672" w:rsidRPr="00164B6C" w:rsidRDefault="00A00672" w:rsidP="00A00672">
      <w:pPr>
        <w:pStyle w:val="-11"/>
        <w:tabs>
          <w:tab w:val="left" w:pos="284"/>
        </w:tabs>
        <w:ind w:left="0"/>
        <w:jc w:val="both"/>
      </w:pPr>
      <w:r w:rsidRPr="00164B6C">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A00672" w:rsidRPr="00164B6C" w:rsidRDefault="00A00672" w:rsidP="00A00672">
      <w:pPr>
        <w:pStyle w:val="-11"/>
        <w:tabs>
          <w:tab w:val="left" w:pos="284"/>
        </w:tabs>
        <w:ind w:left="0"/>
        <w:jc w:val="both"/>
      </w:pPr>
      <w:r w:rsidRPr="00164B6C">
        <w:t xml:space="preserve">Порядок действий по сборке конструкции / механизма. Способы соединения деталей. Технологический узел. Понятие модели. </w:t>
      </w:r>
    </w:p>
    <w:p w:rsidR="00A00672" w:rsidRPr="00164B6C" w:rsidRDefault="00A00672" w:rsidP="00A00672">
      <w:pPr>
        <w:pStyle w:val="-11"/>
        <w:tabs>
          <w:tab w:val="left" w:pos="284"/>
        </w:tabs>
        <w:ind w:left="0"/>
        <w:jc w:val="both"/>
      </w:pPr>
      <w:r w:rsidRPr="00164B6C">
        <w:t xml:space="preserve">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sidRPr="00164B6C">
        <w:rPr>
          <w:i/>
        </w:rPr>
        <w:t xml:space="preserve">Робототехника и среда конструирования. </w:t>
      </w:r>
      <w:r w:rsidRPr="00164B6C">
        <w:t>Виды движения. Кинематические схемы</w:t>
      </w:r>
    </w:p>
    <w:p w:rsidR="00A00672" w:rsidRPr="00164B6C" w:rsidRDefault="00A00672" w:rsidP="00A00672">
      <w:pPr>
        <w:pStyle w:val="-11"/>
        <w:tabs>
          <w:tab w:val="left" w:pos="284"/>
        </w:tabs>
        <w:ind w:left="0"/>
        <w:jc w:val="both"/>
        <w:rPr>
          <w:i/>
        </w:rPr>
      </w:pPr>
      <w:r w:rsidRPr="00164B6C">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164B6C">
        <w:rPr>
          <w:i/>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A00672" w:rsidRPr="00164B6C" w:rsidRDefault="00A00672" w:rsidP="00A00672">
      <w:pPr>
        <w:pStyle w:val="-11"/>
        <w:tabs>
          <w:tab w:val="left" w:pos="284"/>
        </w:tabs>
        <w:ind w:left="0"/>
        <w:jc w:val="both"/>
      </w:pPr>
      <w:r w:rsidRPr="00164B6C">
        <w:t>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Функции специалистов, занятых в производстве».</w:t>
      </w:r>
    </w:p>
    <w:p w:rsidR="00A00672" w:rsidRPr="00164B6C" w:rsidRDefault="00A00672" w:rsidP="00A00672">
      <w:pPr>
        <w:pStyle w:val="-11"/>
        <w:tabs>
          <w:tab w:val="left" w:pos="284"/>
        </w:tabs>
        <w:ind w:left="0"/>
        <w:jc w:val="both"/>
      </w:pPr>
      <w:r w:rsidRPr="00164B6C">
        <w:t>Разработка вспомогательной технологии. Разработка / оптимизация и введение технологии на примере организации действий и взаимодействия в быту.</w:t>
      </w:r>
    </w:p>
    <w:p w:rsidR="00A00672" w:rsidRPr="00164B6C" w:rsidRDefault="00A00672" w:rsidP="00A00672">
      <w:pPr>
        <w:pStyle w:val="-11"/>
        <w:tabs>
          <w:tab w:val="left" w:pos="284"/>
        </w:tabs>
        <w:ind w:left="0"/>
        <w:jc w:val="both"/>
      </w:pPr>
      <w:r w:rsidRPr="00164B6C">
        <w:t>Разработка и изготовление материального продукта. Апробация полученного материального продукта. Модернизация материального продукта.</w:t>
      </w:r>
    </w:p>
    <w:p w:rsidR="00A00672" w:rsidRPr="00164B6C" w:rsidRDefault="00A00672" w:rsidP="00A00672">
      <w:pPr>
        <w:pStyle w:val="-11"/>
        <w:tabs>
          <w:tab w:val="left" w:pos="284"/>
        </w:tabs>
        <w:ind w:left="0"/>
        <w:jc w:val="both"/>
      </w:pPr>
      <w:r w:rsidRPr="00164B6C">
        <w:t xml:space="preserve">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освещенности и экономичности. Проект оптимизации энергозатрат. </w:t>
      </w:r>
    </w:p>
    <w:p w:rsidR="00A00672" w:rsidRPr="00164B6C" w:rsidRDefault="00A00672" w:rsidP="00A00672">
      <w:pPr>
        <w:pStyle w:val="-11"/>
        <w:tabs>
          <w:tab w:val="left" w:pos="284"/>
        </w:tabs>
        <w:ind w:left="0"/>
        <w:jc w:val="both"/>
        <w:rPr>
          <w:b/>
          <w:lang w:eastAsia="en-US"/>
        </w:rPr>
      </w:pPr>
      <w:r w:rsidRPr="00164B6C">
        <w:rPr>
          <w:b/>
          <w:lang w:eastAsia="en-US"/>
        </w:rPr>
        <w:t>Построение образовательных траекторий и планов в области профессионального самоопределения</w:t>
      </w:r>
    </w:p>
    <w:p w:rsidR="00A00672" w:rsidRPr="00164B6C" w:rsidRDefault="00A00672" w:rsidP="00A00672">
      <w:pPr>
        <w:pStyle w:val="-11"/>
        <w:tabs>
          <w:tab w:val="left" w:pos="284"/>
        </w:tabs>
        <w:ind w:left="0"/>
        <w:jc w:val="both"/>
      </w:pPr>
      <w:r w:rsidRPr="00164B6C">
        <w:t xml:space="preserve">Квалификации и профессии.  </w:t>
      </w:r>
      <w:r w:rsidRPr="00164B6C">
        <w:rPr>
          <w:i/>
        </w:rPr>
        <w:t>Стратегии профессиональной карьеры.</w:t>
      </w:r>
      <w:r w:rsidRPr="00164B6C">
        <w:t xml:space="preserve"> </w:t>
      </w:r>
    </w:p>
    <w:p w:rsidR="00A00672" w:rsidRPr="00164B6C" w:rsidRDefault="00A00672" w:rsidP="00A00672">
      <w:pPr>
        <w:tabs>
          <w:tab w:val="left" w:pos="284"/>
        </w:tabs>
        <w:spacing w:after="0" w:line="240" w:lineRule="auto"/>
        <w:jc w:val="center"/>
        <w:rPr>
          <w:rFonts w:ascii="Times New Roman" w:hAnsi="Times New Roman"/>
          <w:b/>
          <w:sz w:val="24"/>
          <w:szCs w:val="24"/>
        </w:rPr>
      </w:pPr>
    </w:p>
    <w:p w:rsidR="00A00672" w:rsidRPr="00164B6C" w:rsidRDefault="00A00672" w:rsidP="00A00672">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8 класс</w:t>
      </w:r>
    </w:p>
    <w:p w:rsidR="00A00672" w:rsidRPr="00164B6C" w:rsidRDefault="00A00672" w:rsidP="00A00672">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Современные материальные, информационные и гуманитарные технологии и перспективы их развития</w:t>
      </w:r>
    </w:p>
    <w:p w:rsidR="00A00672" w:rsidRPr="00164B6C" w:rsidRDefault="00A00672" w:rsidP="00A00672">
      <w:pPr>
        <w:pStyle w:val="-11"/>
        <w:tabs>
          <w:tab w:val="left" w:pos="284"/>
        </w:tabs>
        <w:ind w:left="0"/>
        <w:jc w:val="both"/>
      </w:pPr>
      <w:r w:rsidRPr="00164B6C">
        <w:t>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т. п.), порошковая металлургия, композитные материалы, технологии синтеза. Биотехнологии.</w:t>
      </w:r>
    </w:p>
    <w:p w:rsidR="00A00672" w:rsidRPr="00164B6C" w:rsidRDefault="00A00672" w:rsidP="00A00672">
      <w:pPr>
        <w:pStyle w:val="-11"/>
        <w:tabs>
          <w:tab w:val="left" w:pos="284"/>
        </w:tabs>
        <w:ind w:left="0"/>
        <w:jc w:val="both"/>
      </w:pPr>
      <w:r w:rsidRPr="00164B6C">
        <w:t>Специфика социальных технологий. Технологии работы с общественным мнением. Социальные сети как технология. Технологии сферы услуг.</w:t>
      </w:r>
    </w:p>
    <w:p w:rsidR="00A00672" w:rsidRPr="00164B6C" w:rsidRDefault="00A00672" w:rsidP="00A00672">
      <w:pPr>
        <w:pStyle w:val="-11"/>
        <w:tabs>
          <w:tab w:val="left" w:pos="284"/>
        </w:tabs>
        <w:ind w:left="0"/>
        <w:jc w:val="both"/>
      </w:pPr>
      <w:r w:rsidRPr="00164B6C">
        <w:t xml:space="preserve">Современные промышленные технологии получения продуктов питания. </w:t>
      </w:r>
    </w:p>
    <w:p w:rsidR="00A00672" w:rsidRPr="00164B6C" w:rsidRDefault="00A00672" w:rsidP="00A00672">
      <w:pPr>
        <w:pStyle w:val="-11"/>
        <w:tabs>
          <w:tab w:val="left" w:pos="284"/>
        </w:tabs>
        <w:ind w:left="0"/>
        <w:jc w:val="both"/>
      </w:pPr>
      <w:r w:rsidRPr="00164B6C">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технологии.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rsidR="00A00672" w:rsidRPr="00164B6C" w:rsidRDefault="00A00672" w:rsidP="00A00672">
      <w:pPr>
        <w:pStyle w:val="-11"/>
        <w:tabs>
          <w:tab w:val="left" w:pos="284"/>
        </w:tabs>
        <w:ind w:left="0"/>
        <w:jc w:val="both"/>
      </w:pPr>
      <w:r w:rsidRPr="00164B6C">
        <w:t>Управление в современном производстве. Роль метрологии в современном производстве. Инновационные предприятия. Трансферт технологий.</w:t>
      </w:r>
    </w:p>
    <w:p w:rsidR="00A00672" w:rsidRPr="00164B6C" w:rsidRDefault="00A00672" w:rsidP="00A00672">
      <w:pPr>
        <w:pStyle w:val="-11"/>
        <w:tabs>
          <w:tab w:val="left" w:pos="284"/>
        </w:tabs>
        <w:ind w:left="0"/>
        <w:jc w:val="both"/>
      </w:pPr>
      <w:r w:rsidRPr="00164B6C">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A00672" w:rsidRPr="00164B6C" w:rsidRDefault="00A00672" w:rsidP="00A00672">
      <w:pPr>
        <w:pStyle w:val="-11"/>
        <w:tabs>
          <w:tab w:val="left" w:pos="284"/>
        </w:tabs>
        <w:ind w:left="0"/>
        <w:jc w:val="both"/>
      </w:pPr>
      <w:r w:rsidRPr="00164B6C">
        <w:t xml:space="preserve">Способы обработки продуктов питания и потребительские качества пищи. </w:t>
      </w:r>
    </w:p>
    <w:p w:rsidR="00A00672" w:rsidRPr="00164B6C" w:rsidRDefault="00A00672" w:rsidP="00A00672">
      <w:pPr>
        <w:pStyle w:val="-11"/>
        <w:tabs>
          <w:tab w:val="left" w:pos="284"/>
        </w:tabs>
        <w:ind w:left="0"/>
        <w:jc w:val="both"/>
      </w:pPr>
      <w:r w:rsidRPr="00164B6C">
        <w:t>Культура потребления: выбор продукта / услуги.</w:t>
      </w:r>
    </w:p>
    <w:p w:rsidR="00A00672" w:rsidRPr="00164B6C" w:rsidRDefault="00A00672" w:rsidP="00A00672">
      <w:pPr>
        <w:pStyle w:val="-11"/>
        <w:tabs>
          <w:tab w:val="left" w:pos="284"/>
        </w:tabs>
        <w:ind w:left="0"/>
        <w:jc w:val="both"/>
        <w:rPr>
          <w:b/>
          <w:lang w:eastAsia="en-US"/>
        </w:rPr>
      </w:pPr>
      <w:r w:rsidRPr="00164B6C">
        <w:rPr>
          <w:b/>
          <w:lang w:eastAsia="en-US"/>
        </w:rPr>
        <w:t>Формирование технологической культуры и проектно-технологического мышления обучающихся</w:t>
      </w:r>
    </w:p>
    <w:p w:rsidR="00A00672" w:rsidRPr="00164B6C" w:rsidRDefault="00A00672" w:rsidP="00A00672">
      <w:pPr>
        <w:pStyle w:val="-11"/>
        <w:tabs>
          <w:tab w:val="left" w:pos="284"/>
        </w:tabs>
        <w:ind w:left="0"/>
        <w:jc w:val="both"/>
      </w:pPr>
      <w:r w:rsidRPr="00164B6C">
        <w:t>Анализ и синтез как средства решения задачи. Техника проведения морфологического анализа.</w:t>
      </w:r>
    </w:p>
    <w:p w:rsidR="00A00672" w:rsidRPr="00164B6C" w:rsidRDefault="00A00672" w:rsidP="00A00672">
      <w:pPr>
        <w:pStyle w:val="-11"/>
        <w:tabs>
          <w:tab w:val="left" w:pos="284"/>
        </w:tabs>
        <w:ind w:left="0"/>
        <w:jc w:val="both"/>
      </w:pPr>
      <w:r w:rsidRPr="00164B6C">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 Фандрайзинг. Специфика фандрайзинга для разных типов проектов.</w:t>
      </w:r>
    </w:p>
    <w:p w:rsidR="00A00672" w:rsidRPr="00164B6C" w:rsidRDefault="00A00672" w:rsidP="00A00672">
      <w:pPr>
        <w:pStyle w:val="-11"/>
        <w:tabs>
          <w:tab w:val="left" w:pos="284"/>
        </w:tabs>
        <w:ind w:left="0"/>
        <w:jc w:val="both"/>
      </w:pPr>
      <w:r w:rsidRPr="00164B6C">
        <w:t xml:space="preserve">Способы продвижения продукта на рынке. Сегментация рынка. Позиционирование продукта. Маркетинговый план. </w:t>
      </w:r>
    </w:p>
    <w:p w:rsidR="00A00672" w:rsidRPr="00164B6C" w:rsidRDefault="00A00672" w:rsidP="00A00672">
      <w:pPr>
        <w:pStyle w:val="-11"/>
        <w:tabs>
          <w:tab w:val="left" w:pos="284"/>
        </w:tabs>
        <w:ind w:left="0"/>
        <w:jc w:val="both"/>
      </w:pPr>
      <w:r w:rsidRPr="00164B6C">
        <w:t xml:space="preserve">Опыт проектирования, конструирования, моделирования. </w:t>
      </w:r>
    </w:p>
    <w:p w:rsidR="00A00672" w:rsidRPr="00164B6C" w:rsidRDefault="00A00672" w:rsidP="00A00672">
      <w:pPr>
        <w:pStyle w:val="-11"/>
        <w:tabs>
          <w:tab w:val="left" w:pos="284"/>
        </w:tabs>
        <w:ind w:left="0"/>
        <w:jc w:val="both"/>
      </w:pPr>
      <w:r w:rsidRPr="00164B6C">
        <w:t xml:space="preserve">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w:t>
      </w:r>
    </w:p>
    <w:p w:rsidR="00A00672" w:rsidRPr="00164B6C" w:rsidRDefault="00A00672" w:rsidP="00A00672">
      <w:pPr>
        <w:pStyle w:val="-11"/>
        <w:tabs>
          <w:tab w:val="left" w:pos="284"/>
        </w:tabs>
        <w:ind w:left="0"/>
        <w:jc w:val="both"/>
      </w:pPr>
      <w:r w:rsidRPr="00164B6C">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A00672" w:rsidRPr="00164B6C" w:rsidRDefault="00A00672" w:rsidP="00A00672">
      <w:pPr>
        <w:pStyle w:val="-11"/>
        <w:tabs>
          <w:tab w:val="left" w:pos="284"/>
        </w:tabs>
        <w:ind w:left="0"/>
        <w:jc w:val="both"/>
      </w:pPr>
      <w:r w:rsidRPr="00164B6C">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й организации).</w:t>
      </w:r>
    </w:p>
    <w:p w:rsidR="00A00672" w:rsidRPr="00164B6C" w:rsidRDefault="00A00672" w:rsidP="00A00672">
      <w:pPr>
        <w:pStyle w:val="-11"/>
        <w:tabs>
          <w:tab w:val="left" w:pos="284"/>
        </w:tabs>
        <w:ind w:left="0"/>
        <w:jc w:val="both"/>
      </w:pPr>
      <w:r w:rsidRPr="00164B6C">
        <w:t>Разработка и изготовление материального продукта. Апробация полученного материального продукта. Модернизация материального продукта.</w:t>
      </w:r>
    </w:p>
    <w:p w:rsidR="00A00672" w:rsidRPr="00164B6C" w:rsidRDefault="00A00672" w:rsidP="00A00672">
      <w:pPr>
        <w:pStyle w:val="-11"/>
        <w:tabs>
          <w:tab w:val="left" w:pos="284"/>
        </w:tabs>
        <w:ind w:left="0"/>
        <w:jc w:val="both"/>
      </w:pPr>
      <w:r w:rsidRPr="00164B6C">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A00672" w:rsidRPr="00164B6C" w:rsidRDefault="00A00672" w:rsidP="00A00672">
      <w:pPr>
        <w:pStyle w:val="-11"/>
        <w:tabs>
          <w:tab w:val="left" w:pos="284"/>
        </w:tabs>
        <w:ind w:left="0"/>
        <w:jc w:val="both"/>
        <w:rPr>
          <w:b/>
          <w:lang w:eastAsia="en-US"/>
        </w:rPr>
      </w:pPr>
      <w:r w:rsidRPr="00164B6C">
        <w:rPr>
          <w:b/>
          <w:lang w:eastAsia="en-US"/>
        </w:rPr>
        <w:t>Построение образовательных траекторий и планов в области профессионального самоопределения</w:t>
      </w:r>
    </w:p>
    <w:p w:rsidR="00A00672" w:rsidRPr="00164B6C" w:rsidRDefault="00A00672" w:rsidP="00A00672">
      <w:pPr>
        <w:pStyle w:val="-11"/>
        <w:tabs>
          <w:tab w:val="left" w:pos="284"/>
        </w:tabs>
        <w:ind w:left="0"/>
        <w:jc w:val="both"/>
      </w:pPr>
      <w:r w:rsidRPr="00164B6C">
        <w:t xml:space="preserve">Понятия трудового ресурса, рынка труда. Характеристики современного рынка труда. Квалификации и профессии. Цикл жизни профессии. </w:t>
      </w:r>
      <w:r w:rsidRPr="00164B6C">
        <w:rPr>
          <w:i/>
        </w:rPr>
        <w:t>Стратегии профессиональной карьеры.</w:t>
      </w:r>
      <w:r w:rsidRPr="00164B6C">
        <w:t xml:space="preserve"> Современные требования к кадрам. Концепции «обучения для жизни» и «обучения через всю жизнь». </w:t>
      </w:r>
    </w:p>
    <w:p w:rsidR="00A00672" w:rsidRPr="00164B6C" w:rsidRDefault="00A00672" w:rsidP="00A00672">
      <w:pPr>
        <w:pStyle w:val="-11"/>
        <w:tabs>
          <w:tab w:val="left" w:pos="284"/>
        </w:tabs>
        <w:ind w:left="0"/>
        <w:jc w:val="both"/>
      </w:pPr>
      <w:r w:rsidRPr="00164B6C">
        <w:t xml:space="preserve">Система профильного обучения: права, обязанности и возможности. </w:t>
      </w:r>
    </w:p>
    <w:p w:rsidR="00A00672" w:rsidRPr="00164B6C" w:rsidRDefault="00A00672" w:rsidP="00A00672">
      <w:pPr>
        <w:pStyle w:val="-11"/>
        <w:tabs>
          <w:tab w:val="left" w:pos="284"/>
        </w:tabs>
        <w:ind w:left="0"/>
        <w:jc w:val="both"/>
      </w:pPr>
      <w:r w:rsidRPr="00164B6C">
        <w:t>Предпрофессиональные пробы в реальных и / или модельных условиях, дающие представление о деятельности в определенной сфере. Опыт принятия ответственного решения при выборе краткосрочного курса.</w:t>
      </w:r>
    </w:p>
    <w:p w:rsidR="00DB08D5" w:rsidRPr="00164B6C" w:rsidRDefault="00DB08D5" w:rsidP="00FF304B">
      <w:pPr>
        <w:tabs>
          <w:tab w:val="left" w:pos="284"/>
        </w:tabs>
        <w:spacing w:after="0" w:line="240" w:lineRule="auto"/>
        <w:jc w:val="center"/>
        <w:rPr>
          <w:rFonts w:ascii="Times New Roman" w:hAnsi="Times New Roman"/>
          <w:b/>
          <w:sz w:val="24"/>
          <w:szCs w:val="24"/>
        </w:rPr>
      </w:pPr>
    </w:p>
    <w:p w:rsidR="00B30F8B" w:rsidRPr="00164B6C" w:rsidRDefault="00F17097" w:rsidP="00FF304B">
      <w:pPr>
        <w:pStyle w:val="4"/>
        <w:tabs>
          <w:tab w:val="left" w:pos="284"/>
        </w:tabs>
        <w:spacing w:before="0" w:line="240" w:lineRule="auto"/>
        <w:ind w:left="0"/>
        <w:jc w:val="center"/>
        <w:rPr>
          <w:sz w:val="24"/>
          <w:szCs w:val="24"/>
        </w:rPr>
      </w:pPr>
      <w:bookmarkStart w:id="273" w:name="_Toc409691716"/>
      <w:bookmarkStart w:id="274" w:name="_Toc410654041"/>
      <w:bookmarkStart w:id="275" w:name="_Toc414553252"/>
      <w:r w:rsidRPr="00164B6C">
        <w:rPr>
          <w:sz w:val="24"/>
          <w:szCs w:val="24"/>
        </w:rPr>
        <w:t>2.2.2.</w:t>
      </w:r>
      <w:r w:rsidR="00750A01" w:rsidRPr="00164B6C">
        <w:rPr>
          <w:sz w:val="24"/>
          <w:szCs w:val="24"/>
        </w:rPr>
        <w:t>1</w:t>
      </w:r>
      <w:r w:rsidR="00CC628B" w:rsidRPr="00164B6C">
        <w:rPr>
          <w:sz w:val="24"/>
          <w:szCs w:val="24"/>
        </w:rPr>
        <w:t>9</w:t>
      </w:r>
      <w:r w:rsidRPr="00164B6C">
        <w:rPr>
          <w:sz w:val="24"/>
          <w:szCs w:val="24"/>
        </w:rPr>
        <w:t xml:space="preserve">. </w:t>
      </w:r>
      <w:r w:rsidR="00B540EE" w:rsidRPr="00164B6C">
        <w:rPr>
          <w:sz w:val="24"/>
          <w:szCs w:val="24"/>
        </w:rPr>
        <w:t>Физическая культура</w:t>
      </w:r>
      <w:bookmarkEnd w:id="273"/>
      <w:bookmarkEnd w:id="274"/>
      <w:bookmarkEnd w:id="275"/>
    </w:p>
    <w:p w:rsidR="00B30F8B" w:rsidRPr="00164B6C" w:rsidRDefault="00B30F8B" w:rsidP="00FF304B">
      <w:pPr>
        <w:tabs>
          <w:tab w:val="left" w:pos="284"/>
          <w:tab w:val="left" w:pos="1134"/>
        </w:tabs>
        <w:spacing w:after="0" w:line="240" w:lineRule="auto"/>
        <w:jc w:val="both"/>
        <w:rPr>
          <w:rFonts w:ascii="Times New Roman" w:hAnsi="Times New Roman"/>
          <w:sz w:val="24"/>
          <w:szCs w:val="24"/>
        </w:rPr>
      </w:pPr>
      <w:r w:rsidRPr="00164B6C">
        <w:rPr>
          <w:rFonts w:ascii="Times New Roman" w:hAnsi="Times New Roman"/>
          <w:sz w:val="24"/>
          <w:szCs w:val="24"/>
        </w:rP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B30F8B" w:rsidRPr="00164B6C" w:rsidRDefault="00B30F8B" w:rsidP="00FF304B">
      <w:pPr>
        <w:tabs>
          <w:tab w:val="left" w:pos="284"/>
          <w:tab w:val="left" w:pos="1134"/>
        </w:tabs>
        <w:spacing w:after="0" w:line="240" w:lineRule="auto"/>
        <w:jc w:val="both"/>
        <w:rPr>
          <w:rFonts w:ascii="Times New Roman" w:hAnsi="Times New Roman"/>
          <w:sz w:val="24"/>
          <w:szCs w:val="24"/>
        </w:rPr>
      </w:pPr>
      <w:r w:rsidRPr="00164B6C">
        <w:rPr>
          <w:rFonts w:ascii="Times New Roman" w:hAnsi="Times New Roman"/>
          <w:sz w:val="24"/>
          <w:szCs w:val="24"/>
        </w:rP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B30F8B" w:rsidRPr="00164B6C" w:rsidRDefault="00B30F8B" w:rsidP="00FF304B">
      <w:pPr>
        <w:tabs>
          <w:tab w:val="left" w:pos="284"/>
          <w:tab w:val="left" w:pos="1134"/>
        </w:tabs>
        <w:spacing w:after="0" w:line="240" w:lineRule="auto"/>
        <w:jc w:val="both"/>
        <w:rPr>
          <w:rFonts w:ascii="Times New Roman" w:hAnsi="Times New Roman"/>
          <w:sz w:val="24"/>
          <w:szCs w:val="24"/>
        </w:rPr>
      </w:pPr>
      <w:r w:rsidRPr="00164B6C">
        <w:rPr>
          <w:rFonts w:ascii="Times New Roman" w:hAnsi="Times New Roman"/>
          <w:sz w:val="24"/>
          <w:szCs w:val="24"/>
        </w:rPr>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w:t>
      </w:r>
      <w:r w:rsidR="00A23AB5" w:rsidRPr="00164B6C">
        <w:rPr>
          <w:rFonts w:ascii="Times New Roman" w:hAnsi="Times New Roman"/>
          <w:sz w:val="24"/>
          <w:szCs w:val="24"/>
        </w:rPr>
        <w:t>е</w:t>
      </w:r>
      <w:r w:rsidRPr="00164B6C">
        <w:rPr>
          <w:rFonts w:ascii="Times New Roman" w:hAnsi="Times New Roman"/>
          <w:sz w:val="24"/>
          <w:szCs w:val="24"/>
        </w:rPr>
        <w:t>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B30F8B" w:rsidRPr="00164B6C" w:rsidRDefault="00B30F8B" w:rsidP="00FF304B">
      <w:pPr>
        <w:tabs>
          <w:tab w:val="left" w:pos="284"/>
          <w:tab w:val="left" w:pos="1134"/>
        </w:tabs>
        <w:spacing w:after="0" w:line="240" w:lineRule="auto"/>
        <w:jc w:val="both"/>
        <w:rPr>
          <w:rFonts w:ascii="Times New Roman" w:hAnsi="Times New Roman"/>
          <w:sz w:val="24"/>
          <w:szCs w:val="24"/>
        </w:rPr>
      </w:pPr>
      <w:r w:rsidRPr="00164B6C">
        <w:rPr>
          <w:rFonts w:ascii="Times New Roman" w:hAnsi="Times New Roman"/>
          <w:sz w:val="24"/>
          <w:szCs w:val="24"/>
        </w:rPr>
        <w:t xml:space="preserve">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 и др. </w:t>
      </w:r>
    </w:p>
    <w:p w:rsidR="00C861A7" w:rsidRPr="00164B6C" w:rsidRDefault="00C861A7" w:rsidP="00C861A7">
      <w:pPr>
        <w:tabs>
          <w:tab w:val="left" w:pos="284"/>
        </w:tabs>
        <w:spacing w:after="0" w:line="240" w:lineRule="auto"/>
        <w:jc w:val="center"/>
        <w:rPr>
          <w:rFonts w:ascii="Times New Roman" w:hAnsi="Times New Roman"/>
          <w:b/>
          <w:sz w:val="24"/>
          <w:szCs w:val="24"/>
        </w:rPr>
      </w:pPr>
    </w:p>
    <w:p w:rsidR="00C861A7" w:rsidRPr="00164B6C" w:rsidRDefault="00C861A7" w:rsidP="00C861A7">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5 КЛАССА</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 xml:space="preserve">Физическая культура как область знаний </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История и современное развитие физической культуры</w:t>
      </w:r>
    </w:p>
    <w:p w:rsidR="00C861A7" w:rsidRPr="00164B6C" w:rsidRDefault="00C861A7" w:rsidP="00C861A7">
      <w:pPr>
        <w:pStyle w:val="a8"/>
        <w:tabs>
          <w:tab w:val="left" w:pos="284"/>
        </w:tabs>
        <w:ind w:left="0"/>
        <w:jc w:val="both"/>
        <w:rPr>
          <w:rFonts w:ascii="Times New Roman" w:hAnsi="Times New Roman"/>
        </w:rPr>
      </w:pPr>
      <w:r w:rsidRPr="00164B6C">
        <w:rPr>
          <w:rFonts w:ascii="Times New Roman" w:hAnsi="Times New Roman"/>
          <w:i/>
        </w:rPr>
        <w:t xml:space="preserve">Олимпийские игры древности.Возрождение Олимпийских игр и олимпийского движения. </w:t>
      </w:r>
      <w:r w:rsidRPr="00164B6C">
        <w:rPr>
          <w:rFonts w:ascii="Times New Roman" w:hAnsi="Times New Roman"/>
        </w:rPr>
        <w:t xml:space="preserve">Организация и проведение пеших туристических походов. Требования техники безопасности и бережного отношения к природе. </w:t>
      </w:r>
    </w:p>
    <w:p w:rsidR="00C861A7" w:rsidRPr="00164B6C" w:rsidRDefault="00C861A7" w:rsidP="00C861A7">
      <w:pPr>
        <w:pStyle w:val="a8"/>
        <w:tabs>
          <w:tab w:val="left" w:pos="284"/>
        </w:tabs>
        <w:ind w:left="0"/>
        <w:jc w:val="both"/>
        <w:rPr>
          <w:rFonts w:ascii="Times New Roman" w:hAnsi="Times New Roman"/>
        </w:rPr>
      </w:pPr>
      <w:r w:rsidRPr="00164B6C">
        <w:rPr>
          <w:rFonts w:ascii="Times New Roman" w:hAnsi="Times New Roman"/>
          <w:b/>
        </w:rPr>
        <w:t>Современное представление о физической культуре (основные понятия)</w:t>
      </w:r>
    </w:p>
    <w:p w:rsidR="00C861A7" w:rsidRPr="00164B6C" w:rsidRDefault="00C861A7" w:rsidP="00C861A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Физическое развитие человека. </w:t>
      </w:r>
      <w:r w:rsidRPr="00164B6C">
        <w:rPr>
          <w:rFonts w:ascii="Times New Roman" w:hAnsi="Times New Roman"/>
          <w:i/>
          <w:sz w:val="24"/>
          <w:szCs w:val="24"/>
        </w:rPr>
        <w:t>Физическая подготовка, ее связь с укреплением здоровья, развитием физических качеств.</w:t>
      </w:r>
      <w:r w:rsidRPr="00164B6C">
        <w:rPr>
          <w:rFonts w:ascii="Times New Roman" w:hAnsi="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164B6C">
        <w:rPr>
          <w:rFonts w:ascii="Times New Roman" w:hAnsi="Times New Roman"/>
          <w:i/>
          <w:sz w:val="24"/>
          <w:szCs w:val="24"/>
        </w:rPr>
        <w:t>Спорт и спортивная подготовка</w:t>
      </w:r>
      <w:r w:rsidRPr="00164B6C">
        <w:rPr>
          <w:rFonts w:ascii="Times New Roman" w:hAnsi="Times New Roman"/>
          <w:sz w:val="24"/>
          <w:szCs w:val="24"/>
        </w:rPr>
        <w:t xml:space="preserve">. </w:t>
      </w:r>
      <w:r w:rsidRPr="00164B6C">
        <w:rPr>
          <w:rFonts w:ascii="Times New Roman" w:hAnsi="Times New Roman"/>
          <w:i/>
          <w:sz w:val="24"/>
          <w:szCs w:val="24"/>
        </w:rPr>
        <w:t>Всероссийский физкультурно-спортивный комплекс «Готов к труду и обороне».</w:t>
      </w:r>
    </w:p>
    <w:p w:rsidR="00C861A7" w:rsidRPr="00164B6C" w:rsidRDefault="00C861A7" w:rsidP="00C861A7">
      <w:pPr>
        <w:pStyle w:val="a8"/>
        <w:tabs>
          <w:tab w:val="left" w:pos="284"/>
        </w:tabs>
        <w:ind w:left="0"/>
        <w:jc w:val="both"/>
        <w:rPr>
          <w:rFonts w:ascii="Times New Roman" w:hAnsi="Times New Roman"/>
        </w:rPr>
      </w:pPr>
      <w:r w:rsidRPr="00164B6C">
        <w:rPr>
          <w:rFonts w:ascii="Times New Roman" w:hAnsi="Times New Roman"/>
          <w:b/>
        </w:rPr>
        <w:t>Физическая культура человека</w:t>
      </w:r>
    </w:p>
    <w:p w:rsidR="00C861A7" w:rsidRPr="00164B6C" w:rsidRDefault="00C861A7" w:rsidP="00C861A7">
      <w:pPr>
        <w:tabs>
          <w:tab w:val="left" w:pos="0"/>
          <w:tab w:val="left" w:pos="284"/>
        </w:tabs>
        <w:spacing w:after="0" w:line="240" w:lineRule="auto"/>
        <w:jc w:val="both"/>
        <w:rPr>
          <w:rFonts w:ascii="Times New Roman" w:hAnsi="Times New Roman"/>
          <w:b/>
          <w:sz w:val="24"/>
          <w:szCs w:val="24"/>
        </w:rPr>
      </w:pPr>
      <w:r w:rsidRPr="00164B6C">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164B6C">
        <w:rPr>
          <w:rFonts w:ascii="Times New Roman" w:hAnsi="Times New Roman"/>
          <w:b/>
          <w:sz w:val="24"/>
          <w:szCs w:val="24"/>
        </w:rPr>
        <w:t xml:space="preserve">Способы двигательной (физкультурной) деятельности </w:t>
      </w:r>
    </w:p>
    <w:p w:rsidR="00C861A7" w:rsidRPr="00164B6C" w:rsidRDefault="00C861A7" w:rsidP="00C861A7">
      <w:pPr>
        <w:tabs>
          <w:tab w:val="left" w:pos="0"/>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Организация и проведение самостоятельных занятий физической культурой</w:t>
      </w:r>
    </w:p>
    <w:p w:rsidR="00C861A7" w:rsidRPr="00164B6C" w:rsidRDefault="00C861A7" w:rsidP="00BD1C4E">
      <w:pPr>
        <w:pStyle w:val="a8"/>
        <w:numPr>
          <w:ilvl w:val="0"/>
          <w:numId w:val="92"/>
        </w:numPr>
        <w:tabs>
          <w:tab w:val="left" w:pos="284"/>
        </w:tabs>
        <w:jc w:val="both"/>
        <w:rPr>
          <w:rFonts w:ascii="Times New Roman" w:hAnsi="Times New Roman"/>
        </w:rPr>
      </w:pPr>
      <w:r w:rsidRPr="00164B6C">
        <w:rPr>
          <w:rFonts w:ascii="Times New Roman" w:hAnsi="Times New Roman"/>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Организация досуга средствами физической культуры. </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 xml:space="preserve">Оценка эффективности занятий физической культурой </w:t>
      </w:r>
    </w:p>
    <w:p w:rsidR="00C861A7" w:rsidRPr="00164B6C" w:rsidRDefault="00C861A7" w:rsidP="00C861A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Физическое совершенствование</w:t>
      </w:r>
    </w:p>
    <w:p w:rsidR="00C861A7" w:rsidRPr="00164B6C" w:rsidRDefault="00C861A7" w:rsidP="00C861A7">
      <w:pPr>
        <w:pStyle w:val="a8"/>
        <w:tabs>
          <w:tab w:val="left" w:pos="284"/>
        </w:tabs>
        <w:ind w:left="0"/>
        <w:jc w:val="both"/>
        <w:rPr>
          <w:rFonts w:ascii="Times New Roman" w:hAnsi="Times New Roman"/>
          <w:i/>
        </w:rPr>
      </w:pPr>
      <w:r w:rsidRPr="00164B6C">
        <w:rPr>
          <w:rFonts w:ascii="Times New Roman" w:hAnsi="Times New Roman"/>
          <w:b/>
        </w:rPr>
        <w:t>Физкультурно-оздоровительная деятельность</w:t>
      </w:r>
    </w:p>
    <w:p w:rsidR="00C861A7" w:rsidRPr="00164B6C" w:rsidRDefault="00C861A7" w:rsidP="00C861A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p>
    <w:p w:rsidR="00C861A7" w:rsidRPr="00164B6C" w:rsidRDefault="00C861A7" w:rsidP="00C861A7">
      <w:pPr>
        <w:pStyle w:val="a8"/>
        <w:tabs>
          <w:tab w:val="left" w:pos="284"/>
        </w:tabs>
        <w:ind w:left="0"/>
        <w:jc w:val="both"/>
        <w:rPr>
          <w:rFonts w:ascii="Times New Roman" w:hAnsi="Times New Roman"/>
        </w:rPr>
      </w:pPr>
      <w:r w:rsidRPr="00164B6C">
        <w:rPr>
          <w:rFonts w:ascii="Times New Roman" w:hAnsi="Times New Roman"/>
          <w:b/>
        </w:rPr>
        <w:t>Спортивно-оздоровительная деятельность</w:t>
      </w:r>
    </w:p>
    <w:p w:rsidR="00C861A7" w:rsidRPr="00164B6C" w:rsidRDefault="00C861A7" w:rsidP="00C861A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164B6C">
        <w:rPr>
          <w:rFonts w:ascii="Times New Roman" w:hAnsi="Times New Roman"/>
          <w:i/>
          <w:sz w:val="24"/>
          <w:szCs w:val="24"/>
        </w:rPr>
        <w:t>мини-футбол</w:t>
      </w:r>
      <w:r w:rsidRPr="00164B6C">
        <w:rPr>
          <w:rFonts w:ascii="Times New Roman" w:hAnsi="Times New Roman"/>
          <w:sz w:val="24"/>
          <w:szCs w:val="24"/>
        </w:rPr>
        <w:t xml:space="preserve">, волейбол, баскетбол. Правила спортивных игр. Игры по правилам. </w:t>
      </w:r>
      <w:r w:rsidRPr="00164B6C">
        <w:rPr>
          <w:rFonts w:ascii="Times New Roman" w:hAnsi="Times New Roman"/>
          <w:i/>
          <w:sz w:val="24"/>
          <w:szCs w:val="24"/>
        </w:rPr>
        <w:t xml:space="preserve">Плавание. Вхождение в воду и передвижения по дну бассейна. Подводящие упражнения в лежании на воде, всплывании и скольжении. </w:t>
      </w:r>
      <w:r w:rsidRPr="00164B6C">
        <w:rPr>
          <w:rFonts w:ascii="Times New Roman" w:hAnsi="Times New Roman"/>
          <w:sz w:val="24"/>
          <w:szCs w:val="24"/>
        </w:rPr>
        <w:t>Лыжные гонки: передвижение на лыжах разными способами. Подъемы, спуски, повороты, торможения.</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Прикладно-ориентированная физкультурная деятельность</w:t>
      </w:r>
    </w:p>
    <w:p w:rsidR="00C861A7" w:rsidRPr="00164B6C" w:rsidRDefault="00C861A7" w:rsidP="00C861A7">
      <w:pPr>
        <w:tabs>
          <w:tab w:val="left" w:pos="284"/>
        </w:tabs>
        <w:spacing w:after="0" w:line="240" w:lineRule="auto"/>
        <w:jc w:val="both"/>
        <w:rPr>
          <w:rFonts w:ascii="Times New Roman" w:hAnsi="Times New Roman"/>
          <w:sz w:val="24"/>
          <w:szCs w:val="24"/>
        </w:rPr>
      </w:pPr>
      <w:r w:rsidRPr="00164B6C">
        <w:rPr>
          <w:rFonts w:ascii="Times New Roman" w:hAnsi="Times New Roman"/>
          <w:i/>
          <w:sz w:val="24"/>
          <w:szCs w:val="24"/>
        </w:rPr>
        <w:t xml:space="preserve">Прикладная физическая подготовка: ходьба, бег и прыжки, выполняемые разными способами в разных условиях; лазание, перелезание, ползание; </w:t>
      </w:r>
      <w:r w:rsidRPr="00164B6C">
        <w:rPr>
          <w:rFonts w:ascii="Times New Roman" w:hAnsi="Times New Roman"/>
          <w:sz w:val="24"/>
          <w:szCs w:val="24"/>
        </w:rPr>
        <w:t>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C861A7" w:rsidRPr="00164B6C" w:rsidRDefault="00C861A7" w:rsidP="00C861A7">
      <w:pPr>
        <w:tabs>
          <w:tab w:val="left" w:pos="284"/>
        </w:tabs>
        <w:spacing w:after="0" w:line="240" w:lineRule="auto"/>
        <w:jc w:val="center"/>
        <w:rPr>
          <w:rFonts w:ascii="Times New Roman" w:hAnsi="Times New Roman"/>
          <w:b/>
          <w:sz w:val="24"/>
          <w:szCs w:val="24"/>
        </w:rPr>
      </w:pPr>
    </w:p>
    <w:p w:rsidR="00C861A7" w:rsidRPr="00164B6C" w:rsidRDefault="00C861A7" w:rsidP="00C861A7">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6 КЛАССА</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 xml:space="preserve">Физическая культура как область знаний </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История и современное развитие физической культуры</w:t>
      </w:r>
    </w:p>
    <w:p w:rsidR="00C861A7" w:rsidRPr="00164B6C" w:rsidRDefault="00C861A7" w:rsidP="00C861A7">
      <w:pPr>
        <w:pStyle w:val="a8"/>
        <w:tabs>
          <w:tab w:val="left" w:pos="284"/>
        </w:tabs>
        <w:ind w:left="0"/>
        <w:jc w:val="both"/>
        <w:rPr>
          <w:rFonts w:ascii="Times New Roman" w:hAnsi="Times New Roman"/>
        </w:rPr>
      </w:pPr>
      <w:r w:rsidRPr="00164B6C">
        <w:rPr>
          <w:rFonts w:ascii="Times New Roman" w:hAnsi="Times New Roman"/>
          <w:i/>
        </w:rPr>
        <w:t>Олимпийское движение в России</w:t>
      </w:r>
      <w:r w:rsidRPr="00164B6C">
        <w:rPr>
          <w:rFonts w:ascii="Times New Roman" w:hAnsi="Times New Roman"/>
        </w:rPr>
        <w:t xml:space="preserve">. </w:t>
      </w:r>
      <w:r w:rsidRPr="00164B6C">
        <w:rPr>
          <w:rFonts w:ascii="Times New Roman" w:hAnsi="Times New Roman"/>
          <w:i/>
        </w:rPr>
        <w:t>Современные Олимпийские игры.</w:t>
      </w:r>
      <w:r w:rsidRPr="00164B6C">
        <w:rPr>
          <w:rFonts w:ascii="Times New Roman" w:hAnsi="Times New Roman"/>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C861A7" w:rsidRPr="00164B6C" w:rsidRDefault="00C861A7" w:rsidP="00C861A7">
      <w:pPr>
        <w:pStyle w:val="a8"/>
        <w:tabs>
          <w:tab w:val="left" w:pos="284"/>
        </w:tabs>
        <w:ind w:left="0"/>
        <w:jc w:val="both"/>
        <w:rPr>
          <w:rFonts w:ascii="Times New Roman" w:hAnsi="Times New Roman"/>
        </w:rPr>
      </w:pPr>
      <w:r w:rsidRPr="00164B6C">
        <w:rPr>
          <w:rFonts w:ascii="Times New Roman" w:hAnsi="Times New Roman"/>
          <w:b/>
        </w:rPr>
        <w:t>Современное представление о физической культуре (основные понятия)</w:t>
      </w:r>
    </w:p>
    <w:p w:rsidR="00C861A7" w:rsidRPr="00164B6C" w:rsidRDefault="00C861A7" w:rsidP="00C861A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Физическое развитие человека. </w:t>
      </w:r>
      <w:r w:rsidRPr="00164B6C">
        <w:rPr>
          <w:rFonts w:ascii="Times New Roman" w:hAnsi="Times New Roman"/>
          <w:i/>
          <w:sz w:val="24"/>
          <w:szCs w:val="24"/>
        </w:rPr>
        <w:t>Физическая подготовка, ее связь с укреплением здоровья, развитием физических качеств.</w:t>
      </w:r>
      <w:r w:rsidRPr="00164B6C">
        <w:rPr>
          <w:rFonts w:ascii="Times New Roman" w:hAnsi="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164B6C">
        <w:rPr>
          <w:rFonts w:ascii="Times New Roman" w:hAnsi="Times New Roman"/>
          <w:i/>
          <w:sz w:val="24"/>
          <w:szCs w:val="24"/>
        </w:rPr>
        <w:t>Спорт и спортивная подготовка</w:t>
      </w:r>
      <w:r w:rsidRPr="00164B6C">
        <w:rPr>
          <w:rFonts w:ascii="Times New Roman" w:hAnsi="Times New Roman"/>
          <w:sz w:val="24"/>
          <w:szCs w:val="24"/>
        </w:rPr>
        <w:t xml:space="preserve">. </w:t>
      </w:r>
      <w:r w:rsidRPr="00164B6C">
        <w:rPr>
          <w:rFonts w:ascii="Times New Roman" w:hAnsi="Times New Roman"/>
          <w:i/>
          <w:sz w:val="24"/>
          <w:szCs w:val="24"/>
        </w:rPr>
        <w:t>Всероссийский физкультурно-спортивный комплекс «Готов к труду и обороне».</w:t>
      </w:r>
    </w:p>
    <w:p w:rsidR="00C861A7" w:rsidRPr="00164B6C" w:rsidRDefault="00C861A7" w:rsidP="00C861A7">
      <w:pPr>
        <w:pStyle w:val="a8"/>
        <w:tabs>
          <w:tab w:val="left" w:pos="284"/>
        </w:tabs>
        <w:ind w:left="0"/>
        <w:jc w:val="both"/>
        <w:rPr>
          <w:rFonts w:ascii="Times New Roman" w:hAnsi="Times New Roman"/>
        </w:rPr>
      </w:pPr>
      <w:r w:rsidRPr="00164B6C">
        <w:rPr>
          <w:rFonts w:ascii="Times New Roman" w:hAnsi="Times New Roman"/>
          <w:b/>
        </w:rPr>
        <w:t>Физическая культура человека</w:t>
      </w:r>
    </w:p>
    <w:p w:rsidR="00C861A7" w:rsidRPr="00164B6C" w:rsidRDefault="00C861A7" w:rsidP="00C861A7">
      <w:pPr>
        <w:tabs>
          <w:tab w:val="left" w:pos="0"/>
          <w:tab w:val="left" w:pos="284"/>
        </w:tabs>
        <w:spacing w:after="0" w:line="240" w:lineRule="auto"/>
        <w:jc w:val="both"/>
        <w:rPr>
          <w:rFonts w:ascii="Times New Roman" w:hAnsi="Times New Roman"/>
          <w:b/>
          <w:sz w:val="24"/>
          <w:szCs w:val="24"/>
        </w:rPr>
      </w:pPr>
      <w:r w:rsidRPr="00164B6C">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164B6C">
        <w:rPr>
          <w:rFonts w:ascii="Times New Roman" w:hAnsi="Times New Roman"/>
          <w:b/>
          <w:sz w:val="24"/>
          <w:szCs w:val="24"/>
        </w:rPr>
        <w:t xml:space="preserve">Способы двигательной (физкультурной) деятельности </w:t>
      </w:r>
    </w:p>
    <w:p w:rsidR="00C861A7" w:rsidRPr="00164B6C" w:rsidRDefault="00C861A7" w:rsidP="00C861A7">
      <w:pPr>
        <w:tabs>
          <w:tab w:val="left" w:pos="0"/>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Организация и проведение самостоятельных занятий физической культурой</w:t>
      </w:r>
    </w:p>
    <w:p w:rsidR="00C861A7" w:rsidRPr="00164B6C" w:rsidRDefault="00C861A7" w:rsidP="00BD1C4E">
      <w:pPr>
        <w:pStyle w:val="a8"/>
        <w:numPr>
          <w:ilvl w:val="0"/>
          <w:numId w:val="92"/>
        </w:numPr>
        <w:tabs>
          <w:tab w:val="left" w:pos="284"/>
        </w:tabs>
        <w:jc w:val="both"/>
        <w:rPr>
          <w:rFonts w:ascii="Times New Roman" w:hAnsi="Times New Roman"/>
        </w:rPr>
      </w:pPr>
      <w:r w:rsidRPr="00164B6C">
        <w:rPr>
          <w:rFonts w:ascii="Times New Roman" w:hAnsi="Times New Roman"/>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Организация досуга средствами физической культуры. </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 xml:space="preserve">Оценка эффективности занятий физической культурой </w:t>
      </w:r>
    </w:p>
    <w:p w:rsidR="00C861A7" w:rsidRPr="00164B6C" w:rsidRDefault="00C861A7" w:rsidP="00C861A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Физическое совершенствование</w:t>
      </w:r>
    </w:p>
    <w:p w:rsidR="00C861A7" w:rsidRPr="00164B6C" w:rsidRDefault="00C861A7" w:rsidP="00C861A7">
      <w:pPr>
        <w:pStyle w:val="a8"/>
        <w:tabs>
          <w:tab w:val="left" w:pos="284"/>
        </w:tabs>
        <w:ind w:left="0"/>
        <w:jc w:val="both"/>
        <w:rPr>
          <w:rFonts w:ascii="Times New Roman" w:hAnsi="Times New Roman"/>
          <w:i/>
        </w:rPr>
      </w:pPr>
      <w:r w:rsidRPr="00164B6C">
        <w:rPr>
          <w:rFonts w:ascii="Times New Roman" w:hAnsi="Times New Roman"/>
          <w:b/>
        </w:rPr>
        <w:t>Физкультурно-оздоровительная деятельность</w:t>
      </w:r>
    </w:p>
    <w:p w:rsidR="00C861A7" w:rsidRPr="00164B6C" w:rsidRDefault="00C861A7" w:rsidP="00C861A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p>
    <w:p w:rsidR="00C861A7" w:rsidRPr="00164B6C" w:rsidRDefault="00C861A7" w:rsidP="00C861A7">
      <w:pPr>
        <w:pStyle w:val="a8"/>
        <w:tabs>
          <w:tab w:val="left" w:pos="284"/>
        </w:tabs>
        <w:ind w:left="0"/>
        <w:jc w:val="both"/>
        <w:rPr>
          <w:rFonts w:ascii="Times New Roman" w:hAnsi="Times New Roman"/>
        </w:rPr>
      </w:pPr>
      <w:r w:rsidRPr="00164B6C">
        <w:rPr>
          <w:rFonts w:ascii="Times New Roman" w:hAnsi="Times New Roman"/>
          <w:b/>
        </w:rPr>
        <w:t>Спортивно-оздоровительная деятельность</w:t>
      </w:r>
    </w:p>
    <w:p w:rsidR="00C861A7" w:rsidRPr="00164B6C" w:rsidRDefault="00C861A7" w:rsidP="00C861A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164B6C">
        <w:rPr>
          <w:rFonts w:ascii="Times New Roman" w:hAnsi="Times New Roman"/>
          <w:i/>
          <w:sz w:val="24"/>
          <w:szCs w:val="24"/>
        </w:rPr>
        <w:t>мини-футбол</w:t>
      </w:r>
      <w:r w:rsidRPr="00164B6C">
        <w:rPr>
          <w:rFonts w:ascii="Times New Roman" w:hAnsi="Times New Roman"/>
          <w:sz w:val="24"/>
          <w:szCs w:val="24"/>
        </w:rPr>
        <w:t xml:space="preserve">, волейбол, баскетбол. Правила спортивных игр. Игры по правилам. </w:t>
      </w:r>
      <w:r w:rsidRPr="00164B6C">
        <w:rPr>
          <w:rFonts w:ascii="Times New Roman" w:hAnsi="Times New Roman"/>
          <w:i/>
          <w:sz w:val="24"/>
          <w:szCs w:val="24"/>
        </w:rPr>
        <w:t xml:space="preserve">Плавание. Вхождение в воду и передвижения по дну бассейна. Подводящие упражнения в лежании на воде, всплывании и скольжении. </w:t>
      </w:r>
      <w:r w:rsidRPr="00164B6C">
        <w:rPr>
          <w:rFonts w:ascii="Times New Roman" w:hAnsi="Times New Roman"/>
          <w:sz w:val="24"/>
          <w:szCs w:val="24"/>
        </w:rPr>
        <w:t>Лыжные гонки: передвижение на лыжах разными способами. Подъемы, спуски, повороты, торможения.</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Прикладно-ориентированная физкультурная деятельность</w:t>
      </w:r>
    </w:p>
    <w:p w:rsidR="00C861A7" w:rsidRPr="00164B6C" w:rsidRDefault="00C861A7" w:rsidP="00C861A7">
      <w:pPr>
        <w:tabs>
          <w:tab w:val="left" w:pos="284"/>
        </w:tabs>
        <w:spacing w:after="0" w:line="240" w:lineRule="auto"/>
        <w:jc w:val="both"/>
        <w:rPr>
          <w:rFonts w:ascii="Times New Roman" w:hAnsi="Times New Roman"/>
          <w:sz w:val="24"/>
          <w:szCs w:val="24"/>
        </w:rPr>
      </w:pPr>
      <w:r w:rsidRPr="00164B6C">
        <w:rPr>
          <w:rFonts w:ascii="Times New Roman" w:hAnsi="Times New Roman"/>
          <w:i/>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164B6C">
        <w:rPr>
          <w:rFonts w:ascii="Times New Roman" w:hAnsi="Times New Roman"/>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C861A7" w:rsidRPr="00164B6C" w:rsidRDefault="00C861A7" w:rsidP="00C861A7">
      <w:pPr>
        <w:tabs>
          <w:tab w:val="left" w:pos="284"/>
        </w:tabs>
        <w:spacing w:after="0" w:line="240" w:lineRule="auto"/>
        <w:jc w:val="center"/>
        <w:rPr>
          <w:rFonts w:ascii="Times New Roman" w:hAnsi="Times New Roman"/>
          <w:b/>
          <w:sz w:val="24"/>
          <w:szCs w:val="24"/>
        </w:rPr>
      </w:pPr>
    </w:p>
    <w:p w:rsidR="00C861A7" w:rsidRPr="00164B6C" w:rsidRDefault="00C861A7" w:rsidP="00C861A7">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7 КЛАССА</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 xml:space="preserve">Физическая культура как область знаний </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История и современное развитие физической культуры</w:t>
      </w:r>
    </w:p>
    <w:p w:rsidR="00C861A7" w:rsidRPr="00164B6C" w:rsidRDefault="00C861A7" w:rsidP="00C861A7">
      <w:pPr>
        <w:pStyle w:val="a8"/>
        <w:tabs>
          <w:tab w:val="left" w:pos="284"/>
        </w:tabs>
        <w:ind w:left="0"/>
        <w:jc w:val="both"/>
        <w:rPr>
          <w:rFonts w:ascii="Times New Roman" w:hAnsi="Times New Roman"/>
        </w:rPr>
      </w:pPr>
      <w:r w:rsidRPr="00164B6C">
        <w:rPr>
          <w:rFonts w:ascii="Times New Roman" w:hAnsi="Times New Roman"/>
          <w:i/>
        </w:rPr>
        <w:t>Олимпийское движение в России</w:t>
      </w:r>
      <w:r w:rsidRPr="00164B6C">
        <w:rPr>
          <w:rFonts w:ascii="Times New Roman" w:hAnsi="Times New Roman"/>
        </w:rPr>
        <w:t xml:space="preserve">. </w:t>
      </w:r>
      <w:r w:rsidRPr="00164B6C">
        <w:rPr>
          <w:rFonts w:ascii="Times New Roman" w:hAnsi="Times New Roman"/>
          <w:i/>
        </w:rPr>
        <w:t>Современные Олимпийские игры.</w:t>
      </w:r>
      <w:r w:rsidRPr="00164B6C">
        <w:rPr>
          <w:rFonts w:ascii="Times New Roman" w:hAnsi="Times New Roman"/>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C861A7" w:rsidRPr="00164B6C" w:rsidRDefault="00C861A7" w:rsidP="00C861A7">
      <w:pPr>
        <w:pStyle w:val="a8"/>
        <w:tabs>
          <w:tab w:val="left" w:pos="284"/>
        </w:tabs>
        <w:ind w:left="0"/>
        <w:jc w:val="both"/>
        <w:rPr>
          <w:rFonts w:ascii="Times New Roman" w:hAnsi="Times New Roman"/>
        </w:rPr>
      </w:pPr>
      <w:r w:rsidRPr="00164B6C">
        <w:rPr>
          <w:rFonts w:ascii="Times New Roman" w:hAnsi="Times New Roman"/>
          <w:b/>
        </w:rPr>
        <w:t>Современное представление о физической культуре (основные понятия)</w:t>
      </w:r>
    </w:p>
    <w:p w:rsidR="00C861A7" w:rsidRPr="00164B6C" w:rsidRDefault="00C861A7" w:rsidP="00C861A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Физическое развитие человека. </w:t>
      </w:r>
      <w:r w:rsidRPr="00164B6C">
        <w:rPr>
          <w:rFonts w:ascii="Times New Roman" w:hAnsi="Times New Roman"/>
          <w:i/>
          <w:sz w:val="24"/>
          <w:szCs w:val="24"/>
        </w:rPr>
        <w:t>Физическая подготовка, ее связь с укреплением здоровья, развитием физических качеств.</w:t>
      </w:r>
      <w:r w:rsidRPr="00164B6C">
        <w:rPr>
          <w:rFonts w:ascii="Times New Roman" w:hAnsi="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164B6C">
        <w:rPr>
          <w:rFonts w:ascii="Times New Roman" w:hAnsi="Times New Roman"/>
          <w:i/>
          <w:sz w:val="24"/>
          <w:szCs w:val="24"/>
        </w:rPr>
        <w:t>Спорт и спортивная подготовка</w:t>
      </w:r>
      <w:r w:rsidRPr="00164B6C">
        <w:rPr>
          <w:rFonts w:ascii="Times New Roman" w:hAnsi="Times New Roman"/>
          <w:sz w:val="24"/>
          <w:szCs w:val="24"/>
        </w:rPr>
        <w:t xml:space="preserve">. </w:t>
      </w:r>
      <w:r w:rsidRPr="00164B6C">
        <w:rPr>
          <w:rFonts w:ascii="Times New Roman" w:hAnsi="Times New Roman"/>
          <w:i/>
          <w:sz w:val="24"/>
          <w:szCs w:val="24"/>
        </w:rPr>
        <w:t>Всероссийский физкультурно-спортивный комплекс «Готов к труду и обороне».</w:t>
      </w:r>
    </w:p>
    <w:p w:rsidR="00C861A7" w:rsidRPr="00164B6C" w:rsidRDefault="00C861A7" w:rsidP="00C861A7">
      <w:pPr>
        <w:pStyle w:val="a8"/>
        <w:tabs>
          <w:tab w:val="left" w:pos="284"/>
        </w:tabs>
        <w:ind w:left="0"/>
        <w:jc w:val="both"/>
        <w:rPr>
          <w:rFonts w:ascii="Times New Roman" w:hAnsi="Times New Roman"/>
        </w:rPr>
      </w:pPr>
      <w:r w:rsidRPr="00164B6C">
        <w:rPr>
          <w:rFonts w:ascii="Times New Roman" w:hAnsi="Times New Roman"/>
          <w:b/>
        </w:rPr>
        <w:t>Физическая культура человека</w:t>
      </w:r>
    </w:p>
    <w:p w:rsidR="00C861A7" w:rsidRPr="00164B6C" w:rsidRDefault="00C861A7" w:rsidP="00C861A7">
      <w:pPr>
        <w:tabs>
          <w:tab w:val="left" w:pos="0"/>
          <w:tab w:val="left" w:pos="284"/>
        </w:tabs>
        <w:spacing w:after="0" w:line="240" w:lineRule="auto"/>
        <w:jc w:val="both"/>
        <w:rPr>
          <w:rFonts w:ascii="Times New Roman" w:hAnsi="Times New Roman"/>
          <w:b/>
          <w:sz w:val="24"/>
          <w:szCs w:val="24"/>
        </w:rPr>
      </w:pPr>
      <w:r w:rsidRPr="00164B6C">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164B6C">
        <w:rPr>
          <w:rFonts w:ascii="Times New Roman" w:hAnsi="Times New Roman"/>
          <w:b/>
          <w:sz w:val="24"/>
          <w:szCs w:val="24"/>
        </w:rPr>
        <w:t xml:space="preserve">Способы двигательной (физкультурной) деятельности </w:t>
      </w:r>
    </w:p>
    <w:p w:rsidR="00C861A7" w:rsidRPr="00164B6C" w:rsidRDefault="00C861A7" w:rsidP="00C861A7">
      <w:pPr>
        <w:tabs>
          <w:tab w:val="left" w:pos="0"/>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Организация и проведение самостоятельных занятий физической культурой</w:t>
      </w:r>
    </w:p>
    <w:p w:rsidR="00C861A7" w:rsidRPr="00164B6C" w:rsidRDefault="00C861A7" w:rsidP="00BD1C4E">
      <w:pPr>
        <w:pStyle w:val="a8"/>
        <w:numPr>
          <w:ilvl w:val="0"/>
          <w:numId w:val="92"/>
        </w:numPr>
        <w:tabs>
          <w:tab w:val="left" w:pos="284"/>
        </w:tabs>
        <w:jc w:val="both"/>
        <w:rPr>
          <w:rFonts w:ascii="Times New Roman" w:hAnsi="Times New Roman"/>
        </w:rPr>
      </w:pPr>
      <w:r w:rsidRPr="00164B6C">
        <w:rPr>
          <w:rFonts w:ascii="Times New Roman" w:hAnsi="Times New Roman"/>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Организация досуга средствами физической культуры. </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 xml:space="preserve">Оценка эффективности занятий физической культурой </w:t>
      </w:r>
    </w:p>
    <w:p w:rsidR="00C861A7" w:rsidRPr="00164B6C" w:rsidRDefault="00C861A7" w:rsidP="00C861A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Физическое совершенствование</w:t>
      </w:r>
    </w:p>
    <w:p w:rsidR="00C861A7" w:rsidRPr="00164B6C" w:rsidRDefault="00C861A7" w:rsidP="00C861A7">
      <w:pPr>
        <w:pStyle w:val="a8"/>
        <w:tabs>
          <w:tab w:val="left" w:pos="284"/>
        </w:tabs>
        <w:ind w:left="0"/>
        <w:jc w:val="both"/>
        <w:rPr>
          <w:rFonts w:ascii="Times New Roman" w:hAnsi="Times New Roman"/>
          <w:i/>
        </w:rPr>
      </w:pPr>
      <w:r w:rsidRPr="00164B6C">
        <w:rPr>
          <w:rFonts w:ascii="Times New Roman" w:hAnsi="Times New Roman"/>
          <w:b/>
        </w:rPr>
        <w:t>Физкультурно-оздоровительная деятельность</w:t>
      </w:r>
    </w:p>
    <w:p w:rsidR="00C861A7" w:rsidRPr="00164B6C" w:rsidRDefault="00C861A7" w:rsidP="00C861A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p>
    <w:p w:rsidR="00C861A7" w:rsidRPr="00164B6C" w:rsidRDefault="00C861A7" w:rsidP="00C861A7">
      <w:pPr>
        <w:pStyle w:val="a8"/>
        <w:tabs>
          <w:tab w:val="left" w:pos="284"/>
        </w:tabs>
        <w:ind w:left="0"/>
        <w:jc w:val="both"/>
        <w:rPr>
          <w:rFonts w:ascii="Times New Roman" w:hAnsi="Times New Roman"/>
        </w:rPr>
      </w:pPr>
      <w:r w:rsidRPr="00164B6C">
        <w:rPr>
          <w:rFonts w:ascii="Times New Roman" w:hAnsi="Times New Roman"/>
          <w:b/>
        </w:rPr>
        <w:t>Спортивно-оздоровительная деятельность</w:t>
      </w:r>
    </w:p>
    <w:p w:rsidR="00C861A7" w:rsidRPr="00164B6C" w:rsidRDefault="00C861A7" w:rsidP="00C861A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164B6C">
        <w:rPr>
          <w:rFonts w:ascii="Times New Roman" w:hAnsi="Times New Roman"/>
          <w:i/>
          <w:sz w:val="24"/>
          <w:szCs w:val="24"/>
        </w:rPr>
        <w:t>мини-футбол</w:t>
      </w:r>
      <w:r w:rsidRPr="00164B6C">
        <w:rPr>
          <w:rFonts w:ascii="Times New Roman" w:hAnsi="Times New Roman"/>
          <w:sz w:val="24"/>
          <w:szCs w:val="24"/>
        </w:rPr>
        <w:t xml:space="preserve">, волейбол, баскетбол. Правила спортивных игр. Игры по правилам. </w:t>
      </w:r>
      <w:r w:rsidRPr="00164B6C">
        <w:rPr>
          <w:rFonts w:ascii="Times New Roman" w:hAnsi="Times New Roman"/>
          <w:i/>
          <w:sz w:val="24"/>
          <w:szCs w:val="24"/>
        </w:rPr>
        <w:t>Национальные виды спорта: технико-тактические действия и правила.Плавание.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164B6C">
        <w:rPr>
          <w:rFonts w:ascii="Times New Roman" w:hAnsi="Times New Roman"/>
          <w:sz w:val="24"/>
          <w:szCs w:val="24"/>
        </w:rPr>
        <w:t xml:space="preserve"> Лыжные гонки: передвижение на лыжах разными способами. Подъемы, спуски, повороты, торможения.</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Прикладно-ориентированная физкультурная деятельность</w:t>
      </w:r>
    </w:p>
    <w:p w:rsidR="00C861A7" w:rsidRPr="00164B6C" w:rsidRDefault="00C861A7" w:rsidP="00C861A7">
      <w:pPr>
        <w:tabs>
          <w:tab w:val="left" w:pos="284"/>
        </w:tabs>
        <w:spacing w:after="0" w:line="240" w:lineRule="auto"/>
        <w:jc w:val="both"/>
        <w:rPr>
          <w:rFonts w:ascii="Times New Roman" w:hAnsi="Times New Roman"/>
          <w:sz w:val="24"/>
          <w:szCs w:val="24"/>
        </w:rPr>
      </w:pPr>
      <w:r w:rsidRPr="00164B6C">
        <w:rPr>
          <w:rFonts w:ascii="Times New Roman" w:hAnsi="Times New Roman"/>
          <w:i/>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164B6C">
        <w:rPr>
          <w:rFonts w:ascii="Times New Roman" w:hAnsi="Times New Roman"/>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C861A7" w:rsidRPr="00164B6C" w:rsidRDefault="00C861A7" w:rsidP="00C861A7">
      <w:pPr>
        <w:tabs>
          <w:tab w:val="left" w:pos="284"/>
        </w:tabs>
        <w:spacing w:after="0" w:line="240" w:lineRule="auto"/>
        <w:jc w:val="center"/>
        <w:rPr>
          <w:rFonts w:ascii="Times New Roman" w:hAnsi="Times New Roman"/>
          <w:b/>
          <w:sz w:val="24"/>
          <w:szCs w:val="24"/>
        </w:rPr>
      </w:pPr>
    </w:p>
    <w:p w:rsidR="00C861A7" w:rsidRPr="00164B6C" w:rsidRDefault="00C861A7" w:rsidP="00C861A7">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8 КЛАССА</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 xml:space="preserve">Физическая культура как область знаний </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История и современное развитие физической культуры</w:t>
      </w:r>
    </w:p>
    <w:p w:rsidR="00C861A7" w:rsidRPr="00164B6C" w:rsidRDefault="00C861A7" w:rsidP="00C861A7">
      <w:pPr>
        <w:pStyle w:val="a8"/>
        <w:tabs>
          <w:tab w:val="left" w:pos="284"/>
        </w:tabs>
        <w:ind w:left="0"/>
        <w:jc w:val="both"/>
        <w:rPr>
          <w:rFonts w:ascii="Times New Roman" w:hAnsi="Times New Roman"/>
        </w:rPr>
      </w:pPr>
      <w:r w:rsidRPr="00164B6C">
        <w:rPr>
          <w:rFonts w:ascii="Times New Roman" w:hAnsi="Times New Roman"/>
          <w:i/>
        </w:rPr>
        <w:t>Олимпийское движение в России</w:t>
      </w:r>
      <w:r w:rsidRPr="00164B6C">
        <w:rPr>
          <w:rFonts w:ascii="Times New Roman" w:hAnsi="Times New Roman"/>
        </w:rPr>
        <w:t xml:space="preserve">. </w:t>
      </w:r>
      <w:r w:rsidRPr="00164B6C">
        <w:rPr>
          <w:rFonts w:ascii="Times New Roman" w:hAnsi="Times New Roman"/>
          <w:i/>
        </w:rPr>
        <w:t>Современные Олимпийские игры.</w:t>
      </w:r>
      <w:r w:rsidRPr="00164B6C">
        <w:rPr>
          <w:rFonts w:ascii="Times New Roman" w:hAnsi="Times New Roman"/>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C861A7" w:rsidRPr="00164B6C" w:rsidRDefault="00C861A7" w:rsidP="00C861A7">
      <w:pPr>
        <w:pStyle w:val="a8"/>
        <w:tabs>
          <w:tab w:val="left" w:pos="284"/>
        </w:tabs>
        <w:ind w:left="0"/>
        <w:jc w:val="both"/>
        <w:rPr>
          <w:rFonts w:ascii="Times New Roman" w:hAnsi="Times New Roman"/>
        </w:rPr>
      </w:pPr>
      <w:r w:rsidRPr="00164B6C">
        <w:rPr>
          <w:rFonts w:ascii="Times New Roman" w:hAnsi="Times New Roman"/>
          <w:b/>
        </w:rPr>
        <w:t>Современное представление о физической культуре (основные понятия)</w:t>
      </w:r>
    </w:p>
    <w:p w:rsidR="00C861A7" w:rsidRPr="00164B6C" w:rsidRDefault="00C861A7" w:rsidP="00C861A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Физическое развитие человека. </w:t>
      </w:r>
      <w:r w:rsidRPr="00164B6C">
        <w:rPr>
          <w:rFonts w:ascii="Times New Roman" w:hAnsi="Times New Roman"/>
          <w:i/>
          <w:sz w:val="24"/>
          <w:szCs w:val="24"/>
        </w:rPr>
        <w:t>Физическая подготовка, ее связь с укреплением здоровья, развитием физических качеств.</w:t>
      </w:r>
      <w:r w:rsidRPr="00164B6C">
        <w:rPr>
          <w:rFonts w:ascii="Times New Roman" w:hAnsi="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164B6C">
        <w:rPr>
          <w:rFonts w:ascii="Times New Roman" w:hAnsi="Times New Roman"/>
          <w:i/>
          <w:sz w:val="24"/>
          <w:szCs w:val="24"/>
        </w:rPr>
        <w:t>Спорт и спортивная подготовка</w:t>
      </w:r>
      <w:r w:rsidRPr="00164B6C">
        <w:rPr>
          <w:rFonts w:ascii="Times New Roman" w:hAnsi="Times New Roman"/>
          <w:sz w:val="24"/>
          <w:szCs w:val="24"/>
        </w:rPr>
        <w:t xml:space="preserve">. </w:t>
      </w:r>
      <w:r w:rsidRPr="00164B6C">
        <w:rPr>
          <w:rFonts w:ascii="Times New Roman" w:hAnsi="Times New Roman"/>
          <w:i/>
          <w:sz w:val="24"/>
          <w:szCs w:val="24"/>
        </w:rPr>
        <w:t>Всероссийский физкультурно-спортивный комплекс «Готов к труду и обороне».</w:t>
      </w:r>
    </w:p>
    <w:p w:rsidR="00C861A7" w:rsidRPr="00164B6C" w:rsidRDefault="00C861A7" w:rsidP="00C861A7">
      <w:pPr>
        <w:pStyle w:val="a8"/>
        <w:tabs>
          <w:tab w:val="left" w:pos="284"/>
        </w:tabs>
        <w:ind w:left="0"/>
        <w:jc w:val="both"/>
        <w:rPr>
          <w:rFonts w:ascii="Times New Roman" w:hAnsi="Times New Roman"/>
        </w:rPr>
      </w:pPr>
      <w:r w:rsidRPr="00164B6C">
        <w:rPr>
          <w:rFonts w:ascii="Times New Roman" w:hAnsi="Times New Roman"/>
          <w:b/>
        </w:rPr>
        <w:t>Физическая культура человека</w:t>
      </w:r>
    </w:p>
    <w:p w:rsidR="00C861A7" w:rsidRPr="00164B6C" w:rsidRDefault="00C861A7" w:rsidP="00C861A7">
      <w:pPr>
        <w:tabs>
          <w:tab w:val="left" w:pos="0"/>
          <w:tab w:val="left" w:pos="284"/>
        </w:tabs>
        <w:spacing w:after="0" w:line="240" w:lineRule="auto"/>
        <w:jc w:val="both"/>
        <w:rPr>
          <w:rFonts w:ascii="Times New Roman" w:hAnsi="Times New Roman"/>
          <w:b/>
          <w:sz w:val="24"/>
          <w:szCs w:val="24"/>
        </w:rPr>
      </w:pPr>
      <w:r w:rsidRPr="00164B6C">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164B6C">
        <w:rPr>
          <w:rFonts w:ascii="Times New Roman" w:hAnsi="Times New Roman"/>
          <w:b/>
          <w:sz w:val="24"/>
          <w:szCs w:val="24"/>
        </w:rPr>
        <w:t xml:space="preserve">Способы двигательной (физкультурной) деятельности </w:t>
      </w:r>
    </w:p>
    <w:p w:rsidR="00C861A7" w:rsidRPr="00164B6C" w:rsidRDefault="00C861A7" w:rsidP="00C861A7">
      <w:pPr>
        <w:tabs>
          <w:tab w:val="left" w:pos="0"/>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Организация и проведение самостоятельных занятий физической культурой</w:t>
      </w:r>
    </w:p>
    <w:p w:rsidR="00C861A7" w:rsidRPr="00164B6C" w:rsidRDefault="00C861A7" w:rsidP="00BD1C4E">
      <w:pPr>
        <w:pStyle w:val="a8"/>
        <w:numPr>
          <w:ilvl w:val="0"/>
          <w:numId w:val="92"/>
        </w:numPr>
        <w:tabs>
          <w:tab w:val="left" w:pos="284"/>
        </w:tabs>
        <w:jc w:val="both"/>
        <w:rPr>
          <w:rFonts w:ascii="Times New Roman" w:hAnsi="Times New Roman"/>
        </w:rPr>
      </w:pPr>
      <w:r w:rsidRPr="00164B6C">
        <w:rPr>
          <w:rFonts w:ascii="Times New Roman" w:hAnsi="Times New Roman"/>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sidRPr="00164B6C">
        <w:rPr>
          <w:rFonts w:ascii="Times New Roman" w:hAnsi="Times New Roman"/>
          <w:i/>
        </w:rPr>
        <w:t>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r w:rsidRPr="00164B6C">
        <w:rPr>
          <w:rFonts w:ascii="Times New Roman" w:hAnsi="Times New Roman"/>
        </w:rPr>
        <w:t xml:space="preserve"> Организация досуга средствами физической культуры. </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 xml:space="preserve">Оценка эффективности занятий физической культурой </w:t>
      </w:r>
    </w:p>
    <w:p w:rsidR="00C861A7" w:rsidRPr="00164B6C" w:rsidRDefault="00C861A7" w:rsidP="00C861A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Физическое совершенствование</w:t>
      </w:r>
    </w:p>
    <w:p w:rsidR="00C861A7" w:rsidRPr="00164B6C" w:rsidRDefault="00C861A7" w:rsidP="00C861A7">
      <w:pPr>
        <w:pStyle w:val="a8"/>
        <w:tabs>
          <w:tab w:val="left" w:pos="284"/>
        </w:tabs>
        <w:ind w:left="0"/>
        <w:jc w:val="both"/>
        <w:rPr>
          <w:rFonts w:ascii="Times New Roman" w:hAnsi="Times New Roman"/>
          <w:i/>
        </w:rPr>
      </w:pPr>
      <w:r w:rsidRPr="00164B6C">
        <w:rPr>
          <w:rFonts w:ascii="Times New Roman" w:hAnsi="Times New Roman"/>
          <w:b/>
        </w:rPr>
        <w:t>Физкультурно-оздоровительная деятельность</w:t>
      </w:r>
    </w:p>
    <w:p w:rsidR="00C861A7" w:rsidRPr="00164B6C" w:rsidRDefault="00C861A7" w:rsidP="00C861A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p>
    <w:p w:rsidR="00C861A7" w:rsidRPr="00164B6C" w:rsidRDefault="00C861A7" w:rsidP="00C861A7">
      <w:pPr>
        <w:pStyle w:val="a8"/>
        <w:tabs>
          <w:tab w:val="left" w:pos="284"/>
        </w:tabs>
        <w:ind w:left="0"/>
        <w:jc w:val="both"/>
        <w:rPr>
          <w:rFonts w:ascii="Times New Roman" w:hAnsi="Times New Roman"/>
        </w:rPr>
      </w:pPr>
      <w:r w:rsidRPr="00164B6C">
        <w:rPr>
          <w:rFonts w:ascii="Times New Roman" w:hAnsi="Times New Roman"/>
          <w:b/>
        </w:rPr>
        <w:t>Спортивно-оздоровительная деятельность</w:t>
      </w:r>
    </w:p>
    <w:p w:rsidR="00C861A7" w:rsidRPr="00164B6C" w:rsidRDefault="00C861A7" w:rsidP="00C861A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164B6C">
        <w:rPr>
          <w:rFonts w:ascii="Times New Roman" w:hAnsi="Times New Roman"/>
          <w:i/>
          <w:sz w:val="24"/>
          <w:szCs w:val="24"/>
        </w:rPr>
        <w:t>мини-футбол</w:t>
      </w:r>
      <w:r w:rsidRPr="00164B6C">
        <w:rPr>
          <w:rFonts w:ascii="Times New Roman" w:hAnsi="Times New Roman"/>
          <w:sz w:val="24"/>
          <w:szCs w:val="24"/>
        </w:rPr>
        <w:t xml:space="preserve">, волейбол, баскетбол. Правила спортивных игр. Игры по правилам. </w:t>
      </w:r>
      <w:r w:rsidRPr="00164B6C">
        <w:rPr>
          <w:rFonts w:ascii="Times New Roman" w:hAnsi="Times New Roman"/>
          <w:i/>
          <w:sz w:val="24"/>
          <w:szCs w:val="24"/>
        </w:rPr>
        <w:t>Национальные виды спорта: технико-тактические действия и правила.Плавание.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164B6C">
        <w:rPr>
          <w:rFonts w:ascii="Times New Roman" w:hAnsi="Times New Roman"/>
          <w:sz w:val="24"/>
          <w:szCs w:val="24"/>
        </w:rPr>
        <w:t xml:space="preserve"> Лыжные гонки: передвижение на лыжах разными способами. Подъемы, спуски, повороты, торможения.</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Прикладно-ориентированная физкультурная деятельность</w:t>
      </w:r>
    </w:p>
    <w:p w:rsidR="00C861A7" w:rsidRPr="00164B6C" w:rsidRDefault="00C861A7" w:rsidP="00C861A7">
      <w:pPr>
        <w:tabs>
          <w:tab w:val="left" w:pos="284"/>
        </w:tabs>
        <w:spacing w:after="0" w:line="240" w:lineRule="auto"/>
        <w:jc w:val="both"/>
        <w:rPr>
          <w:rFonts w:ascii="Times New Roman" w:hAnsi="Times New Roman"/>
          <w:sz w:val="24"/>
          <w:szCs w:val="24"/>
        </w:rPr>
      </w:pPr>
      <w:r w:rsidRPr="00164B6C">
        <w:rPr>
          <w:rFonts w:ascii="Times New Roman" w:hAnsi="Times New Roman"/>
          <w:i/>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164B6C">
        <w:rPr>
          <w:rFonts w:ascii="Times New Roman" w:hAnsi="Times New Roman"/>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C861A7" w:rsidRPr="00164B6C" w:rsidRDefault="00C861A7" w:rsidP="00C861A7">
      <w:pPr>
        <w:tabs>
          <w:tab w:val="left" w:pos="284"/>
        </w:tabs>
        <w:spacing w:after="0" w:line="240" w:lineRule="auto"/>
        <w:jc w:val="center"/>
        <w:rPr>
          <w:rFonts w:ascii="Times New Roman" w:hAnsi="Times New Roman"/>
          <w:b/>
          <w:sz w:val="24"/>
          <w:szCs w:val="24"/>
        </w:rPr>
      </w:pPr>
    </w:p>
    <w:p w:rsidR="00C861A7" w:rsidRPr="00164B6C" w:rsidRDefault="00C861A7" w:rsidP="00C861A7">
      <w:pPr>
        <w:tabs>
          <w:tab w:val="left" w:pos="284"/>
        </w:tabs>
        <w:spacing w:after="0" w:line="240" w:lineRule="auto"/>
        <w:jc w:val="center"/>
        <w:rPr>
          <w:rFonts w:ascii="Times New Roman" w:hAnsi="Times New Roman"/>
          <w:sz w:val="24"/>
          <w:szCs w:val="24"/>
        </w:rPr>
      </w:pPr>
      <w:r w:rsidRPr="00164B6C">
        <w:rPr>
          <w:rFonts w:ascii="Times New Roman" w:hAnsi="Times New Roman"/>
          <w:b/>
          <w:sz w:val="24"/>
          <w:szCs w:val="24"/>
        </w:rPr>
        <w:t>СОДЕРЖАНИЕ КУРСА ДЛЯ 9 КЛАССА</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 xml:space="preserve">Физическая культура как область знаний </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История и современное развитие физической культуры</w:t>
      </w:r>
    </w:p>
    <w:p w:rsidR="00C861A7" w:rsidRPr="00164B6C" w:rsidRDefault="00C861A7" w:rsidP="00C861A7">
      <w:pPr>
        <w:pStyle w:val="a8"/>
        <w:tabs>
          <w:tab w:val="left" w:pos="284"/>
        </w:tabs>
        <w:ind w:left="0"/>
        <w:jc w:val="both"/>
        <w:rPr>
          <w:rFonts w:ascii="Times New Roman" w:hAnsi="Times New Roman"/>
        </w:rPr>
      </w:pPr>
      <w:r w:rsidRPr="00164B6C">
        <w:rPr>
          <w:rFonts w:ascii="Times New Roman" w:hAnsi="Times New Roman"/>
          <w:i/>
        </w:rPr>
        <w:t>Олимпийские игры древности.Возрождение Олимпийских игр и олимпийского движения. Олимпийское движение в России</w:t>
      </w:r>
      <w:r w:rsidRPr="00164B6C">
        <w:rPr>
          <w:rFonts w:ascii="Times New Roman" w:hAnsi="Times New Roman"/>
        </w:rPr>
        <w:t xml:space="preserve">. </w:t>
      </w:r>
      <w:r w:rsidRPr="00164B6C">
        <w:rPr>
          <w:rFonts w:ascii="Times New Roman" w:hAnsi="Times New Roman"/>
          <w:i/>
        </w:rPr>
        <w:t>Современные Олимпийские игры.</w:t>
      </w:r>
      <w:r w:rsidRPr="00164B6C">
        <w:rPr>
          <w:rFonts w:ascii="Times New Roman" w:hAnsi="Times New Roman"/>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C861A7" w:rsidRPr="00164B6C" w:rsidRDefault="00C861A7" w:rsidP="00C861A7">
      <w:pPr>
        <w:pStyle w:val="a8"/>
        <w:tabs>
          <w:tab w:val="left" w:pos="284"/>
        </w:tabs>
        <w:ind w:left="0"/>
        <w:jc w:val="both"/>
        <w:rPr>
          <w:rFonts w:ascii="Times New Roman" w:hAnsi="Times New Roman"/>
        </w:rPr>
      </w:pPr>
      <w:r w:rsidRPr="00164B6C">
        <w:rPr>
          <w:rFonts w:ascii="Times New Roman" w:hAnsi="Times New Roman"/>
          <w:b/>
        </w:rPr>
        <w:t>Современное представление о физической культуре (основные понятия)</w:t>
      </w:r>
    </w:p>
    <w:p w:rsidR="00C861A7" w:rsidRPr="00164B6C" w:rsidRDefault="00C861A7" w:rsidP="00C861A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Физическое развитие человека. </w:t>
      </w:r>
      <w:r w:rsidRPr="00164B6C">
        <w:rPr>
          <w:rFonts w:ascii="Times New Roman" w:hAnsi="Times New Roman"/>
          <w:i/>
          <w:sz w:val="24"/>
          <w:szCs w:val="24"/>
        </w:rPr>
        <w:t>Физическая подготовка, ее связь с укреплением здоровья, развитием физических качеств.</w:t>
      </w:r>
      <w:r w:rsidRPr="00164B6C">
        <w:rPr>
          <w:rFonts w:ascii="Times New Roman" w:hAnsi="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164B6C">
        <w:rPr>
          <w:rFonts w:ascii="Times New Roman" w:hAnsi="Times New Roman"/>
          <w:i/>
          <w:sz w:val="24"/>
          <w:szCs w:val="24"/>
        </w:rPr>
        <w:t>Спорт и спортивная подготовка</w:t>
      </w:r>
      <w:r w:rsidRPr="00164B6C">
        <w:rPr>
          <w:rFonts w:ascii="Times New Roman" w:hAnsi="Times New Roman"/>
          <w:sz w:val="24"/>
          <w:szCs w:val="24"/>
        </w:rPr>
        <w:t xml:space="preserve">. </w:t>
      </w:r>
      <w:r w:rsidRPr="00164B6C">
        <w:rPr>
          <w:rFonts w:ascii="Times New Roman" w:hAnsi="Times New Roman"/>
          <w:i/>
          <w:sz w:val="24"/>
          <w:szCs w:val="24"/>
        </w:rPr>
        <w:t>Всероссийский физкультурно-спортивный комплекс «Готов к труду и обороне».</w:t>
      </w:r>
    </w:p>
    <w:p w:rsidR="00C861A7" w:rsidRPr="00164B6C" w:rsidRDefault="00C861A7" w:rsidP="00C861A7">
      <w:pPr>
        <w:pStyle w:val="a8"/>
        <w:tabs>
          <w:tab w:val="left" w:pos="284"/>
        </w:tabs>
        <w:ind w:left="0"/>
        <w:jc w:val="both"/>
        <w:rPr>
          <w:rFonts w:ascii="Times New Roman" w:hAnsi="Times New Roman"/>
        </w:rPr>
      </w:pPr>
      <w:r w:rsidRPr="00164B6C">
        <w:rPr>
          <w:rFonts w:ascii="Times New Roman" w:hAnsi="Times New Roman"/>
          <w:b/>
        </w:rPr>
        <w:t>Физическая культура человека</w:t>
      </w:r>
    </w:p>
    <w:p w:rsidR="00C861A7" w:rsidRPr="00164B6C" w:rsidRDefault="00C861A7" w:rsidP="00C861A7">
      <w:pPr>
        <w:tabs>
          <w:tab w:val="left" w:pos="0"/>
          <w:tab w:val="left" w:pos="284"/>
        </w:tabs>
        <w:spacing w:after="0" w:line="240" w:lineRule="auto"/>
        <w:jc w:val="both"/>
        <w:rPr>
          <w:rFonts w:ascii="Times New Roman" w:hAnsi="Times New Roman"/>
          <w:b/>
          <w:sz w:val="24"/>
          <w:szCs w:val="24"/>
        </w:rPr>
      </w:pPr>
      <w:r w:rsidRPr="00164B6C">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164B6C">
        <w:rPr>
          <w:rFonts w:ascii="Times New Roman" w:hAnsi="Times New Roman"/>
          <w:b/>
          <w:sz w:val="24"/>
          <w:szCs w:val="24"/>
        </w:rPr>
        <w:t xml:space="preserve">Способы двигательной (физкультурной) деятельности </w:t>
      </w:r>
    </w:p>
    <w:p w:rsidR="00C861A7" w:rsidRPr="00164B6C" w:rsidRDefault="00C861A7" w:rsidP="00C861A7">
      <w:pPr>
        <w:tabs>
          <w:tab w:val="left" w:pos="0"/>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Организация и проведение самостоятельных занятий физической культурой</w:t>
      </w:r>
    </w:p>
    <w:p w:rsidR="00C861A7" w:rsidRPr="00164B6C" w:rsidRDefault="00C861A7" w:rsidP="00BD1C4E">
      <w:pPr>
        <w:pStyle w:val="a8"/>
        <w:numPr>
          <w:ilvl w:val="0"/>
          <w:numId w:val="92"/>
        </w:numPr>
        <w:tabs>
          <w:tab w:val="left" w:pos="284"/>
        </w:tabs>
        <w:jc w:val="both"/>
        <w:rPr>
          <w:rFonts w:ascii="Times New Roman" w:hAnsi="Times New Roman"/>
        </w:rPr>
      </w:pPr>
      <w:r w:rsidRPr="00164B6C">
        <w:rPr>
          <w:rFonts w:ascii="Times New Roman" w:hAnsi="Times New Roman"/>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sidRPr="00164B6C">
        <w:rPr>
          <w:rFonts w:ascii="Times New Roman" w:hAnsi="Times New Roman"/>
          <w:i/>
        </w:rPr>
        <w:t>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r w:rsidRPr="00164B6C">
        <w:rPr>
          <w:rFonts w:ascii="Times New Roman" w:hAnsi="Times New Roman"/>
        </w:rPr>
        <w:t xml:space="preserve"> Организация досуга средствами физической культуры. </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 xml:space="preserve">Оценка эффективности занятий физической культурой </w:t>
      </w:r>
    </w:p>
    <w:p w:rsidR="00C861A7" w:rsidRPr="00164B6C" w:rsidRDefault="00C861A7" w:rsidP="00C861A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Физическое совершенствование</w:t>
      </w:r>
    </w:p>
    <w:p w:rsidR="00C861A7" w:rsidRPr="00164B6C" w:rsidRDefault="00C861A7" w:rsidP="00C861A7">
      <w:pPr>
        <w:pStyle w:val="a8"/>
        <w:tabs>
          <w:tab w:val="left" w:pos="284"/>
        </w:tabs>
        <w:ind w:left="0"/>
        <w:jc w:val="both"/>
        <w:rPr>
          <w:rFonts w:ascii="Times New Roman" w:hAnsi="Times New Roman"/>
          <w:i/>
        </w:rPr>
      </w:pPr>
      <w:r w:rsidRPr="00164B6C">
        <w:rPr>
          <w:rFonts w:ascii="Times New Roman" w:hAnsi="Times New Roman"/>
          <w:b/>
        </w:rPr>
        <w:t>Физкультурно-оздоровительная деятельность</w:t>
      </w:r>
    </w:p>
    <w:p w:rsidR="00C861A7" w:rsidRPr="00164B6C" w:rsidRDefault="00C861A7" w:rsidP="00C861A7">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sidRPr="00164B6C">
        <w:rPr>
          <w:rFonts w:ascii="Times New Roman" w:hAnsi="Times New Roman"/>
          <w:i/>
          <w:sz w:val="24"/>
          <w:szCs w:val="24"/>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C861A7" w:rsidRPr="00164B6C" w:rsidRDefault="00C861A7" w:rsidP="00C861A7">
      <w:pPr>
        <w:pStyle w:val="a8"/>
        <w:tabs>
          <w:tab w:val="left" w:pos="284"/>
        </w:tabs>
        <w:ind w:left="0"/>
        <w:jc w:val="both"/>
        <w:rPr>
          <w:rFonts w:ascii="Times New Roman" w:hAnsi="Times New Roman"/>
        </w:rPr>
      </w:pPr>
      <w:r w:rsidRPr="00164B6C">
        <w:rPr>
          <w:rFonts w:ascii="Times New Roman" w:hAnsi="Times New Roman"/>
          <w:b/>
        </w:rPr>
        <w:t>Спортивно-оздоровительная деятельность</w:t>
      </w:r>
    </w:p>
    <w:p w:rsidR="00C861A7" w:rsidRPr="00164B6C" w:rsidRDefault="00C861A7" w:rsidP="00C861A7">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164B6C">
        <w:rPr>
          <w:rFonts w:ascii="Times New Roman" w:hAnsi="Times New Roman"/>
          <w:i/>
          <w:sz w:val="24"/>
          <w:szCs w:val="24"/>
        </w:rPr>
        <w:t>мини-футбол</w:t>
      </w:r>
      <w:r w:rsidRPr="00164B6C">
        <w:rPr>
          <w:rFonts w:ascii="Times New Roman" w:hAnsi="Times New Roman"/>
          <w:sz w:val="24"/>
          <w:szCs w:val="24"/>
        </w:rPr>
        <w:t xml:space="preserve">, волейбол, баскетбол. Правила спортивных игр. Игры по правилам. </w:t>
      </w:r>
      <w:r w:rsidRPr="00164B6C">
        <w:rPr>
          <w:rFonts w:ascii="Times New Roman" w:hAnsi="Times New Roman"/>
          <w:i/>
          <w:sz w:val="24"/>
          <w:szCs w:val="24"/>
        </w:rPr>
        <w:t>Национальные виды спорта: технико-тактические действия и правила.Плавание.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164B6C">
        <w:rPr>
          <w:rFonts w:ascii="Times New Roman" w:hAnsi="Times New Roman"/>
          <w:sz w:val="24"/>
          <w:szCs w:val="24"/>
        </w:rPr>
        <w:t xml:space="preserve"> Лыжные гонки: передвижение на лыжах разными способами. Подъемы, спуски, повороты, торможения.</w:t>
      </w:r>
    </w:p>
    <w:p w:rsidR="00C861A7" w:rsidRPr="00164B6C" w:rsidRDefault="00C861A7" w:rsidP="00C861A7">
      <w:pPr>
        <w:pStyle w:val="a8"/>
        <w:tabs>
          <w:tab w:val="left" w:pos="284"/>
        </w:tabs>
        <w:ind w:left="0"/>
        <w:jc w:val="both"/>
        <w:rPr>
          <w:rFonts w:ascii="Times New Roman" w:hAnsi="Times New Roman"/>
          <w:b/>
        </w:rPr>
      </w:pPr>
      <w:r w:rsidRPr="00164B6C">
        <w:rPr>
          <w:rFonts w:ascii="Times New Roman" w:hAnsi="Times New Roman"/>
          <w:b/>
        </w:rPr>
        <w:t>Прикладно-ориентированная физкультурная деятельность</w:t>
      </w:r>
    </w:p>
    <w:p w:rsidR="00C861A7" w:rsidRPr="00164B6C" w:rsidRDefault="00C861A7" w:rsidP="00C861A7">
      <w:pPr>
        <w:tabs>
          <w:tab w:val="left" w:pos="284"/>
        </w:tabs>
        <w:spacing w:after="0" w:line="240" w:lineRule="auto"/>
        <w:jc w:val="both"/>
        <w:rPr>
          <w:rFonts w:ascii="Times New Roman" w:hAnsi="Times New Roman"/>
          <w:sz w:val="24"/>
          <w:szCs w:val="24"/>
        </w:rPr>
      </w:pPr>
      <w:r w:rsidRPr="00164B6C">
        <w:rPr>
          <w:rFonts w:ascii="Times New Roman" w:hAnsi="Times New Roman"/>
          <w:i/>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164B6C">
        <w:rPr>
          <w:rFonts w:ascii="Times New Roman" w:hAnsi="Times New Roman"/>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C861A7" w:rsidRPr="00164B6C" w:rsidRDefault="00C861A7" w:rsidP="00C861A7">
      <w:pPr>
        <w:pStyle w:val="af4"/>
        <w:tabs>
          <w:tab w:val="left" w:pos="284"/>
        </w:tabs>
        <w:rPr>
          <w:sz w:val="24"/>
          <w:szCs w:val="24"/>
        </w:rPr>
      </w:pPr>
      <w:r w:rsidRPr="00164B6C">
        <w:rPr>
          <w:sz w:val="24"/>
          <w:szCs w:val="24"/>
        </w:rPr>
        <w:t>(Элементы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p w:rsidR="00E92F44" w:rsidRPr="00164B6C" w:rsidRDefault="00E92F44" w:rsidP="00FF304B">
      <w:pPr>
        <w:tabs>
          <w:tab w:val="left" w:pos="284"/>
          <w:tab w:val="left" w:pos="1134"/>
        </w:tabs>
        <w:spacing w:after="0" w:line="240" w:lineRule="auto"/>
        <w:jc w:val="both"/>
        <w:rPr>
          <w:rFonts w:ascii="Times New Roman" w:hAnsi="Times New Roman"/>
          <w:sz w:val="24"/>
          <w:szCs w:val="24"/>
        </w:rPr>
      </w:pPr>
    </w:p>
    <w:p w:rsidR="00B540EE" w:rsidRPr="00164B6C" w:rsidRDefault="00436EB5" w:rsidP="00FF304B">
      <w:pPr>
        <w:pStyle w:val="4"/>
        <w:tabs>
          <w:tab w:val="left" w:pos="284"/>
        </w:tabs>
        <w:spacing w:before="0" w:line="240" w:lineRule="auto"/>
        <w:ind w:left="0"/>
        <w:jc w:val="center"/>
        <w:rPr>
          <w:sz w:val="24"/>
          <w:szCs w:val="24"/>
        </w:rPr>
      </w:pPr>
      <w:bookmarkStart w:id="276" w:name="_Toc409691717"/>
      <w:bookmarkStart w:id="277" w:name="_Toc410654042"/>
      <w:bookmarkStart w:id="278" w:name="_Toc414553253"/>
      <w:r w:rsidRPr="00164B6C">
        <w:rPr>
          <w:sz w:val="24"/>
          <w:szCs w:val="24"/>
        </w:rPr>
        <w:t>2.2.2.</w:t>
      </w:r>
      <w:r w:rsidR="00CC628B" w:rsidRPr="00164B6C">
        <w:rPr>
          <w:sz w:val="24"/>
          <w:szCs w:val="24"/>
          <w:lang w:val="tt-RU"/>
        </w:rPr>
        <w:t>20</w:t>
      </w:r>
      <w:r w:rsidRPr="00164B6C">
        <w:rPr>
          <w:sz w:val="24"/>
          <w:szCs w:val="24"/>
        </w:rPr>
        <w:t xml:space="preserve">. </w:t>
      </w:r>
      <w:r w:rsidR="00B540EE" w:rsidRPr="00164B6C">
        <w:rPr>
          <w:sz w:val="24"/>
          <w:szCs w:val="24"/>
        </w:rPr>
        <w:t>Основы безопасности жизнедеятельности</w:t>
      </w:r>
      <w:bookmarkEnd w:id="276"/>
      <w:bookmarkEnd w:id="277"/>
      <w:bookmarkEnd w:id="278"/>
    </w:p>
    <w:p w:rsidR="0024776D" w:rsidRPr="00164B6C" w:rsidRDefault="0024776D"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24776D" w:rsidRPr="00164B6C" w:rsidRDefault="0024776D" w:rsidP="00FF304B">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Целью изучения и освоения программы является формирование у подрастающего поколения россиян культуры безопасности 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24776D" w:rsidRPr="00164B6C" w:rsidRDefault="0024776D" w:rsidP="00FF304B">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24776D" w:rsidRPr="00164B6C" w:rsidRDefault="0024776D" w:rsidP="00FF304B">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24776D" w:rsidRPr="00164B6C" w:rsidRDefault="0024776D" w:rsidP="00FF304B">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24776D" w:rsidRPr="00164B6C" w:rsidRDefault="0024776D"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Основы безопасности жизнедеятельности как учебный предмет обеспечивает:</w:t>
      </w:r>
    </w:p>
    <w:p w:rsidR="0024776D" w:rsidRPr="00164B6C" w:rsidRDefault="0024776D" w:rsidP="00BD1C4E">
      <w:pPr>
        <w:numPr>
          <w:ilvl w:val="0"/>
          <w:numId w:val="172"/>
        </w:numPr>
        <w:tabs>
          <w:tab w:val="left" w:pos="284"/>
          <w:tab w:val="left" w:pos="1134"/>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освоение обучающимися знаний о безопасном поведении в повседневной жизнедеятельности;</w:t>
      </w:r>
    </w:p>
    <w:p w:rsidR="0024776D" w:rsidRPr="00164B6C" w:rsidRDefault="0024776D" w:rsidP="00BD1C4E">
      <w:pPr>
        <w:numPr>
          <w:ilvl w:val="0"/>
          <w:numId w:val="172"/>
        </w:numPr>
        <w:tabs>
          <w:tab w:val="left" w:pos="284"/>
          <w:tab w:val="left" w:pos="1134"/>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24776D" w:rsidRPr="00164B6C" w:rsidRDefault="0024776D" w:rsidP="00BD1C4E">
      <w:pPr>
        <w:numPr>
          <w:ilvl w:val="0"/>
          <w:numId w:val="172"/>
        </w:numPr>
        <w:tabs>
          <w:tab w:val="left" w:pos="284"/>
          <w:tab w:val="left" w:pos="1134"/>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понимание необходимости беречь и сохранять свое здоровье как индивидуальную и общественную ценность;</w:t>
      </w:r>
    </w:p>
    <w:p w:rsidR="0024776D" w:rsidRPr="00164B6C" w:rsidRDefault="0024776D" w:rsidP="00BD1C4E">
      <w:pPr>
        <w:numPr>
          <w:ilvl w:val="0"/>
          <w:numId w:val="172"/>
        </w:numPr>
        <w:tabs>
          <w:tab w:val="left" w:pos="284"/>
          <w:tab w:val="left" w:pos="1134"/>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24776D" w:rsidRPr="00164B6C" w:rsidRDefault="0024776D" w:rsidP="00BD1C4E">
      <w:pPr>
        <w:numPr>
          <w:ilvl w:val="0"/>
          <w:numId w:val="172"/>
        </w:numPr>
        <w:tabs>
          <w:tab w:val="left" w:pos="284"/>
          <w:tab w:val="left" w:pos="1134"/>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понимание необходимости сохранения природы и окружающей среды для полноценной жизни человека;</w:t>
      </w:r>
    </w:p>
    <w:p w:rsidR="0024776D" w:rsidRPr="00164B6C" w:rsidRDefault="0024776D" w:rsidP="00BD1C4E">
      <w:pPr>
        <w:numPr>
          <w:ilvl w:val="0"/>
          <w:numId w:val="172"/>
        </w:numPr>
        <w:tabs>
          <w:tab w:val="left" w:pos="284"/>
          <w:tab w:val="left" w:pos="1134"/>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освоение обучающимися умений экологического проектирования безопасной жизнедеятельности с учетом природных, техногенных и социальных рисков;</w:t>
      </w:r>
    </w:p>
    <w:p w:rsidR="0024776D" w:rsidRPr="00164B6C" w:rsidRDefault="0024776D" w:rsidP="00BD1C4E">
      <w:pPr>
        <w:numPr>
          <w:ilvl w:val="0"/>
          <w:numId w:val="172"/>
        </w:numPr>
        <w:tabs>
          <w:tab w:val="left" w:pos="284"/>
          <w:tab w:val="left" w:pos="1134"/>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24776D" w:rsidRPr="00164B6C" w:rsidRDefault="0024776D" w:rsidP="00BD1C4E">
      <w:pPr>
        <w:numPr>
          <w:ilvl w:val="0"/>
          <w:numId w:val="172"/>
        </w:numPr>
        <w:tabs>
          <w:tab w:val="left" w:pos="284"/>
          <w:tab w:val="left" w:pos="1134"/>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24776D" w:rsidRPr="00164B6C" w:rsidRDefault="0024776D" w:rsidP="00BD1C4E">
      <w:pPr>
        <w:numPr>
          <w:ilvl w:val="0"/>
          <w:numId w:val="172"/>
        </w:numPr>
        <w:tabs>
          <w:tab w:val="left" w:pos="284"/>
          <w:tab w:val="left" w:pos="1134"/>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24776D" w:rsidRPr="00164B6C" w:rsidRDefault="0024776D" w:rsidP="00BD1C4E">
      <w:pPr>
        <w:numPr>
          <w:ilvl w:val="0"/>
          <w:numId w:val="172"/>
        </w:numPr>
        <w:tabs>
          <w:tab w:val="left" w:pos="284"/>
          <w:tab w:val="left" w:pos="1134"/>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освоение умений оказывать первую помощь пострадавшим;</w:t>
      </w:r>
    </w:p>
    <w:p w:rsidR="0024776D" w:rsidRPr="00164B6C" w:rsidRDefault="0024776D" w:rsidP="00BD1C4E">
      <w:pPr>
        <w:numPr>
          <w:ilvl w:val="0"/>
          <w:numId w:val="172"/>
        </w:numPr>
        <w:tabs>
          <w:tab w:val="left" w:pos="284"/>
          <w:tab w:val="left" w:pos="1134"/>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освоение умений готовность проявлять предосторожность в ситуациях неопределенности;</w:t>
      </w:r>
    </w:p>
    <w:p w:rsidR="0024776D" w:rsidRPr="00164B6C" w:rsidRDefault="0024776D" w:rsidP="00BD1C4E">
      <w:pPr>
        <w:numPr>
          <w:ilvl w:val="0"/>
          <w:numId w:val="172"/>
        </w:numPr>
        <w:tabs>
          <w:tab w:val="left" w:pos="284"/>
          <w:tab w:val="left" w:pos="1134"/>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24776D" w:rsidRPr="00164B6C" w:rsidRDefault="0024776D" w:rsidP="00BD1C4E">
      <w:pPr>
        <w:numPr>
          <w:ilvl w:val="0"/>
          <w:numId w:val="172"/>
        </w:numPr>
        <w:tabs>
          <w:tab w:val="left" w:pos="284"/>
          <w:tab w:val="left" w:pos="1134"/>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освоение умений использовать средства индивидуальной и коллективной защиты.</w:t>
      </w:r>
    </w:p>
    <w:p w:rsidR="0024776D" w:rsidRPr="00164B6C" w:rsidRDefault="0024776D" w:rsidP="00BD1C4E">
      <w:pPr>
        <w:numPr>
          <w:ilvl w:val="0"/>
          <w:numId w:val="172"/>
        </w:numPr>
        <w:tabs>
          <w:tab w:val="left" w:pos="284"/>
          <w:tab w:val="left" w:pos="1134"/>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Освоение и понимание учебного предмета «Основы безопасности жизнедеятельности» направлено на:</w:t>
      </w:r>
    </w:p>
    <w:p w:rsidR="0024776D" w:rsidRPr="00164B6C" w:rsidRDefault="0024776D" w:rsidP="00BD1C4E">
      <w:pPr>
        <w:numPr>
          <w:ilvl w:val="0"/>
          <w:numId w:val="172"/>
        </w:numPr>
        <w:tabs>
          <w:tab w:val="left" w:pos="284"/>
          <w:tab w:val="left" w:pos="1134"/>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воспитание у обучающихся чувства ответственности за личную безопасность, ценностного отношения к своему здоровью и жизни;</w:t>
      </w:r>
    </w:p>
    <w:p w:rsidR="0024776D" w:rsidRPr="00164B6C" w:rsidRDefault="0024776D" w:rsidP="00BD1C4E">
      <w:pPr>
        <w:numPr>
          <w:ilvl w:val="0"/>
          <w:numId w:val="172"/>
        </w:numPr>
        <w:tabs>
          <w:tab w:val="left" w:pos="284"/>
          <w:tab w:val="left" w:pos="1134"/>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24776D" w:rsidRPr="00164B6C" w:rsidRDefault="0024776D" w:rsidP="00BD1C4E">
      <w:pPr>
        <w:numPr>
          <w:ilvl w:val="0"/>
          <w:numId w:val="172"/>
        </w:numPr>
        <w:tabs>
          <w:tab w:val="left" w:pos="284"/>
          <w:tab w:val="left" w:pos="1134"/>
        </w:tabs>
        <w:autoSpaceDE w:val="0"/>
        <w:autoSpaceDN w:val="0"/>
        <w:adjustRightInd w:val="0"/>
        <w:spacing w:after="0" w:line="240" w:lineRule="auto"/>
        <w:ind w:left="0" w:firstLine="0"/>
        <w:jc w:val="both"/>
        <w:rPr>
          <w:rFonts w:ascii="Times New Roman" w:hAnsi="Times New Roman"/>
          <w:sz w:val="24"/>
          <w:szCs w:val="24"/>
        </w:rPr>
      </w:pPr>
      <w:r w:rsidRPr="00164B6C">
        <w:rPr>
          <w:rFonts w:ascii="Times New Roman" w:hAnsi="Times New Roman"/>
          <w:sz w:val="24"/>
          <w:szCs w:val="24"/>
        </w:rPr>
        <w:t>формирование у обучающихся</w:t>
      </w:r>
      <w:r w:rsidR="00F20F5C" w:rsidRPr="00164B6C">
        <w:rPr>
          <w:rFonts w:ascii="Times New Roman" w:hAnsi="Times New Roman"/>
          <w:sz w:val="24"/>
          <w:szCs w:val="24"/>
        </w:rPr>
        <w:t xml:space="preserve"> </w:t>
      </w:r>
      <w:r w:rsidRPr="00164B6C">
        <w:rPr>
          <w:rFonts w:ascii="Times New Roman" w:hAnsi="Times New Roman"/>
          <w:sz w:val="24"/>
          <w:szCs w:val="24"/>
        </w:rPr>
        <w:t>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24776D" w:rsidRPr="00164B6C" w:rsidRDefault="0024776D" w:rsidP="00FF304B">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hAnsi="Times New Roman"/>
          <w:sz w:val="24"/>
          <w:szCs w:val="24"/>
        </w:rP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24776D" w:rsidRPr="00164B6C" w:rsidRDefault="0024776D" w:rsidP="00FF304B">
      <w:pPr>
        <w:tabs>
          <w:tab w:val="left" w:pos="284"/>
        </w:tabs>
        <w:overflowPunct w:val="0"/>
        <w:autoSpaceDE w:val="0"/>
        <w:autoSpaceDN w:val="0"/>
        <w:adjustRightInd w:val="0"/>
        <w:spacing w:after="0" w:line="240" w:lineRule="auto"/>
        <w:jc w:val="both"/>
        <w:rPr>
          <w:rFonts w:ascii="Times New Roman" w:hAnsi="Times New Roman"/>
          <w:sz w:val="24"/>
          <w:szCs w:val="24"/>
        </w:rPr>
      </w:pPr>
      <w:r w:rsidRPr="00164B6C">
        <w:rPr>
          <w:rFonts w:ascii="Times New Roman" w:eastAsia="Times New Roman" w:hAnsi="Times New Roman"/>
          <w:sz w:val="24"/>
          <w:szCs w:val="24"/>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3A1FC4" w:rsidRPr="00164B6C" w:rsidRDefault="003A1FC4" w:rsidP="007A1F71">
      <w:pPr>
        <w:tabs>
          <w:tab w:val="left" w:pos="284"/>
        </w:tabs>
        <w:spacing w:after="0" w:line="240" w:lineRule="auto"/>
        <w:rPr>
          <w:rFonts w:ascii="Times New Roman" w:hAnsi="Times New Roman"/>
          <w:b/>
          <w:sz w:val="24"/>
          <w:szCs w:val="24"/>
        </w:rPr>
      </w:pPr>
    </w:p>
    <w:p w:rsidR="00F15B76" w:rsidRPr="00164B6C" w:rsidRDefault="00F15B76" w:rsidP="00F15B76">
      <w:pPr>
        <w:tabs>
          <w:tab w:val="left" w:pos="284"/>
        </w:tabs>
        <w:spacing w:after="0" w:line="240" w:lineRule="auto"/>
        <w:jc w:val="center"/>
        <w:rPr>
          <w:rFonts w:ascii="Times New Roman" w:hAnsi="Times New Roman"/>
          <w:b/>
          <w:sz w:val="24"/>
          <w:szCs w:val="24"/>
        </w:rPr>
      </w:pPr>
      <w:bookmarkStart w:id="279" w:name="_Toc406059050"/>
      <w:bookmarkStart w:id="280" w:name="_Toc409691718"/>
      <w:r w:rsidRPr="00164B6C">
        <w:rPr>
          <w:rFonts w:ascii="Times New Roman" w:hAnsi="Times New Roman"/>
          <w:b/>
          <w:sz w:val="24"/>
          <w:szCs w:val="24"/>
        </w:rPr>
        <w:t>СОДЕРЖАНИЕ КУРСА ДЛЯ 8 КЛАССА</w:t>
      </w:r>
    </w:p>
    <w:p w:rsidR="00F15B76" w:rsidRPr="00164B6C" w:rsidRDefault="00F15B76" w:rsidP="00F15B76">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Основы безопасности личности, общества и государства</w:t>
      </w:r>
    </w:p>
    <w:p w:rsidR="00F15B76" w:rsidRPr="00164B6C" w:rsidRDefault="00F15B76" w:rsidP="00F15B76">
      <w:pPr>
        <w:tabs>
          <w:tab w:val="left" w:pos="284"/>
          <w:tab w:val="left" w:pos="426"/>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 xml:space="preserve">Основы комплексной безопасности </w:t>
      </w:r>
    </w:p>
    <w:p w:rsidR="00F15B76" w:rsidRPr="00164B6C" w:rsidRDefault="00F15B76" w:rsidP="00F15B76">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поведения на транспорте (наземном, в том числе железнодорожном, воздушном и водном), ответственность за их нарушения. Правила безопасного поведения пешехода, пассажира и велосипедиста. </w:t>
      </w:r>
      <w:r w:rsidRPr="00164B6C">
        <w:rPr>
          <w:rFonts w:ascii="Times New Roman" w:hAnsi="Times New Roman"/>
          <w:i/>
          <w:sz w:val="24"/>
          <w:szCs w:val="24"/>
        </w:rPr>
        <w:t>Средства индивидуальной защиты велосипедиста.</w:t>
      </w:r>
      <w:r w:rsidRPr="00164B6C">
        <w:rPr>
          <w:rFonts w:ascii="Times New Roman" w:hAnsi="Times New Roman"/>
          <w:sz w:val="24"/>
          <w:szCs w:val="24"/>
        </w:rPr>
        <w:t xml:space="preserve"> Пожар его причины и последствия. Правила поведения при пожаре при пожаре. Первичные средства пожаротушения. Средства индивидуальной защиты. Водоемы. Правила поведения у воды и оказания помощи на воде. Правила безопасности в туристических походах </w:t>
      </w:r>
      <w:r w:rsidRPr="00164B6C">
        <w:rPr>
          <w:rFonts w:ascii="Times New Roman" w:hAnsi="Times New Roman"/>
          <w:i/>
          <w:sz w:val="24"/>
          <w:szCs w:val="24"/>
        </w:rPr>
        <w:t>и поездках.</w:t>
      </w:r>
      <w:r w:rsidRPr="00164B6C">
        <w:rPr>
          <w:rFonts w:ascii="Times New Roman" w:hAnsi="Times New Roman"/>
          <w:sz w:val="24"/>
          <w:szCs w:val="24"/>
        </w:rPr>
        <w:t xml:space="preserve"> Правила поведения в автономных условиях. Сигналы бедствия, способы их подачи и ответы на них. </w:t>
      </w:r>
    </w:p>
    <w:p w:rsidR="00F15B76" w:rsidRPr="00164B6C" w:rsidRDefault="00F15B76" w:rsidP="00F15B76">
      <w:pPr>
        <w:tabs>
          <w:tab w:val="left" w:pos="284"/>
          <w:tab w:val="left" w:pos="426"/>
        </w:tabs>
        <w:spacing w:after="0" w:line="240" w:lineRule="auto"/>
        <w:jc w:val="both"/>
        <w:rPr>
          <w:rFonts w:ascii="Times New Roman" w:hAnsi="Times New Roman"/>
          <w:sz w:val="24"/>
          <w:szCs w:val="24"/>
        </w:rPr>
      </w:pPr>
      <w:r w:rsidRPr="00164B6C">
        <w:rPr>
          <w:rFonts w:ascii="Times New Roman" w:hAnsi="Times New Roman"/>
          <w:b/>
          <w:sz w:val="24"/>
          <w:szCs w:val="24"/>
        </w:rPr>
        <w:t xml:space="preserve">Защита населения Российской Федерации от чрезвычайных </w:t>
      </w:r>
      <w:r w:rsidRPr="00164B6C">
        <w:rPr>
          <w:rFonts w:ascii="Times New Roman" w:hAnsi="Times New Roman"/>
          <w:b/>
          <w:bCs/>
          <w:sz w:val="24"/>
          <w:szCs w:val="24"/>
          <w:shd w:val="clear" w:color="auto" w:fill="FFFFFF"/>
        </w:rPr>
        <w:t>ситуаций</w:t>
      </w:r>
    </w:p>
    <w:p w:rsidR="00F15B76" w:rsidRPr="00164B6C" w:rsidRDefault="00F15B76" w:rsidP="00F15B7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F15B76" w:rsidRPr="00164B6C" w:rsidRDefault="00F15B76" w:rsidP="00F15B76">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Основы медицинских знаний и здорового образа жизни</w:t>
      </w:r>
    </w:p>
    <w:p w:rsidR="00F15B76" w:rsidRPr="00164B6C" w:rsidRDefault="00F15B76" w:rsidP="00F15B76">
      <w:pPr>
        <w:tabs>
          <w:tab w:val="left" w:pos="284"/>
          <w:tab w:val="left" w:pos="426"/>
        </w:tabs>
        <w:spacing w:after="0" w:line="240" w:lineRule="auto"/>
        <w:jc w:val="both"/>
        <w:rPr>
          <w:rFonts w:ascii="Times New Roman" w:hAnsi="Times New Roman"/>
          <w:b/>
          <w:bCs/>
          <w:sz w:val="24"/>
          <w:szCs w:val="24"/>
        </w:rPr>
      </w:pPr>
      <w:r w:rsidRPr="00164B6C">
        <w:rPr>
          <w:rFonts w:ascii="Times New Roman" w:hAnsi="Times New Roman"/>
          <w:b/>
          <w:bCs/>
          <w:sz w:val="24"/>
          <w:szCs w:val="24"/>
        </w:rPr>
        <w:t>Основы здорового образа жизни</w:t>
      </w:r>
    </w:p>
    <w:p w:rsidR="00F15B76" w:rsidRPr="00164B6C" w:rsidRDefault="00F15B76" w:rsidP="00F15B76">
      <w:pPr>
        <w:tabs>
          <w:tab w:val="left" w:pos="284"/>
        </w:tabs>
        <w:spacing w:after="0" w:line="240" w:lineRule="auto"/>
        <w:jc w:val="both"/>
        <w:rPr>
          <w:rFonts w:ascii="Times New Roman" w:hAnsi="Times New Roman"/>
          <w:bCs/>
          <w:sz w:val="24"/>
          <w:szCs w:val="24"/>
        </w:rPr>
      </w:pPr>
      <w:r w:rsidRPr="00164B6C">
        <w:rPr>
          <w:rFonts w:ascii="Times New Roman" w:hAnsi="Times New Roman"/>
          <w:bCs/>
          <w:sz w:val="24"/>
          <w:szCs w:val="24"/>
        </w:rPr>
        <w:t xml:space="preserve">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здоровье.Профилактика вредных привычек и их факторов. </w:t>
      </w:r>
    </w:p>
    <w:p w:rsidR="00F15B76" w:rsidRPr="00164B6C" w:rsidRDefault="00F15B76" w:rsidP="00F15B76">
      <w:pPr>
        <w:tabs>
          <w:tab w:val="left" w:pos="284"/>
          <w:tab w:val="left" w:pos="426"/>
        </w:tabs>
        <w:spacing w:after="0" w:line="240" w:lineRule="auto"/>
        <w:jc w:val="both"/>
        <w:rPr>
          <w:rFonts w:ascii="Times New Roman" w:hAnsi="Times New Roman"/>
          <w:b/>
          <w:bCs/>
          <w:sz w:val="24"/>
          <w:szCs w:val="24"/>
        </w:rPr>
      </w:pPr>
      <w:r w:rsidRPr="00164B6C">
        <w:rPr>
          <w:rFonts w:ascii="Times New Roman" w:hAnsi="Times New Roman"/>
          <w:b/>
          <w:bCs/>
          <w:sz w:val="24"/>
          <w:szCs w:val="24"/>
        </w:rPr>
        <w:t>Основы медицинских знаний и оказание первой помощи</w:t>
      </w:r>
    </w:p>
    <w:p w:rsidR="00F15B76" w:rsidRPr="00164B6C" w:rsidRDefault="00F15B76" w:rsidP="00F15B76">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w:t>
      </w:r>
    </w:p>
    <w:p w:rsidR="00F15B76" w:rsidRPr="00164B6C" w:rsidRDefault="00F15B76" w:rsidP="00F15B76">
      <w:pPr>
        <w:tabs>
          <w:tab w:val="left" w:pos="284"/>
        </w:tabs>
        <w:spacing w:after="0" w:line="240" w:lineRule="auto"/>
        <w:rPr>
          <w:rFonts w:ascii="Times New Roman" w:hAnsi="Times New Roman"/>
          <w:b/>
          <w:sz w:val="24"/>
          <w:szCs w:val="24"/>
        </w:rPr>
      </w:pPr>
    </w:p>
    <w:p w:rsidR="00F15B76" w:rsidRPr="00164B6C" w:rsidRDefault="00F15B76" w:rsidP="00F15B76">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СОДЕРЖАНИЕ КУРСА ДЛЯ 9 КЛАССА</w:t>
      </w:r>
    </w:p>
    <w:p w:rsidR="00F15B76" w:rsidRPr="00164B6C" w:rsidRDefault="00F15B76" w:rsidP="00F15B76">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Основы безопасности личности, общества и государства</w:t>
      </w:r>
    </w:p>
    <w:p w:rsidR="00F15B76" w:rsidRPr="00164B6C" w:rsidRDefault="00F15B76" w:rsidP="00F15B76">
      <w:pPr>
        <w:tabs>
          <w:tab w:val="left" w:pos="284"/>
          <w:tab w:val="left" w:pos="426"/>
        </w:tabs>
        <w:spacing w:after="0" w:line="240" w:lineRule="auto"/>
        <w:jc w:val="both"/>
        <w:rPr>
          <w:rFonts w:ascii="Times New Roman" w:hAnsi="Times New Roman"/>
          <w:b/>
          <w:bCs/>
          <w:sz w:val="24"/>
          <w:szCs w:val="24"/>
          <w:shd w:val="clear" w:color="auto" w:fill="FFFFFF"/>
        </w:rPr>
      </w:pPr>
      <w:r w:rsidRPr="00164B6C">
        <w:rPr>
          <w:rFonts w:ascii="Times New Roman" w:hAnsi="Times New Roman"/>
          <w:b/>
          <w:bCs/>
          <w:sz w:val="24"/>
          <w:szCs w:val="24"/>
          <w:shd w:val="clear" w:color="auto" w:fill="FFFFFF"/>
        </w:rPr>
        <w:t xml:space="preserve">Основы комплексной безопасности </w:t>
      </w:r>
    </w:p>
    <w:p w:rsidR="00F15B76" w:rsidRPr="00164B6C" w:rsidRDefault="00F15B76" w:rsidP="00F15B76">
      <w:pPr>
        <w:tabs>
          <w:tab w:val="left" w:pos="284"/>
        </w:tabs>
        <w:spacing w:after="0" w:line="240" w:lineRule="auto"/>
        <w:jc w:val="both"/>
        <w:rPr>
          <w:rFonts w:ascii="Times New Roman" w:hAnsi="Times New Roman"/>
          <w:i/>
          <w:sz w:val="24"/>
          <w:szCs w:val="24"/>
        </w:rPr>
      </w:pPr>
      <w:r w:rsidRPr="00164B6C">
        <w:rPr>
          <w:rFonts w:ascii="Times New Roman" w:hAnsi="Times New Roman"/>
          <w:sz w:val="24"/>
          <w:szCs w:val="24"/>
        </w:rPr>
        <w:t xml:space="preserve">Правила безопасности в ситуациях криминогенного характера (квартира, улица, подъезд, лифт, карманная кража, мошенничество, </w:t>
      </w:r>
      <w:r w:rsidRPr="00164B6C">
        <w:rPr>
          <w:rFonts w:ascii="Times New Roman" w:hAnsi="Times New Roman"/>
          <w:i/>
          <w:sz w:val="24"/>
          <w:szCs w:val="24"/>
        </w:rPr>
        <w:t>самозащита покупателя</w:t>
      </w:r>
      <w:r w:rsidRPr="00164B6C">
        <w:rPr>
          <w:rFonts w:ascii="Times New Roman" w:hAnsi="Times New Roman"/>
          <w:sz w:val="24"/>
          <w:szCs w:val="24"/>
        </w:rPr>
        <w:t xml:space="preserve">). Элементарные способы самозащиты. </w:t>
      </w:r>
      <w:r w:rsidRPr="00164B6C">
        <w:rPr>
          <w:rFonts w:ascii="Times New Roman" w:hAnsi="Times New Roman"/>
          <w:i/>
          <w:sz w:val="24"/>
          <w:szCs w:val="24"/>
        </w:rPr>
        <w:t>Информационная безопасность подростка.</w:t>
      </w:r>
    </w:p>
    <w:p w:rsidR="00F15B76" w:rsidRPr="00164B6C" w:rsidRDefault="00F15B76" w:rsidP="00F15B76">
      <w:pPr>
        <w:tabs>
          <w:tab w:val="left" w:pos="284"/>
          <w:tab w:val="left" w:pos="426"/>
        </w:tabs>
        <w:spacing w:after="0" w:line="240" w:lineRule="auto"/>
        <w:jc w:val="both"/>
        <w:rPr>
          <w:rFonts w:ascii="Times New Roman" w:hAnsi="Times New Roman"/>
          <w:bCs/>
          <w:sz w:val="24"/>
          <w:szCs w:val="24"/>
          <w:shd w:val="clear" w:color="auto" w:fill="FFFFFF"/>
        </w:rPr>
      </w:pPr>
      <w:r w:rsidRPr="00164B6C">
        <w:rPr>
          <w:rFonts w:ascii="Times New Roman" w:hAnsi="Times New Roman"/>
          <w:b/>
          <w:bCs/>
          <w:sz w:val="24"/>
          <w:szCs w:val="24"/>
        </w:rPr>
        <w:t>Основы противодействия терроризму, экстремизму и наркотизму в Российской Федерации</w:t>
      </w:r>
    </w:p>
    <w:p w:rsidR="00F15B76" w:rsidRPr="00164B6C" w:rsidRDefault="00F15B76" w:rsidP="00F15B76">
      <w:pPr>
        <w:tabs>
          <w:tab w:val="left" w:pos="0"/>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Терроризм, экстремизм, наркотизм - сущность и угрозы безопасности личности и общества. </w:t>
      </w:r>
      <w:r w:rsidRPr="00164B6C">
        <w:rPr>
          <w:rFonts w:ascii="Times New Roman" w:hAnsi="Times New Roman"/>
          <w:i/>
          <w:sz w:val="24"/>
          <w:szCs w:val="24"/>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sidRPr="00164B6C">
        <w:rPr>
          <w:rFonts w:ascii="Times New Roman" w:hAnsi="Times New Roman"/>
          <w:sz w:val="24"/>
          <w:szCs w:val="24"/>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F15B76" w:rsidRPr="00164B6C" w:rsidRDefault="00F15B76" w:rsidP="00F15B76">
      <w:pPr>
        <w:tabs>
          <w:tab w:val="left" w:pos="284"/>
        </w:tabs>
        <w:spacing w:after="0" w:line="240" w:lineRule="auto"/>
        <w:jc w:val="both"/>
        <w:rPr>
          <w:rFonts w:ascii="Times New Roman" w:hAnsi="Times New Roman"/>
          <w:b/>
          <w:bCs/>
          <w:sz w:val="24"/>
          <w:szCs w:val="24"/>
        </w:rPr>
      </w:pPr>
      <w:r w:rsidRPr="00164B6C">
        <w:rPr>
          <w:rFonts w:ascii="Times New Roman" w:hAnsi="Times New Roman"/>
          <w:b/>
          <w:bCs/>
          <w:sz w:val="24"/>
          <w:szCs w:val="24"/>
        </w:rPr>
        <w:t>Основы медицинских знаний и здорового образа жизни</w:t>
      </w:r>
    </w:p>
    <w:p w:rsidR="00F15B76" w:rsidRPr="00164B6C" w:rsidRDefault="00F15B76" w:rsidP="00F15B76">
      <w:pPr>
        <w:tabs>
          <w:tab w:val="left" w:pos="284"/>
          <w:tab w:val="left" w:pos="426"/>
        </w:tabs>
        <w:spacing w:after="0" w:line="240" w:lineRule="auto"/>
        <w:jc w:val="both"/>
        <w:rPr>
          <w:rFonts w:ascii="Times New Roman" w:hAnsi="Times New Roman"/>
          <w:b/>
          <w:bCs/>
          <w:sz w:val="24"/>
          <w:szCs w:val="24"/>
        </w:rPr>
      </w:pPr>
      <w:r w:rsidRPr="00164B6C">
        <w:rPr>
          <w:rFonts w:ascii="Times New Roman" w:hAnsi="Times New Roman"/>
          <w:b/>
          <w:bCs/>
          <w:sz w:val="24"/>
          <w:szCs w:val="24"/>
        </w:rPr>
        <w:t>Основы здорового образа жизни</w:t>
      </w:r>
    </w:p>
    <w:p w:rsidR="00F15B76" w:rsidRPr="00164B6C" w:rsidRDefault="00F15B76" w:rsidP="00F15B76">
      <w:pPr>
        <w:tabs>
          <w:tab w:val="left" w:pos="284"/>
        </w:tabs>
        <w:spacing w:after="0" w:line="240" w:lineRule="auto"/>
        <w:rPr>
          <w:rFonts w:ascii="Times New Roman" w:hAnsi="Times New Roman"/>
          <w:bCs/>
          <w:i/>
          <w:sz w:val="24"/>
          <w:szCs w:val="24"/>
        </w:rPr>
      </w:pPr>
      <w:r w:rsidRPr="00164B6C">
        <w:rPr>
          <w:rFonts w:ascii="Times New Roman" w:hAnsi="Times New Roman"/>
          <w:bCs/>
          <w:i/>
          <w:sz w:val="24"/>
          <w:szCs w:val="24"/>
        </w:rPr>
        <w:t>Семья в современном обществе. Права и обязанности супругов. Защита прав ребенка.</w:t>
      </w:r>
    </w:p>
    <w:p w:rsidR="00F15B76" w:rsidRPr="00164B6C" w:rsidRDefault="00F15B76" w:rsidP="00F15B76">
      <w:pPr>
        <w:tabs>
          <w:tab w:val="left" w:pos="284"/>
          <w:tab w:val="left" w:pos="426"/>
        </w:tabs>
        <w:spacing w:after="0" w:line="240" w:lineRule="auto"/>
        <w:jc w:val="both"/>
        <w:rPr>
          <w:rFonts w:ascii="Times New Roman" w:hAnsi="Times New Roman"/>
          <w:b/>
          <w:bCs/>
          <w:sz w:val="24"/>
          <w:szCs w:val="24"/>
        </w:rPr>
      </w:pPr>
      <w:r w:rsidRPr="00164B6C">
        <w:rPr>
          <w:rFonts w:ascii="Times New Roman" w:hAnsi="Times New Roman"/>
          <w:b/>
          <w:bCs/>
          <w:sz w:val="24"/>
          <w:szCs w:val="24"/>
        </w:rPr>
        <w:t>Основы медицинских знаний и оказание первой помощи</w:t>
      </w:r>
    </w:p>
    <w:p w:rsidR="00F15B76" w:rsidRPr="00164B6C" w:rsidRDefault="00F15B76" w:rsidP="00F15B76">
      <w:pPr>
        <w:tabs>
          <w:tab w:val="left" w:pos="284"/>
        </w:tabs>
        <w:spacing w:after="0" w:line="240" w:lineRule="auto"/>
        <w:jc w:val="both"/>
        <w:rPr>
          <w:rFonts w:ascii="Times New Roman" w:hAnsi="Times New Roman"/>
          <w:sz w:val="24"/>
          <w:szCs w:val="24"/>
        </w:rPr>
      </w:pPr>
      <w:r w:rsidRPr="00164B6C">
        <w:rPr>
          <w:rFonts w:ascii="Times New Roman" w:hAnsi="Times New Roman"/>
          <w:i/>
          <w:sz w:val="24"/>
          <w:szCs w:val="24"/>
        </w:rPr>
        <w:t>Основные неинфекционные и инфекционные заболевания,их профилактика</w:t>
      </w:r>
      <w:r w:rsidRPr="00164B6C">
        <w:rPr>
          <w:rFonts w:ascii="Times New Roman" w:hAnsi="Times New Roman"/>
          <w:sz w:val="24"/>
          <w:szCs w:val="24"/>
        </w:rPr>
        <w:t>. Первая помощь при отравлениях. Первая помощь при тепловом (солнечном) ударе. Первая помощь при укусе насекомых и змей.</w:t>
      </w:r>
      <w:r w:rsidRPr="00164B6C">
        <w:rPr>
          <w:rFonts w:ascii="Times New Roman" w:hAnsi="Times New Roman"/>
          <w:i/>
          <w:sz w:val="24"/>
          <w:szCs w:val="24"/>
        </w:rPr>
        <w:t xml:space="preserve"> Первая помощь при остановке сердечной деятельности. Первая помощь при коме. Особенности оказания первой помощи при поражении электрическим током.</w:t>
      </w:r>
    </w:p>
    <w:p w:rsidR="0097718C" w:rsidRPr="00164B6C" w:rsidRDefault="0097718C" w:rsidP="00FF304B">
      <w:pPr>
        <w:tabs>
          <w:tab w:val="left" w:pos="284"/>
        </w:tabs>
        <w:spacing w:after="0" w:line="240" w:lineRule="auto"/>
        <w:rPr>
          <w:rFonts w:ascii="Times New Roman" w:hAnsi="Times New Roman"/>
          <w:sz w:val="24"/>
          <w:szCs w:val="24"/>
        </w:rPr>
      </w:pPr>
    </w:p>
    <w:p w:rsidR="00867FB2" w:rsidRPr="00BB6796" w:rsidRDefault="00867FB2" w:rsidP="00867FB2">
      <w:pPr>
        <w:tabs>
          <w:tab w:val="left" w:pos="284"/>
        </w:tabs>
        <w:spacing w:after="0" w:line="240" w:lineRule="auto"/>
        <w:jc w:val="center"/>
        <w:outlineLvl w:val="1"/>
        <w:rPr>
          <w:rFonts w:ascii="Times New Roman" w:eastAsia="@Arial Unicode MS" w:hAnsi="Times New Roman"/>
          <w:b/>
          <w:bCs/>
          <w:sz w:val="24"/>
          <w:szCs w:val="24"/>
          <w:lang w:eastAsia="ru-RU"/>
        </w:rPr>
      </w:pPr>
      <w:bookmarkStart w:id="281" w:name="_Toc410654043"/>
      <w:bookmarkStart w:id="282" w:name="_Toc414553254"/>
      <w:bookmarkEnd w:id="279"/>
      <w:bookmarkEnd w:id="280"/>
      <w:r w:rsidRPr="00BB6796">
        <w:rPr>
          <w:rFonts w:ascii="Times New Roman" w:eastAsia="@Arial Unicode MS" w:hAnsi="Times New Roman"/>
          <w:b/>
          <w:bCs/>
          <w:sz w:val="24"/>
          <w:szCs w:val="24"/>
          <w:lang w:eastAsia="ru-RU"/>
        </w:rPr>
        <w:t>2.3. Программа воспитания и социализации обучающихся</w:t>
      </w:r>
      <w:bookmarkEnd w:id="281"/>
      <w:bookmarkEnd w:id="282"/>
    </w:p>
    <w:p w:rsidR="00867FB2" w:rsidRPr="00BB6796" w:rsidRDefault="00867FB2" w:rsidP="00867FB2">
      <w:pPr>
        <w:tabs>
          <w:tab w:val="left" w:pos="284"/>
        </w:tabs>
        <w:spacing w:after="0" w:line="240" w:lineRule="auto"/>
        <w:jc w:val="center"/>
        <w:outlineLvl w:val="1"/>
        <w:rPr>
          <w:rFonts w:ascii="Times New Roman" w:eastAsia="@Arial Unicode MS" w:hAnsi="Times New Roman"/>
          <w:b/>
          <w:bCs/>
          <w:sz w:val="24"/>
          <w:szCs w:val="24"/>
          <w:lang w:eastAsia="ru-RU"/>
        </w:rPr>
      </w:pP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Программа воспитания и социализации обучающихся на уровне основного общего образования (далее – Программа)  строится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Программа направлена на: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-формирование экологической культуры,</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-формирование антикоррупционного сознания.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Программа обеспечивает:</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-формирование уклада жизни </w:t>
      </w:r>
      <w:r w:rsidRPr="00BB6796">
        <w:rPr>
          <w:rFonts w:ascii="Times New Roman" w:eastAsia="@Arial Unicode MS" w:hAnsi="Times New Roman"/>
          <w:bCs/>
          <w:sz w:val="24"/>
          <w:szCs w:val="24"/>
          <w:lang w:val="tt-RU" w:eastAsia="ru-RU"/>
        </w:rPr>
        <w:t>школы</w:t>
      </w:r>
      <w:r w:rsidRPr="00BB6796">
        <w:rPr>
          <w:rFonts w:ascii="Times New Roman" w:eastAsia="@Arial Unicode MS" w:hAnsi="Times New Roman"/>
          <w:bCs/>
          <w:sz w:val="24"/>
          <w:szCs w:val="24"/>
          <w:lang w:eastAsia="ru-RU"/>
        </w:rPr>
        <w:t xml:space="preserve">, обеспечивающего создание социальной среды развития обучающихся, включающего урочную, внеурочную и общественно значимую деятельность, систему воспитательных мероприятий, культурных и социальных практик, основанного на системе социокультурных и духовно-нравственных ценностях и принятых в обществе правилах и нормах поведения в интересах человека, семьи, общества и государства, российского общества, учитывающего историко-культурную и этническую специфику региона, потребности обучающихся и их родителей (законных представителей);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-усвоение обучающимися нравственных ценностей, приобретение начального опыта нравственной, общественно значимой деятельности, конструктивного социального поведения, мотивации и способности к духовно-нравственному развитию;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-социальную самоидентификацию обучающихся посредством личностно значимой и общественно приемлемой деятельности;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-приобретение знаний о нормах и правилах поведения в обществе, социальных ролях человека; формирование позитивной самооценки, самоуважения, конструктивных способов самореализации;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-приобщение обучающихся к общественной деятельности и традициям организации, осуществляющей образовательную деятельность, участие в детско-юношеских организациях и движениях, спортивных секциях, творческих клубах и объединениях по интересам, сетевых сообществах, библиотечной сети, краеведческой работе, в ученическом самоуправлении, военно-патриотических объединениях, в проведении акций и праздников (региональных, государственных, международных);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-участие обучающихся в деятельности производственных, творческих объединений, благотворительных организаций;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-в экологическом просвещении сверстников, родителей, населения;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-в благоустройстве </w:t>
      </w:r>
      <w:r w:rsidRPr="00BB6796">
        <w:rPr>
          <w:rFonts w:ascii="Times New Roman" w:eastAsia="@Arial Unicode MS" w:hAnsi="Times New Roman"/>
          <w:bCs/>
          <w:sz w:val="24"/>
          <w:szCs w:val="24"/>
          <w:lang w:val="tt-RU" w:eastAsia="ru-RU"/>
        </w:rPr>
        <w:t>школы</w:t>
      </w:r>
      <w:r w:rsidRPr="00BB6796">
        <w:rPr>
          <w:rFonts w:ascii="Times New Roman" w:eastAsia="@Arial Unicode MS" w:hAnsi="Times New Roman"/>
          <w:bCs/>
          <w:sz w:val="24"/>
          <w:szCs w:val="24"/>
          <w:lang w:eastAsia="ru-RU"/>
        </w:rPr>
        <w:t xml:space="preserve">, класса, сельского поселения;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-формирование способности противостоять негативным воздействиям социальной среды, факторам микросоциальной среды;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-развитие педагогической компетентности родителей (законных представителей) в целях содействия социализации обучающихся в семье;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-учет индивидуальных и возрастных особенностей обучающихся, культурных и социальных потребностей их семей;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-формирование у обучающихся мотивации к труду, потребности к приобретению профессии;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-развитие собственных представлений о перспективах своего профессионального образования и будущей профессиональной деятельности;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-приобретение практического опыта, соответствующего интересам и способностям обучающихся;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-создание условий для профессиональной ориентации обучающихся через систему работы педагогических работников, психологов, социальных педагогов; сотрудничество с базовыми предприятиями, профессиональными  образовательными организациями, образовательными организациями высшего образования, </w:t>
      </w:r>
      <w:r w:rsidRPr="00BB6796">
        <w:rPr>
          <w:rFonts w:ascii="Times New Roman" w:eastAsia="@Arial Unicode MS" w:hAnsi="Times New Roman"/>
          <w:bCs/>
          <w:sz w:val="24"/>
          <w:szCs w:val="24"/>
          <w:lang w:val="tt-RU" w:eastAsia="ru-RU"/>
        </w:rPr>
        <w:t xml:space="preserve">Центром труда и занятости Кукморского муницпального района </w:t>
      </w:r>
      <w:r w:rsidRPr="00BB6796">
        <w:rPr>
          <w:rFonts w:ascii="Times New Roman" w:eastAsia="@Arial Unicode MS" w:hAnsi="Times New Roman"/>
          <w:bCs/>
          <w:sz w:val="24"/>
          <w:szCs w:val="24"/>
          <w:lang w:eastAsia="ru-RU"/>
        </w:rPr>
        <w:t xml:space="preserve">совместную деятельность с родителями, (законными представителями);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-осознание обучающимися ценности экологически целесообразного, здорового и безопасного образа жизни;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-осознанное отношение обучающихся к выбору индивидуального рациона здорового питания;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-формирование знаний о современных угрозах для жизни и здоровья людей, в том числе экологических и транспортных, готовности активно им противостоять;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-овладение современными оздоровительными технологиями, в том числе на основе навыков личной гигиены;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заболеваний;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-убежденности в выборе здорового образа жизни и вреде употребления алкоголя и табакокурения;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В программе отражаются: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1) цель и задачи духовно-нравственного развития, воспитания и социализации обучающихся, описание ценностных ориентиров, лежащих в ее основе;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2) 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отражающие специфику образовательной организации, запросы участников образовательного процесса;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3) 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4) формы индивидуальной и групповой организации профессиональной ориентации обучающихся по каждому из направлений (дни открытых дверей, экскурсии, предметные недели, олимпиады, конкурсы);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5) этапы организации работы в системе социального воспитания в рамках школы, совместной деятельности образовательной организации с предприятиями, общественными организациями, в том числе с системой дополнительного образования;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6) основные формы организации педагогической поддержки 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7) модели организации работы по формированию экологически целесообразного, здорового и безопасного образа жизни, включающие, в том числе, рациональную организацию учебно-воспитательного процесса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образовательного процесса;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8) описание деятельности образовательной организации в области непрерывного экологического здоровьесберегающего образования обучающихся;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9) систему поощрения социальной успешности и проявлений активной жизненной позиции обучающихся (рейтинг, формирование портфолио, спонсорство и т. п.);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10) критерии, показатели эффективности деятельности школы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(поведение на дорогах, в чрезвычайных ситуациях);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11) методику и инструментарий мониторинга духовно-нравственного развития, воспитания и социализации обучающихся;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12) 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 обучающихся.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bookmarkStart w:id="283" w:name="_Toc410654044"/>
      <w:bookmarkStart w:id="284" w:name="_Toc284662818"/>
      <w:bookmarkStart w:id="285" w:name="_Toc284663445"/>
      <w:bookmarkStart w:id="286" w:name="_Toc414553255"/>
      <w:bookmarkStart w:id="287" w:name="_Toc409691719"/>
    </w:p>
    <w:p w:rsidR="00867FB2" w:rsidRPr="00BB6796" w:rsidRDefault="00867FB2" w:rsidP="00867FB2">
      <w:pPr>
        <w:tabs>
          <w:tab w:val="left" w:pos="284"/>
        </w:tabs>
        <w:spacing w:after="0" w:line="240" w:lineRule="auto"/>
        <w:rPr>
          <w:rFonts w:ascii="Times New Roman" w:eastAsia="@Arial Unicode MS" w:hAnsi="Times New Roman"/>
          <w:b/>
          <w:bCs/>
          <w:sz w:val="24"/>
          <w:szCs w:val="24"/>
          <w:lang w:eastAsia="ru-RU"/>
        </w:rPr>
      </w:pPr>
      <w:r w:rsidRPr="00BB6796">
        <w:rPr>
          <w:rFonts w:ascii="Times New Roman" w:eastAsia="@Arial Unicode MS" w:hAnsi="Times New Roman"/>
          <w:b/>
          <w:bCs/>
          <w:sz w:val="24"/>
          <w:szCs w:val="24"/>
          <w:lang w:eastAsia="ru-RU"/>
        </w:rPr>
        <w:t>Цель и задачи духовно-нравственного развития, воспитания и</w:t>
      </w:r>
      <w:bookmarkStart w:id="288" w:name="_Toc410654045"/>
      <w:bookmarkStart w:id="289" w:name="_Toc414553256"/>
      <w:bookmarkEnd w:id="283"/>
      <w:bookmarkEnd w:id="284"/>
      <w:bookmarkEnd w:id="285"/>
      <w:bookmarkEnd w:id="286"/>
      <w:r w:rsidRPr="00BB6796">
        <w:rPr>
          <w:rFonts w:ascii="Times New Roman" w:eastAsia="@Arial Unicode MS" w:hAnsi="Times New Roman"/>
          <w:b/>
          <w:bCs/>
          <w:sz w:val="24"/>
          <w:szCs w:val="24"/>
          <w:lang w:eastAsia="ru-RU"/>
        </w:rPr>
        <w:t>социализации обучающихся</w:t>
      </w:r>
      <w:bookmarkEnd w:id="287"/>
      <w:bookmarkEnd w:id="288"/>
      <w:bookmarkEnd w:id="289"/>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В тексте программы основные термины «воспитание», «социализация» и «духовно-нравственное развитие» человека используются в контексте образования: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i/>
          <w:sz w:val="24"/>
          <w:szCs w:val="24"/>
          <w:lang w:eastAsia="ru-RU"/>
        </w:rPr>
        <w:t>-воспитание</w:t>
      </w:r>
      <w:r w:rsidRPr="00BB6796">
        <w:rPr>
          <w:rFonts w:ascii="Times New Roman" w:eastAsia="@Arial Unicode MS" w:hAnsi="Times New Roman"/>
          <w:bCs/>
          <w:sz w:val="24"/>
          <w:szCs w:val="24"/>
          <w:lang w:eastAsia="ru-RU"/>
        </w:rPr>
        <w:t xml:space="preserve"> – составляющая процесса образования, духовно-нравственное развитие – один из целевых ориентиров образования; в основе и воспитания, и духовно-нравственного развития находятся духовно-нравственные ценности;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i/>
          <w:sz w:val="24"/>
          <w:szCs w:val="24"/>
          <w:lang w:eastAsia="ru-RU"/>
        </w:rPr>
        <w:t>-духовно-нравственное развитие</w:t>
      </w:r>
      <w:r w:rsidRPr="00BB6796">
        <w:rPr>
          <w:rFonts w:ascii="Times New Roman" w:eastAsia="@Arial Unicode MS" w:hAnsi="Times New Roman"/>
          <w:bCs/>
          <w:sz w:val="24"/>
          <w:szCs w:val="24"/>
          <w:lang w:eastAsia="ru-RU"/>
        </w:rPr>
        <w:t xml:space="preserve"> –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отношение к себе, другим людям, обществу, государству, Отечеству, миру в целом;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-воспитание создает условия для </w:t>
      </w:r>
      <w:r w:rsidRPr="00BB6796">
        <w:rPr>
          <w:rFonts w:ascii="Times New Roman" w:eastAsia="@Arial Unicode MS" w:hAnsi="Times New Roman"/>
          <w:bCs/>
          <w:i/>
          <w:sz w:val="24"/>
          <w:szCs w:val="24"/>
          <w:lang w:eastAsia="ru-RU"/>
        </w:rPr>
        <w:t>социализации (в широком значении)</w:t>
      </w:r>
      <w:r w:rsidRPr="00BB6796">
        <w:rPr>
          <w:rFonts w:ascii="Times New Roman" w:eastAsia="@Arial Unicode MS" w:hAnsi="Times New Roman"/>
          <w:bCs/>
          <w:sz w:val="24"/>
          <w:szCs w:val="24"/>
          <w:lang w:eastAsia="ru-RU"/>
        </w:rPr>
        <w:t xml:space="preserve"> и сочетается с </w:t>
      </w:r>
      <w:r w:rsidRPr="00BB6796">
        <w:rPr>
          <w:rFonts w:ascii="Times New Roman" w:eastAsia="@Arial Unicode MS" w:hAnsi="Times New Roman"/>
          <w:bCs/>
          <w:i/>
          <w:sz w:val="24"/>
          <w:szCs w:val="24"/>
          <w:lang w:eastAsia="ru-RU"/>
        </w:rPr>
        <w:t>социализацией (в узком значении)</w:t>
      </w:r>
      <w:r w:rsidRPr="00BB6796">
        <w:rPr>
          <w:rFonts w:ascii="Times New Roman" w:eastAsia="@Arial Unicode MS" w:hAnsi="Times New Roman"/>
          <w:bCs/>
          <w:sz w:val="24"/>
          <w:szCs w:val="24"/>
          <w:lang w:eastAsia="ru-RU"/>
        </w:rPr>
        <w:t xml:space="preserve">; в узком значении социализация характеризует процессы социального взаимодействия человека с другими людьми, с социальными общностями (в том числе с социальными организациями и общественными институтами) и предполагает приобретение обучающимися социального опыта, освоение основных социальных ролей, норм и правил общественного поведения; социализация разворачивается в пространстве школы и в семье.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Целью духовно-нравственного развития, воспитания и социализации обучающихся является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Задачи духовно-нравственного развития, воспитания и социализации обучающихся: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-освоение  обучающимися  ценностно-нормативного  и деятельностно-практического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 д.;</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 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-овладение обучающимся социальными, регулятивными и коммуникативными компетенциями, обеспечивающими им индивидуальную успешность в общении с окружающими, результативность в социальных практиках, процессе в сотрудничества со сверстниками, старшими и младшими.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Ценностные ориентиры программы воспитания и социализации обучающихся на уровне основного общего образования – базовые национальные ценности российского общества сформулированы в Конституции Российской Федерации, в Федеральном законе «Об образовании в Российской Федерации» (№ 273-ФЗ от 29 декабря 2012 г.), в тексте ФГОС ООО.</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Базовые национальные ценности российского общества определяются положениями Конституции Российской Федерации:</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«Российская Федерация – Россия есть демократическое федеративное правовое государство с республиканской формой правления» (Гл. </w:t>
      </w:r>
      <w:r w:rsidRPr="00BB6796">
        <w:rPr>
          <w:rFonts w:ascii="Times New Roman" w:eastAsia="@Arial Unicode MS" w:hAnsi="Times New Roman"/>
          <w:bCs/>
          <w:sz w:val="24"/>
          <w:szCs w:val="24"/>
          <w:lang w:val="en-US" w:eastAsia="ru-RU"/>
        </w:rPr>
        <w:t>I</w:t>
      </w:r>
      <w:r w:rsidRPr="00BB6796">
        <w:rPr>
          <w:rFonts w:ascii="Times New Roman" w:eastAsia="@Arial Unicode MS" w:hAnsi="Times New Roman"/>
          <w:bCs/>
          <w:sz w:val="24"/>
          <w:szCs w:val="24"/>
          <w:lang w:eastAsia="ru-RU"/>
        </w:rPr>
        <w:t>, ст.1);</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«Человек, его права и свободы являются высшей ценностью» (Гл. </w:t>
      </w:r>
      <w:r w:rsidRPr="00BB6796">
        <w:rPr>
          <w:rFonts w:ascii="Times New Roman" w:eastAsia="@Arial Unicode MS" w:hAnsi="Times New Roman"/>
          <w:bCs/>
          <w:sz w:val="24"/>
          <w:szCs w:val="24"/>
          <w:lang w:val="en-US" w:eastAsia="ru-RU"/>
        </w:rPr>
        <w:t>I</w:t>
      </w:r>
      <w:r w:rsidRPr="00BB6796">
        <w:rPr>
          <w:rFonts w:ascii="Times New Roman" w:eastAsia="@Arial Unicode MS" w:hAnsi="Times New Roman"/>
          <w:bCs/>
          <w:sz w:val="24"/>
          <w:szCs w:val="24"/>
          <w:lang w:eastAsia="ru-RU"/>
        </w:rPr>
        <w:t>, ст.2);</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 (Гл. I, ст.7);</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«В Российской Федерации признаются и защищаются равным образом частная, государственная, муниципальная и иные формы собственности» (Гл. I, ст.8);</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 Основные права и свободы человека неотчуждаемы и принадлежат каждому от рождения. Осуществление прав и свобод человека и гражданина не должно нарушать права и свободы других лиц» (Гл. I, ст.17).</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Базовые национальные ценности российского общества применительно к системе образования определены положениями Федерального закона «Об образовании в Российской Федерации» (№ 273-ФЗ от 29 декабря 2012 г.):</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...демократический характер управления образованием, обеспечение прав педагогических работников, обучающихся, родителей </w:t>
      </w:r>
      <w:hyperlink r:id="rId49" w:history="1">
        <w:r w:rsidRPr="00BB6796">
          <w:rPr>
            <w:rFonts w:ascii="Times New Roman" w:eastAsia="@Arial Unicode MS" w:hAnsi="Times New Roman"/>
            <w:bCs/>
            <w:sz w:val="24"/>
            <w:szCs w:val="24"/>
            <w:u w:val="single"/>
            <w:lang w:eastAsia="ru-RU"/>
          </w:rPr>
          <w:t>(законных представителей)</w:t>
        </w:r>
      </w:hyperlink>
      <w:r w:rsidRPr="00BB6796">
        <w:rPr>
          <w:rFonts w:ascii="Times New Roman" w:eastAsia="@Arial Unicode MS" w:hAnsi="Times New Roman"/>
          <w:bCs/>
          <w:sz w:val="24"/>
          <w:szCs w:val="24"/>
          <w:lang w:eastAsia="ru-RU"/>
        </w:rPr>
        <w:t> несовершеннолетних обучающихся на участие в управлении образовательными организациями;</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…недопустимость ограничения или устранения конкуренции в сфере образования;</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…сочетание государственного и договорного регулирования отношений в сфере образования» (Ст. 3).</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Федеральный государственный образовательный стандарт основного общего образования перечисляет базовые национальные ценности российского общества: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bookmarkStart w:id="290" w:name="_Toc414553257"/>
      <w:r w:rsidRPr="00BB6796">
        <w:rPr>
          <w:rFonts w:ascii="Times New Roman" w:eastAsia="@Arial Unicode MS" w:hAnsi="Times New Roman"/>
          <w:bCs/>
          <w:sz w:val="24"/>
          <w:szCs w:val="24"/>
          <w:lang w:eastAsia="ru-RU"/>
        </w:rPr>
        <w:t xml:space="preserve">Федеральный государственный образовательный стандарт основного общего образования «усвоение гуманистических, демократических и традиционных ценностей многонационального российского общества…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 (ФГОС ООО: Раздел </w:t>
      </w:r>
      <w:r w:rsidRPr="00BB6796">
        <w:rPr>
          <w:rFonts w:ascii="Times New Roman" w:eastAsia="@Arial Unicode MS" w:hAnsi="Times New Roman"/>
          <w:bCs/>
          <w:sz w:val="24"/>
          <w:szCs w:val="24"/>
          <w:lang w:val="en-US" w:eastAsia="ru-RU"/>
        </w:rPr>
        <w:t>IV</w:t>
      </w:r>
      <w:r w:rsidRPr="00BB6796">
        <w:rPr>
          <w:rFonts w:ascii="Times New Roman" w:eastAsia="@Arial Unicode MS" w:hAnsi="Times New Roman"/>
          <w:bCs/>
          <w:sz w:val="24"/>
          <w:szCs w:val="24"/>
          <w:lang w:eastAsia="ru-RU"/>
        </w:rPr>
        <w:t>. Требования к результатам освоения образовательной программы основного общего образования, п. 24).</w:t>
      </w:r>
      <w:bookmarkEnd w:id="290"/>
    </w:p>
    <w:p w:rsidR="00867FB2" w:rsidRPr="00BB6796" w:rsidRDefault="00867FB2" w:rsidP="00867FB2">
      <w:pPr>
        <w:tabs>
          <w:tab w:val="left" w:pos="284"/>
        </w:tabs>
        <w:rPr>
          <w:rFonts w:ascii="Times New Roman" w:eastAsia="@Arial Unicode MS" w:hAnsi="Times New Roman"/>
          <w:b/>
          <w:bCs/>
        </w:rPr>
      </w:pPr>
      <w:bookmarkStart w:id="291" w:name="_Toc409691720"/>
      <w:bookmarkStart w:id="292" w:name="_Toc410654046"/>
      <w:bookmarkStart w:id="293" w:name="_Toc414553258"/>
    </w:p>
    <w:p w:rsidR="00867FB2" w:rsidRPr="00BB6796" w:rsidRDefault="00867FB2" w:rsidP="00867FB2">
      <w:pPr>
        <w:tabs>
          <w:tab w:val="left" w:pos="284"/>
        </w:tabs>
        <w:rPr>
          <w:rFonts w:ascii="Times New Roman" w:eastAsia="@Arial Unicode MS" w:hAnsi="Times New Roman"/>
          <w:b/>
          <w:bCs/>
        </w:rPr>
      </w:pPr>
      <w:r w:rsidRPr="00BB6796">
        <w:rPr>
          <w:rFonts w:ascii="Times New Roman" w:eastAsia="@Arial Unicode MS" w:hAnsi="Times New Roman"/>
          <w:b/>
          <w:bCs/>
        </w:rPr>
        <w:t>Направления деятельности по духовно-нравственному развитию, воспитанию и социализации</w:t>
      </w:r>
      <w:bookmarkEnd w:id="291"/>
      <w:bookmarkEnd w:id="292"/>
      <w:r w:rsidRPr="00BB6796">
        <w:rPr>
          <w:rFonts w:ascii="Times New Roman" w:eastAsia="@Arial Unicode MS" w:hAnsi="Times New Roman"/>
          <w:b/>
          <w:bCs/>
        </w:rPr>
        <w:t>, профессиональной ориентации обучающихся, здоровьесберегающей деятельности и формированию экологической культуры обучающихся</w:t>
      </w:r>
      <w:bookmarkEnd w:id="293"/>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Определяющим способом деятельности по духовно-нравственному развитию, воспитанию и социализации является формирование </w:t>
      </w:r>
      <w:r w:rsidRPr="00BB6796">
        <w:rPr>
          <w:rFonts w:ascii="Times New Roman" w:eastAsia="@Arial Unicode MS" w:hAnsi="Times New Roman"/>
          <w:bCs/>
          <w:i/>
          <w:sz w:val="24"/>
          <w:szCs w:val="24"/>
          <w:lang w:eastAsia="ru-RU"/>
        </w:rPr>
        <w:t>уклада жизни школыи</w:t>
      </w:r>
      <w:r w:rsidRPr="00BB6796">
        <w:rPr>
          <w:rFonts w:ascii="Times New Roman" w:eastAsia="@Arial Unicode MS" w:hAnsi="Times New Roman"/>
          <w:bCs/>
          <w:sz w:val="24"/>
          <w:szCs w:val="24"/>
          <w:lang w:eastAsia="ru-RU"/>
        </w:rPr>
        <w:t xml:space="preserve">: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-обеспечивающего создание социальной среды развития обучающихся;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-включающего урочную и внеурочную (общественно значимую деятельность, систему воспитательных мероприятий, культурных и социальных практик);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-основанного на системе базовых национальных ценностей российского общества;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-учитывающего историко-культурную и этническую специфику региона, потребности обучающихся и их родителей (законных представителей).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В формировании уклада жизни школы определяющую роль призвана играть общность участников образовательного процесса: обучающиеся, ученические коллективы, педагогический коллектив школы, администрация, учредитель школы, родительское сообщество, общественность. Важным элементом формирования уклада жизни школы являются коллективные обсуждения, дискуссии, позволяющие наиболее точно определить специфику ценностных и целевых ориентиров школы, элементов коллективной жизнедеятельности, обеспечивающих реализацию ценностей и целей.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Основными направлениями деятельности школы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являются: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-обеспечение принятия обучающимися ценности Человека и человечности, гуманистических, демократических и традиционных ценностей, формирование осознанного, уважительного и доброжелательного отношения к другому человеку, его мнению, мировоззрению, культуре, языку, вере, собственности, гражданской позиции; формирование готовности и способности вести диалог с другими людьми и достигать в нем взаимопонимания (идентификация себя как полноправного субъекта общения, готовности к конструированию образа партнера по диалогу, образа допустимых способов диалога, процесса диалога как конвенционирования интересов, процедур, формирование готовности и способности вести переговоры, противостоять негативным воздействиям социальной среды);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-формирование мотивов и ценностей обучающегося в сфере отношений к России как Отечеству (приобщение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-включение обучающихся в процессы общественной самоорганизации  (приобщение обучающихся к общественной деятельности, участие в детско-юношеских организациях и движениях, школьных и внешкольных объединениях, в ученическом самоуправлении, участие обучающихся в благоустройстве школы, класса, сельского поселения; социальная самоидентификация обучающихся в процессе участия в личностно значимой и общественно приемлемой деятельности; приобретение опыта конструктивного социального поведения, приобретение знаний о нормах и правилах поведения в обществе, социальных ролях человека; 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-формирование партнерских отношений с родителями (законными представителями) в целях содействия социализации обучающихся в семье, учета индивидуальных и возрастных особенностей обучающихся, культурных и социальных потребностей их семей;</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-формирование мотивов и ценностей обучающегося в сфере трудовых отношений и выбора будущей профессии (развитие собственных представлений о перспективах своего профессионального образования и будущей профессиональной деятельности, приобретение практического опыта, соответствующего интересам и способностям обучающихся; формирование у обучающихся мотивации к труду, потребности к приобретению профессии; 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 учреждениями профессионального образования, центрами профориентационной работы; совместную деятельность обучающихся с родителями (законными представителями);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-формирование мотивационно-ценностных отношений обучающегося в сфере самопознания, самоопределения, самореализации, самосовершенствования (развитие мотивации и способности к духовно-нравственному самосовершенствованию; формирование позитивной самооценки, самоуважения, конструктивных способов самореализации); </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-формирование мотивационно-ценностных отношений обучающегося в сфере здорового образа жизни (осознание обучающимися ценности целесообразного, здорового и безопасного образа жизни, 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осознанное отношение обучающихся к выбору индивидуального рациона здорового питания; формирование знаний о современных угрозах для жизни и здоровья людей, в том числе экологических и транспортных, готовности активно им противостоять; овладение современными оздоровительными технологиями, в том числе на основе навыков личной гигиены;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 формирование устойчивого отрицательного отношения к аддиктивным проявлениям различного рода – наркозависимость, алкоголизм, игромания, табакокурение, интернет-зависимость и др., как факторам ограничивающим свободу личности); </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-формирование мотивов и ценностей обучающегося в сфере отношений к природе (формирование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-формирование мотивационно-ценностных отношений обучающегося в сфере искусства (формирование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способности к эмоционально-ценностному освоению мира, самовыражению и ориентации в художественном и нравственном пространстве культуры; воспитание уважения к истории культуры своего Отечества, выраженной в том числе в понимании красоты человека; развитие потребности в общении с художественными произведениями, формирование активного отношения к традициям художественной культуры как смысловой, эстетической и личностно-значимой ценности). </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p>
    <w:p w:rsidR="00867FB2" w:rsidRPr="00BB6796" w:rsidRDefault="00867FB2" w:rsidP="007A1F71">
      <w:pPr>
        <w:tabs>
          <w:tab w:val="left" w:pos="284"/>
        </w:tabs>
        <w:spacing w:after="0" w:line="240" w:lineRule="auto"/>
        <w:jc w:val="both"/>
        <w:rPr>
          <w:rFonts w:ascii="Times New Roman" w:eastAsia="@Arial Unicode MS" w:hAnsi="Times New Roman"/>
          <w:b/>
          <w:bCs/>
          <w:sz w:val="24"/>
          <w:szCs w:val="24"/>
          <w:lang w:eastAsia="ru-RU"/>
        </w:rPr>
      </w:pPr>
      <w:bookmarkStart w:id="294" w:name="_Toc410654047"/>
      <w:bookmarkStart w:id="295" w:name="_Toc409691721"/>
      <w:bookmarkStart w:id="296" w:name="_Toc414553259"/>
      <w:r w:rsidRPr="00BB6796">
        <w:rPr>
          <w:rFonts w:ascii="Times New Roman" w:eastAsia="@Arial Unicode MS" w:hAnsi="Times New Roman"/>
          <w:b/>
          <w:bCs/>
          <w:sz w:val="24"/>
          <w:szCs w:val="24"/>
          <w:lang w:eastAsia="ru-RU"/>
        </w:rPr>
        <w:t>Содержание, виды деятельности и формы занятий с обучающимися</w:t>
      </w:r>
      <w:bookmarkStart w:id="297" w:name="_Toc410654048"/>
      <w:bookmarkEnd w:id="294"/>
      <w:r w:rsidRPr="00BB6796">
        <w:rPr>
          <w:rFonts w:ascii="Times New Roman" w:eastAsia="@Arial Unicode MS" w:hAnsi="Times New Roman"/>
          <w:b/>
          <w:bCs/>
          <w:sz w:val="24"/>
          <w:szCs w:val="24"/>
          <w:lang w:eastAsia="ru-RU"/>
        </w:rPr>
        <w:t xml:space="preserve"> (по направлениям духовно-нравственного развития, воспитания и</w:t>
      </w:r>
      <w:bookmarkStart w:id="298" w:name="_Toc410654049"/>
      <w:bookmarkEnd w:id="297"/>
      <w:r w:rsidRPr="00BB6796">
        <w:rPr>
          <w:rFonts w:ascii="Times New Roman" w:eastAsia="@Arial Unicode MS" w:hAnsi="Times New Roman"/>
          <w:b/>
          <w:bCs/>
          <w:sz w:val="24"/>
          <w:szCs w:val="24"/>
          <w:lang w:eastAsia="ru-RU"/>
        </w:rPr>
        <w:t xml:space="preserve"> социализации обучающихся)</w:t>
      </w:r>
      <w:bookmarkEnd w:id="295"/>
      <w:bookmarkEnd w:id="296"/>
      <w:bookmarkEnd w:id="298"/>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Содержание, виды деятельности и формы занятий с обучающимися по обеспечению принятия обучающимися ценности Человека и человечности, формированию осознанного, уважительного и доброжелательного отношения к другому человеку, формированию готовности и способности вести диалог с другими людьми и достигать в нем взаимопонимания предусматривает:</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формирование во внеурочной деятельности «ситуаций образцов» проявления  уважительного и доброжелательного отношения к другому человеку, диалога и достижения взаимопонимания с другими людьми;</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информационное и коммуникативное обеспечение рефлексии обучающихся межличностных отношений с окружающими;</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формирование у обучающихся позитивного опыта взаимодействия с окружающими, общения с  представителями различных культур, достижения взаимопонимания в процессе диалога и ведения переговоров.</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В решении задач обеспечения принятия обучающимися ценности Человека и человечности целесообразно использование потенциала уроков предметных областей «Филология», «Общественно-научные предметы», совместных дел и мероприятий внеурочной деятельности, Интернет-ресурсов, роль организатора в этой работе призван сыграть  классный руководитель.</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Формирование мотивов и ценностей обучающегося в сфере отношений к России как Отечеству предполагает  получение обучающимся опыта переживания и позитивного отношения к Отечеству,  который обеспечивается в ходе внеурочной деятельности (воспитательных мероприятий), в составе коллектива ученического класса, организатором здесь выступает классный руководитель и педагоги школы.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Включение обучающихся в сферу общественной самоорганизации может быть осуществляться в школе (приобщение обучающихся к школьным традициям, участие в ученическом самоуправлении), в деятельности детско-юношеских организаций и движений, в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военно-патриотических объединениях, участие обучающихся в деятельности производственных, творческих объединений, благотворительных организаций; в экологическом просвещении сверстников, родителей, населения; в благоустройстве школы, класса, сельского поселения, партнерства с общественными организациями и объединениями, в проведении акций и праздников (региональных, государственных, международных).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Включение обучающихся в сферу общественной самоорганизации предусматривает следующие этапы: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-авансирование положительного восприятия школьниками предстоящей социальной деятельности – обеспечение социальных ожиданий обучающихся, связанных с успешностью, признанием со стороны семьи и сверстников, состоятельностью и самостоятельностью в реализации собственных замыслов;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-информирование обучающихся о пространстве предстоящей социальной деятельности, способах взаимодействия с различными социальными субъектами, возможностях самореализации в нем; статусных и функциональных характеристиках социальных ролей;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-обучение школьников социальному взаимодействию, информирование обучающихся о способах решения задач социальной деятельности, пробное решение задач в рамках отдельных социальных проектов;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-организация планирования обучающимися собственного участия в социальной деятельности, исходя из индивидуальных особенностей, опробование индивидуальной стратегии участия в социальной деятельности;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-содействие обучающимся в осознания внутренних (собственных) ресурсов и внешних ресурсов (ресурсов среды), обеспечивающих успешное участие школьника в социальной деятельности;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-демонстрация вариативности социальных ситуаций, ситуаций выбора и необходимости планирования собственной деятельности;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-обеспечение проблематизации школьников по характеру их участия в социальной деятельности, содействие обучающимся в определении ими собственных целей участия в социальной деятельности;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-содействие школьникам в проектировании и планировании собственного участия в социальной деятельности. </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Этапы включения обучающихся в сферу общественной самоорганизации могут выстраиваться в логике технологии коллективно-творческой деятельности: поиск объектов общей заботы, коллективное целеполагание, коллективное планирование, коллективная подготовка мероприятия, коллективное проведение, коллективный анализ. </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При формировании ответственного отношения к учебно-познавательной деятельности приоритет принадлежит культивированию в укладе жизни школы позитивного образа компетентного образованного человека, обладающего широким кругозором, способного эффективно решать познавательные задачи через пропаганду академических успехов обучающихся, поддержку в ситуациях мобилизации индивидуальных ресурсов для достижения учебных результатов.  </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Формирование мотивов и ценностей обучающегося в сфере трудовых отношений и выбора будущей профессии предполагается осуществлять через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Деятельность по этому направлению включает  сотрудничество с предприятиями, организациями профессионального образования, совместную деятельность обучающихся с родителями (законными представителями); различные интернет-активности обучающихся.</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Мотивы и ценности обучающегося в сфере отношений к природе поможет сформировать изучение предметных областей «Естественнонаучные предметы» и «Физическая культура и основы безопасности жизнедеятельности», а также на различные формы внеурочной деятельности. </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Реализация задач развития эстетического сознания обучающихся может быть возложена на уроки предметной областей «Филология», «Искусство», а также на различные формы внеурочной деятельности. </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Задача по формированию целостного мировоззрения, соответствующего современному уровню развития науки и общественной практики, может быть возложена на уроки предметных областей «Общественно-научные предметы», «Естественнонаучные предметы», различные формы внеурочной деятельности.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p>
    <w:p w:rsidR="00867FB2" w:rsidRPr="00BB6796" w:rsidRDefault="00867FB2" w:rsidP="00867FB2">
      <w:pPr>
        <w:tabs>
          <w:tab w:val="left" w:pos="284"/>
        </w:tabs>
        <w:spacing w:after="0" w:line="240" w:lineRule="auto"/>
        <w:rPr>
          <w:rFonts w:ascii="Times New Roman" w:eastAsia="@Arial Unicode MS" w:hAnsi="Times New Roman"/>
          <w:b/>
          <w:bCs/>
          <w:sz w:val="24"/>
          <w:szCs w:val="24"/>
          <w:lang w:eastAsia="ru-RU"/>
        </w:rPr>
      </w:pPr>
      <w:bookmarkStart w:id="299" w:name="_Toc410654050"/>
      <w:bookmarkStart w:id="300" w:name="_Toc414553260"/>
      <w:bookmarkStart w:id="301" w:name="_Toc409691722"/>
      <w:r w:rsidRPr="00BB6796">
        <w:rPr>
          <w:rFonts w:ascii="Times New Roman" w:eastAsia="@Arial Unicode MS" w:hAnsi="Times New Roman"/>
          <w:b/>
          <w:bCs/>
          <w:sz w:val="24"/>
          <w:szCs w:val="24"/>
          <w:lang w:eastAsia="ru-RU"/>
        </w:rPr>
        <w:t>Формы индивидуальной и групповой организации</w:t>
      </w:r>
      <w:bookmarkStart w:id="302" w:name="_Toc410654051"/>
      <w:bookmarkStart w:id="303" w:name="_Toc410703053"/>
      <w:bookmarkStart w:id="304" w:name="_Toc414553261"/>
      <w:bookmarkEnd w:id="299"/>
      <w:bookmarkEnd w:id="300"/>
      <w:r w:rsidRPr="00BB6796">
        <w:rPr>
          <w:rFonts w:ascii="Times New Roman" w:eastAsia="@Arial Unicode MS" w:hAnsi="Times New Roman"/>
          <w:b/>
          <w:bCs/>
          <w:sz w:val="24"/>
          <w:szCs w:val="24"/>
          <w:lang w:eastAsia="ru-RU"/>
        </w:rPr>
        <w:t xml:space="preserve"> профессиональной ориентации обучающихся</w:t>
      </w:r>
      <w:bookmarkEnd w:id="301"/>
      <w:bookmarkEnd w:id="302"/>
      <w:bookmarkEnd w:id="303"/>
      <w:bookmarkEnd w:id="304"/>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Формами индивидуальной и групповой организации профессиональной ориентации обучающихся являются: дни открытых дверей, экскурсии, предметные недели, олимпиады, конкурсы.</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Дни открытых дверей в качестве формы организации профессиональной ориентации обучающихся наиболее часто проводятся на базе профессиональных образовательных организациях и образовательных организациях высшего образования и призваны презентовать спектр образовательных программ, реализуемых образовательной организацией, в ходе такого рода мероприятий пропагандируется обучение в отдельных организациях, реализующих основные профессиональные образовательные программы, а также различные варианты профессионального образования, которые осуществляются в этом образовательной организации. </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Экскурсия как форма организации профессиональной ориентации обучающихся 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 – 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музея), в музеи или на тематические экспозиции, в организации профессионального образования. Опираясь на возможности современных электронных устройств, следует использовать такую форму как виртуальная экскурсия по производствам, образовательным организациям.</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Предметная неделя в качестве формы организации профессиональной ориентации обучающихся включает набор разнообразных мероприятий, организуемых в течение календарной недели, содержательно предметная неделя связана с каким-либо предметом или предметной областью («Неделя математики», «Неделя биологии», «Неделя истории»). Предметная неделя может состоять из презентаций проектов и публичных отчетов об их реализации, конкурсов знатоков по предмету/предметам, встреч с интересными людьми, избравшими профессию, близкую к этой предметной сфере.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Олимпиады по предметам (предметным областям) в качестве формы организации профессиональной ориентации обучающихся предусматривают участие наиболее подготовленных или способных в данной сфере, олимпиады по предмету (предметным областям) стимулируют познавательный интерес.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Конкурсы профессионального мастерства как форма организации профессиональной ориентации обучающихся строятся как соревнование лиц, работающих по одной специальности, с целью определить наиболее высоко квалифицированного работника. Обучающиеся, созерцая представление, имеют возможность увидеть ту или иную профессию в позитивном свете, в процессе сопереживания конкурсанту у школьников возникает интерес к какой-либо профессии.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p>
    <w:p w:rsidR="00867FB2" w:rsidRPr="00BB6796" w:rsidRDefault="00867FB2" w:rsidP="00867FB2">
      <w:pPr>
        <w:tabs>
          <w:tab w:val="left" w:pos="284"/>
        </w:tabs>
        <w:spacing w:after="0" w:line="240" w:lineRule="auto"/>
        <w:rPr>
          <w:rFonts w:ascii="Times New Roman" w:eastAsia="@Arial Unicode MS" w:hAnsi="Times New Roman"/>
          <w:b/>
          <w:bCs/>
          <w:sz w:val="24"/>
          <w:szCs w:val="24"/>
          <w:lang w:eastAsia="ru-RU"/>
        </w:rPr>
      </w:pPr>
      <w:bookmarkStart w:id="305" w:name="_Toc414553262"/>
      <w:bookmarkStart w:id="306" w:name="_Toc410654052"/>
      <w:bookmarkStart w:id="307" w:name="_Toc409691723"/>
      <w:r w:rsidRPr="00BB6796">
        <w:rPr>
          <w:rFonts w:ascii="Times New Roman" w:eastAsia="@Arial Unicode MS" w:hAnsi="Times New Roman"/>
          <w:b/>
          <w:bCs/>
          <w:sz w:val="24"/>
          <w:szCs w:val="24"/>
          <w:lang w:eastAsia="ru-RU"/>
        </w:rPr>
        <w:t>Этапы организации работы в системе социального воспитания в рамках школы, совместной деятельности школы с предприятиями, общественными организациями, в том числе с организациями дополнительного образования</w:t>
      </w:r>
      <w:bookmarkEnd w:id="305"/>
      <w:bookmarkEnd w:id="306"/>
      <w:bookmarkEnd w:id="307"/>
      <w:r w:rsidRPr="00BB6796">
        <w:rPr>
          <w:rFonts w:ascii="Times New Roman" w:eastAsia="@Arial Unicode MS" w:hAnsi="Times New Roman"/>
          <w:b/>
          <w:bCs/>
          <w:sz w:val="24"/>
          <w:szCs w:val="24"/>
          <w:lang w:eastAsia="ru-RU"/>
        </w:rPr>
        <w:t>.</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Достижение результатов социализации обучающихся в совместной деятельности школы с различными социальными субъектами, с одной стороны, обеспечивается организацией взаимодействия школы с предприятиями, общественными организациями, организациями дополнительного образования и т. д., а с другой – вовлечением школьника в социальную деятельность.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Организация взаимодействия школы с предприятиями, общественными объединениями, организациями дополнительного образования, иными социальными субъектами может быть представлена как последовательная реализация следующих этапов: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-моделирование администрацией школы с привлечением школьников, родителей, общественности взаимодействия школы с различными социальными субъектами (на основе анализа педагогами школы социально-педагогических потенциалов социальной среды);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-проектирование партнерства школы с различными социальными субъектами (в результате переговоров администрации формирование договорных отношений с предприятиями, общественными объединениями, организациями дополнительного образования и другими субъектами);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-осуществление социальной деятельности в процессе реализации договоров школы с социальными партнерами;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-формирование в школе и в окружающей социальной среде атмосферы, поддерживающей созидательный социальный опыт обучающихся, формирующей конструктивные ожидания и позитивные образцы поведения;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-организация рефлексии социальных взаимодействий и взаимоотношений с различными субъектами в системе общественных отношений, в том числе с использованием дневников самонаблюдения и электронных дневников в сети Интернет;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-обеспечение разнообразия социальной деятельности по содержанию (общение, познание, игра, спорт, труд), формам организации, возможному характеру участия (увлечение (хобби), общественная активность, социальное лидерство);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-стимулирование общественной самоорганизации обучающихся школы, поддержка общественных инициатив школьников.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p>
    <w:p w:rsidR="00867FB2" w:rsidRPr="00BB6796" w:rsidRDefault="00867FB2" w:rsidP="00867FB2">
      <w:pPr>
        <w:tabs>
          <w:tab w:val="left" w:pos="284"/>
        </w:tabs>
        <w:spacing w:after="0" w:line="240" w:lineRule="auto"/>
        <w:rPr>
          <w:rFonts w:ascii="Times New Roman" w:eastAsia="@Arial Unicode MS" w:hAnsi="Times New Roman"/>
          <w:b/>
          <w:bCs/>
          <w:sz w:val="24"/>
          <w:szCs w:val="24"/>
          <w:lang w:eastAsia="ru-RU"/>
        </w:rPr>
      </w:pPr>
      <w:bookmarkStart w:id="308" w:name="_Toc410654056"/>
      <w:bookmarkStart w:id="309" w:name="_Toc414553263"/>
      <w:bookmarkStart w:id="310" w:name="_Toc409691724"/>
      <w:r w:rsidRPr="00BB6796">
        <w:rPr>
          <w:rFonts w:ascii="Times New Roman" w:eastAsia="@Arial Unicode MS" w:hAnsi="Times New Roman"/>
          <w:b/>
          <w:bCs/>
          <w:sz w:val="24"/>
          <w:szCs w:val="24"/>
          <w:lang w:eastAsia="ru-RU"/>
        </w:rPr>
        <w:t xml:space="preserve"> Основные формы организации педагогической поддержки</w:t>
      </w:r>
      <w:bookmarkStart w:id="311" w:name="_Toc410654057"/>
      <w:bookmarkStart w:id="312" w:name="_Toc414553264"/>
      <w:bookmarkEnd w:id="308"/>
      <w:bookmarkEnd w:id="309"/>
      <w:r w:rsidRPr="00BB6796">
        <w:rPr>
          <w:rFonts w:ascii="Times New Roman" w:eastAsia="@Arial Unicode MS" w:hAnsi="Times New Roman"/>
          <w:b/>
          <w:bCs/>
          <w:sz w:val="24"/>
          <w:szCs w:val="24"/>
          <w:lang w:eastAsia="ru-RU"/>
        </w:rPr>
        <w:t xml:space="preserve"> социализации обучающихся</w:t>
      </w:r>
      <w:bookmarkEnd w:id="310"/>
      <w:bookmarkEnd w:id="311"/>
      <w:r w:rsidRPr="00BB6796">
        <w:rPr>
          <w:rFonts w:ascii="Times New Roman" w:eastAsia="@Arial Unicode MS" w:hAnsi="Times New Roman"/>
          <w:b/>
          <w:bCs/>
          <w:sz w:val="24"/>
          <w:szCs w:val="24"/>
          <w:lang w:eastAsia="ru-RU"/>
        </w:rPr>
        <w:t xml:space="preserve">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bookmarkEnd w:id="312"/>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Основными формами организации педагогической поддержки обучающихся являются: психолого-педагогическое консультирование, метод организации развивающих ситуаций, ситуационно-ролевые игры и другие.</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Психолого-педагогическая консультация в качестве основной формы организации педагогической поддержки обучающихся предполагает идентификацию проблемной ситуации обучающегося, а также определение, какие ресурсы и каким способом он может задействовать для самостоятельного разрешения проблемы. Целью консультации является создание у школьника представлений об альтернативных вариантах действий в конкретной проблемной ситуации. В процессе консультирования могут решаться три группы задач: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1) эмоционально-волевой поддержки обучающегося (повышение уверенности школьника в себе, своих силах, убежденности в возможности преодолеть трудности);</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2) информационной поддержки обучающегося (обеспечение школьника сведениями, необходимыми для разрешения проблемной ситуации);</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3) интеллектуальной поддержки социализации (осознание школьником собственной проблемной ситуации, в том числе и в самоопределении относительно вариантов получения образования).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Организация развивающих ситуаций предполагает, что педагог осуществляет поддержку в решении школьником значимой для него проблемной ситуации, может управлять как отдельными элементами существующих ситуаций, так и организовывать их специально. Воспитанник, участвуя в таких ситуациях, наращивает свои личностные ресурсы, совершенствуется в способах управления имеющимися ресурсами для решения собственных возрастных задач. При организации развивающих ситуаций педагог может использовать и комбинировать самые разнообразные педагогические средства, вовлекать воспитанника в разнообразные виды деятельности.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Основными формами организации педагогической поддержки обучающихся являются ситуационно-ролевые игры, позволяющие совершенствовать способы межличностного взаимодействия; аутотренинги, способствующие развитию навыков саморегуляции, приемы творческого мышления как средство развития способов мысленного решения школьником задач своей жизнедеятельности. В рамках ролевой игры воспитанник действует, познавая себя, осознавая собственные проблемы, ситуации выбора, принимая решение, проектируя и планируя собственную деятельность, взаимодействуя с другими игроками. В ситуационно-ролевой игре воспитанник, участвуя в разных ролях в различных моделях социального взаимодействия, не только становится более компетентным в сфере социальных отношений, но и относительно безболезненно приобретает опыт соревнования и сотрудничества, победы и проигрыша.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Формы участия специалистов и социальных партнеров по направлениям социального воспитания.</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Важнейшим партнером школы в реализации цели и задач воспитания и социализации являются родители обучающегося (законные представители), которые одновременно выступают в многообразии позиций и социальных ролей: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-как источник родительского запроса к школе на физическое, социально-психологическое, академическое (в сфере обучения) благополучие ребенка, эксперт результатов деятельности школы;</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-как обладатель и распорядитель ресурсов для воспитания и социализации;</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-непосредственный воспитатель (в рамках школьного и семейного воспитания).</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Условиями результативности работы с родителями обучающихся (законными представителями) является понимание педагогическими работниками и учет ими при проектировании и конструировании взаимодействия следующих аспектов:</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-вовлечение родителей в управление образовательным процессом, решение проблем, участие в решении и анализе проблем, принятии решений и даже их реализации в той или иной форме, возникающих в жизни школы;</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-недопустимость директивного навязывания родителям обучающихся взглядов, оценок, помощи в воспитании их детей (без вербализированного запроса со стороны родителей), использование педагогами по отношению к родителям методов требования и убеждения как исключительно крайняя мера;</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-наличие границ сотрудничества педагогов с родителями и вероятность конфликта интересов семьи и школы, умеренность ожиданий активности и заинтересованности родителей обучающегося в разрешении тех или иных противоречий, возникающих в процессе образования их ребенка, неэффективность тактики просто информирования педагогом родителей о недостатках в обучении или поведении их ребенка,</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-безальтернативность переговоров как метода взаимодействия педагогов с родителями, восприятие переговоров как необходимой и регулярной ситуации взаимодействия.</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Развитие педагогической компетентности родителей (законных представителей) в целях содействия социализации обучающихся в семье предусматривает содействие в формулировке родительского запроса школы,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В качестве социальных партнеров по направлениям социального воспитания могут привлекаться педагогические работники иных образовательных организаций, выпускники, представители общественности, органов управления, бизнес сообщества.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p>
    <w:p w:rsidR="00867FB2" w:rsidRPr="00BB6796" w:rsidRDefault="00867FB2" w:rsidP="00867FB2">
      <w:pPr>
        <w:tabs>
          <w:tab w:val="left" w:pos="284"/>
        </w:tabs>
        <w:spacing w:after="0" w:line="240" w:lineRule="auto"/>
        <w:rPr>
          <w:rFonts w:ascii="Times New Roman" w:eastAsia="@Arial Unicode MS" w:hAnsi="Times New Roman"/>
          <w:b/>
          <w:bCs/>
          <w:sz w:val="24"/>
          <w:szCs w:val="24"/>
          <w:lang w:eastAsia="ru-RU"/>
        </w:rPr>
      </w:pPr>
      <w:bookmarkStart w:id="313" w:name="_Toc410654058"/>
      <w:bookmarkStart w:id="314" w:name="_Toc284663454"/>
      <w:bookmarkStart w:id="315" w:name="_Toc414553265"/>
      <w:bookmarkStart w:id="316" w:name="_Toc409691725"/>
      <w:r w:rsidRPr="00BB6796">
        <w:rPr>
          <w:rFonts w:ascii="Times New Roman" w:eastAsia="@Arial Unicode MS" w:hAnsi="Times New Roman"/>
          <w:b/>
          <w:bCs/>
          <w:sz w:val="24"/>
          <w:szCs w:val="24"/>
          <w:lang w:eastAsia="ru-RU"/>
        </w:rPr>
        <w:t>Модели организации работы по формированию экологически</w:t>
      </w:r>
      <w:bookmarkStart w:id="317" w:name="_Toc410654059"/>
      <w:bookmarkStart w:id="318" w:name="_Toc410703058"/>
      <w:bookmarkStart w:id="319" w:name="_Toc414553266"/>
      <w:bookmarkEnd w:id="313"/>
      <w:bookmarkEnd w:id="314"/>
      <w:bookmarkEnd w:id="315"/>
      <w:r w:rsidRPr="00BB6796">
        <w:rPr>
          <w:rFonts w:ascii="Times New Roman" w:eastAsia="@Arial Unicode MS" w:hAnsi="Times New Roman"/>
          <w:b/>
          <w:bCs/>
          <w:sz w:val="24"/>
          <w:szCs w:val="24"/>
          <w:lang w:eastAsia="ru-RU"/>
        </w:rPr>
        <w:t xml:space="preserve"> целесообразного, здорового и безопасного образа жизни</w:t>
      </w:r>
      <w:bookmarkEnd w:id="316"/>
      <w:bookmarkEnd w:id="317"/>
      <w:bookmarkEnd w:id="318"/>
      <w:bookmarkEnd w:id="319"/>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Модель обеспечения рациональной организации учебно-воспитательного процесса и образовательной среды предусматривает объединение педагогического коллектива в вопросе рациональной организации учебно-воспитательного процесса и образовательной среды, освоение педагогами школы совокупности соответствующих представлений, экспертизу и взаимную экспертизу рациональности организации учебно-воспитательного процесса и образовательной среды, проведение исследований состояния учебно-воспитательного процесса и образовательной среды. В обеспечении рациональной организации учебно-воспитательного процесса и образовательной среды отдельного ученического класса организаторскую роль призван сыграть классный руководитель. Сферами рационализации учебно-воспитательного процесса являются: </w:t>
      </w:r>
    </w:p>
    <w:p w:rsidR="00867FB2" w:rsidRPr="00BB6796" w:rsidRDefault="00867FB2" w:rsidP="00867FB2">
      <w:pPr>
        <w:numPr>
          <w:ilvl w:val="0"/>
          <w:numId w:val="207"/>
        </w:num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организация занятий (уроков); </w:t>
      </w:r>
    </w:p>
    <w:p w:rsidR="00867FB2" w:rsidRPr="00BB6796" w:rsidRDefault="00867FB2" w:rsidP="00867FB2">
      <w:pPr>
        <w:numPr>
          <w:ilvl w:val="0"/>
          <w:numId w:val="207"/>
        </w:num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обеспечение использования различных каналов восприятия информации; </w:t>
      </w:r>
    </w:p>
    <w:p w:rsidR="00867FB2" w:rsidRPr="00BB6796" w:rsidRDefault="00867FB2" w:rsidP="00867FB2">
      <w:pPr>
        <w:numPr>
          <w:ilvl w:val="0"/>
          <w:numId w:val="207"/>
        </w:num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учет зоны работоспособности обучающихся; </w:t>
      </w:r>
    </w:p>
    <w:p w:rsidR="00867FB2" w:rsidRPr="00BB6796" w:rsidRDefault="00867FB2" w:rsidP="00867FB2">
      <w:pPr>
        <w:numPr>
          <w:ilvl w:val="0"/>
          <w:numId w:val="207"/>
        </w:num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распределение интенсивности умственной деятельности; </w:t>
      </w:r>
    </w:p>
    <w:p w:rsidR="00867FB2" w:rsidRPr="00BB6796" w:rsidRDefault="00867FB2" w:rsidP="00867FB2">
      <w:pPr>
        <w:numPr>
          <w:ilvl w:val="0"/>
          <w:numId w:val="207"/>
        </w:num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использование здоровьесберегающих технологий.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Модель организации физкультурно-спортивной и оздоровительной работы предполагает формирование групп школьников на основе их интересов в сфере физической культуры и спорта (спортивные клубы и секции), организацию тренировок в клубах и секциях, проведение регулярных оздоровительных процедур и периодических акций, подготовку и проведение спортивных соревнований.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Массовые физкультурно-спортивные мероприятия оказывают влияние не только на непосредственных участников, но и на зрителей и болельщиков за счет зрелища, вследствие возникновения чувства соучастия и сопричастности, гордости за высокие достижения, смелые и решительные действия спортсменов. Формами физкультурно-спортивной и оздоровительной работы являются: спартакиада, спортивная эстафета, спортивный праздник.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Модель профилактической работы предусматривает определение «зон риска» (выявление обучающихся, вызывающих наибольшее опасение; выявление источников опасений – групп и лиц, объектов и т. д.), разработку и реализацию комплекса адресных мер, используются возможности профильных организаций – медицинских, правоохранительных, социальных и т. д. Профилактика чаще всего связана с употреблением психоактивных веществ обучающимися, а также с проблемами детского дорожно-транспортного травматизма. В ученическом классе профилактическую работу организует классный руководитель.</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Модель просветительской и методической работы с участниками образовательного процесса рассчитана на большие, нерасчлененные на устойчивые, учебные группы, и неоформленные (официально не зарегистрированные) аудитории, может быть: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-внешней (предполагает привлечение возможностей других учреждений и организаций – спортивные клубы, лечебные учреждения, стадионы, библиотеки и т. д.);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-внутренней (получение информации организуется в школе, в том числе одна группа обучающихся выступает источником информации для другого коллектива, других групп – коллективов);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-программной (системной, органически вписанной в образовательный процесс, служит раскрытию ценностных аспектов здорового и безопасного образа жизни, обеспечивает межпредметные связи);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-стихийной (осуществляется ситуативно, как ответ на возникающие в жизни школы, ученического сообщества проблемные ситуации, вопросы, затруднения, несовпадение мнений и т. д.; может быть оформлена как некоторое событие, выходящее из ряда традиционных занятий и совместных дел, или организована как естественное разрешение проблемной ситуации).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Просвещение осуществляется через лекции, беседы, диспуты, выступления в средствах массовой информации, экскурсионные программы, библиотечные и концертные абонементы, передвижные выставки. В просветительской работе целесообразно использовать информационные ресурсы сети Интернет.</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p>
    <w:p w:rsidR="00867FB2" w:rsidRPr="00BB6796" w:rsidRDefault="00867FB2" w:rsidP="00867FB2">
      <w:pPr>
        <w:tabs>
          <w:tab w:val="left" w:pos="284"/>
        </w:tabs>
        <w:spacing w:after="0" w:line="240" w:lineRule="auto"/>
        <w:rPr>
          <w:rFonts w:ascii="Times New Roman" w:eastAsia="@Arial Unicode MS" w:hAnsi="Times New Roman"/>
          <w:b/>
          <w:bCs/>
          <w:sz w:val="24"/>
          <w:szCs w:val="24"/>
          <w:lang w:eastAsia="ru-RU"/>
        </w:rPr>
      </w:pPr>
      <w:bookmarkStart w:id="320" w:name="_Toc410654060"/>
      <w:bookmarkStart w:id="321" w:name="_Toc284662829"/>
      <w:bookmarkStart w:id="322" w:name="_Toc284663456"/>
      <w:bookmarkStart w:id="323" w:name="_Toc414553267"/>
      <w:bookmarkStart w:id="324" w:name="_Toc409691726"/>
      <w:r w:rsidRPr="00BB6796">
        <w:rPr>
          <w:rFonts w:ascii="Times New Roman" w:eastAsia="@Arial Unicode MS" w:hAnsi="Times New Roman"/>
          <w:b/>
          <w:bCs/>
          <w:sz w:val="24"/>
          <w:szCs w:val="24"/>
          <w:lang w:eastAsia="ru-RU"/>
        </w:rPr>
        <w:t xml:space="preserve"> Описание деятельности организации, осуществляющей образовательную деятельность, в области непрерывного экологического</w:t>
      </w:r>
      <w:bookmarkStart w:id="325" w:name="_Toc410654061"/>
      <w:bookmarkStart w:id="326" w:name="_Toc410703060"/>
      <w:bookmarkStart w:id="327" w:name="_Toc414553268"/>
      <w:bookmarkEnd w:id="320"/>
      <w:bookmarkEnd w:id="321"/>
      <w:bookmarkEnd w:id="322"/>
      <w:bookmarkEnd w:id="323"/>
      <w:r w:rsidRPr="00BB6796">
        <w:rPr>
          <w:rFonts w:ascii="Times New Roman" w:eastAsia="@Arial Unicode MS" w:hAnsi="Times New Roman"/>
          <w:b/>
          <w:bCs/>
          <w:sz w:val="24"/>
          <w:szCs w:val="24"/>
          <w:lang w:eastAsia="ru-RU"/>
        </w:rPr>
        <w:t>здоровьесберегающего образования обучающихся</w:t>
      </w:r>
      <w:bookmarkEnd w:id="324"/>
      <w:bookmarkEnd w:id="325"/>
      <w:bookmarkEnd w:id="326"/>
      <w:bookmarkEnd w:id="327"/>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комплексов мероприятий.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Первый комплекс мероприятий формирует у обучающихся: способность составлять рациональный режим дня и отдыха; следовать рациональному режиму дня и отдыха на основе знаний о динамике работоспособности, утомляемости, напряженности разных видов деятельности; выбирать оптимальный режим дня с учетом учебных и внеучебных нагрузок; умение планировать и рационально распределять учебные нагрузки и отдых в период подготовки к экзаменам; знание и умение эффективно использовать индивидуальные особенности работоспособности; знание основ профилактики переутомления и перенапряжения.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Второй комплекс мероприятий формирует у обучающихся: 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 представление о рисках для здоровья неадекватных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физкультуры (зарядка) и регулярные занятия спортом. Для реализации этого комплекса необходима интеграция с курсом физической культуры.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Третий комплекс мероприятий формирует у обучающихся: 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особенностей; навыки работы в условиях стрессовых ситуаций; владение элементами саморегуляции для снятия эмоционального и физического напряжения; навыки самоконтроля за собственным состоянием, чувствами в стрессовых ситуациях; представления о влиянии позитивных и негативных эмоций на здоровье,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 поведением. В результате реализации данного комплекса обучающиеся получают представления о возможностях управления своим физическим и психологическим состоянием без использования медикаментозных и тонизирующих средств.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Четвертый комплекс мероприятий формирует у обучающихся: представление о 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 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 В результате реализации данного модуля обучающиеся должны быть способны самостоятельно оценивать и контролировать свой рацион питания с точки зрения его адекватности и соответствия образу жизни (учебной и внеучебной нагрузке).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Пятый комплекс мероприятий обеспечивает профилактику разного рода зависимостей: 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 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 вовлечение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 ознакомление подростков с разнообразными формами проведения досуга; формирование умений рационально проводить свободное время (время отдыха) на основе анализа своего режима; развитие способности контролировать время, проведенное за компьютером.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p>
    <w:p w:rsidR="00867FB2" w:rsidRPr="00BB6796" w:rsidRDefault="00867FB2" w:rsidP="00867FB2">
      <w:pPr>
        <w:tabs>
          <w:tab w:val="left" w:pos="284"/>
        </w:tabs>
        <w:spacing w:after="0" w:line="240" w:lineRule="auto"/>
        <w:rPr>
          <w:rFonts w:ascii="Times New Roman" w:eastAsia="@Arial Unicode MS" w:hAnsi="Times New Roman"/>
          <w:b/>
          <w:bCs/>
          <w:sz w:val="24"/>
          <w:szCs w:val="24"/>
          <w:lang w:eastAsia="ru-RU"/>
        </w:rPr>
      </w:pPr>
      <w:bookmarkStart w:id="328" w:name="_Toc410654062"/>
      <w:bookmarkStart w:id="329" w:name="_Toc409691727"/>
      <w:bookmarkStart w:id="330" w:name="_Toc414553269"/>
      <w:r w:rsidRPr="00BB6796">
        <w:rPr>
          <w:rFonts w:ascii="Times New Roman" w:eastAsia="@Arial Unicode MS" w:hAnsi="Times New Roman"/>
          <w:b/>
          <w:bCs/>
          <w:sz w:val="24"/>
          <w:szCs w:val="24"/>
          <w:lang w:eastAsia="ru-RU"/>
        </w:rPr>
        <w:t>Система поощрения социальной успешности и проявлений активной</w:t>
      </w:r>
      <w:bookmarkStart w:id="331" w:name="_Toc410654063"/>
      <w:bookmarkEnd w:id="328"/>
      <w:r w:rsidRPr="00BB6796">
        <w:rPr>
          <w:rFonts w:ascii="Times New Roman" w:eastAsia="@Arial Unicode MS" w:hAnsi="Times New Roman"/>
          <w:b/>
          <w:bCs/>
          <w:sz w:val="24"/>
          <w:szCs w:val="24"/>
          <w:lang w:eastAsia="ru-RU"/>
        </w:rPr>
        <w:t xml:space="preserve"> жизненной позиции обучающихся</w:t>
      </w:r>
      <w:bookmarkEnd w:id="329"/>
      <w:bookmarkEnd w:id="330"/>
      <w:bookmarkEnd w:id="331"/>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Система поощрения социальной успешности и проявлений активной жизненной позиции обучающихся призвана реализовывать стратегическую задачу (формирование у школьников активной жизненной позиции) и тактическую задачу (обеспечить вовлечение и активное участие обучающегося в совместной деятельности, организуемой в воспитательных целях).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Система поощрения социальной успешности и проявлений активной жизненной позиции обучающихся в школе строится на следующих принципах: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-публичность поощрения (информирование всех обучающихся о награждении, проведение процедуры награждения в присутствии значительного числа школьников);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-соответствие артефактов и процедур награждения укладу жизни школы, специфической символике, выработанной и существующей в сообществе в виде традиции;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-прозрачность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-регулирование частоты награждений (недопущение избыточности в поощрениях – недостаточно длительные периоды ожидания и чрезмерно большие группы поощряемых);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-сочетание индивидуального и коллективного поощрения (использование и индивидуальных наград, и коллективных дает возможность стимулировать активность групп обучающихся, преодолевать межличностные противоречия между школьниками, получившими награду и не получившими ее);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-дифференцированность поощрений (наличие уровней и типов наград позволяет продлить стимулирующее действие системы поощрения).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Формами поощрения социальной успешности и проявлений активной жизненной позиции обучающихся являются рейтинг, формирование портфолио, установление стипендий, спонсорство и т. п.</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Рейтинг как способ организации поощрения социальной успешности и проявлений активной жизненной позиции обучающихся представляет собой размещение обучающихся или групп в последовательности, определяемой их успешностью в чем-либо (достижениями). Рейтинги оказывают ощутимое стимулирующее воздействие на поведение ученических коллективов и отдельных школьников.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Формирование портфолио в качестве способа организации поощрения социальной успешности и проявлений активной жизненной позиции обучающихся – деятельность по собиранию (накоплению) артефактов, символизирующих достижения «хозяина» портфолио. Портфолио может включать исключительно артефакты признания (грамоты, поощрительные письма, фотографии призов и т. д.), может – исключительно артефакты деятельности (рефераты, доклады, статьи, чертежи или фото изделий и т. д.), портфолио может иметь смешанный характер.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Установление стипендий – современный способ поощрения социальной успешности и проявлений активной жизненной позиции обучающихся, когда за те или иные успехи устанавливается регулярная денежная выплата (с оговоренными или неоговоренными условиями расходования).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Спонсорство как способ организации поощрения социальной успешности и проявлений активной жизненной позиции обучающихся предусматривает оказание материальной помощи обучающемуся или учебной группе за достижение в чем-либо. Спонсорство предполагает публичную презентацию спонсора и его деятельности.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p>
    <w:p w:rsidR="00867FB2" w:rsidRPr="00BB6796" w:rsidRDefault="00867FB2" w:rsidP="00867FB2">
      <w:pPr>
        <w:tabs>
          <w:tab w:val="left" w:pos="284"/>
        </w:tabs>
        <w:spacing w:after="0" w:line="240" w:lineRule="auto"/>
        <w:rPr>
          <w:rFonts w:ascii="Times New Roman" w:eastAsia="@Arial Unicode MS" w:hAnsi="Times New Roman"/>
          <w:b/>
          <w:bCs/>
          <w:sz w:val="24"/>
          <w:szCs w:val="24"/>
          <w:lang w:eastAsia="ru-RU"/>
        </w:rPr>
      </w:pPr>
      <w:bookmarkStart w:id="332" w:name="_Toc410654064"/>
      <w:bookmarkStart w:id="333" w:name="_Toc409691728"/>
      <w:bookmarkStart w:id="334" w:name="_Toc414553270"/>
      <w:r w:rsidRPr="00BB6796">
        <w:rPr>
          <w:rFonts w:ascii="Times New Roman" w:eastAsia="@Arial Unicode MS" w:hAnsi="Times New Roman"/>
          <w:b/>
          <w:bCs/>
          <w:sz w:val="24"/>
          <w:szCs w:val="24"/>
          <w:lang w:eastAsia="ru-RU"/>
        </w:rPr>
        <w:t>Критерии, показатели эффективности деятельности образовательной</w:t>
      </w:r>
      <w:bookmarkStart w:id="335" w:name="_Toc410654065"/>
      <w:bookmarkEnd w:id="332"/>
      <w:r w:rsidRPr="00BB6796">
        <w:rPr>
          <w:rFonts w:ascii="Times New Roman" w:eastAsia="@Arial Unicode MS" w:hAnsi="Times New Roman"/>
          <w:b/>
          <w:bCs/>
          <w:sz w:val="24"/>
          <w:szCs w:val="24"/>
          <w:lang w:eastAsia="ru-RU"/>
        </w:rPr>
        <w:t xml:space="preserve"> организации в части духовно-нравственного развития, воспитания и</w:t>
      </w:r>
      <w:bookmarkStart w:id="336" w:name="_Toc410654066"/>
      <w:bookmarkEnd w:id="335"/>
      <w:r w:rsidRPr="00BB6796">
        <w:rPr>
          <w:rFonts w:ascii="Times New Roman" w:eastAsia="@Arial Unicode MS" w:hAnsi="Times New Roman"/>
          <w:b/>
          <w:bCs/>
          <w:sz w:val="24"/>
          <w:szCs w:val="24"/>
          <w:lang w:eastAsia="ru-RU"/>
        </w:rPr>
        <w:t xml:space="preserve"> социализации обучающихся</w:t>
      </w:r>
      <w:bookmarkEnd w:id="333"/>
      <w:bookmarkEnd w:id="334"/>
      <w:bookmarkEnd w:id="336"/>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Первый критерий – степень обеспечения в школе жизни и здоровья обучающихся, формирования здорового и безопасного образа жизни (поведение на дорогах, в чрезвычайных ситуациях), выражается в следующих показателях: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-уровень информированности педагогов о состоянии здоровья обучающихся (заболевания, ограничения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-степень конкретности и измеримости задач по обеспечению жизни и здоровья обучающихся, уровень обусловленности задач анализом ситуации в школе, ученическом классе, учебной группе, уровень дифференциации работы исходя из состояния здоровья отдельных категорий обучающихся;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организации физкультурно-спортивной и оздоровительной работы, профилактической работы,   формированию осознанного отношения к собственному здоровью, устойчивых представлений о здоровье и здоровом образе жизни, формированию у обучающихся навыков оценки собственного функционального состояния, формирование у обучающихся компетенций в составлении и реализации  рационального режима дня и отдыха (тематика, форма и содержание которых адекватны задачам обеспечения жизни и здоровья обучающихся, здорового и безопасного образа жизни);</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-уровень безопасности для обучающихся среды школы, реалистичность количества и достаточность мероприятий;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-согласованность мероприятий, обеспечивающих жизнь и здоровье обучающихся, формирование здорового и безопасного образа жизни, с медиками и родителями обучающихся, привлечение к организации мероприятий профильных организаций, родителей, общественности и др.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Второй критерий – степень обеспечения в школе позитивных межличностных отношений обучающихся, выражается в следующих показателях: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-уровень информированности педагогов (прежде всего классных руководителей) о состоянии межличностных отношений в сообществах обучающихся (специфические проблемы межличностных отношений школьников, обусловленные особенностями учебных групп, спецификой формирования коллектива, стилями педагогического руководства, составом обучающихся и т. д.), периодичность фиксации динамики о состоянии межличностных отношений в ученических классах;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-степень конкретности и измеримости задач по обеспечению в образовательной организации позитивных межличностных отношений обучающихся, уровень обусловленности задач анализом ситуации в школе, ученическом классе, учебной группе, уровень дифференциации работы исходя из социально-психологического статуса отдельных категорий обучающихся;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-состояние межличностных отношений обучающихся в ученических классах (позитивные, индифферентные, враждебные);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-реалистичность количества и достаточность мероприятий обеспечивающих работу с лидерами ученических сообществ, недопущение притеснение одними детьми других, оптимизацию взаимоотношений между  микро-группами, между обучающимися и учителями, обеспечение в группах учащихся атмосферы снисходительности, терпимости друг к другу  (тематика, форма и содержание которых адекватны задачам обеспечения позитивных межличностных отношений обучающихся);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-согласованность мероприятий, обеспечивающих позитивные межличностные отношения обучающихся, с психологом.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Третий критерий – степень содействия обучающимся в освоении программ общего и дополнительного образования выражается в следующих показателях: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-уровень информированности педагогов об особенностях содержания образования в реализуемой образовательной программе, степень информированности педагогов о возможностях и проблемах освоения обучающимися данного содержания образования, уровень информированности о динамике академических достижений обучающихся, о типичных и персональных трудностях в освоении образовательной программы;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-степень конкретности и измеримости задач содействия обучающимся в освоении программ общего и дополнительного образования,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успешности обучения отдельных категорий обучающихся;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-реалистичность количества и достаточность мероприятий направленных на обеспечение мотивации учебной деятельности, обеспечении академических достижений одаренных обучающихся, преодолении трудностей в освоении содержания образования, обеспечение образовательной среды (тематика, форма и содержание которых адекватны задачам содействия обучающимся в освоении программ общего и дополнительного образования);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-согласованность мероприятий содействия обучающимся в освоении программ общего и дополнительного образования с учителями предметниками и родителями обучающихся; вовлечение родителей в деятельность по обеспечению успеха обучающихся в освоении образовательной программы основного общего образования.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Четвертый критерий – степень реализации задач воспитания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выражается в следующих показателях: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-уровень информированности педагогов о предпосылках и проблемах воспитания у обучающихся патриотизма, гражданственности, формирования экологической культуры, уровень информированности об общественной самоорганизации класса;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-степень конкретности и измеримости задач патриотического, гражданского, экологического воспитания, уровень обусловленности формулировок задач анализом ситуации в школе, ученическом классе, учебной группе; при формулировке задач учтены возрастные особенности, традиции школы, специфика класса;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-степень корректности и конкретности принципов и методических правил по реализации задач патриотического, гражданского, экологического воспитания обучающихся;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-реалистичность количества и достаточность мероприятий (тематика, форма и содержание которых адекватны задачам патриотического, гражданского, трудового, экологического воспитания обучающихся);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-согласованность мероприятий патриотического, гражданского, трудового, экологического воспитания с родителями обучающихся, привлечение к организации мероприятий профильных организаций родителей, общественности и др.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p>
    <w:p w:rsidR="00867FB2" w:rsidRPr="00BB6796" w:rsidRDefault="00867FB2" w:rsidP="00867FB2">
      <w:pPr>
        <w:tabs>
          <w:tab w:val="left" w:pos="284"/>
        </w:tabs>
        <w:spacing w:after="0" w:line="240" w:lineRule="auto"/>
        <w:rPr>
          <w:rFonts w:ascii="Times New Roman" w:eastAsia="@Arial Unicode MS" w:hAnsi="Times New Roman"/>
          <w:b/>
          <w:bCs/>
          <w:sz w:val="24"/>
          <w:szCs w:val="24"/>
          <w:lang w:eastAsia="ru-RU"/>
        </w:rPr>
      </w:pPr>
      <w:bookmarkStart w:id="337" w:name="_Toc410654067"/>
      <w:bookmarkStart w:id="338" w:name="_Toc409691729"/>
      <w:bookmarkStart w:id="339" w:name="_Toc414553271"/>
      <w:r w:rsidRPr="00BB6796">
        <w:rPr>
          <w:rFonts w:ascii="Times New Roman" w:eastAsia="@Arial Unicode MS" w:hAnsi="Times New Roman"/>
          <w:b/>
          <w:bCs/>
          <w:sz w:val="24"/>
          <w:szCs w:val="24"/>
          <w:lang w:eastAsia="ru-RU"/>
        </w:rPr>
        <w:t>Методика и инструментарий мониторинга духовно-нравственного</w:t>
      </w:r>
      <w:bookmarkStart w:id="340" w:name="_Toc410654068"/>
      <w:bookmarkEnd w:id="337"/>
      <w:r w:rsidRPr="00BB6796">
        <w:rPr>
          <w:rFonts w:ascii="Times New Roman" w:eastAsia="@Arial Unicode MS" w:hAnsi="Times New Roman"/>
          <w:b/>
          <w:bCs/>
          <w:sz w:val="24"/>
          <w:szCs w:val="24"/>
          <w:lang w:eastAsia="ru-RU"/>
        </w:rPr>
        <w:t xml:space="preserve"> развития, воспитания и социализации обучающихся</w:t>
      </w:r>
      <w:bookmarkEnd w:id="338"/>
      <w:bookmarkEnd w:id="339"/>
      <w:bookmarkEnd w:id="340"/>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Методика мониторинга духовно-нравственного развития, воспитания и социализации обучающихся включает совокупность следующих методических правил: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-мониторинг вследствие отсроченности результатов духовно-нравственного развития, воспитания и социализации обучающихся целесообразно строить, с одной стороны, на отслеживании процессуальной стороны жизнедеятельности школьных сообществ (деятельность, общение, деятельности) и воспитательной деятельности педагогических работников, а  с другой, на изучении индивидуальной успешности выпускников школы;</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-при разработке и осуществлении программы мониторинга следует сочетать общие цели и задачи духовно-нравственного развития, воспитания и социализации обучающихся, задаваемые ФГОС, и специфические, определяемые социальным окружением школы, традициями, укладом школы и другими обстоятельствами;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-комплекс мер по мониторингу предлагается ориентировать, в первую очередь, не на контроль за деятельностью педагогов, а на совершенствование их деятельности,  направленной на обеспечение процессов духовно-нравственного развития, воспитания и социализации обучающихся;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-мониторингу предлагается придать общественно-административный характер, включив и объединив в этой работе администрацию школы, родительскую общественность, представителей различных служб (медика, психолога и т. п.);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-мониторинг должен предлагать чрезвычайно простые, прозрачные, формализованные процедуры диагностики;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-предлагаемый мониторинг не должен существенно увеличить объем работы, привнести дополнительные сложности, отчетность, ухудшить ситуацию в повседневной практике педагогов, своей деятельностью обеспечивающих реализацию задач духовно-нравственного развития, воспитания и социализации обучающихся, поэтому целесообразно проводить его в рамках традиционных процедур, модернизировав их в контексте ФГОС;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-не целесообразно возлагать на педагогических работников школы исключительную ответственность за  духовно-нравственное развитие, воспитание и социализацию обучающихся, так как успехи и серьезные упущения лишь отчасти обусловлены их деятельностью;</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-в ходе мониторинга важно исходить из фактической несравнимости результатов духовно-нравственного развития, воспитания и социализации в различных школах, ученических сообществах и по отношению к разным обучающимся (гимназия, коллектив, обучающийся могут сравниваться только сами с собой);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Инструментарий мониторинга духовно-нравственного развития, воспитания и социализации обучающихся включает следующие элементы: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-профессиональная и общественная экспертиза планов и программ духовно-нравственного развития, воспитания и социализации обучающихся на предмет следования требованиям ФГОС и учета специфики школы (социокультурное окружение, уклад школьной жизни, запрос родителей и общественности, наличные ресурсы);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-периодический контроль за исполнением планов деятельности, обеспечивающей духовно-нравственное развитие, воспитание и социализацию обучающихся;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-профессиональная и общественная экспертиза отчетов об обеспечении духовно-нравственного развития, воспитания и социализации обучающихся на предмет анализа и рефлексии изменений, произошедших благодаря деятельности педагогов в жизни школы, ученических групп (коллективов), отдельных обучающихся.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p>
    <w:p w:rsidR="00867FB2" w:rsidRPr="00BB6796" w:rsidRDefault="00867FB2" w:rsidP="00867FB2">
      <w:pPr>
        <w:tabs>
          <w:tab w:val="left" w:pos="284"/>
        </w:tabs>
        <w:spacing w:after="0" w:line="240" w:lineRule="auto"/>
        <w:rPr>
          <w:rFonts w:ascii="Times New Roman" w:eastAsia="@Arial Unicode MS" w:hAnsi="Times New Roman"/>
          <w:b/>
          <w:bCs/>
          <w:sz w:val="24"/>
          <w:szCs w:val="24"/>
          <w:lang w:eastAsia="ru-RU"/>
        </w:rPr>
      </w:pPr>
      <w:bookmarkStart w:id="341" w:name="_Toc410654069"/>
      <w:bookmarkStart w:id="342" w:name="_Toc414553272"/>
      <w:bookmarkStart w:id="343" w:name="_Toc409691730"/>
      <w:r w:rsidRPr="00BB6796">
        <w:rPr>
          <w:rFonts w:ascii="Times New Roman" w:eastAsia="@Arial Unicode MS" w:hAnsi="Times New Roman"/>
          <w:b/>
          <w:bCs/>
          <w:sz w:val="24"/>
          <w:szCs w:val="24"/>
          <w:lang w:eastAsia="ru-RU"/>
        </w:rPr>
        <w:t>Планируемые результаты духовно-нравственного развития,</w:t>
      </w:r>
      <w:bookmarkStart w:id="344" w:name="_Toc410654070"/>
      <w:bookmarkEnd w:id="341"/>
      <w:r w:rsidRPr="00BB6796">
        <w:rPr>
          <w:rFonts w:ascii="Times New Roman" w:eastAsia="@Arial Unicode MS" w:hAnsi="Times New Roman"/>
          <w:b/>
          <w:bCs/>
          <w:sz w:val="24"/>
          <w:szCs w:val="24"/>
          <w:lang w:eastAsia="ru-RU"/>
        </w:rPr>
        <w:t xml:space="preserve"> воспитания и социализации обучающихся, формирования</w:t>
      </w:r>
      <w:bookmarkStart w:id="345" w:name="_Toc410654071"/>
      <w:bookmarkStart w:id="346" w:name="_Toc284662835"/>
      <w:bookmarkStart w:id="347" w:name="_Toc284663462"/>
      <w:bookmarkStart w:id="348" w:name="_Toc414553273"/>
      <w:bookmarkEnd w:id="342"/>
      <w:bookmarkEnd w:id="344"/>
      <w:r w:rsidRPr="00BB6796">
        <w:rPr>
          <w:rFonts w:ascii="Times New Roman" w:eastAsia="@Arial Unicode MS" w:hAnsi="Times New Roman"/>
          <w:b/>
          <w:bCs/>
          <w:sz w:val="24"/>
          <w:szCs w:val="24"/>
          <w:lang w:eastAsia="ru-RU"/>
        </w:rPr>
        <w:t xml:space="preserve"> экологической культуры, культуры здорового и безопасного образа</w:t>
      </w:r>
      <w:bookmarkStart w:id="349" w:name="_Toc410654072"/>
      <w:bookmarkStart w:id="350" w:name="_Toc414553274"/>
      <w:bookmarkEnd w:id="345"/>
      <w:bookmarkEnd w:id="346"/>
      <w:bookmarkEnd w:id="347"/>
      <w:bookmarkEnd w:id="348"/>
      <w:r w:rsidRPr="00BB6796">
        <w:rPr>
          <w:rFonts w:ascii="Times New Roman" w:eastAsia="@Arial Unicode MS" w:hAnsi="Times New Roman"/>
          <w:b/>
          <w:bCs/>
          <w:sz w:val="24"/>
          <w:szCs w:val="24"/>
          <w:lang w:eastAsia="ru-RU"/>
        </w:rPr>
        <w:t xml:space="preserve">  жизни обучающихся</w:t>
      </w:r>
      <w:bookmarkEnd w:id="343"/>
      <w:bookmarkEnd w:id="349"/>
      <w:bookmarkEnd w:id="350"/>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1.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готовность и способность к ведению переговоров).</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2. Способность к осознанию российской идентичности в поликультурном социуме (патриотизм, уважение к Отечеству, к прошлому и настоящему многонационального народа России, воспитанное чувство ответственности и долга перед Родиной, идентичность с территорией, с природой России, идентификация себя в качестве гражданина России, субъективная значимость использования русского языка и языков народов России, осознание и ощущение субъективной сопричастности с судьбой российского народа).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с историей народов и государств, находившихся на территории современной России). Осознанное, уважительное и доброжелательное отношение к истории, культуре, религии, традициям, языкам, ценностям народов России и народов мира.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3. Сформированность мотивации к обучению и целенаправленной познавательной деятельности, готовность и способность обучающихся к саморазвитию и самообразованию;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4.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5.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Готовность к личностному самоопределению, способность ставить цели и строить жизненные планы. Сформированность ценностно-смысловых установок, отражающих личностные и гражданские позиции в деятельности, правосознание.</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6. 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7. Освоенность социальных норм, правил поведения, ролей и форм социальной жизни в группах и сообществах, включая социальные сообщества (взрослых и сверстников).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вовлечены и которые формируют сами обучающиеся; вовлеченность в непосредственное гражданское участие, готовность к участию в жизнедеятельности подросткового общественного объединения, включенного в продуктивное взаимодействие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w:t>
      </w:r>
    </w:p>
    <w:p w:rsidR="00867FB2" w:rsidRPr="00BB6796" w:rsidRDefault="00867FB2" w:rsidP="00867FB2">
      <w:pPr>
        <w:tabs>
          <w:tab w:val="left" w:pos="284"/>
        </w:tabs>
        <w:spacing w:after="0" w:line="240" w:lineRule="auto"/>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8. Сформированность ценности здорового и безопасного образа жизни; соблюдение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 </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9.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развитость эстетического, эмоционально-ценностного видения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развитая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 </w:t>
      </w:r>
    </w:p>
    <w:p w:rsidR="00867FB2" w:rsidRPr="00BB6796" w:rsidRDefault="00867FB2" w:rsidP="007A1F71">
      <w:pPr>
        <w:tabs>
          <w:tab w:val="left" w:pos="284"/>
        </w:tabs>
        <w:spacing w:after="0" w:line="240" w:lineRule="auto"/>
        <w:jc w:val="both"/>
        <w:rPr>
          <w:rFonts w:ascii="Times New Roman" w:eastAsia="@Arial Unicode MS" w:hAnsi="Times New Roman"/>
          <w:bCs/>
          <w:sz w:val="24"/>
          <w:szCs w:val="24"/>
          <w:lang w:eastAsia="ru-RU"/>
        </w:rPr>
      </w:pPr>
      <w:r w:rsidRPr="00BB6796">
        <w:rPr>
          <w:rFonts w:ascii="Times New Roman" w:eastAsia="@Arial Unicode MS" w:hAnsi="Times New Roman"/>
          <w:bCs/>
          <w:sz w:val="24"/>
          <w:szCs w:val="24"/>
          <w:lang w:eastAsia="ru-RU"/>
        </w:rPr>
        <w:t xml:space="preserve">10.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 </w:t>
      </w:r>
    </w:p>
    <w:p w:rsidR="00867FB2" w:rsidRPr="00BB6796" w:rsidRDefault="00867FB2" w:rsidP="007A1F71">
      <w:pPr>
        <w:tabs>
          <w:tab w:val="left" w:pos="284"/>
        </w:tabs>
        <w:spacing w:after="0" w:line="240" w:lineRule="auto"/>
        <w:outlineLvl w:val="1"/>
        <w:rPr>
          <w:rFonts w:ascii="Times New Roman" w:eastAsia="@Arial Unicode MS" w:hAnsi="Times New Roman"/>
          <w:b/>
          <w:bCs/>
          <w:sz w:val="24"/>
          <w:szCs w:val="24"/>
          <w:lang w:eastAsia="ru-RU"/>
        </w:rPr>
      </w:pPr>
    </w:p>
    <w:p w:rsidR="00867FB2" w:rsidRPr="00BB6796" w:rsidRDefault="00867FB2" w:rsidP="00867FB2">
      <w:pPr>
        <w:spacing w:after="0" w:line="240" w:lineRule="auto"/>
        <w:ind w:firstLine="709"/>
        <w:jc w:val="center"/>
        <w:outlineLvl w:val="1"/>
        <w:rPr>
          <w:rFonts w:ascii="Times New Roman" w:eastAsia="@Arial Unicode MS" w:hAnsi="Times New Roman"/>
          <w:b/>
          <w:bCs/>
          <w:sz w:val="24"/>
          <w:szCs w:val="24"/>
          <w:lang w:eastAsia="ru-RU"/>
        </w:rPr>
      </w:pPr>
      <w:r w:rsidRPr="00BB6796">
        <w:rPr>
          <w:rFonts w:ascii="Times New Roman" w:eastAsia="@Arial Unicode MS" w:hAnsi="Times New Roman"/>
          <w:b/>
          <w:bCs/>
          <w:sz w:val="24"/>
          <w:szCs w:val="24"/>
          <w:lang w:eastAsia="ru-RU"/>
        </w:rPr>
        <w:t>2.4. Программа коррекционной работы</w:t>
      </w:r>
    </w:p>
    <w:p w:rsidR="00867FB2" w:rsidRPr="00BB6796" w:rsidRDefault="00867FB2" w:rsidP="00867FB2">
      <w:pPr>
        <w:autoSpaceDE w:val="0"/>
        <w:autoSpaceDN w:val="0"/>
        <w:adjustRightInd w:val="0"/>
        <w:spacing w:after="0" w:line="240" w:lineRule="auto"/>
        <w:ind w:firstLine="709"/>
        <w:jc w:val="both"/>
        <w:rPr>
          <w:rFonts w:ascii="Times New Roman" w:hAnsi="Times New Roman"/>
          <w:sz w:val="24"/>
          <w:szCs w:val="24"/>
        </w:rPr>
      </w:pPr>
      <w:r w:rsidRPr="00BB6796">
        <w:rPr>
          <w:rFonts w:ascii="Times New Roman" w:hAnsi="Times New Roman"/>
          <w:bCs/>
          <w:sz w:val="24"/>
          <w:szCs w:val="24"/>
        </w:rPr>
        <w:t>Программа коррекционной работы (</w:t>
      </w:r>
      <w:r w:rsidRPr="00BB6796">
        <w:rPr>
          <w:rFonts w:ascii="Times New Roman" w:hAnsi="Times New Roman"/>
          <w:sz w:val="24"/>
          <w:szCs w:val="24"/>
        </w:rPr>
        <w:t xml:space="preserve">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 ограниченными возможностями здоровья (далее – ОВЗ). </w:t>
      </w:r>
    </w:p>
    <w:p w:rsidR="00867FB2" w:rsidRPr="00BB6796" w:rsidRDefault="00867FB2" w:rsidP="00867FB2">
      <w:pPr>
        <w:autoSpaceDE w:val="0"/>
        <w:autoSpaceDN w:val="0"/>
        <w:adjustRightInd w:val="0"/>
        <w:spacing w:after="0" w:line="240" w:lineRule="auto"/>
        <w:ind w:firstLine="709"/>
        <w:jc w:val="both"/>
        <w:rPr>
          <w:rFonts w:ascii="Times New Roman" w:hAnsi="Times New Roman"/>
          <w:sz w:val="24"/>
          <w:szCs w:val="24"/>
        </w:rPr>
      </w:pPr>
      <w:r w:rsidRPr="00BB6796">
        <w:rPr>
          <w:rFonts w:ascii="Times New Roman" w:hAnsi="Times New Roman"/>
          <w:sz w:val="24"/>
          <w:szCs w:val="24"/>
        </w:rPr>
        <w:t>Обучающийся с ОВЗ – физическое лицо, имеющее недостатки в физическом и(или)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867FB2" w:rsidRPr="00BB6796" w:rsidRDefault="00867FB2" w:rsidP="00867FB2">
      <w:pPr>
        <w:autoSpaceDE w:val="0"/>
        <w:autoSpaceDN w:val="0"/>
        <w:adjustRightInd w:val="0"/>
        <w:spacing w:after="0" w:line="240" w:lineRule="auto"/>
        <w:ind w:firstLine="709"/>
        <w:jc w:val="both"/>
        <w:rPr>
          <w:rFonts w:ascii="Times New Roman" w:hAnsi="Times New Roman"/>
          <w:sz w:val="24"/>
          <w:szCs w:val="24"/>
        </w:rPr>
      </w:pPr>
      <w:r w:rsidRPr="00BB6796">
        <w:rPr>
          <w:rFonts w:ascii="Times New Roman" w:hAnsi="Times New Roman"/>
          <w:sz w:val="24"/>
          <w:szCs w:val="24"/>
        </w:rPr>
        <w:t>Содержание образования и условия организации обучения и воспитания обучающихся с ОВЗ определяются адаптированной образовательной программой, а для инвалидов – индивидуальной программой реабилитации инвалида. Адаптированная образовательная программа – образовательная программа, адаптированная для обучения лиц с ОВЗ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867FB2" w:rsidRPr="00BB6796" w:rsidRDefault="00867FB2" w:rsidP="00867FB2">
      <w:pPr>
        <w:autoSpaceDE w:val="0"/>
        <w:autoSpaceDN w:val="0"/>
        <w:adjustRightInd w:val="0"/>
        <w:spacing w:after="0" w:line="240" w:lineRule="auto"/>
        <w:ind w:firstLine="709"/>
        <w:jc w:val="both"/>
        <w:rPr>
          <w:rFonts w:ascii="Times New Roman" w:hAnsi="Times New Roman"/>
          <w:sz w:val="24"/>
          <w:szCs w:val="24"/>
        </w:rPr>
      </w:pPr>
      <w:r w:rsidRPr="00BB6796">
        <w:rPr>
          <w:rFonts w:ascii="Times New Roman" w:hAnsi="Times New Roman"/>
          <w:sz w:val="24"/>
          <w:szCs w:val="24"/>
        </w:rPr>
        <w:t xml:space="preserve">ПКР вариативна по форме и по содержанию в зависимости от состава обучающихся с ОВЗ, региональной специфики и возможностей образовательной организации. </w:t>
      </w:r>
    </w:p>
    <w:p w:rsidR="00867FB2" w:rsidRPr="00BB6796" w:rsidRDefault="00867FB2" w:rsidP="00867FB2">
      <w:pPr>
        <w:autoSpaceDE w:val="0"/>
        <w:autoSpaceDN w:val="0"/>
        <w:adjustRightInd w:val="0"/>
        <w:spacing w:after="0" w:line="240" w:lineRule="auto"/>
        <w:ind w:firstLine="709"/>
        <w:jc w:val="both"/>
        <w:rPr>
          <w:rFonts w:ascii="Times New Roman" w:hAnsi="Times New Roman"/>
          <w:sz w:val="24"/>
          <w:szCs w:val="24"/>
        </w:rPr>
      </w:pPr>
      <w:r w:rsidRPr="00BB6796">
        <w:rPr>
          <w:rFonts w:ascii="Times New Roman" w:hAnsi="Times New Roman"/>
          <w:sz w:val="24"/>
          <w:szCs w:val="24"/>
        </w:rPr>
        <w:t xml:space="preserve">ПКР уровня основного общего образования непрерывна и преемственна с другими уровнями образования (начальным, средним); учитывает особые образовательные потребности, которые не являются едиными и постоянными, проявляются в разной степени при каждом типе нарушения у обучающихся с ОВЗ. Программа ориентирована на развитие их потенциальных возможностей и потребностей более высокого уровня, необходимых для дальнейшего обучения и успешной социализации. </w:t>
      </w:r>
    </w:p>
    <w:p w:rsidR="007A1F71" w:rsidRPr="00BB6796" w:rsidRDefault="00867FB2" w:rsidP="00544965">
      <w:pPr>
        <w:autoSpaceDE w:val="0"/>
        <w:autoSpaceDN w:val="0"/>
        <w:adjustRightInd w:val="0"/>
        <w:spacing w:after="0" w:line="240" w:lineRule="auto"/>
        <w:ind w:firstLine="709"/>
        <w:jc w:val="both"/>
        <w:rPr>
          <w:rFonts w:ascii="Times New Roman" w:hAnsi="Times New Roman"/>
          <w:sz w:val="24"/>
          <w:szCs w:val="24"/>
        </w:rPr>
      </w:pPr>
      <w:r w:rsidRPr="00BB6796">
        <w:rPr>
          <w:rFonts w:ascii="Times New Roman" w:hAnsi="Times New Roman"/>
          <w:sz w:val="24"/>
          <w:szCs w:val="24"/>
        </w:rPr>
        <w:t xml:space="preserve">ПКР разрабатывается на период получения основного общего образования и включает следующие разделы. </w:t>
      </w:r>
    </w:p>
    <w:p w:rsidR="00867FB2" w:rsidRPr="00BB6796" w:rsidRDefault="00867FB2" w:rsidP="00867FB2">
      <w:pPr>
        <w:spacing w:before="100" w:beforeAutospacing="1" w:after="100" w:afterAutospacing="1" w:line="240" w:lineRule="auto"/>
        <w:jc w:val="center"/>
        <w:outlineLvl w:val="2"/>
        <w:rPr>
          <w:rFonts w:ascii="Times New Roman" w:eastAsia="Times New Roman" w:hAnsi="Times New Roman"/>
          <w:b/>
          <w:bCs/>
          <w:sz w:val="24"/>
          <w:szCs w:val="24"/>
          <w:lang w:eastAsia="ru-RU"/>
        </w:rPr>
      </w:pPr>
      <w:bookmarkStart w:id="351" w:name="_Toc414553276"/>
      <w:r w:rsidRPr="00BB6796">
        <w:rPr>
          <w:rFonts w:ascii="Times New Roman" w:eastAsia="Times New Roman" w:hAnsi="Times New Roman"/>
          <w:b/>
          <w:bCs/>
          <w:sz w:val="24"/>
          <w:szCs w:val="24"/>
          <w:lang w:eastAsia="ru-RU"/>
        </w:rPr>
        <w:t>Цели и задачи программы коррекционной работы с обучающимися при получении основного общего образования</w:t>
      </w:r>
      <w:bookmarkEnd w:id="351"/>
    </w:p>
    <w:p w:rsidR="00867FB2" w:rsidRPr="00BB6796" w:rsidRDefault="00867FB2" w:rsidP="00867FB2">
      <w:pPr>
        <w:autoSpaceDE w:val="0"/>
        <w:autoSpaceDN w:val="0"/>
        <w:adjustRightInd w:val="0"/>
        <w:spacing w:after="0" w:line="240" w:lineRule="auto"/>
        <w:ind w:firstLine="709"/>
        <w:jc w:val="both"/>
        <w:rPr>
          <w:rFonts w:ascii="Times New Roman" w:hAnsi="Times New Roman"/>
          <w:sz w:val="24"/>
          <w:szCs w:val="24"/>
        </w:rPr>
      </w:pPr>
      <w:r w:rsidRPr="00BB6796">
        <w:rPr>
          <w:rFonts w:ascii="Times New Roman" w:hAnsi="Times New Roman"/>
          <w:sz w:val="24"/>
          <w:szCs w:val="24"/>
        </w:rPr>
        <w:t xml:space="preserve">Цель программы коррекционной работы заключается в определении комплексной системы психолого-медико-педагогической и социальной помощи обучающимся с ОВЗ для успешного освоения основной образовательной программы на основе компенсации первичных нарушений и пропедевтики производных отклонений в развитии, активизации ресурсов социально-психологической адаптации личности ребенка. </w:t>
      </w:r>
    </w:p>
    <w:p w:rsidR="00867FB2" w:rsidRPr="00BB6796" w:rsidRDefault="00867FB2" w:rsidP="00867FB2">
      <w:pPr>
        <w:autoSpaceDE w:val="0"/>
        <w:autoSpaceDN w:val="0"/>
        <w:adjustRightInd w:val="0"/>
        <w:spacing w:after="0" w:line="240" w:lineRule="auto"/>
        <w:ind w:firstLine="709"/>
        <w:jc w:val="both"/>
        <w:rPr>
          <w:rFonts w:ascii="Times New Roman" w:hAnsi="Times New Roman"/>
          <w:sz w:val="24"/>
          <w:szCs w:val="24"/>
        </w:rPr>
      </w:pPr>
      <w:r w:rsidRPr="00BB6796">
        <w:rPr>
          <w:rFonts w:ascii="Times New Roman" w:hAnsi="Times New Roman"/>
          <w:sz w:val="24"/>
          <w:szCs w:val="24"/>
        </w:rPr>
        <w:t xml:space="preserve">Цель определяет (указывает) результат работы, ее не рекомендуется подменять направлениями работы или процессом ее реализации. </w:t>
      </w:r>
    </w:p>
    <w:p w:rsidR="00867FB2" w:rsidRPr="00BB6796" w:rsidRDefault="00867FB2" w:rsidP="00867FB2">
      <w:pPr>
        <w:autoSpaceDE w:val="0"/>
        <w:autoSpaceDN w:val="0"/>
        <w:adjustRightInd w:val="0"/>
        <w:spacing w:after="0" w:line="240" w:lineRule="auto"/>
        <w:ind w:firstLine="709"/>
        <w:jc w:val="both"/>
        <w:rPr>
          <w:rFonts w:ascii="Times New Roman" w:hAnsi="Times New Roman"/>
          <w:sz w:val="24"/>
          <w:szCs w:val="24"/>
        </w:rPr>
      </w:pPr>
      <w:r w:rsidRPr="00BB6796">
        <w:rPr>
          <w:rFonts w:ascii="Times New Roman" w:hAnsi="Times New Roman"/>
          <w:sz w:val="24"/>
          <w:szCs w:val="24"/>
        </w:rPr>
        <w:t xml:space="preserve">Задачи отражают разработку и реализацию содержания основных направлений коррекционной работы (диагностическое, коррекционно-развивающее, консультативное, информационно-просветительское). При составлении программы коррекционной работы могут быть выделены следующие задачи: </w:t>
      </w:r>
    </w:p>
    <w:p w:rsidR="00867FB2" w:rsidRPr="00BB6796" w:rsidRDefault="00867FB2" w:rsidP="00867FB2">
      <w:pPr>
        <w:numPr>
          <w:ilvl w:val="0"/>
          <w:numId w:val="211"/>
        </w:numPr>
        <w:tabs>
          <w:tab w:val="left" w:pos="993"/>
        </w:tabs>
        <w:autoSpaceDE w:val="0"/>
        <w:autoSpaceDN w:val="0"/>
        <w:adjustRightInd w:val="0"/>
        <w:spacing w:after="0" w:line="240" w:lineRule="auto"/>
        <w:ind w:firstLine="709"/>
        <w:jc w:val="both"/>
        <w:rPr>
          <w:rFonts w:ascii="Times New Roman" w:hAnsi="Times New Roman"/>
          <w:sz w:val="24"/>
          <w:szCs w:val="24"/>
        </w:rPr>
      </w:pPr>
      <w:r w:rsidRPr="00BB6796">
        <w:rPr>
          <w:rFonts w:ascii="Times New Roman" w:hAnsi="Times New Roman"/>
          <w:sz w:val="24"/>
          <w:szCs w:val="24"/>
        </w:rPr>
        <w:t xml:space="preserve">определение особых образовательных потребностей обучающихся с ОВЗ и оказание им специализированной помощи при освоении основной образовательной программы основного общего образования; </w:t>
      </w:r>
    </w:p>
    <w:p w:rsidR="00867FB2" w:rsidRPr="00BB6796" w:rsidRDefault="00867FB2" w:rsidP="00867FB2">
      <w:pPr>
        <w:numPr>
          <w:ilvl w:val="0"/>
          <w:numId w:val="211"/>
        </w:numPr>
        <w:tabs>
          <w:tab w:val="left" w:pos="993"/>
        </w:tabs>
        <w:autoSpaceDE w:val="0"/>
        <w:autoSpaceDN w:val="0"/>
        <w:adjustRightInd w:val="0"/>
        <w:spacing w:after="0" w:line="240" w:lineRule="auto"/>
        <w:ind w:firstLine="709"/>
        <w:jc w:val="both"/>
        <w:rPr>
          <w:rFonts w:ascii="Times New Roman" w:hAnsi="Times New Roman"/>
          <w:sz w:val="24"/>
          <w:szCs w:val="24"/>
        </w:rPr>
      </w:pPr>
      <w:r w:rsidRPr="00BB6796">
        <w:rPr>
          <w:rFonts w:ascii="Times New Roman" w:hAnsi="Times New Roman"/>
          <w:sz w:val="24"/>
          <w:szCs w:val="24"/>
        </w:rPr>
        <w:t xml:space="preserve">определение оптимальных специальных условий для получения основного общего образования обучающимися с ОВЗ, для развития их личностных, познавательных, коммуникативных способностей; </w:t>
      </w:r>
    </w:p>
    <w:p w:rsidR="00867FB2" w:rsidRPr="00BB6796" w:rsidRDefault="00867FB2" w:rsidP="00867FB2">
      <w:pPr>
        <w:numPr>
          <w:ilvl w:val="0"/>
          <w:numId w:val="211"/>
        </w:numPr>
        <w:tabs>
          <w:tab w:val="left" w:pos="993"/>
        </w:tabs>
        <w:autoSpaceDE w:val="0"/>
        <w:autoSpaceDN w:val="0"/>
        <w:adjustRightInd w:val="0"/>
        <w:spacing w:after="0" w:line="240" w:lineRule="auto"/>
        <w:ind w:firstLine="709"/>
        <w:jc w:val="both"/>
        <w:rPr>
          <w:rFonts w:ascii="Times New Roman" w:hAnsi="Times New Roman"/>
          <w:sz w:val="24"/>
          <w:szCs w:val="24"/>
        </w:rPr>
      </w:pPr>
      <w:r w:rsidRPr="00BB6796">
        <w:rPr>
          <w:rFonts w:ascii="Times New Roman" w:hAnsi="Times New Roman"/>
          <w:sz w:val="24"/>
          <w:szCs w:val="24"/>
        </w:rPr>
        <w:t xml:space="preserve">разработка и использование индивидуально-ориентированных коррекционных образовательных программ, учебных планов для обучения школьников с ОВЗс учетом особенностей их психофизического развития, индивидуальных возможностей; </w:t>
      </w:r>
    </w:p>
    <w:p w:rsidR="00867FB2" w:rsidRPr="00BB6796" w:rsidRDefault="00867FB2" w:rsidP="00867FB2">
      <w:pPr>
        <w:numPr>
          <w:ilvl w:val="0"/>
          <w:numId w:val="211"/>
        </w:numPr>
        <w:tabs>
          <w:tab w:val="left" w:pos="993"/>
        </w:tabs>
        <w:autoSpaceDE w:val="0"/>
        <w:autoSpaceDN w:val="0"/>
        <w:adjustRightInd w:val="0"/>
        <w:spacing w:after="0" w:line="240" w:lineRule="auto"/>
        <w:ind w:firstLine="709"/>
        <w:jc w:val="both"/>
        <w:rPr>
          <w:rFonts w:ascii="Times New Roman" w:hAnsi="Times New Roman"/>
          <w:sz w:val="24"/>
          <w:szCs w:val="24"/>
        </w:rPr>
      </w:pPr>
      <w:r w:rsidRPr="00BB6796">
        <w:rPr>
          <w:rFonts w:ascii="Times New Roman" w:hAnsi="Times New Roman"/>
          <w:sz w:val="24"/>
          <w:szCs w:val="24"/>
        </w:rPr>
        <w:t xml:space="preserve">реализация комплексного психолого-медико-социального сопровождения обучающихся с ОВЗ (в соответствии с рекомендациями психолого-медико-педагогической комиссии (ПМПК), психолого-медико-педагогического консилиума образовательной организации (ПМПк)); </w:t>
      </w:r>
    </w:p>
    <w:p w:rsidR="00867FB2" w:rsidRPr="00BB6796" w:rsidRDefault="00867FB2" w:rsidP="00867FB2">
      <w:pPr>
        <w:numPr>
          <w:ilvl w:val="0"/>
          <w:numId w:val="211"/>
        </w:numPr>
        <w:tabs>
          <w:tab w:val="left" w:pos="993"/>
        </w:tabs>
        <w:autoSpaceDE w:val="0"/>
        <w:autoSpaceDN w:val="0"/>
        <w:adjustRightInd w:val="0"/>
        <w:spacing w:after="0" w:line="240" w:lineRule="auto"/>
        <w:ind w:firstLine="709"/>
        <w:jc w:val="both"/>
        <w:rPr>
          <w:rFonts w:ascii="Times New Roman" w:hAnsi="Times New Roman"/>
          <w:sz w:val="24"/>
          <w:szCs w:val="24"/>
        </w:rPr>
      </w:pPr>
      <w:r w:rsidRPr="00BB6796">
        <w:rPr>
          <w:rFonts w:ascii="Times New Roman" w:hAnsi="Times New Roman"/>
          <w:sz w:val="24"/>
          <w:szCs w:val="24"/>
        </w:rPr>
        <w:t xml:space="preserve">реализация комплексной системы мероприятий по социальной адаптации и профессиональной ориентации обучающихся с ОВЗ; </w:t>
      </w:r>
    </w:p>
    <w:p w:rsidR="00867FB2" w:rsidRPr="00BB6796" w:rsidRDefault="00867FB2" w:rsidP="00867FB2">
      <w:pPr>
        <w:numPr>
          <w:ilvl w:val="0"/>
          <w:numId w:val="211"/>
        </w:numPr>
        <w:tabs>
          <w:tab w:val="left" w:pos="993"/>
        </w:tabs>
        <w:autoSpaceDE w:val="0"/>
        <w:autoSpaceDN w:val="0"/>
        <w:adjustRightInd w:val="0"/>
        <w:spacing w:after="0" w:line="240" w:lineRule="auto"/>
        <w:ind w:firstLine="709"/>
        <w:jc w:val="both"/>
        <w:rPr>
          <w:rFonts w:ascii="Times New Roman" w:hAnsi="Times New Roman"/>
          <w:sz w:val="24"/>
          <w:szCs w:val="24"/>
        </w:rPr>
      </w:pPr>
      <w:r w:rsidRPr="00BB6796">
        <w:rPr>
          <w:rFonts w:ascii="Times New Roman" w:hAnsi="Times New Roman"/>
          <w:sz w:val="24"/>
          <w:szCs w:val="24"/>
        </w:rPr>
        <w:t xml:space="preserve">обеспечение сетевого взаимодействия специалистов разного профиля в комплексной работе с обучающимися с ОВЗ; </w:t>
      </w:r>
    </w:p>
    <w:p w:rsidR="00867FB2" w:rsidRPr="00BB6796" w:rsidRDefault="00867FB2" w:rsidP="00867FB2">
      <w:pPr>
        <w:numPr>
          <w:ilvl w:val="0"/>
          <w:numId w:val="211"/>
        </w:numPr>
        <w:tabs>
          <w:tab w:val="left" w:pos="993"/>
        </w:tabs>
        <w:autoSpaceDE w:val="0"/>
        <w:autoSpaceDN w:val="0"/>
        <w:adjustRightInd w:val="0"/>
        <w:spacing w:after="0" w:line="240" w:lineRule="auto"/>
        <w:ind w:firstLine="709"/>
        <w:jc w:val="both"/>
        <w:rPr>
          <w:rFonts w:ascii="Times New Roman" w:hAnsi="Times New Roman"/>
          <w:sz w:val="24"/>
          <w:szCs w:val="24"/>
        </w:rPr>
      </w:pPr>
      <w:r w:rsidRPr="00BB6796">
        <w:rPr>
          <w:rFonts w:ascii="Times New Roman" w:hAnsi="Times New Roman"/>
          <w:sz w:val="24"/>
          <w:szCs w:val="24"/>
        </w:rPr>
        <w:t xml:space="preserve">осуществление информационно-просветительской и консультативной работы с родителями (законными представителями) обучающихся с ОВЗ. </w:t>
      </w:r>
    </w:p>
    <w:p w:rsidR="00867FB2" w:rsidRPr="00BB6796" w:rsidRDefault="00867FB2" w:rsidP="00867FB2">
      <w:pPr>
        <w:autoSpaceDE w:val="0"/>
        <w:autoSpaceDN w:val="0"/>
        <w:adjustRightInd w:val="0"/>
        <w:spacing w:after="0" w:line="240" w:lineRule="auto"/>
        <w:ind w:firstLine="709"/>
        <w:jc w:val="both"/>
        <w:rPr>
          <w:rFonts w:ascii="Times New Roman" w:hAnsi="Times New Roman"/>
          <w:sz w:val="24"/>
          <w:szCs w:val="24"/>
        </w:rPr>
      </w:pPr>
      <w:r w:rsidRPr="00BB6796">
        <w:rPr>
          <w:rFonts w:ascii="Times New Roman" w:hAnsi="Times New Roman"/>
          <w:sz w:val="24"/>
          <w:szCs w:val="24"/>
        </w:rPr>
        <w:t xml:space="preserve">Существующие дидактические принципы (систематичности, активности, доступности, последовательности, наглядности и др.) возможно адаптировать с учетом категорий обучаемых школьников. </w:t>
      </w:r>
    </w:p>
    <w:p w:rsidR="00867FB2" w:rsidRPr="00BB6796" w:rsidRDefault="00867FB2" w:rsidP="00867FB2">
      <w:pPr>
        <w:autoSpaceDE w:val="0"/>
        <w:autoSpaceDN w:val="0"/>
        <w:adjustRightInd w:val="0"/>
        <w:spacing w:after="0" w:line="240" w:lineRule="auto"/>
        <w:ind w:firstLine="709"/>
        <w:jc w:val="both"/>
        <w:rPr>
          <w:rFonts w:ascii="Times New Roman" w:hAnsi="Times New Roman"/>
          <w:sz w:val="24"/>
          <w:szCs w:val="24"/>
        </w:rPr>
      </w:pPr>
      <w:r w:rsidRPr="00BB6796">
        <w:rPr>
          <w:rFonts w:ascii="Times New Roman" w:hAnsi="Times New Roman"/>
          <w:sz w:val="24"/>
          <w:szCs w:val="24"/>
        </w:rPr>
        <w:t xml:space="preserve">В программу также целесообразно включить и специальные принципы, ориентированные на учет особенностей обучающихся с ОВЗ, такие, например, как: </w:t>
      </w:r>
    </w:p>
    <w:p w:rsidR="00867FB2" w:rsidRPr="00BB6796" w:rsidRDefault="00867FB2" w:rsidP="00867FB2">
      <w:pPr>
        <w:numPr>
          <w:ilvl w:val="0"/>
          <w:numId w:val="211"/>
        </w:numPr>
        <w:tabs>
          <w:tab w:val="left" w:pos="993"/>
        </w:tabs>
        <w:autoSpaceDE w:val="0"/>
        <w:autoSpaceDN w:val="0"/>
        <w:adjustRightInd w:val="0"/>
        <w:spacing w:after="0" w:line="240" w:lineRule="auto"/>
        <w:ind w:firstLine="709"/>
        <w:jc w:val="both"/>
        <w:rPr>
          <w:rFonts w:ascii="Times New Roman" w:hAnsi="Times New Roman"/>
          <w:sz w:val="24"/>
          <w:szCs w:val="24"/>
        </w:rPr>
      </w:pPr>
      <w:r w:rsidRPr="00BB6796">
        <w:rPr>
          <w:rFonts w:ascii="Times New Roman" w:hAnsi="Times New Roman"/>
          <w:sz w:val="24"/>
          <w:szCs w:val="24"/>
        </w:rPr>
        <w:t xml:space="preserve">принцип системности – единство в подходах к диагностике, обучению и коррекции нарушений детей с ОВЗ, взаимодействие учителей и специалистов различного профиля в решении проблем этих детей; </w:t>
      </w:r>
    </w:p>
    <w:p w:rsidR="00867FB2" w:rsidRPr="00BB6796" w:rsidRDefault="00867FB2" w:rsidP="00867FB2">
      <w:pPr>
        <w:numPr>
          <w:ilvl w:val="0"/>
          <w:numId w:val="211"/>
        </w:numPr>
        <w:tabs>
          <w:tab w:val="left" w:pos="993"/>
        </w:tabs>
        <w:autoSpaceDE w:val="0"/>
        <w:autoSpaceDN w:val="0"/>
        <w:adjustRightInd w:val="0"/>
        <w:spacing w:after="0" w:line="240" w:lineRule="auto"/>
        <w:ind w:firstLine="709"/>
        <w:jc w:val="both"/>
        <w:rPr>
          <w:rFonts w:ascii="Times New Roman" w:hAnsi="Times New Roman"/>
          <w:sz w:val="24"/>
          <w:szCs w:val="24"/>
        </w:rPr>
      </w:pPr>
      <w:r w:rsidRPr="00BB6796">
        <w:rPr>
          <w:rFonts w:ascii="Times New Roman" w:hAnsi="Times New Roman"/>
          <w:sz w:val="24"/>
          <w:szCs w:val="24"/>
        </w:rPr>
        <w:t xml:space="preserve">принцип обходного пути – формирование новой функциональной системы в обход пострадавшего звена, опоры на сохранные анализаторы; </w:t>
      </w:r>
    </w:p>
    <w:p w:rsidR="00867FB2" w:rsidRDefault="00867FB2" w:rsidP="00867FB2">
      <w:pPr>
        <w:rPr>
          <w:rFonts w:ascii="Times New Roman" w:hAnsi="Times New Roman"/>
        </w:rPr>
      </w:pPr>
      <w:r w:rsidRPr="00BB6796">
        <w:rPr>
          <w:rFonts w:ascii="Times New Roman" w:hAnsi="Times New Roman"/>
        </w:rPr>
        <w:t>принцип комплексности – преодоление нарушений должно носить комплексный медико-психолого-педагогический характер и включать совместную работу педагогов и ряда специалистов (учитель-логопед, учитель-дефектолог (олигофренопедагог, сурдопедагог, тифлопедагог), педагог-психолог, медицинские работники, социальный педагог и др.).</w:t>
      </w:r>
    </w:p>
    <w:p w:rsidR="00867FB2" w:rsidRPr="00164B6C" w:rsidRDefault="00867FB2" w:rsidP="00867FB2">
      <w:pPr>
        <w:pStyle w:val="3"/>
        <w:jc w:val="center"/>
        <w:rPr>
          <w:sz w:val="24"/>
          <w:szCs w:val="24"/>
        </w:rPr>
      </w:pPr>
      <w:bookmarkStart w:id="352" w:name="_Toc414553277"/>
      <w:r w:rsidRPr="00164B6C">
        <w:rPr>
          <w:sz w:val="24"/>
          <w:szCs w:val="24"/>
        </w:rPr>
        <w:t>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bookmarkEnd w:id="352"/>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Направления коррекционной работы – диагностическое, коррекционно-развивающее,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 (учебной урочной и внеурочной, внеучебной). Это может быть отражено в учебном плане освоения основной образовательной программы.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b/>
          <w:bCs/>
          <w:color w:val="auto"/>
        </w:rPr>
        <w:t>Характеристика содержания направлений коррекционной работы</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Диагностическая работа может включать в себя следующее: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выявление особых образовательных потребностей обучающихся с ОВЗ при освоении основной образовательной программы основного общего образования;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проведение комплексной социально-психолого-педагогической диагностики нарушений в психическом и(или) физическом развитии обучающихся с ОВЗ;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определение уровня актуального и зоны ближайшего развития обучающегося с ОВЗ, выявление его резервных возможностей;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изучение развития эмоционально-волевой, познавательной, речевой сфер и личностных особенностей обучающихся;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изучение социальной ситуации развития и условий семейного воспитания ребенка;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изучение адаптивных возможностей и уровня социализации ребенка с ОВЗ;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мониторинг динамики развития, успешности освоения образовательных программ основного общего образования.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Коррекционно-развивающая работа может включать в себя следующее: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разработку и реализацию индивидуально ориентированных коррекционных программ; выбор и использование специальных методик, методов и приемов обучения в соответствии с особыми образовательными потребностями обучающихся с ОВЗ;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коррекцию и развитие высших психических функций, эмоционально-волевой, познавательной и коммуникативно-речевой сфер;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развитие и укрепление зрелых личностных установок, формирование адекватных форм утверждения самостоятельности, личностной автономии;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формирование способов регуляции поведения и эмоциональных состояний;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развитие форм и навыков личностного общения в группе сверстников, коммуникативной компетенции;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развитие компетенций, необходимых для продолжения образования и профессионального самоопределения;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социальную защиту ребенка в случаях неблагоприятных условий жизни при психотравмирующих обстоятельствах.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Консультативная работа может включать в себя следующее: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выработку совместных обоснованных рекомендаций по основным направлениям работы с обучающимися с ОВЗ, единых для всех участников образовательного процесса;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консультирование специалистами педагогов по выбору индивидуально ориентированных методов и приемов работы с обучающимися с ОВЗ, отбора и адаптации содержания предметных программ;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консультативную помощь семье в вопросах выбора стратегии воспитания и приемов коррекционного обучения ребенка с ОВЗ;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консультационную поддержку и помощь, направленные на содействие свободному и осознанному выбору обучающимися с ОВЗ профессии, формы и места обучения в соответствии с профессиональными интересами, индивидуальными способностями и психофизиологическими особенностями.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Информационно-просветительская работа может включать в себя следующее: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ОВЗ; </w:t>
      </w:r>
    </w:p>
    <w:p w:rsidR="00867FB2" w:rsidRPr="00164B6C" w:rsidRDefault="00867FB2" w:rsidP="00867FB2">
      <w:pPr>
        <w:pStyle w:val="Default"/>
        <w:numPr>
          <w:ilvl w:val="0"/>
          <w:numId w:val="211"/>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ОВЗ. </w:t>
      </w:r>
    </w:p>
    <w:p w:rsidR="00867FB2" w:rsidRPr="00164B6C" w:rsidRDefault="00867FB2" w:rsidP="00867FB2">
      <w:pPr>
        <w:pStyle w:val="3"/>
        <w:rPr>
          <w:sz w:val="24"/>
          <w:szCs w:val="24"/>
        </w:rPr>
      </w:pPr>
      <w:bookmarkStart w:id="353" w:name="_Toc414553278"/>
      <w:r w:rsidRPr="00164B6C">
        <w:rPr>
          <w:sz w:val="24"/>
          <w:szCs w:val="24"/>
        </w:rPr>
        <w:t xml:space="preserve"> Система комплексного психолого-медико-социального сопровождения и 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общего образования</w:t>
      </w:r>
      <w:bookmarkEnd w:id="353"/>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Для реализации требований к ПКР, обозначенных в ФГОС ООО, может быть создана рабочая группа, в которую наряду с основными учителями целесообразно включить следующих специалистов: педагога-психолога, учителя-логопеда, учителя-дефектолога (олигофренопедагога, сурдопедагога, тифлопедагога).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ПКР может быть разработана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детей с ОВЗ в образовательной организации, их особые образовательные потребности; сопоставляются результаты обучения этих детей на предыдущем уровне образования; создается (систематизируется, дополняется) фонд методических рекомендаций по обучению данных категорий учащихся с ОВЗ.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На основном этапе разрабатываются общая стратегия обучения и воспитания учащихся с ОВЗ,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 которые прилагаются к ПКР. </w:t>
      </w:r>
    </w:p>
    <w:p w:rsidR="00867FB2" w:rsidRPr="00164B6C" w:rsidRDefault="00867FB2" w:rsidP="00867FB2">
      <w:pPr>
        <w:pStyle w:val="Default"/>
        <w:widowControl w:val="0"/>
        <w:ind w:firstLine="709"/>
        <w:jc w:val="both"/>
        <w:rPr>
          <w:rFonts w:ascii="Times New Roman" w:hAnsi="Times New Roman" w:cs="Times New Roman"/>
          <w:color w:val="auto"/>
        </w:rPr>
      </w:pPr>
      <w:r w:rsidRPr="00164B6C">
        <w:rPr>
          <w:rFonts w:ascii="Times New Roman" w:hAnsi="Times New Roman" w:cs="Times New Roman"/>
          <w:color w:val="auto"/>
        </w:rPr>
        <w:t xml:space="preserve">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детьми с ОВЗ; принимается итоговое решение. </w:t>
      </w:r>
    </w:p>
    <w:p w:rsidR="00867FB2" w:rsidRPr="00164B6C" w:rsidRDefault="00867FB2" w:rsidP="00867FB2">
      <w:pPr>
        <w:pStyle w:val="Default"/>
        <w:widowControl w:val="0"/>
        <w:ind w:firstLine="709"/>
        <w:jc w:val="both"/>
        <w:rPr>
          <w:rFonts w:ascii="Times New Roman" w:hAnsi="Times New Roman" w:cs="Times New Roman"/>
          <w:color w:val="auto"/>
        </w:rPr>
      </w:pPr>
      <w:r w:rsidRPr="00164B6C">
        <w:rPr>
          <w:rFonts w:ascii="Times New Roman" w:hAnsi="Times New Roman" w:cs="Times New Roman"/>
          <w:color w:val="auto"/>
        </w:rPr>
        <w:t xml:space="preserve">Для реализации ПКР в образовательной организации может быть создана служба комплексного психолого-медико-социального сопровождения и поддержки обучающихся с ОВЗ.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Психолого-медико-социальная помощь оказывается детям на основании заявления или согласия в письменной форме их родителей (законных представителей).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Комплексное психолого-медико-социальное сопровождение и поддержка обучающихся с ОВЗ обеспечиваются специалистами образовательной организации (педагогом-психологом, медицинским работником, социальным педагогом, учителем-логопедом, учителем-дефектологом),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Медицинская поддержка и сопровождение обучающихся с ОВЗ в образовательной организации осуществляются медицинским работником (врачом, медицинской сестрой) на регулярной основе и, помимо общих направлений работы со всеми обучающимися, имеют определенную специфику в сопровождении школьников с ОВЗ. Так, медицинский работник может участвовать в диагностике школьников с ОВЗ и в определении их индивидуального образовательного маршрута, возможно проведение консультаций педагогов и родителей. В случае необходимости оказывает экстренную (неотложную) помощь (купирует приступ эпилепсии, делает инъекции (инсулин) и др.). Медицинский работник, являясь сотрудником профильного медицинского учреждения, осуществляет взаимодействие с родителями детей с ОВЗ.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Социально-педагогическое сопровождение школьников с ОВЗ в общеобразовательной организации может осуществлять социальный педагог. Деятельность социального педагога может быть 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Социальный педагог (совместно с педагогом-психологом) участвует в изучении особенностей школьников с ОВЗ, их условий жизни и воспитания, социального статуса семьи; выявлении признаков семейного неблагополучия; своевременно оказывает социальную помощь и поддержку обучающимся и их семьям в разрешении конфликтов, проблем, трудных жизненных ситуаций, затрагивающих интересы подростков с ОВЗ. Целесообразно участие социального педагога в проведении профилактической и информационно-просветительской работы по защите прав и интересов школьников с ОВЗ; в выборе профессиональных склонностей и интересов. Основными формами работы социального педагога являются: урок (за счет классных часов), внеурочные индивидуальные (подгрупповые) занятия; беседы (со школьниками, родителями, педагогами), индивидуальные консультации (со школьниками, родителями, педагогами). Возможны также выступления специалиста на родительских собраниях, на классных часах в виде информационно-просветительских лекций и сообщений. Социальный педагог взаимодействует с педагогом-психологом, учителем-дефектологом, учителем-логопедом, педагогом класса, в случае необходимости с медицинским работником, а также с родителями (их законными представителями), специалистами социальных служб, органами исполнительной власти по защите прав детей.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Психологическое сопровождение обучающихся с ОВЗ может осуществляться в рамках реализации основных направлений психологической службы. Педагогу-психологу рекомендуется проводить занятия по комплексному изучению и развитию личности школьников с ОВЗ. Работа может быть организована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ОВЗ.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Помимо работы со школьниками педагог-психолог может проводить консультативную работу с педагогами, администрацией школы и родителями по вопросам, связанным с обучением и воспитанием учащихся.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В реализации диагностического направления работы могут принимать участие как учителя класса (аттестация учащихся в начале, середине и конце учебного года), так и специалисты (проведение диагностики в начале, середине и в конце учебного года).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Данное направление может быть осуществлено ПМПк.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ПМПк является внутришкольной формой организации сопровождения детей с ОВЗ, положение и регламент работы которой разрабатывается образовательной организацией самостоятельно и утверждается локальным актом.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Цель работы ПМПк: выявление особых образовательных потребностей учащихся с ОВЗ и оказание им помощи (выработка рекомендаций по обучению и воспитанию; составление, в случае необходимости, индивидуальной программы обучения;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школьников, своевременно вносят коррективы в программу обучения и в рабочие коррекционные программы; рассматривают спорные и конфликтные случаи, предлагают и осуществляют отбор необходимых для школьника (школьников) дополнительных дидактических материалов и учебных пособий.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В состав ПМПк образовательной организации входят педагог-психолог, учитель-дефектолог, учитель-логопед, педагог (учитель-предметник), социальный педагог, врач, а также представитель администрации. Родители уведомляются о проведении ПМПк (Федеральный закон «Об образовании в Российской Федерации», ст. 42, 79).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Реализация системы комплексного психолого-медико-социального сопровождения и поддержки обучающихся с ОВЗ предусматривает создание специальных условий: организационных, кадровых, психолого-педагогических, программно-методических, материально-технических, информационных (Федеральный закон «Об образовании в Российской Федерации», ст. 42, 79).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Образовательная организация при отсутствии необходимых условий (может осуществлять деятельность службы комплексного психолого-медико-социального сопровождения и поддержки обучающихся с ОВЗ на основе сетевого взаимодействия с различными организациями: медицинскими учреждениями; центрами психолого-педагогической, медицинской и социальной помощи; образовательными организациями, реализующими адаптированные основные образовательные программы и др. </w:t>
      </w:r>
    </w:p>
    <w:p w:rsidR="00867FB2" w:rsidRPr="00164B6C" w:rsidRDefault="00867FB2" w:rsidP="00867FB2">
      <w:pPr>
        <w:pStyle w:val="3"/>
        <w:jc w:val="center"/>
        <w:rPr>
          <w:sz w:val="24"/>
          <w:szCs w:val="24"/>
        </w:rPr>
      </w:pPr>
      <w:bookmarkStart w:id="354" w:name="_Toc414553279"/>
      <w:r w:rsidRPr="00164B6C">
        <w:rPr>
          <w:sz w:val="24"/>
          <w:szCs w:val="24"/>
        </w:rPr>
        <w:t xml:space="preserve"> 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педагогики, специальной психологии, медицинских работников организации, осуществляющей образовательную деятельность, других образовательных организаций и институтов общества, реализующийся в единстве урочной, внеурочной и внешкольной деятельности</w:t>
      </w:r>
      <w:bookmarkEnd w:id="354"/>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Рекомендуется планировать коррекционную работу во всех организационных формах деятельности образовательной организации: в учебной (урочной и внеурочной) деятельности и внеучебной (внеурочной деятельности).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Коррекционная работа в обязательной части (70 %)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ОВЗ. Освоение учебного материала этими школьниками осуществляется с помощью специальных методов и приемов.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При наличии нелинейного расписания в учебной урочной деятельности возможно проведение уроков специалистами с обучающимися со сходными нарушениями из разных классов параллели по специальным предметам (разделам), отсутствующим в учебном плане нормально развивающихся сверстников. Например, «Развитие речи» для обучающихся с нарушениями речи, слуха, задержкой психического развития и т. п.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Также эта работа осуществляется в учебной внеурочной деятельности в группах класса, в группах на параллели, в группах на уровне образования по специальным предметам.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В учебной внеурочной деятельности планируются коррекционные занятия со специалистами (учитель-логопед, учитель-дефектолог, педагог-психолог) по индивидуально ориентированным коррекционным программам.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Во внеучебной внеурочной деятельности коррекционная работа осуществляется по адаптированным программам дополнительного образования разной направленности (художественно-эстетическая, оздоровительная, ритмика и др.), опосредованно стимулирующих и корригирующих развитие школьников с ОВЗ.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Для развития потенциала обучающихся с ОВЗ специалистами и педагогами с участием самих обучающихся и их родителей (законных представителей) разрабатываются индивидуальные учебные планы.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Реализация индивидуальных учебных планов для детей с ОВЗ может осуществляться педагогами и специалистами и сопровождаться дистанционной поддержкой, а также поддержкой тьютора образовательной организации.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При реализации содержания коррекционной работы рекомендуется распределить зоны ответственности между учителями и разными специалистами, описать их согласованные действия (план обследования детей с ОВЗ, особые образовательные потребности этих детей, индивидуальные коррекционные программы, специальные учебные и дидактические, технические средства обучения, мониторинг динамики развития и т. д.). Обсуждения проводятся на ПМПк образовательной организации, методических объединениях рабочих групп и др.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Механизм реализации ПКР раскрывается в учебном плане, во взаимосвязи ПКР и рабочих коррекционных программ, во взаимодействии разных педагогов (учителя, социальный педагог, педагог дополнительного образования и др.) и специалистов (учитель-логопед, учитель-дефектолог (олигофренопедагог, тифлопедагог, сурдопедагог), педагог-психолог, медицинский работник) внутри образовательной организации; в сетевом взаимодействии в многофункциональном комплексе и с образовательными организациями, осуществляющими образовательную деятельность.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Взаимодействие включает в себя следующее: </w:t>
      </w:r>
    </w:p>
    <w:p w:rsidR="00867FB2" w:rsidRPr="00164B6C" w:rsidRDefault="00867FB2" w:rsidP="00867FB2">
      <w:pPr>
        <w:pStyle w:val="Default"/>
        <w:numPr>
          <w:ilvl w:val="0"/>
          <w:numId w:val="212"/>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комплексность в определении и решении проблем обучающегося, предоставлении ему специализированной квалифицированной помощи; </w:t>
      </w:r>
    </w:p>
    <w:p w:rsidR="00867FB2" w:rsidRPr="00164B6C" w:rsidRDefault="00867FB2" w:rsidP="00867FB2">
      <w:pPr>
        <w:pStyle w:val="Default"/>
        <w:numPr>
          <w:ilvl w:val="0"/>
          <w:numId w:val="212"/>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многоаспектный анализ личностного и познавательного развития обучающегося; </w:t>
      </w:r>
    </w:p>
    <w:p w:rsidR="00867FB2" w:rsidRPr="00164B6C" w:rsidRDefault="00867FB2" w:rsidP="00867FB2">
      <w:pPr>
        <w:pStyle w:val="Default"/>
        <w:numPr>
          <w:ilvl w:val="0"/>
          <w:numId w:val="212"/>
        </w:numPr>
        <w:tabs>
          <w:tab w:val="left" w:pos="993"/>
        </w:tabs>
        <w:ind w:left="0" w:firstLine="709"/>
        <w:jc w:val="both"/>
        <w:rPr>
          <w:rFonts w:ascii="Times New Roman" w:hAnsi="Times New Roman" w:cs="Times New Roman"/>
          <w:color w:val="auto"/>
        </w:rPr>
      </w:pPr>
      <w:r w:rsidRPr="00164B6C">
        <w:rPr>
          <w:rFonts w:ascii="Times New Roman" w:hAnsi="Times New Roman" w:cs="Times New Roman"/>
          <w:color w:val="auto"/>
        </w:rPr>
        <w:t xml:space="preserve">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ребенка. </w:t>
      </w:r>
    </w:p>
    <w:p w:rsidR="00867FB2" w:rsidRPr="00164B6C" w:rsidRDefault="00867FB2" w:rsidP="00867FB2">
      <w:pPr>
        <w:pStyle w:val="3"/>
        <w:rPr>
          <w:sz w:val="24"/>
          <w:szCs w:val="24"/>
        </w:rPr>
      </w:pPr>
      <w:bookmarkStart w:id="355" w:name="_Toc414553280"/>
      <w:r w:rsidRPr="00164B6C">
        <w:rPr>
          <w:sz w:val="24"/>
          <w:szCs w:val="24"/>
        </w:rPr>
        <w:t>Планируемые результаты коррекционной работы</w:t>
      </w:r>
      <w:bookmarkEnd w:id="355"/>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Программа коррекционной работы предусматривает выполнение требований к результатам, определенным ФГОС ООО.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Планируемые результаты коррекционной работы имеют дифференцированный характер и могут определяться индивидуальными программами развития детей с ОВЗ.</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В зависимости от формы организации коррекционной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внеурочной – личностные и метапредметные результаты.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и т. д. </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Предметные результаты определяются совместно с учителем – овладение содержанием ООП ООО (конкретных предметных областей; подпрограмм) с учетом индивидуальных возможностей разных категорий детей с ОВЗ; индивидуальные достижения по отдельным учебным предметам (умение учащихся с нарушенным слухом общаться на темы, соответствующие их возрасту; умение выбирать речевые средства адекватно коммуникативной ситуации; получение опыта решения проблем и др.).</w:t>
      </w:r>
    </w:p>
    <w:p w:rsidR="00867FB2" w:rsidRPr="00164B6C" w:rsidRDefault="00867FB2" w:rsidP="00867FB2">
      <w:pPr>
        <w:pStyle w:val="Default"/>
        <w:ind w:firstLine="709"/>
        <w:jc w:val="both"/>
        <w:rPr>
          <w:rFonts w:ascii="Times New Roman" w:hAnsi="Times New Roman" w:cs="Times New Roman"/>
          <w:color w:val="auto"/>
        </w:rPr>
      </w:pPr>
      <w:r w:rsidRPr="00164B6C">
        <w:rPr>
          <w:rFonts w:ascii="Times New Roman" w:hAnsi="Times New Roman" w:cs="Times New Roman"/>
          <w:color w:val="auto"/>
        </w:rPr>
        <w:t xml:space="preserve">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 </w:t>
      </w:r>
    </w:p>
    <w:p w:rsidR="00867FB2" w:rsidRPr="00164B6C" w:rsidRDefault="00867FB2" w:rsidP="00867FB2">
      <w:pPr>
        <w:pStyle w:val="Default"/>
        <w:ind w:firstLine="709"/>
        <w:jc w:val="both"/>
        <w:rPr>
          <w:rFonts w:ascii="Times New Roman" w:hAnsi="Times New Roman"/>
          <w:b/>
          <w:color w:val="auto"/>
          <w:sz w:val="28"/>
          <w:szCs w:val="28"/>
        </w:rPr>
      </w:pPr>
      <w:r w:rsidRPr="00164B6C">
        <w:rPr>
          <w:rFonts w:ascii="Times New Roman" w:hAnsi="Times New Roman" w:cs="Times New Roman"/>
          <w:color w:val="auto"/>
        </w:rPr>
        <w:t>Достижения обучающихся с ОВЗ 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портфеля достижений.</w:t>
      </w:r>
    </w:p>
    <w:p w:rsidR="00867FB2" w:rsidRPr="00164B6C" w:rsidRDefault="00867FB2" w:rsidP="00867FB2">
      <w:pPr>
        <w:pStyle w:val="2"/>
        <w:tabs>
          <w:tab w:val="left" w:pos="284"/>
        </w:tabs>
        <w:spacing w:line="240" w:lineRule="auto"/>
        <w:ind w:firstLine="0"/>
        <w:jc w:val="center"/>
        <w:rPr>
          <w:sz w:val="24"/>
          <w:szCs w:val="24"/>
        </w:rPr>
      </w:pPr>
    </w:p>
    <w:p w:rsidR="00867FB2" w:rsidRPr="00164B6C" w:rsidRDefault="00867FB2" w:rsidP="00867FB2">
      <w:pPr>
        <w:tabs>
          <w:tab w:val="left" w:pos="284"/>
        </w:tabs>
        <w:spacing w:after="0" w:line="240" w:lineRule="auto"/>
        <w:rPr>
          <w:rFonts w:ascii="Times New Roman" w:eastAsia="Times New Roman" w:hAnsi="Times New Roman"/>
          <w:b/>
          <w:sz w:val="24"/>
          <w:szCs w:val="24"/>
        </w:rPr>
      </w:pPr>
    </w:p>
    <w:p w:rsidR="00867FB2" w:rsidRDefault="00867FB2" w:rsidP="00867FB2"/>
    <w:p w:rsidR="00867FB2" w:rsidRDefault="00867FB2" w:rsidP="00867FB2"/>
    <w:p w:rsidR="00867FB2" w:rsidRDefault="00867FB2" w:rsidP="00867FB2"/>
    <w:p w:rsidR="00867FB2" w:rsidRDefault="00867FB2" w:rsidP="00867FB2"/>
    <w:p w:rsidR="00867FB2" w:rsidRDefault="00867FB2" w:rsidP="00867FB2"/>
    <w:p w:rsidR="00867FB2" w:rsidRDefault="00867FB2" w:rsidP="00867FB2"/>
    <w:p w:rsidR="00867FB2" w:rsidRDefault="00867FB2" w:rsidP="00867FB2"/>
    <w:p w:rsidR="00867FB2" w:rsidRDefault="00867FB2" w:rsidP="00867FB2"/>
    <w:p w:rsidR="00867FB2" w:rsidRDefault="00867FB2" w:rsidP="00867FB2"/>
    <w:p w:rsidR="00867FB2" w:rsidRDefault="00867FB2" w:rsidP="00867FB2"/>
    <w:p w:rsidR="00867FB2" w:rsidRDefault="00867FB2" w:rsidP="00867FB2"/>
    <w:p w:rsidR="00867FB2" w:rsidRDefault="00867FB2" w:rsidP="00867FB2"/>
    <w:p w:rsidR="00867FB2" w:rsidRDefault="00867FB2" w:rsidP="00867FB2"/>
    <w:p w:rsidR="00F9410A" w:rsidRDefault="00F9410A" w:rsidP="00F9410A">
      <w:pPr>
        <w:pStyle w:val="af1"/>
        <w:ind w:firstLine="0"/>
        <w:jc w:val="left"/>
        <w:rPr>
          <w:b/>
          <w:sz w:val="24"/>
          <w:szCs w:val="24"/>
        </w:rPr>
      </w:pPr>
      <w:r>
        <w:rPr>
          <w:sz w:val="24"/>
          <w:szCs w:val="24"/>
        </w:rPr>
        <w:t xml:space="preserve"> </w:t>
      </w:r>
      <w:r w:rsidRPr="00F9410A">
        <w:rPr>
          <w:b/>
          <w:sz w:val="24"/>
          <w:szCs w:val="24"/>
        </w:rPr>
        <w:t>3. Организационный раздел примерной основной образовательной программы основного общего образования</w:t>
      </w:r>
    </w:p>
    <w:p w:rsidR="00F9410A" w:rsidRDefault="00F9410A" w:rsidP="00F9410A">
      <w:pPr>
        <w:pStyle w:val="af1"/>
        <w:ind w:firstLine="0"/>
        <w:jc w:val="left"/>
        <w:rPr>
          <w:sz w:val="24"/>
          <w:szCs w:val="24"/>
        </w:rPr>
      </w:pPr>
      <w:r>
        <w:rPr>
          <w:sz w:val="24"/>
          <w:szCs w:val="24"/>
        </w:rPr>
        <w:t>Учебный план для 5-9 классов разработан на основе следующих документов:</w:t>
      </w:r>
    </w:p>
    <w:p w:rsidR="00F9410A" w:rsidRPr="00031FBD" w:rsidRDefault="00F9410A" w:rsidP="00F9410A">
      <w:pPr>
        <w:pStyle w:val="af1"/>
        <w:ind w:firstLine="720"/>
        <w:rPr>
          <w:sz w:val="22"/>
        </w:rPr>
      </w:pPr>
      <w:r w:rsidRPr="00031FBD">
        <w:rPr>
          <w:sz w:val="22"/>
        </w:rPr>
        <w:t>- Закон Российской Федерации от 29.12.2012 №273-ФЗ «Об образовании в Российской Федерации» (далее - Федеральный закон № 273-ФЗ);</w:t>
      </w:r>
    </w:p>
    <w:p w:rsidR="00F9410A" w:rsidRPr="00031FBD" w:rsidRDefault="00F9410A" w:rsidP="00F9410A">
      <w:pPr>
        <w:pStyle w:val="af1"/>
        <w:ind w:firstLine="720"/>
        <w:rPr>
          <w:sz w:val="22"/>
          <w:lang w:val="tt-RU"/>
        </w:rPr>
      </w:pPr>
      <w:r w:rsidRPr="00031FBD">
        <w:rPr>
          <w:sz w:val="22"/>
        </w:rPr>
        <w:t>- 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17.12.2010 № 1897 (далее – ФГОС</w:t>
      </w:r>
      <w:r w:rsidRPr="00031FBD">
        <w:rPr>
          <w:sz w:val="22"/>
          <w:lang w:val="tt-RU"/>
        </w:rPr>
        <w:t xml:space="preserve"> ООО</w:t>
      </w:r>
      <w:r w:rsidRPr="00031FBD">
        <w:rPr>
          <w:sz w:val="22"/>
        </w:rPr>
        <w:t>);</w:t>
      </w:r>
    </w:p>
    <w:p w:rsidR="00F9410A" w:rsidRPr="00031FBD" w:rsidRDefault="00F9410A" w:rsidP="00F9410A">
      <w:pPr>
        <w:pStyle w:val="af1"/>
        <w:ind w:firstLine="720"/>
        <w:rPr>
          <w:sz w:val="22"/>
        </w:rPr>
      </w:pPr>
      <w:r w:rsidRPr="00031FBD">
        <w:rPr>
          <w:sz w:val="22"/>
        </w:rPr>
        <w:t>- Порядок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утвержденный приказом Министерства образования и науки Российской Федерации от 30.08.2013г. № 1015.</w:t>
      </w:r>
    </w:p>
    <w:p w:rsidR="00F9410A" w:rsidRPr="00031FBD" w:rsidRDefault="00F9410A" w:rsidP="00F9410A">
      <w:pPr>
        <w:pStyle w:val="af1"/>
        <w:ind w:firstLine="720"/>
        <w:rPr>
          <w:sz w:val="22"/>
        </w:rPr>
      </w:pPr>
      <w:r w:rsidRPr="00031FBD">
        <w:rPr>
          <w:sz w:val="22"/>
        </w:rPr>
        <w:t>- Закон Российской Федерации от 25.10.1991 № 1807-1 (ред. от 12.03.2014) «О языках народов Российской Федерации»;</w:t>
      </w:r>
    </w:p>
    <w:p w:rsidR="00F9410A" w:rsidRPr="00031FBD" w:rsidRDefault="00F9410A" w:rsidP="00F9410A">
      <w:pPr>
        <w:pStyle w:val="af1"/>
        <w:ind w:firstLine="720"/>
        <w:rPr>
          <w:sz w:val="22"/>
        </w:rPr>
      </w:pPr>
      <w:r w:rsidRPr="00031FBD">
        <w:rPr>
          <w:sz w:val="22"/>
        </w:rPr>
        <w:t xml:space="preserve">- </w:t>
      </w:r>
      <w:r w:rsidRPr="00031FBD">
        <w:rPr>
          <w:sz w:val="22"/>
          <w:lang w:val="tt-RU"/>
        </w:rPr>
        <w:t>Ф</w:t>
      </w:r>
      <w:r w:rsidRPr="00031FBD">
        <w:rPr>
          <w:sz w:val="22"/>
        </w:rPr>
        <w:t>едеральн</w:t>
      </w:r>
      <w:r w:rsidRPr="00031FBD">
        <w:rPr>
          <w:sz w:val="22"/>
          <w:lang w:val="tt-RU"/>
        </w:rPr>
        <w:t>ый</w:t>
      </w:r>
      <w:r w:rsidRPr="00031FBD">
        <w:rPr>
          <w:sz w:val="22"/>
        </w:rPr>
        <w:t xml:space="preserve"> переч</w:t>
      </w:r>
      <w:r w:rsidRPr="00031FBD">
        <w:rPr>
          <w:sz w:val="22"/>
          <w:lang w:val="tt-RU"/>
        </w:rPr>
        <w:t>ен</w:t>
      </w:r>
      <w:r w:rsidRPr="00031FBD">
        <w:rPr>
          <w:sz w:val="22"/>
        </w:rPr>
        <w:t>ь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F9410A" w:rsidRPr="00031FBD" w:rsidRDefault="00F9410A" w:rsidP="00F9410A">
      <w:pPr>
        <w:pStyle w:val="af1"/>
        <w:ind w:firstLine="720"/>
        <w:rPr>
          <w:sz w:val="22"/>
        </w:rPr>
      </w:pPr>
      <w:r w:rsidRPr="00031FBD">
        <w:rPr>
          <w:sz w:val="22"/>
        </w:rPr>
        <w:t>- СанПиН 2.4.2.2821–10 «Санитарно-эпидемиологические требования к условиям и организации обучения в общеобразовательных учреждениях» от 29.12.2010 № 189;</w:t>
      </w:r>
    </w:p>
    <w:p w:rsidR="00F9410A" w:rsidRPr="00031FBD" w:rsidRDefault="00F9410A" w:rsidP="00F9410A">
      <w:pPr>
        <w:pStyle w:val="af1"/>
        <w:ind w:firstLine="720"/>
        <w:rPr>
          <w:sz w:val="22"/>
        </w:rPr>
      </w:pPr>
      <w:r w:rsidRPr="00031FBD">
        <w:rPr>
          <w:sz w:val="22"/>
        </w:rPr>
        <w:t>- Постановлени</w:t>
      </w:r>
      <w:r w:rsidRPr="00031FBD">
        <w:rPr>
          <w:sz w:val="22"/>
          <w:lang w:val="tt-RU"/>
        </w:rPr>
        <w:t>е</w:t>
      </w:r>
      <w:r w:rsidRPr="00031FBD">
        <w:rPr>
          <w:sz w:val="22"/>
        </w:rPr>
        <w:t xml:space="preserve">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F9410A" w:rsidRPr="00031FBD" w:rsidRDefault="00F9410A" w:rsidP="00F9410A">
      <w:pPr>
        <w:pStyle w:val="af1"/>
        <w:ind w:firstLine="720"/>
        <w:rPr>
          <w:sz w:val="22"/>
          <w:lang w:val="tt-RU"/>
        </w:rPr>
      </w:pPr>
      <w:r w:rsidRPr="00031FBD">
        <w:rPr>
          <w:sz w:val="22"/>
        </w:rPr>
        <w:t>- Примерн</w:t>
      </w:r>
      <w:r w:rsidRPr="00031FBD">
        <w:rPr>
          <w:sz w:val="22"/>
          <w:lang w:val="tt-RU"/>
        </w:rPr>
        <w:t>ые</w:t>
      </w:r>
      <w:r w:rsidRPr="00031FBD">
        <w:rPr>
          <w:sz w:val="22"/>
        </w:rPr>
        <w:t xml:space="preserve"> основн</w:t>
      </w:r>
      <w:r w:rsidRPr="00031FBD">
        <w:rPr>
          <w:sz w:val="22"/>
          <w:lang w:val="tt-RU"/>
        </w:rPr>
        <w:t>ые</w:t>
      </w:r>
      <w:r w:rsidRPr="00031FBD">
        <w:rPr>
          <w:sz w:val="22"/>
        </w:rPr>
        <w:t xml:space="preserve"> образовательн</w:t>
      </w:r>
      <w:r w:rsidRPr="00031FBD">
        <w:rPr>
          <w:sz w:val="22"/>
          <w:lang w:val="tt-RU"/>
        </w:rPr>
        <w:t>ые</w:t>
      </w:r>
      <w:r w:rsidRPr="00031FBD">
        <w:rPr>
          <w:sz w:val="22"/>
        </w:rPr>
        <w:t xml:space="preserve"> программы начального</w:t>
      </w:r>
      <w:r w:rsidRPr="00031FBD">
        <w:rPr>
          <w:sz w:val="22"/>
          <w:lang w:val="tt-RU"/>
        </w:rPr>
        <w:t xml:space="preserve"> и основного</w:t>
      </w:r>
      <w:r w:rsidRPr="00031FBD">
        <w:rPr>
          <w:sz w:val="22"/>
        </w:rPr>
        <w:t xml:space="preserve"> общего образования (одобрены решением федерального учебно-методического объединения по общему образованию, протокол от 08.04.2015 № 1/15);</w:t>
      </w:r>
    </w:p>
    <w:p w:rsidR="00F9410A" w:rsidRPr="00031FBD" w:rsidRDefault="00F9410A" w:rsidP="00F9410A">
      <w:pPr>
        <w:pStyle w:val="af1"/>
        <w:ind w:firstLine="720"/>
        <w:rPr>
          <w:sz w:val="22"/>
        </w:rPr>
      </w:pPr>
      <w:r w:rsidRPr="00031FBD">
        <w:rPr>
          <w:sz w:val="22"/>
        </w:rPr>
        <w:t xml:space="preserve">- </w:t>
      </w:r>
      <w:r w:rsidRPr="00031FBD">
        <w:rPr>
          <w:sz w:val="22"/>
          <w:lang w:val="tt-RU"/>
        </w:rPr>
        <w:t>П</w:t>
      </w:r>
      <w:r w:rsidRPr="00031FBD">
        <w:rPr>
          <w:sz w:val="22"/>
        </w:rPr>
        <w:t>риказ Министерства образования Российской Федерации от 05.03.2004 №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F9410A" w:rsidRPr="00031FBD" w:rsidRDefault="00F9410A" w:rsidP="00F9410A">
      <w:pPr>
        <w:pStyle w:val="af1"/>
        <w:ind w:firstLine="720"/>
        <w:rPr>
          <w:sz w:val="22"/>
          <w:lang w:val="tt-RU"/>
        </w:rPr>
      </w:pPr>
      <w:r w:rsidRPr="00031FBD">
        <w:rPr>
          <w:sz w:val="22"/>
        </w:rPr>
        <w:t xml:space="preserve">- </w:t>
      </w:r>
      <w:r w:rsidRPr="00031FBD">
        <w:rPr>
          <w:sz w:val="22"/>
          <w:lang w:val="tt-RU"/>
        </w:rPr>
        <w:t>П</w:t>
      </w:r>
      <w:r w:rsidRPr="00031FBD">
        <w:rPr>
          <w:sz w:val="22"/>
        </w:rPr>
        <w:t>риказ Министерства образования Российской Федерации от 09.03.2004 №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w:t>
      </w:r>
    </w:p>
    <w:p w:rsidR="00F9410A" w:rsidRPr="00031FBD" w:rsidRDefault="00F9410A" w:rsidP="00F9410A">
      <w:pPr>
        <w:pStyle w:val="af1"/>
        <w:ind w:firstLine="720"/>
        <w:rPr>
          <w:sz w:val="22"/>
        </w:rPr>
      </w:pPr>
      <w:r w:rsidRPr="00031FBD">
        <w:rPr>
          <w:sz w:val="22"/>
        </w:rPr>
        <w:t>- Закон Республики Татарстан от 22.07.2013 № 68-ЗРТ «Об образовании»;</w:t>
      </w:r>
    </w:p>
    <w:p w:rsidR="00F9410A" w:rsidRDefault="00F9410A" w:rsidP="00F9410A">
      <w:pPr>
        <w:pStyle w:val="af1"/>
        <w:ind w:firstLine="720"/>
        <w:rPr>
          <w:sz w:val="22"/>
        </w:rPr>
      </w:pPr>
      <w:r w:rsidRPr="00031FBD">
        <w:rPr>
          <w:sz w:val="22"/>
        </w:rPr>
        <w:t xml:space="preserve">- Закон Республики Татарстан от 08.07.1992 № 1560-XII «О государственных языках Республики Татарстан и других </w:t>
      </w:r>
      <w:r>
        <w:rPr>
          <w:sz w:val="22"/>
        </w:rPr>
        <w:t>языках в Республике Татарстан»</w:t>
      </w:r>
    </w:p>
    <w:p w:rsidR="00F9410A" w:rsidRDefault="00F9410A" w:rsidP="00F9410A">
      <w:pPr>
        <w:pStyle w:val="af1"/>
        <w:ind w:firstLine="0"/>
        <w:rPr>
          <w:sz w:val="22"/>
        </w:rPr>
      </w:pPr>
      <w:r w:rsidRPr="00031FBD">
        <w:rPr>
          <w:sz w:val="22"/>
          <w:lang w:val="tt-RU"/>
        </w:rPr>
        <w:t xml:space="preserve"> </w:t>
      </w:r>
      <w:r w:rsidRPr="00031FBD">
        <w:rPr>
          <w:sz w:val="22"/>
        </w:rPr>
        <w:t xml:space="preserve">  -Примерные основные образовательные программы начального общего образования, основного общего и среднего полного общего образования;</w:t>
      </w:r>
    </w:p>
    <w:p w:rsidR="00F9410A" w:rsidRPr="00031FBD" w:rsidRDefault="00F9410A" w:rsidP="00F9410A">
      <w:pPr>
        <w:pStyle w:val="af1"/>
        <w:ind w:firstLine="0"/>
        <w:rPr>
          <w:sz w:val="22"/>
        </w:rPr>
      </w:pPr>
      <w:r w:rsidRPr="00031FBD">
        <w:rPr>
          <w:sz w:val="22"/>
        </w:rPr>
        <w:t xml:space="preserve"> -Приказ МО и Н РФ от 03.06.2011 г. № 1994 «О внесении изменений в федеральный базисный  учебный план и примерные учебные планы для образовательных учреждений РФ, реализующих программы общего  образования, утвержденные приказом МО И Н РФ от 9.03.2004г.№1312 »;</w:t>
      </w:r>
    </w:p>
    <w:p w:rsidR="00F9410A" w:rsidRDefault="00F9410A" w:rsidP="00F9410A">
      <w:pPr>
        <w:pStyle w:val="af1"/>
        <w:rPr>
          <w:sz w:val="22"/>
          <w:szCs w:val="22"/>
        </w:rPr>
      </w:pPr>
      <w:r w:rsidRPr="00F9410A">
        <w:rPr>
          <w:sz w:val="22"/>
          <w:szCs w:val="22"/>
        </w:rPr>
        <w:t xml:space="preserve">   -Приказ МО и Н РФ от 31.01.2012 г. № 69 «О внесении изменений  в федеральный компонент государственных стандартов начального общего, основного общего, среднего (полного) общего образования»;</w:t>
      </w:r>
    </w:p>
    <w:p w:rsidR="00F9410A" w:rsidRPr="00031FBD" w:rsidRDefault="00F9410A" w:rsidP="00F9410A">
      <w:pPr>
        <w:pStyle w:val="af1"/>
        <w:rPr>
          <w:rStyle w:val="FontStyle33"/>
          <w:color w:val="auto"/>
          <w:sz w:val="22"/>
          <w:szCs w:val="22"/>
        </w:rPr>
      </w:pPr>
      <w:r w:rsidRPr="00F9410A">
        <w:rPr>
          <w:sz w:val="22"/>
          <w:szCs w:val="22"/>
        </w:rPr>
        <w:t xml:space="preserve">   -</w:t>
      </w:r>
      <w:r w:rsidRPr="00F9410A">
        <w:rPr>
          <w:rStyle w:val="FontStyle33"/>
          <w:color w:val="auto"/>
          <w:sz w:val="22"/>
          <w:szCs w:val="22"/>
        </w:rPr>
        <w:t xml:space="preserve"> Письмо МО и Н РФ от 8.10.10</w:t>
      </w:r>
      <w:r>
        <w:rPr>
          <w:rStyle w:val="FontStyle33"/>
          <w:color w:val="auto"/>
          <w:sz w:val="22"/>
          <w:szCs w:val="22"/>
        </w:rPr>
        <w:t xml:space="preserve"> №ИК -1494/19 «</w:t>
      </w:r>
      <w:r w:rsidRPr="00031FBD">
        <w:rPr>
          <w:rStyle w:val="FontStyle33"/>
          <w:color w:val="auto"/>
          <w:sz w:val="22"/>
          <w:szCs w:val="22"/>
        </w:rPr>
        <w:t xml:space="preserve">О введении третьего часа физической культуры»;  </w:t>
      </w:r>
    </w:p>
    <w:p w:rsidR="00F9410A" w:rsidRPr="00031FBD" w:rsidRDefault="00F9410A" w:rsidP="00F9410A">
      <w:pPr>
        <w:pStyle w:val="af1"/>
        <w:rPr>
          <w:rStyle w:val="FontStyle33"/>
          <w:color w:val="auto"/>
          <w:sz w:val="22"/>
          <w:szCs w:val="22"/>
        </w:rPr>
      </w:pPr>
      <w:r w:rsidRPr="00031FBD">
        <w:rPr>
          <w:rStyle w:val="FontStyle33"/>
          <w:color w:val="auto"/>
          <w:sz w:val="22"/>
          <w:szCs w:val="22"/>
        </w:rPr>
        <w:t xml:space="preserve">         - Письмо МО И Н РФ от 30.05.2012 г. № МД -583/19 «О методических </w:t>
      </w:r>
    </w:p>
    <w:p w:rsidR="00F9410A" w:rsidRDefault="00F9410A" w:rsidP="00DC2A71">
      <w:pPr>
        <w:pStyle w:val="af1"/>
        <w:ind w:firstLine="0"/>
        <w:jc w:val="left"/>
        <w:rPr>
          <w:rStyle w:val="FontStyle33"/>
          <w:color w:val="auto"/>
          <w:sz w:val="22"/>
          <w:szCs w:val="22"/>
        </w:rPr>
      </w:pPr>
      <w:r>
        <w:rPr>
          <w:rStyle w:val="FontStyle33"/>
          <w:color w:val="auto"/>
          <w:sz w:val="22"/>
          <w:szCs w:val="22"/>
        </w:rPr>
        <w:t xml:space="preserve">рекомендациях </w:t>
      </w:r>
      <w:r w:rsidRPr="00031FBD">
        <w:rPr>
          <w:rStyle w:val="FontStyle33"/>
          <w:color w:val="auto"/>
          <w:sz w:val="22"/>
          <w:szCs w:val="22"/>
        </w:rPr>
        <w:t xml:space="preserve"> «Медико-педагогический контроль за организацией занятий </w:t>
      </w:r>
      <w:r w:rsidR="00DC2A71">
        <w:rPr>
          <w:rStyle w:val="FontStyle33"/>
          <w:color w:val="auto"/>
          <w:sz w:val="22"/>
          <w:szCs w:val="22"/>
        </w:rPr>
        <w:t xml:space="preserve"> </w:t>
      </w:r>
      <w:r w:rsidRPr="00031FBD">
        <w:rPr>
          <w:rStyle w:val="FontStyle33"/>
          <w:color w:val="auto"/>
          <w:sz w:val="22"/>
          <w:szCs w:val="22"/>
        </w:rPr>
        <w:t>физической культурой обучающихся  с отклонениями в состоянии здоровья»;</w:t>
      </w:r>
    </w:p>
    <w:p w:rsidR="00F9410A" w:rsidRPr="00F43E2B" w:rsidRDefault="00F9410A" w:rsidP="00DC2A71">
      <w:pPr>
        <w:pStyle w:val="af1"/>
        <w:jc w:val="left"/>
      </w:pPr>
      <w:r>
        <w:rPr>
          <w:rStyle w:val="FontStyle33"/>
          <w:color w:val="auto"/>
          <w:sz w:val="22"/>
          <w:szCs w:val="22"/>
        </w:rPr>
        <w:t>-Письмо ФС по надзору в сфере образования и науки (Рособрнадзор) от20.06.2018 №05-192 «Изучение родных языков из числа народов Российской Федерации»;</w:t>
      </w:r>
    </w:p>
    <w:p w:rsidR="00F9410A" w:rsidRDefault="00F9410A" w:rsidP="00F9410A">
      <w:pPr>
        <w:pStyle w:val="af1"/>
        <w:ind w:firstLine="0"/>
        <w:jc w:val="left"/>
        <w:rPr>
          <w:sz w:val="24"/>
          <w:szCs w:val="24"/>
        </w:rPr>
      </w:pPr>
    </w:p>
    <w:p w:rsidR="00DC2A71" w:rsidRPr="00DC2A71" w:rsidRDefault="00DC2A71" w:rsidP="00DC2A71">
      <w:pPr>
        <w:pStyle w:val="af1"/>
        <w:rPr>
          <w:rStyle w:val="FontStyle33"/>
          <w:color w:val="auto"/>
          <w:sz w:val="22"/>
          <w:szCs w:val="22"/>
          <w:lang w:val="tt-RU"/>
        </w:rPr>
      </w:pPr>
      <w:r w:rsidRPr="00DC2A71">
        <w:rPr>
          <w:rStyle w:val="FontStyle38"/>
          <w:b w:val="0"/>
          <w:sz w:val="22"/>
          <w:szCs w:val="22"/>
        </w:rPr>
        <w:t xml:space="preserve">Учебный  план для </w:t>
      </w:r>
      <w:r w:rsidRPr="00DC2A71">
        <w:rPr>
          <w:rStyle w:val="FontStyle38"/>
          <w:b w:val="0"/>
          <w:sz w:val="22"/>
          <w:szCs w:val="22"/>
          <w:lang w:val="en-US"/>
        </w:rPr>
        <w:t>V</w:t>
      </w:r>
      <w:r w:rsidRPr="00DC2A71">
        <w:rPr>
          <w:rStyle w:val="FontStyle38"/>
          <w:b w:val="0"/>
          <w:sz w:val="22"/>
          <w:szCs w:val="22"/>
        </w:rPr>
        <w:t>-</w:t>
      </w:r>
      <w:r w:rsidRPr="00DC2A71">
        <w:rPr>
          <w:rStyle w:val="FontStyle38"/>
          <w:b w:val="0"/>
          <w:sz w:val="22"/>
          <w:szCs w:val="22"/>
          <w:lang w:val="en-US"/>
        </w:rPr>
        <w:t>IX</w:t>
      </w:r>
      <w:r w:rsidRPr="00DC2A71">
        <w:rPr>
          <w:rStyle w:val="FontStyle38"/>
          <w:b w:val="0"/>
          <w:sz w:val="22"/>
          <w:szCs w:val="22"/>
        </w:rPr>
        <w:t xml:space="preserve"> классов</w:t>
      </w:r>
      <w:r w:rsidRPr="00DC2A71">
        <w:rPr>
          <w:rStyle w:val="FontStyle38"/>
          <w:sz w:val="22"/>
          <w:szCs w:val="22"/>
        </w:rPr>
        <w:t xml:space="preserve"> </w:t>
      </w:r>
      <w:r w:rsidRPr="00DC2A71">
        <w:rPr>
          <w:rStyle w:val="FontStyle33"/>
          <w:color w:val="auto"/>
          <w:sz w:val="22"/>
          <w:szCs w:val="22"/>
        </w:rPr>
        <w:t xml:space="preserve">ориентирован на 5-летний нормативный срок освоения образовательных программ </w:t>
      </w:r>
      <w:r w:rsidRPr="00DC2A71">
        <w:rPr>
          <w:rStyle w:val="FontStyle41"/>
          <w:b w:val="0"/>
          <w:i w:val="0"/>
          <w:sz w:val="22"/>
          <w:szCs w:val="22"/>
        </w:rPr>
        <w:t>основного общего образования</w:t>
      </w:r>
      <w:r w:rsidRPr="00DC2A71">
        <w:rPr>
          <w:rStyle w:val="FontStyle41"/>
          <w:sz w:val="22"/>
          <w:szCs w:val="22"/>
        </w:rPr>
        <w:t xml:space="preserve"> </w:t>
      </w:r>
      <w:r w:rsidRPr="00DC2A71">
        <w:rPr>
          <w:rStyle w:val="FontStyle33"/>
          <w:color w:val="auto"/>
          <w:sz w:val="22"/>
          <w:szCs w:val="22"/>
        </w:rPr>
        <w:t xml:space="preserve">и ориентирован на </w:t>
      </w:r>
      <w:r w:rsidRPr="00DC2A71">
        <w:rPr>
          <w:rStyle w:val="FontStyle41"/>
          <w:b w:val="0"/>
          <w:sz w:val="22"/>
          <w:szCs w:val="22"/>
        </w:rPr>
        <w:t>35</w:t>
      </w:r>
      <w:r w:rsidRPr="00DC2A71">
        <w:rPr>
          <w:rStyle w:val="FontStyle41"/>
          <w:sz w:val="22"/>
          <w:szCs w:val="22"/>
        </w:rPr>
        <w:t xml:space="preserve"> </w:t>
      </w:r>
      <w:r w:rsidRPr="00DC2A71">
        <w:rPr>
          <w:rStyle w:val="FontStyle33"/>
          <w:color w:val="auto"/>
          <w:sz w:val="22"/>
          <w:szCs w:val="22"/>
        </w:rPr>
        <w:t>учебных недель в год, в 9 классе -34 недели. Продолжительность уроков - 45 минут</w:t>
      </w:r>
      <w:r w:rsidRPr="00DC2A71">
        <w:rPr>
          <w:rStyle w:val="FontStyle33"/>
          <w:color w:val="auto"/>
          <w:sz w:val="22"/>
          <w:szCs w:val="22"/>
          <w:lang w:val="tt-RU"/>
        </w:rPr>
        <w:t>.</w:t>
      </w:r>
    </w:p>
    <w:p w:rsidR="00DC2A71" w:rsidRPr="00DC2A71" w:rsidRDefault="00DC2A71" w:rsidP="00DC2A71">
      <w:pPr>
        <w:pStyle w:val="af1"/>
        <w:rPr>
          <w:rStyle w:val="FontStyle33"/>
          <w:color w:val="auto"/>
          <w:sz w:val="22"/>
          <w:szCs w:val="22"/>
        </w:rPr>
      </w:pPr>
      <w:r w:rsidRPr="00DC2A71">
        <w:rPr>
          <w:rStyle w:val="FontStyle33"/>
          <w:color w:val="auto"/>
          <w:sz w:val="22"/>
          <w:szCs w:val="22"/>
          <w:lang w:val="tt-RU"/>
        </w:rPr>
        <w:t xml:space="preserve">        </w:t>
      </w:r>
      <w:r w:rsidRPr="00DC2A71">
        <w:rPr>
          <w:rStyle w:val="FontStyle33"/>
          <w:color w:val="auto"/>
          <w:sz w:val="22"/>
          <w:szCs w:val="22"/>
        </w:rPr>
        <w:t xml:space="preserve">    Все классы </w:t>
      </w:r>
      <w:r w:rsidRPr="00DC2A71">
        <w:rPr>
          <w:rStyle w:val="FontStyle33"/>
          <w:color w:val="auto"/>
          <w:sz w:val="22"/>
          <w:szCs w:val="22"/>
          <w:lang w:val="en-US"/>
        </w:rPr>
        <w:t>II</w:t>
      </w:r>
      <w:r w:rsidRPr="00DC2A71">
        <w:rPr>
          <w:rStyle w:val="FontStyle33"/>
          <w:color w:val="auto"/>
          <w:sz w:val="22"/>
          <w:szCs w:val="22"/>
        </w:rPr>
        <w:t xml:space="preserve"> уровня работают по шестидневной учебной неделе. </w:t>
      </w:r>
    </w:p>
    <w:p w:rsidR="00DC2A71" w:rsidRPr="00DC2A71" w:rsidRDefault="00DC2A71" w:rsidP="00DC2A71">
      <w:pPr>
        <w:pStyle w:val="af1"/>
        <w:rPr>
          <w:sz w:val="22"/>
          <w:szCs w:val="22"/>
        </w:rPr>
      </w:pPr>
      <w:r w:rsidRPr="00DC2A71">
        <w:rPr>
          <w:sz w:val="22"/>
          <w:szCs w:val="22"/>
        </w:rPr>
        <w:t xml:space="preserve">             Учебный план состоит из двух частей — обязательной части и части, формируемой участниками образовательных отношений</w:t>
      </w:r>
      <w:r>
        <w:rPr>
          <w:sz w:val="22"/>
          <w:szCs w:val="22"/>
        </w:rPr>
        <w:t>.</w:t>
      </w:r>
      <w:r w:rsidRPr="00DC2A71">
        <w:rPr>
          <w:sz w:val="22"/>
          <w:szCs w:val="22"/>
        </w:rPr>
        <w:t xml:space="preserve">    </w:t>
      </w:r>
    </w:p>
    <w:p w:rsidR="00DC2A71" w:rsidRPr="00DC2A71" w:rsidRDefault="00DC2A71" w:rsidP="00DC2A71">
      <w:pPr>
        <w:pStyle w:val="af1"/>
        <w:rPr>
          <w:sz w:val="22"/>
          <w:szCs w:val="22"/>
        </w:rPr>
      </w:pPr>
      <w:r w:rsidRPr="00DC2A71">
        <w:rPr>
          <w:sz w:val="22"/>
          <w:szCs w:val="22"/>
        </w:rPr>
        <w:t xml:space="preserve">      Обязательная часть  учебного плана определяет состав учебных предметов обязательных предметных областей для ОО, реализующей образовательную программу основного общего образования, и учебное время, отводимое на их изучение по классам (годам) обучения. </w:t>
      </w:r>
    </w:p>
    <w:p w:rsidR="00DC2A71" w:rsidRPr="00DC2A71" w:rsidRDefault="00DC2A71" w:rsidP="00DC2A71">
      <w:pPr>
        <w:pStyle w:val="af1"/>
        <w:rPr>
          <w:sz w:val="22"/>
          <w:szCs w:val="22"/>
        </w:rPr>
      </w:pPr>
      <w:r w:rsidRPr="00DC2A71">
        <w:rPr>
          <w:sz w:val="22"/>
          <w:szCs w:val="22"/>
        </w:rPr>
        <w:t xml:space="preserve">            Часть учебного плана, формируемая участниками образовательных отношений, 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ОО.      </w:t>
      </w:r>
    </w:p>
    <w:p w:rsidR="00DC2A71" w:rsidRPr="00DC2A71" w:rsidRDefault="00DC2A71" w:rsidP="00DC2A71">
      <w:pPr>
        <w:pStyle w:val="af1"/>
        <w:rPr>
          <w:sz w:val="22"/>
          <w:szCs w:val="22"/>
        </w:rPr>
      </w:pPr>
      <w:r w:rsidRPr="00DC2A71">
        <w:rPr>
          <w:sz w:val="22"/>
          <w:szCs w:val="22"/>
        </w:rPr>
        <w:t>Во всех классах:</w:t>
      </w:r>
    </w:p>
    <w:p w:rsidR="00DC2A71" w:rsidRPr="00DC2A71" w:rsidRDefault="00DC2A71" w:rsidP="00DC2A71">
      <w:pPr>
        <w:pStyle w:val="af1"/>
        <w:rPr>
          <w:sz w:val="22"/>
          <w:szCs w:val="22"/>
        </w:rPr>
      </w:pPr>
      <w:r w:rsidRPr="00DC2A71">
        <w:rPr>
          <w:sz w:val="22"/>
          <w:szCs w:val="22"/>
        </w:rPr>
        <w:t>-выполняется федеральный стандарт  ООО (5-9 классы);</w:t>
      </w:r>
    </w:p>
    <w:p w:rsidR="00DC2A71" w:rsidRPr="00DC2A71" w:rsidRDefault="00DC2A71" w:rsidP="00DC2A71">
      <w:pPr>
        <w:pStyle w:val="af1"/>
        <w:rPr>
          <w:sz w:val="22"/>
          <w:szCs w:val="22"/>
        </w:rPr>
      </w:pPr>
      <w:r w:rsidRPr="00DC2A71">
        <w:rPr>
          <w:sz w:val="22"/>
          <w:szCs w:val="22"/>
        </w:rPr>
        <w:t>-сохранен необходимый объем часов на обязательные предметы для каждого  класса;</w:t>
      </w:r>
    </w:p>
    <w:p w:rsidR="00DC2A71" w:rsidRPr="00DC2A71" w:rsidRDefault="00DC2A71" w:rsidP="00DC2A71">
      <w:pPr>
        <w:pStyle w:val="af1"/>
        <w:rPr>
          <w:sz w:val="22"/>
          <w:szCs w:val="22"/>
        </w:rPr>
      </w:pPr>
      <w:r w:rsidRPr="00DC2A71">
        <w:rPr>
          <w:sz w:val="22"/>
          <w:szCs w:val="22"/>
        </w:rPr>
        <w:t xml:space="preserve">-учебная нагрузка учащихся </w:t>
      </w:r>
      <w:r w:rsidRPr="00DC2A71">
        <w:rPr>
          <w:sz w:val="22"/>
          <w:szCs w:val="22"/>
          <w:lang w:val="tt-RU"/>
        </w:rPr>
        <w:t xml:space="preserve"> </w:t>
      </w:r>
      <w:r w:rsidRPr="00DC2A71">
        <w:rPr>
          <w:sz w:val="22"/>
          <w:szCs w:val="22"/>
        </w:rPr>
        <w:t>соответствует действующим  предельным нормативам;</w:t>
      </w:r>
    </w:p>
    <w:p w:rsidR="00DC2A71" w:rsidRPr="00DC2A71" w:rsidRDefault="00DC2A71" w:rsidP="00DC2A71">
      <w:pPr>
        <w:pStyle w:val="af1"/>
        <w:rPr>
          <w:sz w:val="22"/>
          <w:szCs w:val="22"/>
        </w:rPr>
      </w:pPr>
      <w:r w:rsidRPr="00DC2A71">
        <w:rPr>
          <w:sz w:val="22"/>
          <w:szCs w:val="22"/>
        </w:rPr>
        <w:t>-сохраняется региональный компонент: родной язык и родная литература в 5 классе по  4 часа, в 6 классе- 5 часов, в 7-8 классах - 4 часа, в 9 классе-5 часов.</w:t>
      </w:r>
      <w:r w:rsidRPr="00DC2A71">
        <w:rPr>
          <w:bCs/>
          <w:sz w:val="22"/>
          <w:szCs w:val="22"/>
        </w:rPr>
        <w:t xml:space="preserve"> Третий урок родного языка в 5 классе реализуется  через внеурочную деятельность.</w:t>
      </w:r>
    </w:p>
    <w:p w:rsidR="00DC2A71" w:rsidRPr="00DC2A71" w:rsidRDefault="00DC2A71" w:rsidP="00DC2A71">
      <w:pPr>
        <w:pStyle w:val="af1"/>
        <w:rPr>
          <w:sz w:val="22"/>
          <w:szCs w:val="22"/>
        </w:rPr>
      </w:pPr>
      <w:r w:rsidRPr="00DC2A71">
        <w:rPr>
          <w:sz w:val="22"/>
          <w:szCs w:val="22"/>
          <w:lang w:val="tt-RU"/>
        </w:rPr>
        <w:t xml:space="preserve">             </w:t>
      </w:r>
      <w:r w:rsidRPr="00DC2A71">
        <w:rPr>
          <w:sz w:val="22"/>
          <w:szCs w:val="22"/>
        </w:rPr>
        <w:t>Начиная с 1 сентября 2015 года в 5 классе реализуется  федеральный государственный образовательный стандарт основного общего образования.</w:t>
      </w:r>
      <w:r w:rsidRPr="00DC2A71">
        <w:rPr>
          <w:bCs/>
          <w:sz w:val="22"/>
          <w:szCs w:val="22"/>
        </w:rPr>
        <w:t xml:space="preserve"> Учебный план  создает условия для реализации образовательной программы основного общего образования в соответствии с требованиями Стандарта.</w:t>
      </w:r>
      <w:r w:rsidRPr="00DC2A71">
        <w:rPr>
          <w:b/>
          <w:bCs/>
          <w:sz w:val="22"/>
          <w:szCs w:val="22"/>
        </w:rPr>
        <w:t xml:space="preserve"> </w:t>
      </w:r>
      <w:r w:rsidRPr="00DC2A71">
        <w:rPr>
          <w:bCs/>
          <w:sz w:val="22"/>
          <w:szCs w:val="22"/>
        </w:rPr>
        <w:t xml:space="preserve">Учебный план для 5 -9 классов состоит из 9 образовательных областей: русский язык и литература, родной язык и родная литература, иностранный язык, математика и информатика, общественно-научные предметы, естественно-научные предметы, искусство, физическая культура, технология. </w:t>
      </w:r>
    </w:p>
    <w:p w:rsidR="00DC2A71" w:rsidRPr="00F9410A" w:rsidRDefault="00DC2A71" w:rsidP="00F9410A">
      <w:pPr>
        <w:pStyle w:val="af1"/>
        <w:ind w:firstLine="0"/>
        <w:jc w:val="left"/>
        <w:rPr>
          <w:sz w:val="24"/>
          <w:szCs w:val="24"/>
        </w:rPr>
      </w:pPr>
    </w:p>
    <w:p w:rsidR="0099717E" w:rsidRPr="00DC2A71" w:rsidRDefault="00FC5CEA" w:rsidP="00DC2A71">
      <w:pPr>
        <w:pStyle w:val="af1"/>
        <w:ind w:firstLine="0"/>
        <w:jc w:val="left"/>
        <w:rPr>
          <w:sz w:val="24"/>
          <w:szCs w:val="24"/>
        </w:rPr>
      </w:pPr>
      <w:r>
        <w:rPr>
          <w:b/>
          <w:sz w:val="24"/>
          <w:szCs w:val="24"/>
        </w:rPr>
        <w:t>3.1.</w:t>
      </w:r>
      <w:r w:rsidR="00DC2A71" w:rsidRPr="00DC2A71">
        <w:rPr>
          <w:b/>
          <w:sz w:val="24"/>
          <w:szCs w:val="24"/>
        </w:rPr>
        <w:t>Учебный план</w:t>
      </w:r>
      <w:r w:rsidR="00DC2A71">
        <w:rPr>
          <w:sz w:val="24"/>
          <w:szCs w:val="24"/>
        </w:rPr>
        <w:t xml:space="preserve">  </w:t>
      </w:r>
      <w:r w:rsidR="0099717E" w:rsidRPr="0099717E">
        <w:rPr>
          <w:sz w:val="24"/>
          <w:szCs w:val="24"/>
        </w:rPr>
        <w:t>Муниципального бюджетного общеобразовательного учреждения</w:t>
      </w:r>
      <w:r w:rsidR="00DC2A71">
        <w:rPr>
          <w:sz w:val="24"/>
          <w:szCs w:val="24"/>
        </w:rPr>
        <w:t xml:space="preserve">  </w:t>
      </w:r>
      <w:r w:rsidR="0099717E" w:rsidRPr="0099717E">
        <w:rPr>
          <w:sz w:val="24"/>
          <w:szCs w:val="24"/>
        </w:rPr>
        <w:t>«Балыклы-Чукаевская средняя общеобразовательная школа»</w:t>
      </w:r>
      <w:r w:rsidR="00DC2A71">
        <w:rPr>
          <w:sz w:val="24"/>
          <w:szCs w:val="24"/>
        </w:rPr>
        <w:t xml:space="preserve">  </w:t>
      </w:r>
      <w:r w:rsidR="0099717E" w:rsidRPr="0099717E">
        <w:rPr>
          <w:sz w:val="24"/>
          <w:szCs w:val="24"/>
        </w:rPr>
        <w:t>Рыбно-Слободского муниципального района Республики Татарстан</w:t>
      </w:r>
      <w:r w:rsidR="00DC2A71">
        <w:rPr>
          <w:sz w:val="24"/>
          <w:szCs w:val="24"/>
        </w:rPr>
        <w:t xml:space="preserve"> </w:t>
      </w:r>
      <w:r w:rsidR="0099717E" w:rsidRPr="0099717E">
        <w:rPr>
          <w:sz w:val="24"/>
          <w:szCs w:val="24"/>
        </w:rPr>
        <w:t>на 201</w:t>
      </w:r>
      <w:r w:rsidR="0099717E" w:rsidRPr="0099717E">
        <w:rPr>
          <w:sz w:val="24"/>
          <w:szCs w:val="24"/>
          <w:lang w:val="tt-RU"/>
        </w:rPr>
        <w:t>8</w:t>
      </w:r>
      <w:r w:rsidR="0099717E" w:rsidRPr="0099717E">
        <w:rPr>
          <w:sz w:val="24"/>
          <w:szCs w:val="24"/>
        </w:rPr>
        <w:t>-201</w:t>
      </w:r>
      <w:r w:rsidR="0099717E" w:rsidRPr="0099717E">
        <w:rPr>
          <w:sz w:val="24"/>
          <w:szCs w:val="24"/>
          <w:lang w:val="tt-RU"/>
        </w:rPr>
        <w:t>9</w:t>
      </w:r>
      <w:r w:rsidR="0099717E" w:rsidRPr="0099717E">
        <w:rPr>
          <w:sz w:val="24"/>
          <w:szCs w:val="24"/>
        </w:rPr>
        <w:t xml:space="preserve"> учебный год для </w:t>
      </w:r>
      <w:r w:rsidR="0099717E" w:rsidRPr="0099717E">
        <w:rPr>
          <w:sz w:val="24"/>
          <w:szCs w:val="24"/>
          <w:lang w:val="tt-RU"/>
        </w:rPr>
        <w:t>5 -9 классов (ФГОС ООО)</w:t>
      </w:r>
    </w:p>
    <w:p w:rsidR="0099717E" w:rsidRPr="00565118" w:rsidRDefault="0099717E" w:rsidP="0099717E">
      <w:pPr>
        <w:pStyle w:val="af1"/>
        <w:jc w:val="center"/>
        <w:rPr>
          <w:b/>
          <w:lang w:val="tt-RU"/>
        </w:rPr>
      </w:pPr>
    </w:p>
    <w:tbl>
      <w:tblPr>
        <w:tblW w:w="48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2"/>
        <w:gridCol w:w="2263"/>
        <w:gridCol w:w="645"/>
        <w:gridCol w:w="638"/>
        <w:gridCol w:w="699"/>
        <w:gridCol w:w="783"/>
        <w:gridCol w:w="999"/>
        <w:gridCol w:w="1033"/>
      </w:tblGrid>
      <w:tr w:rsidR="00DC2A71" w:rsidRPr="00ED28B9" w:rsidTr="00B56CE0">
        <w:trPr>
          <w:trHeight w:val="662"/>
        </w:trPr>
        <w:tc>
          <w:tcPr>
            <w:tcW w:w="1213" w:type="pct"/>
            <w:vMerge w:val="restart"/>
            <w:tcBorders>
              <w:bottom w:val="single" w:sz="4" w:space="0" w:color="auto"/>
            </w:tcBorders>
          </w:tcPr>
          <w:p w:rsidR="00DC2A71" w:rsidRPr="00DC2A71" w:rsidRDefault="00DC2A71" w:rsidP="00DC2A71">
            <w:pPr>
              <w:pStyle w:val="af1"/>
              <w:rPr>
                <w:sz w:val="22"/>
                <w:szCs w:val="22"/>
              </w:rPr>
            </w:pPr>
          </w:p>
          <w:p w:rsidR="00DC2A71" w:rsidRPr="00DC2A71" w:rsidRDefault="00DC2A71" w:rsidP="00DC2A71">
            <w:pPr>
              <w:pStyle w:val="af1"/>
              <w:ind w:firstLine="0"/>
              <w:rPr>
                <w:sz w:val="22"/>
                <w:szCs w:val="22"/>
              </w:rPr>
            </w:pPr>
            <w:r w:rsidRPr="00DC2A71">
              <w:rPr>
                <w:sz w:val="22"/>
                <w:szCs w:val="22"/>
              </w:rPr>
              <w:t xml:space="preserve">Предметные </w:t>
            </w:r>
          </w:p>
          <w:p w:rsidR="00DC2A71" w:rsidRPr="00DC2A71" w:rsidRDefault="00DC2A71" w:rsidP="00DC2A71">
            <w:pPr>
              <w:pStyle w:val="af1"/>
              <w:ind w:firstLine="0"/>
              <w:rPr>
                <w:sz w:val="22"/>
                <w:szCs w:val="22"/>
              </w:rPr>
            </w:pPr>
            <w:r w:rsidRPr="00DC2A71">
              <w:rPr>
                <w:sz w:val="22"/>
                <w:szCs w:val="22"/>
              </w:rPr>
              <w:t>области</w:t>
            </w:r>
          </w:p>
        </w:tc>
        <w:tc>
          <w:tcPr>
            <w:tcW w:w="1214" w:type="pct"/>
            <w:tcBorders>
              <w:bottom w:val="single" w:sz="4" w:space="0" w:color="auto"/>
            </w:tcBorders>
          </w:tcPr>
          <w:p w:rsidR="00DC2A71" w:rsidRPr="00DC2A71" w:rsidRDefault="00DC2A71" w:rsidP="00DC2A71">
            <w:pPr>
              <w:pStyle w:val="af1"/>
              <w:ind w:firstLine="0"/>
              <w:rPr>
                <w:sz w:val="22"/>
                <w:szCs w:val="22"/>
              </w:rPr>
            </w:pPr>
            <w:r w:rsidRPr="00DC2A71">
              <w:rPr>
                <w:sz w:val="22"/>
                <w:szCs w:val="22"/>
              </w:rPr>
              <w:t xml:space="preserve">Учебные </w:t>
            </w:r>
            <w:r>
              <w:rPr>
                <w:sz w:val="22"/>
                <w:szCs w:val="22"/>
              </w:rPr>
              <w:t xml:space="preserve"> </w:t>
            </w:r>
            <w:r w:rsidRPr="00DC2A71">
              <w:rPr>
                <w:sz w:val="22"/>
                <w:szCs w:val="22"/>
              </w:rPr>
              <w:t>предметы</w:t>
            </w:r>
          </w:p>
        </w:tc>
        <w:tc>
          <w:tcPr>
            <w:tcW w:w="2019" w:type="pct"/>
            <w:gridSpan w:val="5"/>
            <w:tcBorders>
              <w:bottom w:val="single" w:sz="4" w:space="0" w:color="auto"/>
            </w:tcBorders>
          </w:tcPr>
          <w:p w:rsidR="00DC2A71" w:rsidRPr="00DC2A71" w:rsidRDefault="00DC2A71" w:rsidP="00DC2A71">
            <w:pPr>
              <w:pStyle w:val="af1"/>
              <w:rPr>
                <w:sz w:val="22"/>
                <w:szCs w:val="22"/>
              </w:rPr>
            </w:pPr>
            <w:r w:rsidRPr="00DC2A71">
              <w:rPr>
                <w:sz w:val="22"/>
                <w:szCs w:val="22"/>
              </w:rPr>
              <w:t>Количество часов в неделю</w:t>
            </w:r>
          </w:p>
        </w:tc>
        <w:tc>
          <w:tcPr>
            <w:tcW w:w="554" w:type="pct"/>
            <w:vMerge w:val="restart"/>
            <w:tcBorders>
              <w:bottom w:val="single" w:sz="4" w:space="0" w:color="auto"/>
            </w:tcBorders>
          </w:tcPr>
          <w:p w:rsidR="00DC2A71" w:rsidRPr="00DC2A71" w:rsidRDefault="00DC2A71" w:rsidP="00DC2A71">
            <w:pPr>
              <w:pStyle w:val="af1"/>
              <w:ind w:firstLine="0"/>
              <w:rPr>
                <w:sz w:val="22"/>
                <w:szCs w:val="22"/>
              </w:rPr>
            </w:pPr>
            <w:r w:rsidRPr="00DC2A71">
              <w:rPr>
                <w:sz w:val="22"/>
                <w:szCs w:val="22"/>
              </w:rPr>
              <w:t xml:space="preserve">Всего часов </w:t>
            </w:r>
          </w:p>
        </w:tc>
      </w:tr>
      <w:tr w:rsidR="00DC2A71" w:rsidRPr="00ED28B9" w:rsidTr="00B56CE0">
        <w:trPr>
          <w:trHeight w:val="374"/>
        </w:trPr>
        <w:tc>
          <w:tcPr>
            <w:tcW w:w="1213" w:type="pct"/>
            <w:vMerge/>
          </w:tcPr>
          <w:p w:rsidR="00DC2A71" w:rsidRPr="00DC2A71" w:rsidRDefault="00DC2A71" w:rsidP="00DC2A71">
            <w:pPr>
              <w:pStyle w:val="af1"/>
              <w:rPr>
                <w:sz w:val="22"/>
                <w:szCs w:val="22"/>
              </w:rPr>
            </w:pPr>
          </w:p>
        </w:tc>
        <w:tc>
          <w:tcPr>
            <w:tcW w:w="1214" w:type="pct"/>
          </w:tcPr>
          <w:p w:rsidR="00DC2A71" w:rsidRPr="00DC2A71" w:rsidRDefault="00DC2A71" w:rsidP="00DC2A71">
            <w:pPr>
              <w:pStyle w:val="af1"/>
              <w:rPr>
                <w:sz w:val="22"/>
                <w:szCs w:val="22"/>
              </w:rPr>
            </w:pPr>
            <w:r w:rsidRPr="00DC2A71">
              <w:rPr>
                <w:sz w:val="22"/>
                <w:szCs w:val="22"/>
              </w:rPr>
              <w:t>Классы</w:t>
            </w:r>
          </w:p>
        </w:tc>
        <w:tc>
          <w:tcPr>
            <w:tcW w:w="346" w:type="pct"/>
          </w:tcPr>
          <w:p w:rsidR="00DC2A71" w:rsidRPr="00DC2A71" w:rsidRDefault="00DC2A71" w:rsidP="00DC2A71">
            <w:pPr>
              <w:pStyle w:val="af1"/>
              <w:ind w:firstLine="0"/>
              <w:rPr>
                <w:sz w:val="22"/>
                <w:szCs w:val="22"/>
              </w:rPr>
            </w:pPr>
            <w:r>
              <w:rPr>
                <w:sz w:val="22"/>
                <w:szCs w:val="22"/>
              </w:rPr>
              <w:t>5</w:t>
            </w:r>
          </w:p>
        </w:tc>
        <w:tc>
          <w:tcPr>
            <w:tcW w:w="342" w:type="pct"/>
          </w:tcPr>
          <w:p w:rsidR="00DC2A71" w:rsidRPr="00DC2A71" w:rsidRDefault="00DC2A71" w:rsidP="00DC2A71">
            <w:pPr>
              <w:pStyle w:val="af1"/>
              <w:ind w:firstLine="0"/>
              <w:rPr>
                <w:sz w:val="22"/>
                <w:szCs w:val="22"/>
              </w:rPr>
            </w:pPr>
            <w:r>
              <w:rPr>
                <w:sz w:val="22"/>
                <w:szCs w:val="22"/>
              </w:rPr>
              <w:t>6</w:t>
            </w:r>
          </w:p>
        </w:tc>
        <w:tc>
          <w:tcPr>
            <w:tcW w:w="375" w:type="pct"/>
          </w:tcPr>
          <w:p w:rsidR="00DC2A71" w:rsidRPr="00DC2A71" w:rsidRDefault="00DC2A71" w:rsidP="00DC2A71">
            <w:pPr>
              <w:pStyle w:val="af1"/>
              <w:ind w:firstLine="0"/>
              <w:rPr>
                <w:sz w:val="22"/>
                <w:szCs w:val="22"/>
              </w:rPr>
            </w:pPr>
            <w:r>
              <w:rPr>
                <w:sz w:val="22"/>
                <w:szCs w:val="22"/>
              </w:rPr>
              <w:t>7</w:t>
            </w:r>
          </w:p>
        </w:tc>
        <w:tc>
          <w:tcPr>
            <w:tcW w:w="420" w:type="pct"/>
          </w:tcPr>
          <w:p w:rsidR="00DC2A71" w:rsidRPr="00DC2A71" w:rsidRDefault="00DC2A71" w:rsidP="00DC2A71">
            <w:pPr>
              <w:pStyle w:val="af1"/>
              <w:ind w:firstLine="0"/>
              <w:rPr>
                <w:sz w:val="22"/>
                <w:szCs w:val="22"/>
              </w:rPr>
            </w:pPr>
            <w:r>
              <w:rPr>
                <w:sz w:val="22"/>
                <w:szCs w:val="22"/>
              </w:rPr>
              <w:t>8</w:t>
            </w:r>
          </w:p>
        </w:tc>
        <w:tc>
          <w:tcPr>
            <w:tcW w:w="536" w:type="pct"/>
          </w:tcPr>
          <w:p w:rsidR="00DC2A71" w:rsidRPr="00DC2A71" w:rsidRDefault="00DC2A71" w:rsidP="00DC2A71">
            <w:pPr>
              <w:pStyle w:val="af1"/>
              <w:ind w:firstLine="0"/>
              <w:rPr>
                <w:sz w:val="22"/>
                <w:szCs w:val="22"/>
              </w:rPr>
            </w:pPr>
            <w:r>
              <w:rPr>
                <w:sz w:val="22"/>
                <w:szCs w:val="22"/>
              </w:rPr>
              <w:t>9</w:t>
            </w:r>
          </w:p>
        </w:tc>
        <w:tc>
          <w:tcPr>
            <w:tcW w:w="554" w:type="pct"/>
            <w:vMerge/>
          </w:tcPr>
          <w:p w:rsidR="00DC2A71" w:rsidRPr="00DC2A71" w:rsidRDefault="00DC2A71" w:rsidP="00DC2A71">
            <w:pPr>
              <w:pStyle w:val="af1"/>
              <w:rPr>
                <w:sz w:val="22"/>
                <w:szCs w:val="22"/>
              </w:rPr>
            </w:pPr>
          </w:p>
        </w:tc>
      </w:tr>
      <w:tr w:rsidR="00DC2A71" w:rsidRPr="00ED28B9" w:rsidTr="009E10EA">
        <w:trPr>
          <w:trHeight w:val="299"/>
        </w:trPr>
        <w:tc>
          <w:tcPr>
            <w:tcW w:w="5000" w:type="pct"/>
            <w:gridSpan w:val="8"/>
          </w:tcPr>
          <w:p w:rsidR="00DC2A71" w:rsidRPr="00DC2A71" w:rsidRDefault="00DC2A71" w:rsidP="00DC2A71">
            <w:pPr>
              <w:pStyle w:val="af1"/>
              <w:rPr>
                <w:sz w:val="22"/>
                <w:szCs w:val="22"/>
              </w:rPr>
            </w:pPr>
            <w:r w:rsidRPr="00DC2A71">
              <w:rPr>
                <w:sz w:val="22"/>
                <w:szCs w:val="22"/>
              </w:rPr>
              <w:t>Обязательная часть</w:t>
            </w:r>
          </w:p>
        </w:tc>
      </w:tr>
      <w:tr w:rsidR="009E10EA" w:rsidRPr="00653679" w:rsidTr="00B56CE0">
        <w:trPr>
          <w:trHeight w:val="372"/>
        </w:trPr>
        <w:tc>
          <w:tcPr>
            <w:tcW w:w="1213" w:type="pct"/>
            <w:vMerge w:val="restart"/>
          </w:tcPr>
          <w:p w:rsidR="009E10EA" w:rsidRPr="00653679" w:rsidRDefault="009E10EA" w:rsidP="009E10EA">
            <w:pPr>
              <w:pStyle w:val="af1"/>
              <w:ind w:firstLine="0"/>
              <w:rPr>
                <w:sz w:val="22"/>
              </w:rPr>
            </w:pPr>
            <w:r w:rsidRPr="00653679">
              <w:rPr>
                <w:sz w:val="22"/>
              </w:rPr>
              <w:t>Русский язык и литература</w:t>
            </w:r>
          </w:p>
        </w:tc>
        <w:tc>
          <w:tcPr>
            <w:tcW w:w="1214" w:type="pct"/>
          </w:tcPr>
          <w:p w:rsidR="009E10EA" w:rsidRPr="00653679" w:rsidRDefault="009E10EA" w:rsidP="009E10EA">
            <w:pPr>
              <w:pStyle w:val="af1"/>
              <w:ind w:firstLine="0"/>
              <w:rPr>
                <w:sz w:val="22"/>
              </w:rPr>
            </w:pPr>
            <w:r w:rsidRPr="00653679">
              <w:rPr>
                <w:sz w:val="22"/>
              </w:rPr>
              <w:t>Русский язык</w:t>
            </w:r>
          </w:p>
        </w:tc>
        <w:tc>
          <w:tcPr>
            <w:tcW w:w="346" w:type="pct"/>
          </w:tcPr>
          <w:p w:rsidR="009E10EA" w:rsidRPr="00653679" w:rsidRDefault="009E10EA" w:rsidP="009E10EA">
            <w:pPr>
              <w:pStyle w:val="af1"/>
              <w:ind w:firstLine="0"/>
              <w:rPr>
                <w:sz w:val="22"/>
                <w:lang w:val="tt-RU"/>
              </w:rPr>
            </w:pPr>
            <w:r>
              <w:rPr>
                <w:sz w:val="22"/>
                <w:lang w:val="tt-RU"/>
              </w:rPr>
              <w:t>5</w:t>
            </w:r>
          </w:p>
        </w:tc>
        <w:tc>
          <w:tcPr>
            <w:tcW w:w="342" w:type="pct"/>
          </w:tcPr>
          <w:p w:rsidR="009E10EA" w:rsidRPr="00653679" w:rsidRDefault="009E10EA" w:rsidP="009E10EA">
            <w:pPr>
              <w:pStyle w:val="af1"/>
              <w:ind w:firstLine="0"/>
              <w:rPr>
                <w:sz w:val="22"/>
                <w:lang w:val="tt-RU"/>
              </w:rPr>
            </w:pPr>
            <w:r>
              <w:rPr>
                <w:sz w:val="22"/>
                <w:lang w:val="tt-RU"/>
              </w:rPr>
              <w:t>6</w:t>
            </w:r>
          </w:p>
        </w:tc>
        <w:tc>
          <w:tcPr>
            <w:tcW w:w="375" w:type="pct"/>
          </w:tcPr>
          <w:p w:rsidR="009E10EA" w:rsidRPr="00653679" w:rsidRDefault="009E10EA" w:rsidP="009E10EA">
            <w:pPr>
              <w:pStyle w:val="af1"/>
              <w:ind w:firstLine="0"/>
              <w:rPr>
                <w:sz w:val="22"/>
                <w:lang w:val="tt-RU"/>
              </w:rPr>
            </w:pPr>
            <w:r>
              <w:rPr>
                <w:sz w:val="22"/>
                <w:lang w:val="tt-RU"/>
              </w:rPr>
              <w:t>4</w:t>
            </w:r>
          </w:p>
        </w:tc>
        <w:tc>
          <w:tcPr>
            <w:tcW w:w="420" w:type="pct"/>
          </w:tcPr>
          <w:p w:rsidR="009E10EA" w:rsidRPr="00653679" w:rsidRDefault="009E10EA" w:rsidP="009E10EA">
            <w:pPr>
              <w:pStyle w:val="af1"/>
              <w:ind w:firstLine="0"/>
              <w:rPr>
                <w:sz w:val="22"/>
                <w:lang w:val="tt-RU"/>
              </w:rPr>
            </w:pPr>
            <w:r>
              <w:rPr>
                <w:sz w:val="22"/>
                <w:lang w:val="tt-RU"/>
              </w:rPr>
              <w:t>3</w:t>
            </w:r>
          </w:p>
        </w:tc>
        <w:tc>
          <w:tcPr>
            <w:tcW w:w="536" w:type="pct"/>
          </w:tcPr>
          <w:p w:rsidR="009E10EA" w:rsidRPr="00653679" w:rsidRDefault="009E10EA" w:rsidP="009E10EA">
            <w:pPr>
              <w:pStyle w:val="af1"/>
              <w:ind w:firstLine="0"/>
              <w:rPr>
                <w:sz w:val="22"/>
                <w:lang w:val="tt-RU"/>
              </w:rPr>
            </w:pPr>
            <w:r>
              <w:rPr>
                <w:sz w:val="22"/>
                <w:lang w:val="tt-RU"/>
              </w:rPr>
              <w:t>3</w:t>
            </w:r>
          </w:p>
        </w:tc>
        <w:tc>
          <w:tcPr>
            <w:tcW w:w="554" w:type="pct"/>
          </w:tcPr>
          <w:p w:rsidR="009E10EA" w:rsidRPr="00653679" w:rsidRDefault="009E10EA" w:rsidP="009E10EA">
            <w:pPr>
              <w:pStyle w:val="af1"/>
              <w:ind w:firstLine="0"/>
              <w:rPr>
                <w:sz w:val="22"/>
                <w:lang w:val="tt-RU"/>
              </w:rPr>
            </w:pPr>
            <w:r w:rsidRPr="00653679">
              <w:rPr>
                <w:sz w:val="22"/>
                <w:lang w:val="tt-RU"/>
              </w:rPr>
              <w:t>21</w:t>
            </w:r>
          </w:p>
        </w:tc>
      </w:tr>
      <w:tr w:rsidR="009E10EA" w:rsidRPr="00653679" w:rsidTr="00B56CE0">
        <w:trPr>
          <w:trHeight w:val="299"/>
        </w:trPr>
        <w:tc>
          <w:tcPr>
            <w:tcW w:w="1213" w:type="pct"/>
            <w:vMerge/>
          </w:tcPr>
          <w:p w:rsidR="009E10EA" w:rsidRPr="00653679" w:rsidRDefault="009E10EA" w:rsidP="009E10EA">
            <w:pPr>
              <w:pStyle w:val="af1"/>
              <w:rPr>
                <w:sz w:val="22"/>
              </w:rPr>
            </w:pPr>
          </w:p>
        </w:tc>
        <w:tc>
          <w:tcPr>
            <w:tcW w:w="1214" w:type="pct"/>
          </w:tcPr>
          <w:p w:rsidR="009E10EA" w:rsidRPr="00653679" w:rsidRDefault="009E10EA" w:rsidP="009E10EA">
            <w:pPr>
              <w:pStyle w:val="af1"/>
              <w:ind w:firstLine="0"/>
              <w:rPr>
                <w:sz w:val="22"/>
                <w:lang w:val="tt-RU"/>
              </w:rPr>
            </w:pPr>
            <w:r w:rsidRPr="00653679">
              <w:rPr>
                <w:sz w:val="22"/>
              </w:rPr>
              <w:t>Литератур</w:t>
            </w:r>
            <w:r w:rsidRPr="00653679">
              <w:rPr>
                <w:sz w:val="22"/>
                <w:lang w:val="tt-RU"/>
              </w:rPr>
              <w:t>а</w:t>
            </w:r>
          </w:p>
        </w:tc>
        <w:tc>
          <w:tcPr>
            <w:tcW w:w="346" w:type="pct"/>
          </w:tcPr>
          <w:p w:rsidR="009E10EA" w:rsidRPr="00653679" w:rsidRDefault="009E10EA" w:rsidP="009E10EA">
            <w:pPr>
              <w:pStyle w:val="af1"/>
              <w:ind w:firstLine="0"/>
              <w:rPr>
                <w:sz w:val="22"/>
                <w:lang w:val="tt-RU"/>
              </w:rPr>
            </w:pPr>
            <w:r>
              <w:rPr>
                <w:sz w:val="22"/>
                <w:lang w:val="tt-RU"/>
              </w:rPr>
              <w:t>3</w:t>
            </w:r>
          </w:p>
        </w:tc>
        <w:tc>
          <w:tcPr>
            <w:tcW w:w="342" w:type="pct"/>
          </w:tcPr>
          <w:p w:rsidR="009E10EA" w:rsidRPr="00653679" w:rsidRDefault="009E10EA" w:rsidP="009E10EA">
            <w:pPr>
              <w:pStyle w:val="af1"/>
              <w:ind w:firstLine="0"/>
              <w:rPr>
                <w:sz w:val="22"/>
                <w:lang w:val="tt-RU"/>
              </w:rPr>
            </w:pPr>
            <w:r>
              <w:rPr>
                <w:sz w:val="22"/>
                <w:lang w:val="tt-RU"/>
              </w:rPr>
              <w:t>3</w:t>
            </w:r>
          </w:p>
        </w:tc>
        <w:tc>
          <w:tcPr>
            <w:tcW w:w="375" w:type="pct"/>
          </w:tcPr>
          <w:p w:rsidR="009E10EA" w:rsidRPr="00653679" w:rsidRDefault="009E10EA" w:rsidP="009E10EA">
            <w:pPr>
              <w:pStyle w:val="af1"/>
              <w:ind w:firstLine="0"/>
              <w:rPr>
                <w:sz w:val="22"/>
                <w:lang w:val="tt-RU"/>
              </w:rPr>
            </w:pPr>
            <w:r>
              <w:rPr>
                <w:sz w:val="22"/>
                <w:lang w:val="tt-RU"/>
              </w:rPr>
              <w:t>2</w:t>
            </w:r>
          </w:p>
        </w:tc>
        <w:tc>
          <w:tcPr>
            <w:tcW w:w="420" w:type="pct"/>
          </w:tcPr>
          <w:p w:rsidR="009E10EA" w:rsidRPr="00653679" w:rsidRDefault="009E10EA" w:rsidP="009E10EA">
            <w:pPr>
              <w:pStyle w:val="af1"/>
              <w:ind w:firstLine="0"/>
              <w:rPr>
                <w:sz w:val="22"/>
                <w:lang w:val="tt-RU"/>
              </w:rPr>
            </w:pPr>
            <w:r>
              <w:rPr>
                <w:sz w:val="22"/>
                <w:lang w:val="tt-RU"/>
              </w:rPr>
              <w:t>2</w:t>
            </w:r>
          </w:p>
        </w:tc>
        <w:tc>
          <w:tcPr>
            <w:tcW w:w="536" w:type="pct"/>
          </w:tcPr>
          <w:p w:rsidR="009E10EA" w:rsidRPr="00653679" w:rsidRDefault="009E10EA" w:rsidP="009E10EA">
            <w:pPr>
              <w:pStyle w:val="af1"/>
              <w:ind w:firstLine="0"/>
              <w:rPr>
                <w:sz w:val="22"/>
                <w:lang w:val="tt-RU"/>
              </w:rPr>
            </w:pPr>
            <w:r>
              <w:rPr>
                <w:sz w:val="22"/>
                <w:lang w:val="tt-RU"/>
              </w:rPr>
              <w:t>3</w:t>
            </w:r>
          </w:p>
        </w:tc>
        <w:tc>
          <w:tcPr>
            <w:tcW w:w="554" w:type="pct"/>
          </w:tcPr>
          <w:p w:rsidR="009E10EA" w:rsidRPr="00653679" w:rsidRDefault="009E10EA" w:rsidP="009E10EA">
            <w:pPr>
              <w:pStyle w:val="af1"/>
              <w:ind w:firstLine="0"/>
              <w:rPr>
                <w:sz w:val="22"/>
                <w:lang w:val="tt-RU"/>
              </w:rPr>
            </w:pPr>
            <w:r w:rsidRPr="00653679">
              <w:rPr>
                <w:sz w:val="22"/>
                <w:lang w:val="tt-RU"/>
              </w:rPr>
              <w:t>13</w:t>
            </w:r>
          </w:p>
        </w:tc>
      </w:tr>
      <w:tr w:rsidR="009E10EA" w:rsidRPr="00653679" w:rsidTr="00B56CE0">
        <w:trPr>
          <w:trHeight w:val="269"/>
        </w:trPr>
        <w:tc>
          <w:tcPr>
            <w:tcW w:w="1213" w:type="pct"/>
            <w:vMerge w:val="restart"/>
          </w:tcPr>
          <w:p w:rsidR="009E10EA" w:rsidRPr="00653679" w:rsidRDefault="009E10EA" w:rsidP="009E10EA">
            <w:pPr>
              <w:pStyle w:val="af1"/>
              <w:ind w:firstLine="0"/>
              <w:rPr>
                <w:sz w:val="22"/>
              </w:rPr>
            </w:pPr>
            <w:r w:rsidRPr="00653679">
              <w:rPr>
                <w:sz w:val="22"/>
              </w:rPr>
              <w:t>Родной язык и литература</w:t>
            </w:r>
          </w:p>
        </w:tc>
        <w:tc>
          <w:tcPr>
            <w:tcW w:w="1214" w:type="pct"/>
          </w:tcPr>
          <w:p w:rsidR="009E10EA" w:rsidRPr="00653679" w:rsidRDefault="009E10EA" w:rsidP="009E10EA">
            <w:pPr>
              <w:pStyle w:val="af1"/>
              <w:ind w:firstLine="0"/>
              <w:rPr>
                <w:sz w:val="22"/>
              </w:rPr>
            </w:pPr>
            <w:r w:rsidRPr="00653679">
              <w:rPr>
                <w:sz w:val="22"/>
              </w:rPr>
              <w:t>Родной  язык</w:t>
            </w:r>
          </w:p>
        </w:tc>
        <w:tc>
          <w:tcPr>
            <w:tcW w:w="346" w:type="pct"/>
          </w:tcPr>
          <w:p w:rsidR="009E10EA" w:rsidRPr="00653679" w:rsidRDefault="009E10EA" w:rsidP="009E10EA">
            <w:pPr>
              <w:pStyle w:val="af1"/>
              <w:ind w:firstLine="0"/>
              <w:rPr>
                <w:sz w:val="22"/>
                <w:lang w:val="tt-RU"/>
              </w:rPr>
            </w:pPr>
            <w:r>
              <w:rPr>
                <w:sz w:val="22"/>
                <w:lang w:val="tt-RU"/>
              </w:rPr>
              <w:t>2</w:t>
            </w:r>
          </w:p>
        </w:tc>
        <w:tc>
          <w:tcPr>
            <w:tcW w:w="342" w:type="pct"/>
          </w:tcPr>
          <w:p w:rsidR="009E10EA" w:rsidRPr="00653679" w:rsidRDefault="009E10EA" w:rsidP="009E10EA">
            <w:pPr>
              <w:pStyle w:val="af1"/>
              <w:ind w:firstLine="0"/>
              <w:rPr>
                <w:sz w:val="22"/>
                <w:lang w:val="tt-RU"/>
              </w:rPr>
            </w:pPr>
            <w:r>
              <w:rPr>
                <w:sz w:val="22"/>
                <w:lang w:val="tt-RU"/>
              </w:rPr>
              <w:t>3</w:t>
            </w:r>
          </w:p>
        </w:tc>
        <w:tc>
          <w:tcPr>
            <w:tcW w:w="375" w:type="pct"/>
          </w:tcPr>
          <w:p w:rsidR="009E10EA" w:rsidRPr="00653679" w:rsidRDefault="009E10EA" w:rsidP="009E10EA">
            <w:pPr>
              <w:pStyle w:val="af1"/>
              <w:ind w:firstLine="0"/>
              <w:rPr>
                <w:sz w:val="22"/>
                <w:lang w:val="tt-RU"/>
              </w:rPr>
            </w:pPr>
            <w:r>
              <w:rPr>
                <w:sz w:val="22"/>
                <w:lang w:val="tt-RU"/>
              </w:rPr>
              <w:t>2</w:t>
            </w:r>
          </w:p>
        </w:tc>
        <w:tc>
          <w:tcPr>
            <w:tcW w:w="420" w:type="pct"/>
          </w:tcPr>
          <w:p w:rsidR="009E10EA" w:rsidRPr="00653679" w:rsidRDefault="009E10EA" w:rsidP="009E10EA">
            <w:pPr>
              <w:pStyle w:val="af1"/>
              <w:ind w:firstLine="0"/>
              <w:rPr>
                <w:sz w:val="22"/>
                <w:lang w:val="tt-RU"/>
              </w:rPr>
            </w:pPr>
            <w:r>
              <w:rPr>
                <w:sz w:val="22"/>
                <w:lang w:val="tt-RU"/>
              </w:rPr>
              <w:t>2</w:t>
            </w:r>
          </w:p>
        </w:tc>
        <w:tc>
          <w:tcPr>
            <w:tcW w:w="536" w:type="pct"/>
          </w:tcPr>
          <w:p w:rsidR="009E10EA" w:rsidRPr="00653679" w:rsidRDefault="009E10EA" w:rsidP="009E10EA">
            <w:pPr>
              <w:pStyle w:val="af1"/>
              <w:ind w:firstLine="0"/>
              <w:rPr>
                <w:sz w:val="22"/>
                <w:lang w:val="tt-RU"/>
              </w:rPr>
            </w:pPr>
            <w:r>
              <w:rPr>
                <w:sz w:val="22"/>
                <w:lang w:val="tt-RU"/>
              </w:rPr>
              <w:t>3</w:t>
            </w:r>
          </w:p>
        </w:tc>
        <w:tc>
          <w:tcPr>
            <w:tcW w:w="554" w:type="pct"/>
          </w:tcPr>
          <w:p w:rsidR="009E10EA" w:rsidRPr="00653679" w:rsidRDefault="009E10EA" w:rsidP="009E10EA">
            <w:pPr>
              <w:pStyle w:val="af1"/>
              <w:ind w:firstLine="0"/>
              <w:rPr>
                <w:sz w:val="22"/>
                <w:lang w:val="tt-RU"/>
              </w:rPr>
            </w:pPr>
            <w:r>
              <w:rPr>
                <w:sz w:val="22"/>
                <w:lang w:val="tt-RU"/>
              </w:rPr>
              <w:t>12</w:t>
            </w:r>
          </w:p>
        </w:tc>
      </w:tr>
      <w:tr w:rsidR="009E10EA" w:rsidRPr="00653679" w:rsidTr="00B56CE0">
        <w:trPr>
          <w:trHeight w:val="269"/>
        </w:trPr>
        <w:tc>
          <w:tcPr>
            <w:tcW w:w="1213" w:type="pct"/>
            <w:vMerge/>
          </w:tcPr>
          <w:p w:rsidR="009E10EA" w:rsidRPr="00653679" w:rsidRDefault="009E10EA" w:rsidP="009E10EA">
            <w:pPr>
              <w:pStyle w:val="af1"/>
              <w:rPr>
                <w:sz w:val="22"/>
              </w:rPr>
            </w:pPr>
          </w:p>
        </w:tc>
        <w:tc>
          <w:tcPr>
            <w:tcW w:w="1214" w:type="pct"/>
          </w:tcPr>
          <w:p w:rsidR="009E10EA" w:rsidRPr="00653679" w:rsidRDefault="009E10EA" w:rsidP="009E10EA">
            <w:pPr>
              <w:pStyle w:val="af1"/>
              <w:ind w:firstLine="0"/>
              <w:rPr>
                <w:sz w:val="22"/>
                <w:lang w:val="tt-RU"/>
              </w:rPr>
            </w:pPr>
            <w:r w:rsidRPr="00653679">
              <w:rPr>
                <w:sz w:val="22"/>
                <w:lang w:val="tt-RU"/>
              </w:rPr>
              <w:t>Родная  литература</w:t>
            </w:r>
          </w:p>
        </w:tc>
        <w:tc>
          <w:tcPr>
            <w:tcW w:w="346" w:type="pct"/>
          </w:tcPr>
          <w:p w:rsidR="009E10EA" w:rsidRPr="00653679" w:rsidRDefault="009E10EA" w:rsidP="009E10EA">
            <w:pPr>
              <w:pStyle w:val="af1"/>
              <w:ind w:firstLine="0"/>
              <w:rPr>
                <w:sz w:val="22"/>
                <w:lang w:val="tt-RU"/>
              </w:rPr>
            </w:pPr>
            <w:r>
              <w:rPr>
                <w:sz w:val="22"/>
                <w:lang w:val="tt-RU"/>
              </w:rPr>
              <w:t>2</w:t>
            </w:r>
          </w:p>
        </w:tc>
        <w:tc>
          <w:tcPr>
            <w:tcW w:w="342" w:type="pct"/>
          </w:tcPr>
          <w:p w:rsidR="009E10EA" w:rsidRPr="00653679" w:rsidRDefault="009E10EA" w:rsidP="009E10EA">
            <w:pPr>
              <w:pStyle w:val="af1"/>
              <w:ind w:firstLine="0"/>
              <w:rPr>
                <w:sz w:val="22"/>
                <w:lang w:val="tt-RU"/>
              </w:rPr>
            </w:pPr>
            <w:r>
              <w:rPr>
                <w:sz w:val="22"/>
                <w:lang w:val="tt-RU"/>
              </w:rPr>
              <w:t>2</w:t>
            </w:r>
          </w:p>
        </w:tc>
        <w:tc>
          <w:tcPr>
            <w:tcW w:w="375" w:type="pct"/>
          </w:tcPr>
          <w:p w:rsidR="009E10EA" w:rsidRPr="00653679" w:rsidRDefault="009E10EA" w:rsidP="009E10EA">
            <w:pPr>
              <w:pStyle w:val="af1"/>
              <w:ind w:firstLine="0"/>
              <w:rPr>
                <w:sz w:val="22"/>
                <w:lang w:val="tt-RU"/>
              </w:rPr>
            </w:pPr>
            <w:r>
              <w:rPr>
                <w:sz w:val="22"/>
                <w:lang w:val="tt-RU"/>
              </w:rPr>
              <w:t>2</w:t>
            </w:r>
          </w:p>
        </w:tc>
        <w:tc>
          <w:tcPr>
            <w:tcW w:w="420" w:type="pct"/>
          </w:tcPr>
          <w:p w:rsidR="009E10EA" w:rsidRPr="00653679" w:rsidRDefault="009E10EA" w:rsidP="009E10EA">
            <w:pPr>
              <w:pStyle w:val="af1"/>
              <w:ind w:firstLine="0"/>
              <w:rPr>
                <w:sz w:val="22"/>
                <w:lang w:val="tt-RU"/>
              </w:rPr>
            </w:pPr>
            <w:r>
              <w:rPr>
                <w:sz w:val="22"/>
                <w:lang w:val="tt-RU"/>
              </w:rPr>
              <w:t>2</w:t>
            </w:r>
          </w:p>
        </w:tc>
        <w:tc>
          <w:tcPr>
            <w:tcW w:w="536" w:type="pct"/>
          </w:tcPr>
          <w:p w:rsidR="009E10EA" w:rsidRPr="00653679" w:rsidRDefault="009E10EA" w:rsidP="009E10EA">
            <w:pPr>
              <w:pStyle w:val="af1"/>
              <w:ind w:firstLine="0"/>
              <w:rPr>
                <w:sz w:val="22"/>
                <w:lang w:val="tt-RU"/>
              </w:rPr>
            </w:pPr>
            <w:r>
              <w:rPr>
                <w:sz w:val="22"/>
                <w:lang w:val="tt-RU"/>
              </w:rPr>
              <w:t>2</w:t>
            </w:r>
          </w:p>
        </w:tc>
        <w:tc>
          <w:tcPr>
            <w:tcW w:w="554" w:type="pct"/>
          </w:tcPr>
          <w:p w:rsidR="009E10EA" w:rsidRPr="00653679" w:rsidRDefault="009E10EA" w:rsidP="009E10EA">
            <w:pPr>
              <w:pStyle w:val="af1"/>
              <w:ind w:firstLine="0"/>
              <w:rPr>
                <w:sz w:val="22"/>
                <w:lang w:val="tt-RU"/>
              </w:rPr>
            </w:pPr>
            <w:r>
              <w:rPr>
                <w:sz w:val="22"/>
                <w:lang w:val="tt-RU"/>
              </w:rPr>
              <w:t>10</w:t>
            </w:r>
          </w:p>
        </w:tc>
      </w:tr>
      <w:tr w:rsidR="009E10EA" w:rsidRPr="00653679" w:rsidTr="00B56CE0">
        <w:trPr>
          <w:trHeight w:val="269"/>
        </w:trPr>
        <w:tc>
          <w:tcPr>
            <w:tcW w:w="1213" w:type="pct"/>
            <w:vMerge w:val="restart"/>
          </w:tcPr>
          <w:p w:rsidR="009E10EA" w:rsidRPr="00653679" w:rsidRDefault="009E10EA" w:rsidP="009E10EA">
            <w:pPr>
              <w:pStyle w:val="af1"/>
              <w:ind w:firstLine="0"/>
              <w:rPr>
                <w:sz w:val="22"/>
              </w:rPr>
            </w:pPr>
            <w:r w:rsidRPr="00653679">
              <w:rPr>
                <w:sz w:val="22"/>
              </w:rPr>
              <w:t>Иностранный язык</w:t>
            </w:r>
          </w:p>
        </w:tc>
        <w:tc>
          <w:tcPr>
            <w:tcW w:w="1214" w:type="pct"/>
          </w:tcPr>
          <w:p w:rsidR="009E10EA" w:rsidRPr="00653679" w:rsidRDefault="009E10EA" w:rsidP="009E10EA">
            <w:pPr>
              <w:pStyle w:val="af1"/>
              <w:ind w:firstLine="0"/>
              <w:rPr>
                <w:sz w:val="22"/>
              </w:rPr>
            </w:pPr>
            <w:r w:rsidRPr="00653679">
              <w:rPr>
                <w:sz w:val="22"/>
                <w:lang w:val="tt-RU"/>
              </w:rPr>
              <w:t>Английский язык</w:t>
            </w:r>
          </w:p>
        </w:tc>
        <w:tc>
          <w:tcPr>
            <w:tcW w:w="346" w:type="pct"/>
          </w:tcPr>
          <w:p w:rsidR="009E10EA" w:rsidRPr="00653679" w:rsidRDefault="009E10EA" w:rsidP="009E10EA">
            <w:pPr>
              <w:pStyle w:val="af1"/>
              <w:ind w:firstLine="0"/>
              <w:rPr>
                <w:sz w:val="22"/>
                <w:lang w:val="tt-RU"/>
              </w:rPr>
            </w:pPr>
            <w:r>
              <w:rPr>
                <w:sz w:val="22"/>
                <w:lang w:val="tt-RU"/>
              </w:rPr>
              <w:t>3</w:t>
            </w:r>
          </w:p>
        </w:tc>
        <w:tc>
          <w:tcPr>
            <w:tcW w:w="342" w:type="pct"/>
          </w:tcPr>
          <w:p w:rsidR="009E10EA" w:rsidRPr="00653679" w:rsidRDefault="009E10EA" w:rsidP="009E10EA">
            <w:pPr>
              <w:pStyle w:val="af1"/>
              <w:ind w:firstLine="0"/>
              <w:rPr>
                <w:sz w:val="22"/>
                <w:lang w:val="tt-RU"/>
              </w:rPr>
            </w:pPr>
            <w:r>
              <w:rPr>
                <w:sz w:val="22"/>
                <w:lang w:val="tt-RU"/>
              </w:rPr>
              <w:t>3</w:t>
            </w:r>
          </w:p>
        </w:tc>
        <w:tc>
          <w:tcPr>
            <w:tcW w:w="375" w:type="pct"/>
          </w:tcPr>
          <w:p w:rsidR="009E10EA" w:rsidRPr="00653679" w:rsidRDefault="009E10EA" w:rsidP="009E10EA">
            <w:pPr>
              <w:pStyle w:val="af1"/>
              <w:ind w:firstLine="0"/>
              <w:rPr>
                <w:sz w:val="22"/>
                <w:lang w:val="tt-RU"/>
              </w:rPr>
            </w:pPr>
            <w:r>
              <w:rPr>
                <w:sz w:val="22"/>
                <w:lang w:val="tt-RU"/>
              </w:rPr>
              <w:t>3</w:t>
            </w:r>
          </w:p>
        </w:tc>
        <w:tc>
          <w:tcPr>
            <w:tcW w:w="420" w:type="pct"/>
          </w:tcPr>
          <w:p w:rsidR="009E10EA" w:rsidRPr="00653679" w:rsidRDefault="009E10EA" w:rsidP="009E10EA">
            <w:pPr>
              <w:pStyle w:val="af1"/>
              <w:ind w:firstLine="0"/>
              <w:rPr>
                <w:sz w:val="22"/>
                <w:lang w:val="tt-RU"/>
              </w:rPr>
            </w:pPr>
            <w:r>
              <w:rPr>
                <w:sz w:val="22"/>
                <w:lang w:val="tt-RU"/>
              </w:rPr>
              <w:t>3</w:t>
            </w:r>
          </w:p>
        </w:tc>
        <w:tc>
          <w:tcPr>
            <w:tcW w:w="536" w:type="pct"/>
          </w:tcPr>
          <w:p w:rsidR="009E10EA" w:rsidRPr="00653679" w:rsidRDefault="009E10EA" w:rsidP="009E10EA">
            <w:pPr>
              <w:pStyle w:val="af1"/>
              <w:ind w:firstLine="0"/>
              <w:rPr>
                <w:sz w:val="22"/>
                <w:lang w:val="tt-RU"/>
              </w:rPr>
            </w:pPr>
            <w:r>
              <w:rPr>
                <w:sz w:val="22"/>
                <w:lang w:val="tt-RU"/>
              </w:rPr>
              <w:t>3</w:t>
            </w:r>
          </w:p>
        </w:tc>
        <w:tc>
          <w:tcPr>
            <w:tcW w:w="554" w:type="pct"/>
          </w:tcPr>
          <w:p w:rsidR="009E10EA" w:rsidRPr="00653679" w:rsidRDefault="009E10EA" w:rsidP="009E10EA">
            <w:pPr>
              <w:pStyle w:val="af1"/>
              <w:ind w:firstLine="0"/>
              <w:rPr>
                <w:sz w:val="22"/>
                <w:lang w:val="tt-RU"/>
              </w:rPr>
            </w:pPr>
            <w:r>
              <w:rPr>
                <w:sz w:val="22"/>
                <w:lang w:val="tt-RU"/>
              </w:rPr>
              <w:t>15</w:t>
            </w:r>
          </w:p>
        </w:tc>
      </w:tr>
      <w:tr w:rsidR="009E10EA" w:rsidTr="00B56CE0">
        <w:trPr>
          <w:trHeight w:val="269"/>
        </w:trPr>
        <w:tc>
          <w:tcPr>
            <w:tcW w:w="1213" w:type="pct"/>
            <w:vMerge/>
          </w:tcPr>
          <w:p w:rsidR="009E10EA" w:rsidRPr="00653679" w:rsidRDefault="009E10EA" w:rsidP="009E10EA">
            <w:pPr>
              <w:pStyle w:val="af1"/>
              <w:rPr>
                <w:sz w:val="22"/>
              </w:rPr>
            </w:pPr>
          </w:p>
        </w:tc>
        <w:tc>
          <w:tcPr>
            <w:tcW w:w="1214" w:type="pct"/>
          </w:tcPr>
          <w:p w:rsidR="009E10EA" w:rsidRPr="00653679" w:rsidRDefault="009E10EA" w:rsidP="009E10EA">
            <w:pPr>
              <w:pStyle w:val="af1"/>
              <w:ind w:firstLine="0"/>
              <w:rPr>
                <w:sz w:val="22"/>
                <w:lang w:val="tt-RU"/>
              </w:rPr>
            </w:pPr>
            <w:r>
              <w:rPr>
                <w:sz w:val="22"/>
                <w:lang w:val="tt-RU"/>
              </w:rPr>
              <w:t>Второй иностранный язык (немецкий)</w:t>
            </w:r>
          </w:p>
        </w:tc>
        <w:tc>
          <w:tcPr>
            <w:tcW w:w="346" w:type="pct"/>
          </w:tcPr>
          <w:p w:rsidR="009E10EA" w:rsidRPr="00653679" w:rsidRDefault="009E10EA" w:rsidP="009E10EA">
            <w:pPr>
              <w:pStyle w:val="af1"/>
              <w:ind w:firstLine="0"/>
              <w:rPr>
                <w:sz w:val="22"/>
                <w:lang w:val="tt-RU"/>
              </w:rPr>
            </w:pPr>
            <w:r>
              <w:rPr>
                <w:sz w:val="22"/>
                <w:lang w:val="tt-RU"/>
              </w:rPr>
              <w:t>1</w:t>
            </w:r>
          </w:p>
        </w:tc>
        <w:tc>
          <w:tcPr>
            <w:tcW w:w="342" w:type="pct"/>
          </w:tcPr>
          <w:p w:rsidR="009E10EA" w:rsidRPr="00653679" w:rsidRDefault="009E10EA" w:rsidP="009E10EA">
            <w:pPr>
              <w:pStyle w:val="af1"/>
              <w:ind w:firstLine="0"/>
              <w:rPr>
                <w:sz w:val="22"/>
                <w:lang w:val="tt-RU"/>
              </w:rPr>
            </w:pPr>
            <w:r>
              <w:rPr>
                <w:sz w:val="22"/>
                <w:lang w:val="tt-RU"/>
              </w:rPr>
              <w:t>-</w:t>
            </w:r>
          </w:p>
        </w:tc>
        <w:tc>
          <w:tcPr>
            <w:tcW w:w="375" w:type="pct"/>
          </w:tcPr>
          <w:p w:rsidR="009E10EA" w:rsidRPr="00653679" w:rsidRDefault="009E10EA" w:rsidP="009E10EA">
            <w:pPr>
              <w:pStyle w:val="af1"/>
              <w:ind w:firstLine="0"/>
              <w:rPr>
                <w:sz w:val="22"/>
                <w:lang w:val="tt-RU"/>
              </w:rPr>
            </w:pPr>
            <w:r>
              <w:rPr>
                <w:sz w:val="22"/>
                <w:lang w:val="tt-RU"/>
              </w:rPr>
              <w:t>-</w:t>
            </w:r>
          </w:p>
        </w:tc>
        <w:tc>
          <w:tcPr>
            <w:tcW w:w="420" w:type="pct"/>
          </w:tcPr>
          <w:p w:rsidR="009E10EA" w:rsidRPr="00653679" w:rsidRDefault="009E10EA" w:rsidP="009E10EA">
            <w:pPr>
              <w:pStyle w:val="af1"/>
              <w:ind w:firstLine="0"/>
              <w:rPr>
                <w:sz w:val="22"/>
                <w:lang w:val="tt-RU"/>
              </w:rPr>
            </w:pPr>
            <w:r>
              <w:rPr>
                <w:sz w:val="22"/>
                <w:lang w:val="tt-RU"/>
              </w:rPr>
              <w:t>-</w:t>
            </w:r>
          </w:p>
        </w:tc>
        <w:tc>
          <w:tcPr>
            <w:tcW w:w="536" w:type="pct"/>
          </w:tcPr>
          <w:p w:rsidR="009E10EA" w:rsidRPr="00653679" w:rsidRDefault="009E10EA" w:rsidP="009E10EA">
            <w:pPr>
              <w:pStyle w:val="af1"/>
              <w:ind w:firstLine="0"/>
              <w:rPr>
                <w:sz w:val="22"/>
                <w:lang w:val="tt-RU"/>
              </w:rPr>
            </w:pPr>
            <w:r>
              <w:rPr>
                <w:sz w:val="22"/>
                <w:lang w:val="tt-RU"/>
              </w:rPr>
              <w:t>-</w:t>
            </w:r>
          </w:p>
        </w:tc>
        <w:tc>
          <w:tcPr>
            <w:tcW w:w="554" w:type="pct"/>
          </w:tcPr>
          <w:p w:rsidR="009E10EA" w:rsidRDefault="009E10EA" w:rsidP="009E10EA">
            <w:pPr>
              <w:pStyle w:val="af1"/>
              <w:ind w:firstLine="0"/>
              <w:rPr>
                <w:sz w:val="22"/>
                <w:lang w:val="tt-RU"/>
              </w:rPr>
            </w:pPr>
            <w:r>
              <w:rPr>
                <w:sz w:val="22"/>
                <w:lang w:val="tt-RU"/>
              </w:rPr>
              <w:t>1</w:t>
            </w:r>
          </w:p>
        </w:tc>
      </w:tr>
      <w:tr w:rsidR="009E10EA" w:rsidRPr="00653679" w:rsidTr="00B56CE0">
        <w:trPr>
          <w:trHeight w:val="269"/>
        </w:trPr>
        <w:tc>
          <w:tcPr>
            <w:tcW w:w="1213" w:type="pct"/>
            <w:vMerge w:val="restart"/>
          </w:tcPr>
          <w:p w:rsidR="009E10EA" w:rsidRPr="00653679" w:rsidRDefault="009E10EA" w:rsidP="009E10EA">
            <w:pPr>
              <w:pStyle w:val="af1"/>
              <w:ind w:firstLine="0"/>
              <w:rPr>
                <w:sz w:val="22"/>
              </w:rPr>
            </w:pPr>
            <w:r w:rsidRPr="00653679">
              <w:rPr>
                <w:sz w:val="22"/>
              </w:rPr>
              <w:t>Математика и информатика</w:t>
            </w:r>
          </w:p>
        </w:tc>
        <w:tc>
          <w:tcPr>
            <w:tcW w:w="1214" w:type="pct"/>
          </w:tcPr>
          <w:p w:rsidR="009E10EA" w:rsidRPr="00653679" w:rsidRDefault="009E10EA" w:rsidP="009E10EA">
            <w:pPr>
              <w:pStyle w:val="af1"/>
              <w:ind w:firstLine="0"/>
              <w:rPr>
                <w:sz w:val="22"/>
              </w:rPr>
            </w:pPr>
            <w:r w:rsidRPr="00653679">
              <w:rPr>
                <w:sz w:val="22"/>
              </w:rPr>
              <w:t>Математика</w:t>
            </w:r>
          </w:p>
        </w:tc>
        <w:tc>
          <w:tcPr>
            <w:tcW w:w="346" w:type="pct"/>
          </w:tcPr>
          <w:p w:rsidR="009E10EA" w:rsidRPr="00653679" w:rsidRDefault="009E10EA" w:rsidP="009E10EA">
            <w:pPr>
              <w:pStyle w:val="af1"/>
              <w:ind w:firstLine="0"/>
              <w:rPr>
                <w:sz w:val="22"/>
                <w:lang w:val="tt-RU"/>
              </w:rPr>
            </w:pPr>
            <w:r>
              <w:rPr>
                <w:sz w:val="22"/>
                <w:lang w:val="tt-RU"/>
              </w:rPr>
              <w:t>5</w:t>
            </w:r>
          </w:p>
        </w:tc>
        <w:tc>
          <w:tcPr>
            <w:tcW w:w="342" w:type="pct"/>
          </w:tcPr>
          <w:p w:rsidR="009E10EA" w:rsidRPr="00653679" w:rsidRDefault="009E10EA" w:rsidP="009E10EA">
            <w:pPr>
              <w:pStyle w:val="af1"/>
              <w:ind w:firstLine="0"/>
              <w:rPr>
                <w:sz w:val="22"/>
                <w:lang w:val="tt-RU"/>
              </w:rPr>
            </w:pPr>
            <w:r>
              <w:rPr>
                <w:sz w:val="22"/>
                <w:lang w:val="tt-RU"/>
              </w:rPr>
              <w:t>5</w:t>
            </w:r>
          </w:p>
        </w:tc>
        <w:tc>
          <w:tcPr>
            <w:tcW w:w="375" w:type="pct"/>
          </w:tcPr>
          <w:p w:rsidR="009E10EA" w:rsidRPr="00653679" w:rsidRDefault="009E10EA" w:rsidP="009E10EA">
            <w:pPr>
              <w:pStyle w:val="af1"/>
              <w:ind w:firstLine="0"/>
              <w:rPr>
                <w:sz w:val="22"/>
                <w:lang w:val="tt-RU"/>
              </w:rPr>
            </w:pPr>
            <w:r>
              <w:rPr>
                <w:sz w:val="22"/>
                <w:lang w:val="tt-RU"/>
              </w:rPr>
              <w:t>-</w:t>
            </w:r>
          </w:p>
        </w:tc>
        <w:tc>
          <w:tcPr>
            <w:tcW w:w="420" w:type="pct"/>
          </w:tcPr>
          <w:p w:rsidR="009E10EA" w:rsidRPr="00653679" w:rsidRDefault="009E10EA" w:rsidP="009E10EA">
            <w:pPr>
              <w:pStyle w:val="af1"/>
              <w:ind w:firstLine="0"/>
              <w:rPr>
                <w:sz w:val="22"/>
                <w:lang w:val="tt-RU"/>
              </w:rPr>
            </w:pPr>
            <w:r>
              <w:rPr>
                <w:sz w:val="22"/>
                <w:lang w:val="tt-RU"/>
              </w:rPr>
              <w:t>-</w:t>
            </w:r>
          </w:p>
        </w:tc>
        <w:tc>
          <w:tcPr>
            <w:tcW w:w="536" w:type="pct"/>
          </w:tcPr>
          <w:p w:rsidR="009E10EA" w:rsidRPr="00653679" w:rsidRDefault="009E10EA" w:rsidP="009E10EA">
            <w:pPr>
              <w:pStyle w:val="af1"/>
              <w:ind w:firstLine="0"/>
              <w:rPr>
                <w:sz w:val="22"/>
                <w:lang w:val="tt-RU"/>
              </w:rPr>
            </w:pPr>
            <w:r>
              <w:rPr>
                <w:sz w:val="22"/>
                <w:lang w:val="tt-RU"/>
              </w:rPr>
              <w:t>-</w:t>
            </w:r>
          </w:p>
        </w:tc>
        <w:tc>
          <w:tcPr>
            <w:tcW w:w="554" w:type="pct"/>
          </w:tcPr>
          <w:p w:rsidR="009E10EA" w:rsidRPr="00653679" w:rsidRDefault="009E10EA" w:rsidP="009E10EA">
            <w:pPr>
              <w:pStyle w:val="af1"/>
              <w:ind w:firstLine="0"/>
              <w:rPr>
                <w:sz w:val="22"/>
                <w:lang w:val="tt-RU"/>
              </w:rPr>
            </w:pPr>
            <w:r w:rsidRPr="00653679">
              <w:rPr>
                <w:sz w:val="22"/>
                <w:lang w:val="tt-RU"/>
              </w:rPr>
              <w:t>10</w:t>
            </w:r>
          </w:p>
        </w:tc>
      </w:tr>
      <w:tr w:rsidR="009E10EA" w:rsidRPr="00653679" w:rsidTr="00B56CE0">
        <w:trPr>
          <w:trHeight w:val="269"/>
        </w:trPr>
        <w:tc>
          <w:tcPr>
            <w:tcW w:w="1213" w:type="pct"/>
            <w:vMerge/>
          </w:tcPr>
          <w:p w:rsidR="009E10EA" w:rsidRPr="00653679" w:rsidRDefault="009E10EA" w:rsidP="009E10EA">
            <w:pPr>
              <w:pStyle w:val="af1"/>
              <w:rPr>
                <w:sz w:val="22"/>
              </w:rPr>
            </w:pPr>
          </w:p>
        </w:tc>
        <w:tc>
          <w:tcPr>
            <w:tcW w:w="1214" w:type="pct"/>
          </w:tcPr>
          <w:p w:rsidR="009E10EA" w:rsidRPr="00653679" w:rsidRDefault="009E10EA" w:rsidP="009E10EA">
            <w:pPr>
              <w:pStyle w:val="af1"/>
              <w:ind w:firstLine="0"/>
              <w:rPr>
                <w:sz w:val="22"/>
              </w:rPr>
            </w:pPr>
            <w:r w:rsidRPr="00653679">
              <w:rPr>
                <w:sz w:val="22"/>
              </w:rPr>
              <w:t xml:space="preserve">Алгебра </w:t>
            </w:r>
          </w:p>
        </w:tc>
        <w:tc>
          <w:tcPr>
            <w:tcW w:w="346" w:type="pct"/>
          </w:tcPr>
          <w:p w:rsidR="009E10EA" w:rsidRPr="00653679" w:rsidRDefault="009E10EA" w:rsidP="009E10EA">
            <w:pPr>
              <w:pStyle w:val="af1"/>
              <w:ind w:firstLine="0"/>
              <w:rPr>
                <w:sz w:val="22"/>
                <w:lang w:val="tt-RU"/>
              </w:rPr>
            </w:pPr>
            <w:r>
              <w:rPr>
                <w:sz w:val="22"/>
                <w:lang w:val="tt-RU"/>
              </w:rPr>
              <w:t>-</w:t>
            </w:r>
          </w:p>
        </w:tc>
        <w:tc>
          <w:tcPr>
            <w:tcW w:w="342" w:type="pct"/>
          </w:tcPr>
          <w:p w:rsidR="009E10EA" w:rsidRPr="00653679" w:rsidRDefault="009E10EA" w:rsidP="009E10EA">
            <w:pPr>
              <w:pStyle w:val="af1"/>
              <w:ind w:firstLine="0"/>
              <w:rPr>
                <w:sz w:val="22"/>
                <w:lang w:val="tt-RU"/>
              </w:rPr>
            </w:pPr>
            <w:r>
              <w:rPr>
                <w:sz w:val="22"/>
                <w:lang w:val="tt-RU"/>
              </w:rPr>
              <w:t>-</w:t>
            </w:r>
          </w:p>
        </w:tc>
        <w:tc>
          <w:tcPr>
            <w:tcW w:w="375" w:type="pct"/>
          </w:tcPr>
          <w:p w:rsidR="009E10EA" w:rsidRPr="00653679" w:rsidRDefault="009E10EA" w:rsidP="009E10EA">
            <w:pPr>
              <w:pStyle w:val="af1"/>
              <w:ind w:firstLine="0"/>
              <w:rPr>
                <w:sz w:val="22"/>
                <w:lang w:val="tt-RU"/>
              </w:rPr>
            </w:pPr>
            <w:r>
              <w:rPr>
                <w:sz w:val="22"/>
                <w:lang w:val="tt-RU"/>
              </w:rPr>
              <w:t>3</w:t>
            </w:r>
          </w:p>
        </w:tc>
        <w:tc>
          <w:tcPr>
            <w:tcW w:w="420" w:type="pct"/>
          </w:tcPr>
          <w:p w:rsidR="009E10EA" w:rsidRPr="00653679" w:rsidRDefault="009E10EA" w:rsidP="009E10EA">
            <w:pPr>
              <w:pStyle w:val="af1"/>
              <w:ind w:firstLine="0"/>
              <w:rPr>
                <w:sz w:val="22"/>
                <w:lang w:val="tt-RU"/>
              </w:rPr>
            </w:pPr>
            <w:r>
              <w:rPr>
                <w:sz w:val="22"/>
                <w:lang w:val="tt-RU"/>
              </w:rPr>
              <w:t>3</w:t>
            </w:r>
          </w:p>
        </w:tc>
        <w:tc>
          <w:tcPr>
            <w:tcW w:w="536" w:type="pct"/>
          </w:tcPr>
          <w:p w:rsidR="009E10EA" w:rsidRPr="00653679" w:rsidRDefault="009E10EA" w:rsidP="009E10EA">
            <w:pPr>
              <w:pStyle w:val="af1"/>
              <w:ind w:firstLine="0"/>
              <w:rPr>
                <w:sz w:val="22"/>
                <w:lang w:val="tt-RU"/>
              </w:rPr>
            </w:pPr>
            <w:r>
              <w:rPr>
                <w:sz w:val="22"/>
                <w:lang w:val="tt-RU"/>
              </w:rPr>
              <w:t>3</w:t>
            </w:r>
          </w:p>
        </w:tc>
        <w:tc>
          <w:tcPr>
            <w:tcW w:w="554" w:type="pct"/>
          </w:tcPr>
          <w:p w:rsidR="009E10EA" w:rsidRPr="00653679" w:rsidRDefault="009E10EA" w:rsidP="009E10EA">
            <w:pPr>
              <w:pStyle w:val="af1"/>
              <w:ind w:firstLine="0"/>
              <w:rPr>
                <w:sz w:val="22"/>
                <w:lang w:val="tt-RU"/>
              </w:rPr>
            </w:pPr>
            <w:r>
              <w:rPr>
                <w:sz w:val="22"/>
                <w:lang w:val="tt-RU"/>
              </w:rPr>
              <w:t>9</w:t>
            </w:r>
          </w:p>
        </w:tc>
      </w:tr>
      <w:tr w:rsidR="009E10EA" w:rsidRPr="00653679" w:rsidTr="00B56CE0">
        <w:trPr>
          <w:trHeight w:val="269"/>
        </w:trPr>
        <w:tc>
          <w:tcPr>
            <w:tcW w:w="1213" w:type="pct"/>
            <w:vMerge/>
          </w:tcPr>
          <w:p w:rsidR="009E10EA" w:rsidRPr="00653679" w:rsidRDefault="009E10EA" w:rsidP="009E10EA">
            <w:pPr>
              <w:pStyle w:val="af1"/>
              <w:rPr>
                <w:sz w:val="22"/>
              </w:rPr>
            </w:pPr>
          </w:p>
        </w:tc>
        <w:tc>
          <w:tcPr>
            <w:tcW w:w="1214" w:type="pct"/>
          </w:tcPr>
          <w:p w:rsidR="009E10EA" w:rsidRPr="00653679" w:rsidRDefault="009E10EA" w:rsidP="009E10EA">
            <w:pPr>
              <w:pStyle w:val="af1"/>
              <w:ind w:firstLine="0"/>
              <w:rPr>
                <w:sz w:val="22"/>
              </w:rPr>
            </w:pPr>
            <w:r w:rsidRPr="00653679">
              <w:rPr>
                <w:sz w:val="22"/>
              </w:rPr>
              <w:t xml:space="preserve">Геометрия </w:t>
            </w:r>
          </w:p>
        </w:tc>
        <w:tc>
          <w:tcPr>
            <w:tcW w:w="346" w:type="pct"/>
          </w:tcPr>
          <w:p w:rsidR="009E10EA" w:rsidRPr="00653679" w:rsidRDefault="009E10EA" w:rsidP="009E10EA">
            <w:pPr>
              <w:pStyle w:val="af1"/>
              <w:ind w:firstLine="0"/>
              <w:rPr>
                <w:sz w:val="22"/>
                <w:lang w:val="tt-RU"/>
              </w:rPr>
            </w:pPr>
            <w:r>
              <w:rPr>
                <w:sz w:val="22"/>
                <w:lang w:val="tt-RU"/>
              </w:rPr>
              <w:t>-</w:t>
            </w:r>
          </w:p>
        </w:tc>
        <w:tc>
          <w:tcPr>
            <w:tcW w:w="342" w:type="pct"/>
          </w:tcPr>
          <w:p w:rsidR="009E10EA" w:rsidRPr="00653679" w:rsidRDefault="009E10EA" w:rsidP="009E10EA">
            <w:pPr>
              <w:pStyle w:val="af1"/>
              <w:ind w:firstLine="0"/>
              <w:rPr>
                <w:sz w:val="22"/>
                <w:lang w:val="tt-RU"/>
              </w:rPr>
            </w:pPr>
            <w:r>
              <w:rPr>
                <w:sz w:val="22"/>
                <w:lang w:val="tt-RU"/>
              </w:rPr>
              <w:t>-</w:t>
            </w:r>
          </w:p>
        </w:tc>
        <w:tc>
          <w:tcPr>
            <w:tcW w:w="375" w:type="pct"/>
          </w:tcPr>
          <w:p w:rsidR="009E10EA" w:rsidRPr="00653679" w:rsidRDefault="009E10EA" w:rsidP="009E10EA">
            <w:pPr>
              <w:pStyle w:val="af1"/>
              <w:ind w:firstLine="0"/>
              <w:rPr>
                <w:sz w:val="22"/>
                <w:lang w:val="tt-RU"/>
              </w:rPr>
            </w:pPr>
            <w:r>
              <w:rPr>
                <w:sz w:val="22"/>
                <w:lang w:val="tt-RU"/>
              </w:rPr>
              <w:t>2</w:t>
            </w:r>
          </w:p>
        </w:tc>
        <w:tc>
          <w:tcPr>
            <w:tcW w:w="420" w:type="pct"/>
          </w:tcPr>
          <w:p w:rsidR="009E10EA" w:rsidRPr="00653679" w:rsidRDefault="009E10EA" w:rsidP="009E10EA">
            <w:pPr>
              <w:pStyle w:val="af1"/>
              <w:ind w:firstLine="0"/>
              <w:rPr>
                <w:sz w:val="22"/>
                <w:lang w:val="tt-RU"/>
              </w:rPr>
            </w:pPr>
            <w:r>
              <w:rPr>
                <w:sz w:val="22"/>
                <w:lang w:val="tt-RU"/>
              </w:rPr>
              <w:t>2</w:t>
            </w:r>
          </w:p>
        </w:tc>
        <w:tc>
          <w:tcPr>
            <w:tcW w:w="536" w:type="pct"/>
          </w:tcPr>
          <w:p w:rsidR="009E10EA" w:rsidRPr="00653679" w:rsidRDefault="009E10EA" w:rsidP="009E10EA">
            <w:pPr>
              <w:pStyle w:val="af1"/>
              <w:ind w:firstLine="0"/>
              <w:rPr>
                <w:sz w:val="22"/>
                <w:lang w:val="tt-RU"/>
              </w:rPr>
            </w:pPr>
            <w:r>
              <w:rPr>
                <w:sz w:val="22"/>
                <w:lang w:val="tt-RU"/>
              </w:rPr>
              <w:t>2</w:t>
            </w:r>
          </w:p>
        </w:tc>
        <w:tc>
          <w:tcPr>
            <w:tcW w:w="554" w:type="pct"/>
          </w:tcPr>
          <w:p w:rsidR="009E10EA" w:rsidRPr="00653679" w:rsidRDefault="009E10EA" w:rsidP="009E10EA">
            <w:pPr>
              <w:pStyle w:val="af1"/>
              <w:ind w:firstLine="0"/>
              <w:rPr>
                <w:sz w:val="22"/>
                <w:lang w:val="tt-RU"/>
              </w:rPr>
            </w:pPr>
            <w:r>
              <w:rPr>
                <w:sz w:val="22"/>
                <w:lang w:val="tt-RU"/>
              </w:rPr>
              <w:t>6</w:t>
            </w:r>
          </w:p>
        </w:tc>
      </w:tr>
      <w:tr w:rsidR="009E10EA" w:rsidRPr="00653679" w:rsidTr="00B56CE0">
        <w:trPr>
          <w:trHeight w:val="269"/>
        </w:trPr>
        <w:tc>
          <w:tcPr>
            <w:tcW w:w="1213" w:type="pct"/>
            <w:vMerge/>
          </w:tcPr>
          <w:p w:rsidR="009E10EA" w:rsidRPr="00653679" w:rsidRDefault="009E10EA" w:rsidP="009E10EA">
            <w:pPr>
              <w:pStyle w:val="af1"/>
              <w:rPr>
                <w:sz w:val="22"/>
              </w:rPr>
            </w:pPr>
          </w:p>
        </w:tc>
        <w:tc>
          <w:tcPr>
            <w:tcW w:w="1214" w:type="pct"/>
          </w:tcPr>
          <w:p w:rsidR="009E10EA" w:rsidRPr="00653679" w:rsidRDefault="009E10EA" w:rsidP="009E10EA">
            <w:pPr>
              <w:pStyle w:val="af1"/>
              <w:ind w:firstLine="0"/>
              <w:rPr>
                <w:sz w:val="22"/>
              </w:rPr>
            </w:pPr>
            <w:r w:rsidRPr="00653679">
              <w:rPr>
                <w:sz w:val="22"/>
              </w:rPr>
              <w:t xml:space="preserve">Информатика </w:t>
            </w:r>
          </w:p>
        </w:tc>
        <w:tc>
          <w:tcPr>
            <w:tcW w:w="346" w:type="pct"/>
          </w:tcPr>
          <w:p w:rsidR="009E10EA" w:rsidRPr="00653679" w:rsidRDefault="009E10EA" w:rsidP="009E10EA">
            <w:pPr>
              <w:pStyle w:val="af1"/>
              <w:ind w:firstLine="0"/>
              <w:rPr>
                <w:sz w:val="22"/>
                <w:lang w:val="tt-RU"/>
              </w:rPr>
            </w:pPr>
            <w:r>
              <w:rPr>
                <w:sz w:val="22"/>
                <w:lang w:val="tt-RU"/>
              </w:rPr>
              <w:t>-</w:t>
            </w:r>
          </w:p>
        </w:tc>
        <w:tc>
          <w:tcPr>
            <w:tcW w:w="342" w:type="pct"/>
          </w:tcPr>
          <w:p w:rsidR="009E10EA" w:rsidRPr="00653679" w:rsidRDefault="009E10EA" w:rsidP="009E10EA">
            <w:pPr>
              <w:pStyle w:val="af1"/>
              <w:ind w:firstLine="0"/>
              <w:rPr>
                <w:sz w:val="22"/>
                <w:lang w:val="tt-RU"/>
              </w:rPr>
            </w:pPr>
            <w:r>
              <w:rPr>
                <w:sz w:val="22"/>
                <w:lang w:val="tt-RU"/>
              </w:rPr>
              <w:t>-</w:t>
            </w:r>
          </w:p>
        </w:tc>
        <w:tc>
          <w:tcPr>
            <w:tcW w:w="375" w:type="pct"/>
          </w:tcPr>
          <w:p w:rsidR="009E10EA" w:rsidRPr="00653679" w:rsidRDefault="009E10EA" w:rsidP="009E10EA">
            <w:pPr>
              <w:pStyle w:val="af1"/>
              <w:ind w:firstLine="0"/>
              <w:rPr>
                <w:sz w:val="22"/>
                <w:lang w:val="tt-RU"/>
              </w:rPr>
            </w:pPr>
            <w:r>
              <w:rPr>
                <w:sz w:val="22"/>
                <w:lang w:val="tt-RU"/>
              </w:rPr>
              <w:t>1</w:t>
            </w:r>
          </w:p>
        </w:tc>
        <w:tc>
          <w:tcPr>
            <w:tcW w:w="420" w:type="pct"/>
          </w:tcPr>
          <w:p w:rsidR="009E10EA" w:rsidRPr="00653679" w:rsidRDefault="009E10EA" w:rsidP="009E10EA">
            <w:pPr>
              <w:pStyle w:val="af1"/>
              <w:ind w:firstLine="0"/>
              <w:rPr>
                <w:sz w:val="22"/>
                <w:lang w:val="tt-RU"/>
              </w:rPr>
            </w:pPr>
            <w:r>
              <w:rPr>
                <w:sz w:val="22"/>
                <w:lang w:val="tt-RU"/>
              </w:rPr>
              <w:t>1</w:t>
            </w:r>
          </w:p>
        </w:tc>
        <w:tc>
          <w:tcPr>
            <w:tcW w:w="536" w:type="pct"/>
          </w:tcPr>
          <w:p w:rsidR="009E10EA" w:rsidRPr="00653679" w:rsidRDefault="009E10EA" w:rsidP="009E10EA">
            <w:pPr>
              <w:pStyle w:val="af1"/>
              <w:ind w:firstLine="0"/>
              <w:rPr>
                <w:sz w:val="22"/>
                <w:lang w:val="tt-RU"/>
              </w:rPr>
            </w:pPr>
            <w:r>
              <w:rPr>
                <w:sz w:val="22"/>
                <w:lang w:val="tt-RU"/>
              </w:rPr>
              <w:t>1</w:t>
            </w:r>
          </w:p>
        </w:tc>
        <w:tc>
          <w:tcPr>
            <w:tcW w:w="554" w:type="pct"/>
          </w:tcPr>
          <w:p w:rsidR="009E10EA" w:rsidRPr="00653679" w:rsidRDefault="009E10EA" w:rsidP="009E10EA">
            <w:pPr>
              <w:pStyle w:val="af1"/>
              <w:ind w:firstLine="0"/>
              <w:rPr>
                <w:sz w:val="22"/>
                <w:lang w:val="tt-RU"/>
              </w:rPr>
            </w:pPr>
            <w:r>
              <w:rPr>
                <w:sz w:val="22"/>
                <w:lang w:val="tt-RU"/>
              </w:rPr>
              <w:t>3</w:t>
            </w:r>
          </w:p>
        </w:tc>
      </w:tr>
      <w:tr w:rsidR="009E10EA" w:rsidRPr="00653679" w:rsidTr="00B56CE0">
        <w:trPr>
          <w:trHeight w:val="269"/>
        </w:trPr>
        <w:tc>
          <w:tcPr>
            <w:tcW w:w="1213" w:type="pct"/>
            <w:vMerge w:val="restart"/>
          </w:tcPr>
          <w:p w:rsidR="009E10EA" w:rsidRPr="00653679" w:rsidRDefault="009E10EA" w:rsidP="009E10EA">
            <w:pPr>
              <w:pStyle w:val="af1"/>
              <w:ind w:firstLine="0"/>
              <w:rPr>
                <w:sz w:val="22"/>
              </w:rPr>
            </w:pPr>
            <w:r w:rsidRPr="00653679">
              <w:rPr>
                <w:sz w:val="22"/>
              </w:rPr>
              <w:t>Обществ</w:t>
            </w:r>
            <w:r w:rsidRPr="00653679">
              <w:rPr>
                <w:sz w:val="22"/>
                <w:lang w:val="tt-RU"/>
              </w:rPr>
              <w:t>е</w:t>
            </w:r>
            <w:r w:rsidRPr="00653679">
              <w:rPr>
                <w:sz w:val="22"/>
              </w:rPr>
              <w:t>н</w:t>
            </w:r>
            <w:r w:rsidRPr="00653679">
              <w:rPr>
                <w:sz w:val="22"/>
                <w:lang w:val="tt-RU"/>
              </w:rPr>
              <w:t>но-научные предметы</w:t>
            </w:r>
          </w:p>
        </w:tc>
        <w:tc>
          <w:tcPr>
            <w:tcW w:w="1214" w:type="pct"/>
          </w:tcPr>
          <w:p w:rsidR="009E10EA" w:rsidRPr="00653679" w:rsidRDefault="009E10EA" w:rsidP="009E10EA">
            <w:pPr>
              <w:pStyle w:val="af1"/>
              <w:ind w:firstLine="0"/>
              <w:rPr>
                <w:sz w:val="22"/>
                <w:lang w:val="tt-RU"/>
              </w:rPr>
            </w:pPr>
            <w:r w:rsidRPr="00653679">
              <w:rPr>
                <w:sz w:val="22"/>
                <w:lang w:val="tt-RU"/>
              </w:rPr>
              <w:t xml:space="preserve">История </w:t>
            </w:r>
          </w:p>
        </w:tc>
        <w:tc>
          <w:tcPr>
            <w:tcW w:w="346" w:type="pct"/>
          </w:tcPr>
          <w:p w:rsidR="009E10EA" w:rsidRPr="00653679" w:rsidRDefault="009E10EA" w:rsidP="009E10EA">
            <w:pPr>
              <w:pStyle w:val="af1"/>
              <w:ind w:firstLine="0"/>
              <w:rPr>
                <w:sz w:val="22"/>
                <w:lang w:val="tt-RU"/>
              </w:rPr>
            </w:pPr>
            <w:r>
              <w:rPr>
                <w:sz w:val="22"/>
                <w:lang w:val="tt-RU"/>
              </w:rPr>
              <w:t>2</w:t>
            </w:r>
          </w:p>
        </w:tc>
        <w:tc>
          <w:tcPr>
            <w:tcW w:w="342" w:type="pct"/>
          </w:tcPr>
          <w:p w:rsidR="009E10EA" w:rsidRPr="00653679" w:rsidRDefault="009E10EA" w:rsidP="009E10EA">
            <w:pPr>
              <w:pStyle w:val="af1"/>
              <w:ind w:firstLine="0"/>
              <w:rPr>
                <w:sz w:val="22"/>
                <w:lang w:val="tt-RU"/>
              </w:rPr>
            </w:pPr>
            <w:r>
              <w:rPr>
                <w:sz w:val="22"/>
                <w:lang w:val="tt-RU"/>
              </w:rPr>
              <w:t>2</w:t>
            </w:r>
          </w:p>
        </w:tc>
        <w:tc>
          <w:tcPr>
            <w:tcW w:w="375" w:type="pct"/>
          </w:tcPr>
          <w:p w:rsidR="009E10EA" w:rsidRPr="00653679" w:rsidRDefault="009E10EA" w:rsidP="009E10EA">
            <w:pPr>
              <w:pStyle w:val="af1"/>
              <w:ind w:firstLine="0"/>
              <w:rPr>
                <w:sz w:val="22"/>
                <w:lang w:val="tt-RU"/>
              </w:rPr>
            </w:pPr>
            <w:r>
              <w:rPr>
                <w:sz w:val="22"/>
                <w:lang w:val="tt-RU"/>
              </w:rPr>
              <w:t>2</w:t>
            </w:r>
          </w:p>
        </w:tc>
        <w:tc>
          <w:tcPr>
            <w:tcW w:w="420" w:type="pct"/>
          </w:tcPr>
          <w:p w:rsidR="009E10EA" w:rsidRPr="00653679" w:rsidRDefault="009E10EA" w:rsidP="009E10EA">
            <w:pPr>
              <w:pStyle w:val="af1"/>
              <w:ind w:firstLine="0"/>
              <w:rPr>
                <w:sz w:val="22"/>
                <w:lang w:val="tt-RU"/>
              </w:rPr>
            </w:pPr>
            <w:r>
              <w:rPr>
                <w:sz w:val="22"/>
                <w:lang w:val="tt-RU"/>
              </w:rPr>
              <w:t>2</w:t>
            </w:r>
          </w:p>
        </w:tc>
        <w:tc>
          <w:tcPr>
            <w:tcW w:w="536" w:type="pct"/>
          </w:tcPr>
          <w:p w:rsidR="009E10EA" w:rsidRPr="00653679" w:rsidRDefault="009E10EA" w:rsidP="009E10EA">
            <w:pPr>
              <w:pStyle w:val="af1"/>
              <w:ind w:firstLine="0"/>
              <w:rPr>
                <w:sz w:val="22"/>
                <w:lang w:val="tt-RU"/>
              </w:rPr>
            </w:pPr>
            <w:r>
              <w:rPr>
                <w:sz w:val="22"/>
                <w:lang w:val="tt-RU"/>
              </w:rPr>
              <w:t>2</w:t>
            </w:r>
          </w:p>
        </w:tc>
        <w:tc>
          <w:tcPr>
            <w:tcW w:w="554" w:type="pct"/>
          </w:tcPr>
          <w:p w:rsidR="009E10EA" w:rsidRPr="00653679" w:rsidRDefault="009E10EA" w:rsidP="009E10EA">
            <w:pPr>
              <w:pStyle w:val="af1"/>
              <w:ind w:firstLine="0"/>
              <w:rPr>
                <w:sz w:val="22"/>
                <w:lang w:val="tt-RU"/>
              </w:rPr>
            </w:pPr>
            <w:r>
              <w:rPr>
                <w:sz w:val="22"/>
                <w:lang w:val="tt-RU"/>
              </w:rPr>
              <w:t>10</w:t>
            </w:r>
          </w:p>
        </w:tc>
      </w:tr>
      <w:tr w:rsidR="009E10EA" w:rsidRPr="00653679" w:rsidTr="00B56CE0">
        <w:trPr>
          <w:trHeight w:val="269"/>
        </w:trPr>
        <w:tc>
          <w:tcPr>
            <w:tcW w:w="1213" w:type="pct"/>
            <w:vMerge/>
          </w:tcPr>
          <w:p w:rsidR="009E10EA" w:rsidRPr="00653679" w:rsidRDefault="009E10EA" w:rsidP="009E10EA">
            <w:pPr>
              <w:pStyle w:val="af1"/>
              <w:rPr>
                <w:sz w:val="22"/>
              </w:rPr>
            </w:pPr>
          </w:p>
        </w:tc>
        <w:tc>
          <w:tcPr>
            <w:tcW w:w="1214" w:type="pct"/>
          </w:tcPr>
          <w:p w:rsidR="009E10EA" w:rsidRPr="00653679" w:rsidRDefault="009E10EA" w:rsidP="009E10EA">
            <w:pPr>
              <w:pStyle w:val="af1"/>
              <w:ind w:firstLine="0"/>
              <w:rPr>
                <w:sz w:val="22"/>
              </w:rPr>
            </w:pPr>
            <w:r w:rsidRPr="00653679">
              <w:rPr>
                <w:sz w:val="22"/>
                <w:lang w:val="tt-RU"/>
              </w:rPr>
              <w:t>Обществознание</w:t>
            </w:r>
          </w:p>
        </w:tc>
        <w:tc>
          <w:tcPr>
            <w:tcW w:w="346" w:type="pct"/>
          </w:tcPr>
          <w:p w:rsidR="009E10EA" w:rsidRPr="00653679" w:rsidRDefault="009E10EA" w:rsidP="009E10EA">
            <w:pPr>
              <w:pStyle w:val="af1"/>
              <w:ind w:firstLine="0"/>
              <w:rPr>
                <w:sz w:val="22"/>
                <w:lang w:val="tt-RU"/>
              </w:rPr>
            </w:pPr>
            <w:r>
              <w:rPr>
                <w:sz w:val="22"/>
                <w:lang w:val="tt-RU"/>
              </w:rPr>
              <w:t>-</w:t>
            </w:r>
          </w:p>
        </w:tc>
        <w:tc>
          <w:tcPr>
            <w:tcW w:w="342" w:type="pct"/>
          </w:tcPr>
          <w:p w:rsidR="009E10EA" w:rsidRPr="00653679" w:rsidRDefault="009E10EA" w:rsidP="009E10EA">
            <w:pPr>
              <w:pStyle w:val="af1"/>
              <w:ind w:firstLine="0"/>
              <w:rPr>
                <w:sz w:val="22"/>
                <w:lang w:val="tt-RU"/>
              </w:rPr>
            </w:pPr>
            <w:r>
              <w:rPr>
                <w:sz w:val="22"/>
                <w:lang w:val="tt-RU"/>
              </w:rPr>
              <w:t>1</w:t>
            </w:r>
          </w:p>
        </w:tc>
        <w:tc>
          <w:tcPr>
            <w:tcW w:w="375" w:type="pct"/>
          </w:tcPr>
          <w:p w:rsidR="009E10EA" w:rsidRPr="00653679" w:rsidRDefault="009E10EA" w:rsidP="009E10EA">
            <w:pPr>
              <w:pStyle w:val="af1"/>
              <w:ind w:firstLine="0"/>
              <w:rPr>
                <w:sz w:val="22"/>
                <w:lang w:val="tt-RU"/>
              </w:rPr>
            </w:pPr>
            <w:r>
              <w:rPr>
                <w:sz w:val="22"/>
                <w:lang w:val="tt-RU"/>
              </w:rPr>
              <w:t>1</w:t>
            </w:r>
          </w:p>
        </w:tc>
        <w:tc>
          <w:tcPr>
            <w:tcW w:w="420" w:type="pct"/>
          </w:tcPr>
          <w:p w:rsidR="009E10EA" w:rsidRPr="00653679" w:rsidRDefault="009E10EA" w:rsidP="009E10EA">
            <w:pPr>
              <w:pStyle w:val="af1"/>
              <w:ind w:firstLine="0"/>
              <w:rPr>
                <w:sz w:val="22"/>
                <w:lang w:val="tt-RU"/>
              </w:rPr>
            </w:pPr>
            <w:r>
              <w:rPr>
                <w:sz w:val="22"/>
                <w:lang w:val="tt-RU"/>
              </w:rPr>
              <w:t>1</w:t>
            </w:r>
          </w:p>
        </w:tc>
        <w:tc>
          <w:tcPr>
            <w:tcW w:w="536" w:type="pct"/>
          </w:tcPr>
          <w:p w:rsidR="009E10EA" w:rsidRPr="00653679" w:rsidRDefault="009E10EA" w:rsidP="009E10EA">
            <w:pPr>
              <w:pStyle w:val="af1"/>
              <w:ind w:firstLine="0"/>
              <w:rPr>
                <w:sz w:val="22"/>
                <w:lang w:val="tt-RU"/>
              </w:rPr>
            </w:pPr>
            <w:r>
              <w:rPr>
                <w:sz w:val="22"/>
                <w:lang w:val="tt-RU"/>
              </w:rPr>
              <w:t>1</w:t>
            </w:r>
          </w:p>
        </w:tc>
        <w:tc>
          <w:tcPr>
            <w:tcW w:w="554" w:type="pct"/>
          </w:tcPr>
          <w:p w:rsidR="009E10EA" w:rsidRPr="00653679" w:rsidRDefault="009E10EA" w:rsidP="009E10EA">
            <w:pPr>
              <w:pStyle w:val="af1"/>
              <w:ind w:firstLine="0"/>
              <w:rPr>
                <w:sz w:val="22"/>
                <w:lang w:val="tt-RU"/>
              </w:rPr>
            </w:pPr>
            <w:r>
              <w:rPr>
                <w:sz w:val="22"/>
                <w:lang w:val="tt-RU"/>
              </w:rPr>
              <w:t>4</w:t>
            </w:r>
          </w:p>
        </w:tc>
      </w:tr>
      <w:tr w:rsidR="009E10EA" w:rsidRPr="00653679" w:rsidTr="00B56CE0">
        <w:trPr>
          <w:trHeight w:val="269"/>
        </w:trPr>
        <w:tc>
          <w:tcPr>
            <w:tcW w:w="1213" w:type="pct"/>
            <w:vMerge/>
          </w:tcPr>
          <w:p w:rsidR="009E10EA" w:rsidRPr="00653679" w:rsidRDefault="009E10EA" w:rsidP="009E10EA">
            <w:pPr>
              <w:pStyle w:val="af1"/>
              <w:rPr>
                <w:sz w:val="22"/>
              </w:rPr>
            </w:pPr>
          </w:p>
        </w:tc>
        <w:tc>
          <w:tcPr>
            <w:tcW w:w="1214" w:type="pct"/>
          </w:tcPr>
          <w:p w:rsidR="009E10EA" w:rsidRPr="00653679" w:rsidRDefault="009E10EA" w:rsidP="009E10EA">
            <w:pPr>
              <w:pStyle w:val="af1"/>
              <w:ind w:firstLine="0"/>
              <w:rPr>
                <w:sz w:val="22"/>
              </w:rPr>
            </w:pPr>
            <w:r w:rsidRPr="00653679">
              <w:rPr>
                <w:sz w:val="22"/>
              </w:rPr>
              <w:t>География</w:t>
            </w:r>
          </w:p>
        </w:tc>
        <w:tc>
          <w:tcPr>
            <w:tcW w:w="346" w:type="pct"/>
          </w:tcPr>
          <w:p w:rsidR="009E10EA" w:rsidRPr="00653679" w:rsidRDefault="009E10EA" w:rsidP="009E10EA">
            <w:pPr>
              <w:pStyle w:val="af1"/>
              <w:ind w:firstLine="0"/>
              <w:rPr>
                <w:sz w:val="22"/>
                <w:lang w:val="tt-RU"/>
              </w:rPr>
            </w:pPr>
            <w:r>
              <w:rPr>
                <w:sz w:val="22"/>
                <w:lang w:val="tt-RU"/>
              </w:rPr>
              <w:t>1</w:t>
            </w:r>
          </w:p>
        </w:tc>
        <w:tc>
          <w:tcPr>
            <w:tcW w:w="342" w:type="pct"/>
          </w:tcPr>
          <w:p w:rsidR="009E10EA" w:rsidRPr="00653679" w:rsidRDefault="009E10EA" w:rsidP="009E10EA">
            <w:pPr>
              <w:pStyle w:val="af1"/>
              <w:ind w:firstLine="0"/>
              <w:rPr>
                <w:sz w:val="22"/>
                <w:lang w:val="tt-RU"/>
              </w:rPr>
            </w:pPr>
            <w:r>
              <w:rPr>
                <w:sz w:val="22"/>
                <w:lang w:val="tt-RU"/>
              </w:rPr>
              <w:t>1</w:t>
            </w:r>
          </w:p>
        </w:tc>
        <w:tc>
          <w:tcPr>
            <w:tcW w:w="375" w:type="pct"/>
          </w:tcPr>
          <w:p w:rsidR="009E10EA" w:rsidRPr="00653679" w:rsidRDefault="009E10EA" w:rsidP="009E10EA">
            <w:pPr>
              <w:pStyle w:val="af1"/>
              <w:ind w:firstLine="0"/>
              <w:rPr>
                <w:sz w:val="22"/>
                <w:lang w:val="tt-RU"/>
              </w:rPr>
            </w:pPr>
            <w:r>
              <w:rPr>
                <w:sz w:val="22"/>
                <w:lang w:val="tt-RU"/>
              </w:rPr>
              <w:t>2</w:t>
            </w:r>
          </w:p>
        </w:tc>
        <w:tc>
          <w:tcPr>
            <w:tcW w:w="420" w:type="pct"/>
          </w:tcPr>
          <w:p w:rsidR="009E10EA" w:rsidRPr="00653679" w:rsidRDefault="009E10EA" w:rsidP="009E10EA">
            <w:pPr>
              <w:pStyle w:val="af1"/>
              <w:ind w:firstLine="0"/>
              <w:rPr>
                <w:sz w:val="22"/>
                <w:lang w:val="tt-RU"/>
              </w:rPr>
            </w:pPr>
            <w:r>
              <w:rPr>
                <w:sz w:val="22"/>
                <w:lang w:val="tt-RU"/>
              </w:rPr>
              <w:t>2</w:t>
            </w:r>
          </w:p>
        </w:tc>
        <w:tc>
          <w:tcPr>
            <w:tcW w:w="536" w:type="pct"/>
          </w:tcPr>
          <w:p w:rsidR="009E10EA" w:rsidRPr="00653679" w:rsidRDefault="009E10EA" w:rsidP="009E10EA">
            <w:pPr>
              <w:pStyle w:val="af1"/>
              <w:ind w:firstLine="0"/>
              <w:rPr>
                <w:sz w:val="22"/>
                <w:lang w:val="tt-RU"/>
              </w:rPr>
            </w:pPr>
            <w:r>
              <w:rPr>
                <w:sz w:val="22"/>
                <w:lang w:val="tt-RU"/>
              </w:rPr>
              <w:t>2</w:t>
            </w:r>
          </w:p>
        </w:tc>
        <w:tc>
          <w:tcPr>
            <w:tcW w:w="554" w:type="pct"/>
          </w:tcPr>
          <w:p w:rsidR="009E10EA" w:rsidRPr="00653679" w:rsidRDefault="009E10EA" w:rsidP="009E10EA">
            <w:pPr>
              <w:pStyle w:val="af1"/>
              <w:ind w:firstLine="0"/>
              <w:rPr>
                <w:sz w:val="22"/>
                <w:lang w:val="tt-RU"/>
              </w:rPr>
            </w:pPr>
            <w:r>
              <w:rPr>
                <w:sz w:val="22"/>
                <w:lang w:val="tt-RU"/>
              </w:rPr>
              <w:t>8</w:t>
            </w:r>
          </w:p>
        </w:tc>
      </w:tr>
      <w:tr w:rsidR="009E10EA" w:rsidRPr="00653679" w:rsidTr="00B56CE0">
        <w:trPr>
          <w:trHeight w:val="269"/>
        </w:trPr>
        <w:tc>
          <w:tcPr>
            <w:tcW w:w="1213" w:type="pct"/>
            <w:vMerge w:val="restart"/>
          </w:tcPr>
          <w:p w:rsidR="009E10EA" w:rsidRPr="00653679" w:rsidRDefault="009E10EA" w:rsidP="009E10EA">
            <w:pPr>
              <w:pStyle w:val="af1"/>
              <w:ind w:firstLine="0"/>
              <w:rPr>
                <w:sz w:val="22"/>
              </w:rPr>
            </w:pPr>
            <w:r w:rsidRPr="00653679">
              <w:rPr>
                <w:sz w:val="22"/>
              </w:rPr>
              <w:t>Естественно-научные предметы</w:t>
            </w:r>
          </w:p>
        </w:tc>
        <w:tc>
          <w:tcPr>
            <w:tcW w:w="1214" w:type="pct"/>
          </w:tcPr>
          <w:p w:rsidR="009E10EA" w:rsidRPr="00653679" w:rsidRDefault="009E10EA" w:rsidP="009E10EA">
            <w:pPr>
              <w:pStyle w:val="af1"/>
              <w:ind w:firstLine="0"/>
              <w:rPr>
                <w:sz w:val="22"/>
              </w:rPr>
            </w:pPr>
            <w:r w:rsidRPr="00653679">
              <w:rPr>
                <w:sz w:val="22"/>
              </w:rPr>
              <w:t xml:space="preserve">Физика </w:t>
            </w:r>
          </w:p>
        </w:tc>
        <w:tc>
          <w:tcPr>
            <w:tcW w:w="346" w:type="pct"/>
          </w:tcPr>
          <w:p w:rsidR="009E10EA" w:rsidRPr="00653679" w:rsidRDefault="009E10EA" w:rsidP="009E10EA">
            <w:pPr>
              <w:pStyle w:val="af1"/>
              <w:ind w:firstLine="0"/>
              <w:rPr>
                <w:sz w:val="22"/>
                <w:lang w:val="tt-RU"/>
              </w:rPr>
            </w:pPr>
            <w:r>
              <w:rPr>
                <w:sz w:val="22"/>
                <w:lang w:val="tt-RU"/>
              </w:rPr>
              <w:t>-</w:t>
            </w:r>
          </w:p>
        </w:tc>
        <w:tc>
          <w:tcPr>
            <w:tcW w:w="342" w:type="pct"/>
          </w:tcPr>
          <w:p w:rsidR="009E10EA" w:rsidRPr="00653679" w:rsidRDefault="009E10EA" w:rsidP="009E10EA">
            <w:pPr>
              <w:pStyle w:val="af1"/>
              <w:ind w:firstLine="0"/>
              <w:rPr>
                <w:sz w:val="22"/>
                <w:lang w:val="tt-RU"/>
              </w:rPr>
            </w:pPr>
            <w:r>
              <w:rPr>
                <w:sz w:val="22"/>
                <w:lang w:val="tt-RU"/>
              </w:rPr>
              <w:t>-</w:t>
            </w:r>
          </w:p>
        </w:tc>
        <w:tc>
          <w:tcPr>
            <w:tcW w:w="375" w:type="pct"/>
          </w:tcPr>
          <w:p w:rsidR="009E10EA" w:rsidRPr="00653679" w:rsidRDefault="009E10EA" w:rsidP="009E10EA">
            <w:pPr>
              <w:pStyle w:val="af1"/>
              <w:ind w:firstLine="0"/>
              <w:rPr>
                <w:sz w:val="22"/>
                <w:lang w:val="tt-RU"/>
              </w:rPr>
            </w:pPr>
            <w:r>
              <w:rPr>
                <w:sz w:val="22"/>
                <w:lang w:val="tt-RU"/>
              </w:rPr>
              <w:t>2</w:t>
            </w:r>
          </w:p>
        </w:tc>
        <w:tc>
          <w:tcPr>
            <w:tcW w:w="420" w:type="pct"/>
          </w:tcPr>
          <w:p w:rsidR="009E10EA" w:rsidRPr="00653679" w:rsidRDefault="009E10EA" w:rsidP="009E10EA">
            <w:pPr>
              <w:pStyle w:val="af1"/>
              <w:ind w:firstLine="0"/>
              <w:rPr>
                <w:sz w:val="22"/>
                <w:lang w:val="tt-RU"/>
              </w:rPr>
            </w:pPr>
            <w:r>
              <w:rPr>
                <w:sz w:val="22"/>
                <w:lang w:val="tt-RU"/>
              </w:rPr>
              <w:t>2</w:t>
            </w:r>
          </w:p>
        </w:tc>
        <w:tc>
          <w:tcPr>
            <w:tcW w:w="536" w:type="pct"/>
          </w:tcPr>
          <w:p w:rsidR="009E10EA" w:rsidRPr="00653679" w:rsidRDefault="009E10EA" w:rsidP="009E10EA">
            <w:pPr>
              <w:pStyle w:val="af1"/>
              <w:ind w:firstLine="0"/>
              <w:rPr>
                <w:sz w:val="22"/>
                <w:lang w:val="tt-RU"/>
              </w:rPr>
            </w:pPr>
            <w:r>
              <w:rPr>
                <w:sz w:val="22"/>
                <w:lang w:val="tt-RU"/>
              </w:rPr>
              <w:t>3</w:t>
            </w:r>
          </w:p>
        </w:tc>
        <w:tc>
          <w:tcPr>
            <w:tcW w:w="554" w:type="pct"/>
          </w:tcPr>
          <w:p w:rsidR="009E10EA" w:rsidRPr="00653679" w:rsidRDefault="009E10EA" w:rsidP="009E10EA">
            <w:pPr>
              <w:pStyle w:val="af1"/>
              <w:ind w:firstLine="0"/>
              <w:rPr>
                <w:sz w:val="22"/>
                <w:lang w:val="tt-RU"/>
              </w:rPr>
            </w:pPr>
            <w:r>
              <w:rPr>
                <w:sz w:val="22"/>
                <w:lang w:val="tt-RU"/>
              </w:rPr>
              <w:t>7</w:t>
            </w:r>
          </w:p>
        </w:tc>
      </w:tr>
      <w:tr w:rsidR="009E10EA" w:rsidRPr="00653679" w:rsidTr="00B56CE0">
        <w:trPr>
          <w:trHeight w:val="269"/>
        </w:trPr>
        <w:tc>
          <w:tcPr>
            <w:tcW w:w="1213" w:type="pct"/>
            <w:vMerge/>
          </w:tcPr>
          <w:p w:rsidR="009E10EA" w:rsidRPr="00653679" w:rsidRDefault="009E10EA" w:rsidP="009E10EA">
            <w:pPr>
              <w:pStyle w:val="af1"/>
              <w:rPr>
                <w:sz w:val="22"/>
              </w:rPr>
            </w:pPr>
          </w:p>
        </w:tc>
        <w:tc>
          <w:tcPr>
            <w:tcW w:w="1214" w:type="pct"/>
          </w:tcPr>
          <w:p w:rsidR="009E10EA" w:rsidRPr="00653679" w:rsidRDefault="009E10EA" w:rsidP="009E10EA">
            <w:pPr>
              <w:pStyle w:val="af1"/>
              <w:ind w:firstLine="0"/>
              <w:rPr>
                <w:sz w:val="22"/>
              </w:rPr>
            </w:pPr>
            <w:r w:rsidRPr="00653679">
              <w:rPr>
                <w:sz w:val="22"/>
              </w:rPr>
              <w:t xml:space="preserve">Химия </w:t>
            </w:r>
          </w:p>
        </w:tc>
        <w:tc>
          <w:tcPr>
            <w:tcW w:w="346" w:type="pct"/>
          </w:tcPr>
          <w:p w:rsidR="009E10EA" w:rsidRPr="00653679" w:rsidRDefault="009E10EA" w:rsidP="009E10EA">
            <w:pPr>
              <w:pStyle w:val="af1"/>
              <w:ind w:firstLine="0"/>
              <w:rPr>
                <w:sz w:val="22"/>
                <w:lang w:val="tt-RU"/>
              </w:rPr>
            </w:pPr>
            <w:r>
              <w:rPr>
                <w:sz w:val="22"/>
                <w:lang w:val="tt-RU"/>
              </w:rPr>
              <w:t>-</w:t>
            </w:r>
          </w:p>
        </w:tc>
        <w:tc>
          <w:tcPr>
            <w:tcW w:w="342" w:type="pct"/>
          </w:tcPr>
          <w:p w:rsidR="009E10EA" w:rsidRPr="00653679" w:rsidRDefault="009E10EA" w:rsidP="009E10EA">
            <w:pPr>
              <w:pStyle w:val="af1"/>
              <w:ind w:firstLine="0"/>
              <w:rPr>
                <w:sz w:val="22"/>
                <w:lang w:val="tt-RU"/>
              </w:rPr>
            </w:pPr>
            <w:r>
              <w:rPr>
                <w:sz w:val="22"/>
                <w:lang w:val="tt-RU"/>
              </w:rPr>
              <w:t>-</w:t>
            </w:r>
          </w:p>
        </w:tc>
        <w:tc>
          <w:tcPr>
            <w:tcW w:w="375" w:type="pct"/>
          </w:tcPr>
          <w:p w:rsidR="009E10EA" w:rsidRPr="00653679" w:rsidRDefault="009E10EA" w:rsidP="009E10EA">
            <w:pPr>
              <w:pStyle w:val="af1"/>
              <w:ind w:firstLine="0"/>
              <w:rPr>
                <w:sz w:val="22"/>
                <w:lang w:val="tt-RU"/>
              </w:rPr>
            </w:pPr>
            <w:r>
              <w:rPr>
                <w:sz w:val="22"/>
                <w:lang w:val="tt-RU"/>
              </w:rPr>
              <w:t>-</w:t>
            </w:r>
          </w:p>
        </w:tc>
        <w:tc>
          <w:tcPr>
            <w:tcW w:w="420" w:type="pct"/>
          </w:tcPr>
          <w:p w:rsidR="009E10EA" w:rsidRPr="00653679" w:rsidRDefault="009E10EA" w:rsidP="009E10EA">
            <w:pPr>
              <w:pStyle w:val="af1"/>
              <w:ind w:firstLine="0"/>
              <w:rPr>
                <w:sz w:val="22"/>
                <w:lang w:val="tt-RU"/>
              </w:rPr>
            </w:pPr>
            <w:r>
              <w:rPr>
                <w:sz w:val="22"/>
                <w:lang w:val="tt-RU"/>
              </w:rPr>
              <w:t>2</w:t>
            </w:r>
          </w:p>
        </w:tc>
        <w:tc>
          <w:tcPr>
            <w:tcW w:w="536" w:type="pct"/>
          </w:tcPr>
          <w:p w:rsidR="009E10EA" w:rsidRPr="00653679" w:rsidRDefault="009E10EA" w:rsidP="009E10EA">
            <w:pPr>
              <w:pStyle w:val="af1"/>
              <w:ind w:firstLine="0"/>
              <w:rPr>
                <w:sz w:val="22"/>
                <w:lang w:val="tt-RU"/>
              </w:rPr>
            </w:pPr>
            <w:r>
              <w:rPr>
                <w:sz w:val="22"/>
                <w:lang w:val="tt-RU"/>
              </w:rPr>
              <w:t>2</w:t>
            </w:r>
          </w:p>
        </w:tc>
        <w:tc>
          <w:tcPr>
            <w:tcW w:w="554" w:type="pct"/>
          </w:tcPr>
          <w:p w:rsidR="009E10EA" w:rsidRPr="00653679" w:rsidRDefault="009E10EA" w:rsidP="009E10EA">
            <w:pPr>
              <w:pStyle w:val="af1"/>
              <w:ind w:firstLine="0"/>
              <w:rPr>
                <w:sz w:val="22"/>
                <w:lang w:val="tt-RU"/>
              </w:rPr>
            </w:pPr>
            <w:r>
              <w:rPr>
                <w:sz w:val="22"/>
                <w:lang w:val="tt-RU"/>
              </w:rPr>
              <w:t>4</w:t>
            </w:r>
          </w:p>
        </w:tc>
      </w:tr>
      <w:tr w:rsidR="009E10EA" w:rsidRPr="00653679" w:rsidTr="00B56CE0">
        <w:trPr>
          <w:trHeight w:val="269"/>
        </w:trPr>
        <w:tc>
          <w:tcPr>
            <w:tcW w:w="1213" w:type="pct"/>
            <w:vMerge/>
          </w:tcPr>
          <w:p w:rsidR="009E10EA" w:rsidRPr="00653679" w:rsidRDefault="009E10EA" w:rsidP="009E10EA">
            <w:pPr>
              <w:pStyle w:val="af1"/>
              <w:rPr>
                <w:sz w:val="22"/>
              </w:rPr>
            </w:pPr>
          </w:p>
        </w:tc>
        <w:tc>
          <w:tcPr>
            <w:tcW w:w="1214" w:type="pct"/>
          </w:tcPr>
          <w:p w:rsidR="009E10EA" w:rsidRPr="00653679" w:rsidRDefault="009E10EA" w:rsidP="009E10EA">
            <w:pPr>
              <w:pStyle w:val="af1"/>
              <w:ind w:firstLine="0"/>
              <w:rPr>
                <w:sz w:val="22"/>
              </w:rPr>
            </w:pPr>
            <w:r w:rsidRPr="00653679">
              <w:rPr>
                <w:sz w:val="22"/>
              </w:rPr>
              <w:t>Биология</w:t>
            </w:r>
          </w:p>
        </w:tc>
        <w:tc>
          <w:tcPr>
            <w:tcW w:w="346" w:type="pct"/>
          </w:tcPr>
          <w:p w:rsidR="009E10EA" w:rsidRPr="00653679" w:rsidRDefault="009E10EA" w:rsidP="009E10EA">
            <w:pPr>
              <w:pStyle w:val="af1"/>
              <w:ind w:firstLine="0"/>
              <w:rPr>
                <w:sz w:val="22"/>
                <w:lang w:val="tt-RU"/>
              </w:rPr>
            </w:pPr>
            <w:r>
              <w:rPr>
                <w:sz w:val="22"/>
                <w:lang w:val="tt-RU"/>
              </w:rPr>
              <w:t>1</w:t>
            </w:r>
          </w:p>
        </w:tc>
        <w:tc>
          <w:tcPr>
            <w:tcW w:w="342" w:type="pct"/>
          </w:tcPr>
          <w:p w:rsidR="009E10EA" w:rsidRPr="00653679" w:rsidRDefault="009E10EA" w:rsidP="009E10EA">
            <w:pPr>
              <w:pStyle w:val="af1"/>
              <w:ind w:firstLine="0"/>
              <w:rPr>
                <w:sz w:val="22"/>
                <w:lang w:val="tt-RU"/>
              </w:rPr>
            </w:pPr>
            <w:r>
              <w:rPr>
                <w:sz w:val="22"/>
                <w:lang w:val="tt-RU"/>
              </w:rPr>
              <w:t>1</w:t>
            </w:r>
          </w:p>
        </w:tc>
        <w:tc>
          <w:tcPr>
            <w:tcW w:w="375" w:type="pct"/>
          </w:tcPr>
          <w:p w:rsidR="009E10EA" w:rsidRPr="00653679" w:rsidRDefault="009E10EA" w:rsidP="009E10EA">
            <w:pPr>
              <w:pStyle w:val="af1"/>
              <w:ind w:firstLine="0"/>
              <w:rPr>
                <w:sz w:val="22"/>
                <w:lang w:val="tt-RU"/>
              </w:rPr>
            </w:pPr>
            <w:r>
              <w:rPr>
                <w:sz w:val="22"/>
                <w:lang w:val="tt-RU"/>
              </w:rPr>
              <w:t>1</w:t>
            </w:r>
          </w:p>
        </w:tc>
        <w:tc>
          <w:tcPr>
            <w:tcW w:w="420" w:type="pct"/>
          </w:tcPr>
          <w:p w:rsidR="009E10EA" w:rsidRPr="00653679" w:rsidRDefault="009E10EA" w:rsidP="009E10EA">
            <w:pPr>
              <w:pStyle w:val="af1"/>
              <w:ind w:firstLine="0"/>
              <w:rPr>
                <w:sz w:val="22"/>
                <w:lang w:val="tt-RU"/>
              </w:rPr>
            </w:pPr>
            <w:r>
              <w:rPr>
                <w:sz w:val="22"/>
                <w:lang w:val="tt-RU"/>
              </w:rPr>
              <w:t>2</w:t>
            </w:r>
          </w:p>
        </w:tc>
        <w:tc>
          <w:tcPr>
            <w:tcW w:w="536" w:type="pct"/>
          </w:tcPr>
          <w:p w:rsidR="009E10EA" w:rsidRPr="00653679" w:rsidRDefault="009E10EA" w:rsidP="009E10EA">
            <w:pPr>
              <w:pStyle w:val="af1"/>
              <w:ind w:firstLine="0"/>
              <w:rPr>
                <w:sz w:val="22"/>
                <w:lang w:val="tt-RU"/>
              </w:rPr>
            </w:pPr>
            <w:r>
              <w:rPr>
                <w:sz w:val="22"/>
                <w:lang w:val="tt-RU"/>
              </w:rPr>
              <w:t>2</w:t>
            </w:r>
          </w:p>
        </w:tc>
        <w:tc>
          <w:tcPr>
            <w:tcW w:w="554" w:type="pct"/>
          </w:tcPr>
          <w:p w:rsidR="009E10EA" w:rsidRPr="00653679" w:rsidRDefault="009E10EA" w:rsidP="009E10EA">
            <w:pPr>
              <w:pStyle w:val="af1"/>
              <w:ind w:firstLine="0"/>
              <w:rPr>
                <w:sz w:val="22"/>
                <w:lang w:val="tt-RU"/>
              </w:rPr>
            </w:pPr>
            <w:r>
              <w:rPr>
                <w:sz w:val="22"/>
                <w:lang w:val="tt-RU"/>
              </w:rPr>
              <w:t>7</w:t>
            </w:r>
          </w:p>
        </w:tc>
      </w:tr>
      <w:tr w:rsidR="009E10EA" w:rsidRPr="00653679" w:rsidTr="00B56CE0">
        <w:trPr>
          <w:trHeight w:val="269"/>
        </w:trPr>
        <w:tc>
          <w:tcPr>
            <w:tcW w:w="1213" w:type="pct"/>
            <w:vMerge w:val="restart"/>
          </w:tcPr>
          <w:p w:rsidR="009E10EA" w:rsidRPr="00653679" w:rsidRDefault="009E10EA" w:rsidP="009E10EA">
            <w:pPr>
              <w:pStyle w:val="af1"/>
              <w:ind w:firstLine="0"/>
              <w:rPr>
                <w:sz w:val="22"/>
              </w:rPr>
            </w:pPr>
            <w:r w:rsidRPr="00653679">
              <w:rPr>
                <w:sz w:val="22"/>
              </w:rPr>
              <w:t>Искусство</w:t>
            </w:r>
          </w:p>
        </w:tc>
        <w:tc>
          <w:tcPr>
            <w:tcW w:w="1214" w:type="pct"/>
          </w:tcPr>
          <w:p w:rsidR="009E10EA" w:rsidRPr="00653679" w:rsidRDefault="009E10EA" w:rsidP="009E10EA">
            <w:pPr>
              <w:pStyle w:val="af1"/>
              <w:ind w:firstLine="0"/>
              <w:rPr>
                <w:sz w:val="22"/>
              </w:rPr>
            </w:pPr>
            <w:r w:rsidRPr="00653679">
              <w:rPr>
                <w:sz w:val="22"/>
              </w:rPr>
              <w:t>Музыка</w:t>
            </w:r>
          </w:p>
        </w:tc>
        <w:tc>
          <w:tcPr>
            <w:tcW w:w="346" w:type="pct"/>
          </w:tcPr>
          <w:p w:rsidR="009E10EA" w:rsidRPr="00653679" w:rsidRDefault="009E10EA" w:rsidP="009E10EA">
            <w:pPr>
              <w:pStyle w:val="af1"/>
              <w:ind w:firstLine="0"/>
              <w:rPr>
                <w:sz w:val="22"/>
                <w:lang w:val="tt-RU"/>
              </w:rPr>
            </w:pPr>
            <w:r>
              <w:rPr>
                <w:sz w:val="22"/>
                <w:lang w:val="tt-RU"/>
              </w:rPr>
              <w:t>1</w:t>
            </w:r>
          </w:p>
        </w:tc>
        <w:tc>
          <w:tcPr>
            <w:tcW w:w="342" w:type="pct"/>
          </w:tcPr>
          <w:p w:rsidR="009E10EA" w:rsidRPr="00653679" w:rsidRDefault="009E10EA" w:rsidP="009E10EA">
            <w:pPr>
              <w:pStyle w:val="af1"/>
              <w:ind w:firstLine="0"/>
              <w:rPr>
                <w:sz w:val="22"/>
                <w:lang w:val="tt-RU"/>
              </w:rPr>
            </w:pPr>
            <w:r>
              <w:rPr>
                <w:sz w:val="22"/>
                <w:lang w:val="tt-RU"/>
              </w:rPr>
              <w:t>1</w:t>
            </w:r>
          </w:p>
        </w:tc>
        <w:tc>
          <w:tcPr>
            <w:tcW w:w="375" w:type="pct"/>
          </w:tcPr>
          <w:p w:rsidR="009E10EA" w:rsidRPr="00653679" w:rsidRDefault="009E10EA" w:rsidP="009E10EA">
            <w:pPr>
              <w:pStyle w:val="af1"/>
              <w:ind w:firstLine="0"/>
              <w:rPr>
                <w:sz w:val="22"/>
                <w:lang w:val="tt-RU"/>
              </w:rPr>
            </w:pPr>
            <w:r>
              <w:rPr>
                <w:sz w:val="22"/>
                <w:lang w:val="tt-RU"/>
              </w:rPr>
              <w:t>1</w:t>
            </w:r>
          </w:p>
        </w:tc>
        <w:tc>
          <w:tcPr>
            <w:tcW w:w="420" w:type="pct"/>
          </w:tcPr>
          <w:p w:rsidR="009E10EA" w:rsidRPr="00653679" w:rsidRDefault="009E10EA" w:rsidP="009E10EA">
            <w:pPr>
              <w:pStyle w:val="af1"/>
              <w:ind w:firstLine="0"/>
              <w:rPr>
                <w:sz w:val="22"/>
                <w:lang w:val="tt-RU"/>
              </w:rPr>
            </w:pPr>
            <w:r>
              <w:rPr>
                <w:sz w:val="22"/>
                <w:lang w:val="tt-RU"/>
              </w:rPr>
              <w:t>1</w:t>
            </w:r>
          </w:p>
        </w:tc>
        <w:tc>
          <w:tcPr>
            <w:tcW w:w="536" w:type="pct"/>
          </w:tcPr>
          <w:p w:rsidR="009E10EA" w:rsidRPr="00653679" w:rsidRDefault="009E10EA" w:rsidP="009E10EA">
            <w:pPr>
              <w:pStyle w:val="af1"/>
              <w:ind w:firstLine="0"/>
              <w:rPr>
                <w:sz w:val="22"/>
                <w:lang w:val="tt-RU"/>
              </w:rPr>
            </w:pPr>
            <w:r>
              <w:rPr>
                <w:sz w:val="22"/>
                <w:lang w:val="tt-RU"/>
              </w:rPr>
              <w:t>-</w:t>
            </w:r>
          </w:p>
        </w:tc>
        <w:tc>
          <w:tcPr>
            <w:tcW w:w="554" w:type="pct"/>
          </w:tcPr>
          <w:p w:rsidR="009E10EA" w:rsidRPr="00653679" w:rsidRDefault="009E10EA" w:rsidP="009E10EA">
            <w:pPr>
              <w:pStyle w:val="af1"/>
              <w:ind w:firstLine="0"/>
              <w:rPr>
                <w:sz w:val="22"/>
                <w:lang w:val="tt-RU"/>
              </w:rPr>
            </w:pPr>
            <w:r w:rsidRPr="00653679">
              <w:rPr>
                <w:sz w:val="22"/>
                <w:lang w:val="tt-RU"/>
              </w:rPr>
              <w:t>4</w:t>
            </w:r>
          </w:p>
        </w:tc>
      </w:tr>
      <w:tr w:rsidR="009E10EA" w:rsidRPr="00653679" w:rsidTr="00B56CE0">
        <w:trPr>
          <w:trHeight w:val="269"/>
        </w:trPr>
        <w:tc>
          <w:tcPr>
            <w:tcW w:w="1213" w:type="pct"/>
            <w:vMerge/>
          </w:tcPr>
          <w:p w:rsidR="009E10EA" w:rsidRPr="00653679" w:rsidRDefault="009E10EA" w:rsidP="009E10EA">
            <w:pPr>
              <w:pStyle w:val="af1"/>
              <w:rPr>
                <w:sz w:val="22"/>
              </w:rPr>
            </w:pPr>
          </w:p>
        </w:tc>
        <w:tc>
          <w:tcPr>
            <w:tcW w:w="1214" w:type="pct"/>
          </w:tcPr>
          <w:p w:rsidR="009E10EA" w:rsidRPr="00653679" w:rsidRDefault="009E10EA" w:rsidP="009E10EA">
            <w:pPr>
              <w:pStyle w:val="af1"/>
              <w:ind w:firstLine="0"/>
              <w:rPr>
                <w:sz w:val="22"/>
              </w:rPr>
            </w:pPr>
            <w:r w:rsidRPr="00653679">
              <w:rPr>
                <w:sz w:val="22"/>
              </w:rPr>
              <w:t>Изобразительное искусство</w:t>
            </w:r>
          </w:p>
        </w:tc>
        <w:tc>
          <w:tcPr>
            <w:tcW w:w="346" w:type="pct"/>
          </w:tcPr>
          <w:p w:rsidR="009E10EA" w:rsidRPr="00653679" w:rsidRDefault="00B56CE0" w:rsidP="009E10EA">
            <w:pPr>
              <w:pStyle w:val="af1"/>
              <w:ind w:firstLine="0"/>
              <w:rPr>
                <w:sz w:val="22"/>
                <w:lang w:val="tt-RU"/>
              </w:rPr>
            </w:pPr>
            <w:r>
              <w:rPr>
                <w:sz w:val="22"/>
                <w:lang w:val="tt-RU"/>
              </w:rPr>
              <w:t>1</w:t>
            </w:r>
          </w:p>
        </w:tc>
        <w:tc>
          <w:tcPr>
            <w:tcW w:w="342" w:type="pct"/>
          </w:tcPr>
          <w:p w:rsidR="009E10EA" w:rsidRPr="00653679" w:rsidRDefault="00B56CE0" w:rsidP="009E10EA">
            <w:pPr>
              <w:pStyle w:val="af1"/>
              <w:ind w:firstLine="0"/>
              <w:rPr>
                <w:sz w:val="22"/>
                <w:lang w:val="tt-RU"/>
              </w:rPr>
            </w:pPr>
            <w:r>
              <w:rPr>
                <w:sz w:val="22"/>
                <w:lang w:val="tt-RU"/>
              </w:rPr>
              <w:t>1</w:t>
            </w:r>
          </w:p>
        </w:tc>
        <w:tc>
          <w:tcPr>
            <w:tcW w:w="375" w:type="pct"/>
          </w:tcPr>
          <w:p w:rsidR="009E10EA" w:rsidRPr="00653679" w:rsidRDefault="00B56CE0" w:rsidP="009E10EA">
            <w:pPr>
              <w:pStyle w:val="af1"/>
              <w:ind w:firstLine="0"/>
              <w:rPr>
                <w:sz w:val="22"/>
                <w:lang w:val="tt-RU"/>
              </w:rPr>
            </w:pPr>
            <w:r>
              <w:rPr>
                <w:sz w:val="22"/>
                <w:lang w:val="tt-RU"/>
              </w:rPr>
              <w:t>1</w:t>
            </w:r>
          </w:p>
        </w:tc>
        <w:tc>
          <w:tcPr>
            <w:tcW w:w="420" w:type="pct"/>
          </w:tcPr>
          <w:p w:rsidR="009E10EA" w:rsidRPr="00653679" w:rsidRDefault="00B56CE0" w:rsidP="009E10EA">
            <w:pPr>
              <w:pStyle w:val="af1"/>
              <w:ind w:firstLine="0"/>
              <w:rPr>
                <w:sz w:val="22"/>
                <w:lang w:val="tt-RU"/>
              </w:rPr>
            </w:pPr>
            <w:r>
              <w:rPr>
                <w:sz w:val="22"/>
                <w:lang w:val="tt-RU"/>
              </w:rPr>
              <w:t>-</w:t>
            </w:r>
          </w:p>
        </w:tc>
        <w:tc>
          <w:tcPr>
            <w:tcW w:w="536" w:type="pct"/>
          </w:tcPr>
          <w:p w:rsidR="009E10EA" w:rsidRPr="00653679" w:rsidRDefault="00B56CE0" w:rsidP="009E10EA">
            <w:pPr>
              <w:pStyle w:val="af1"/>
              <w:ind w:firstLine="0"/>
              <w:rPr>
                <w:sz w:val="22"/>
                <w:lang w:val="tt-RU"/>
              </w:rPr>
            </w:pPr>
            <w:r>
              <w:rPr>
                <w:sz w:val="22"/>
                <w:lang w:val="tt-RU"/>
              </w:rPr>
              <w:t>-</w:t>
            </w:r>
          </w:p>
        </w:tc>
        <w:tc>
          <w:tcPr>
            <w:tcW w:w="554" w:type="pct"/>
          </w:tcPr>
          <w:p w:rsidR="009E10EA" w:rsidRPr="00653679" w:rsidRDefault="009E10EA" w:rsidP="00B56CE0">
            <w:pPr>
              <w:pStyle w:val="af1"/>
              <w:ind w:firstLine="0"/>
              <w:rPr>
                <w:sz w:val="22"/>
                <w:lang w:val="tt-RU"/>
              </w:rPr>
            </w:pPr>
            <w:r w:rsidRPr="00653679">
              <w:rPr>
                <w:sz w:val="22"/>
                <w:lang w:val="tt-RU"/>
              </w:rPr>
              <w:t>3</w:t>
            </w:r>
          </w:p>
        </w:tc>
      </w:tr>
      <w:tr w:rsidR="009E10EA" w:rsidRPr="00653679" w:rsidTr="00B56CE0">
        <w:trPr>
          <w:trHeight w:val="269"/>
        </w:trPr>
        <w:tc>
          <w:tcPr>
            <w:tcW w:w="1213" w:type="pct"/>
          </w:tcPr>
          <w:p w:rsidR="009E10EA" w:rsidRPr="00653679" w:rsidRDefault="009E10EA" w:rsidP="00B56CE0">
            <w:pPr>
              <w:pStyle w:val="af1"/>
              <w:ind w:firstLine="0"/>
              <w:rPr>
                <w:sz w:val="22"/>
              </w:rPr>
            </w:pPr>
            <w:r w:rsidRPr="00653679">
              <w:rPr>
                <w:sz w:val="22"/>
              </w:rPr>
              <w:t xml:space="preserve">Технология </w:t>
            </w:r>
          </w:p>
        </w:tc>
        <w:tc>
          <w:tcPr>
            <w:tcW w:w="1214" w:type="pct"/>
          </w:tcPr>
          <w:p w:rsidR="009E10EA" w:rsidRPr="00653679" w:rsidRDefault="009E10EA" w:rsidP="00B56CE0">
            <w:pPr>
              <w:pStyle w:val="af1"/>
              <w:ind w:firstLine="0"/>
              <w:rPr>
                <w:sz w:val="22"/>
              </w:rPr>
            </w:pPr>
            <w:r w:rsidRPr="00653679">
              <w:rPr>
                <w:sz w:val="22"/>
              </w:rPr>
              <w:t xml:space="preserve">Технология </w:t>
            </w:r>
          </w:p>
        </w:tc>
        <w:tc>
          <w:tcPr>
            <w:tcW w:w="346" w:type="pct"/>
          </w:tcPr>
          <w:p w:rsidR="009E10EA" w:rsidRPr="00653679" w:rsidRDefault="00B56CE0" w:rsidP="009E10EA">
            <w:pPr>
              <w:pStyle w:val="af1"/>
              <w:ind w:firstLine="0"/>
              <w:rPr>
                <w:sz w:val="22"/>
                <w:lang w:val="tt-RU"/>
              </w:rPr>
            </w:pPr>
            <w:r>
              <w:rPr>
                <w:sz w:val="22"/>
                <w:lang w:val="tt-RU"/>
              </w:rPr>
              <w:t>2</w:t>
            </w:r>
          </w:p>
        </w:tc>
        <w:tc>
          <w:tcPr>
            <w:tcW w:w="342" w:type="pct"/>
          </w:tcPr>
          <w:p w:rsidR="009E10EA" w:rsidRPr="00653679" w:rsidRDefault="00B56CE0" w:rsidP="009E10EA">
            <w:pPr>
              <w:pStyle w:val="af1"/>
              <w:ind w:firstLine="0"/>
              <w:rPr>
                <w:sz w:val="22"/>
                <w:lang w:val="tt-RU"/>
              </w:rPr>
            </w:pPr>
            <w:r>
              <w:rPr>
                <w:sz w:val="22"/>
                <w:lang w:val="tt-RU"/>
              </w:rPr>
              <w:t>2</w:t>
            </w:r>
          </w:p>
        </w:tc>
        <w:tc>
          <w:tcPr>
            <w:tcW w:w="375" w:type="pct"/>
          </w:tcPr>
          <w:p w:rsidR="009E10EA" w:rsidRPr="00653679" w:rsidRDefault="00B56CE0" w:rsidP="009E10EA">
            <w:pPr>
              <w:pStyle w:val="af1"/>
              <w:ind w:firstLine="0"/>
              <w:rPr>
                <w:sz w:val="22"/>
                <w:lang w:val="tt-RU"/>
              </w:rPr>
            </w:pPr>
            <w:r>
              <w:rPr>
                <w:sz w:val="22"/>
                <w:lang w:val="tt-RU"/>
              </w:rPr>
              <w:t>2</w:t>
            </w:r>
          </w:p>
        </w:tc>
        <w:tc>
          <w:tcPr>
            <w:tcW w:w="420" w:type="pct"/>
          </w:tcPr>
          <w:p w:rsidR="009E10EA" w:rsidRPr="00653679" w:rsidRDefault="00B56CE0" w:rsidP="009E10EA">
            <w:pPr>
              <w:pStyle w:val="af1"/>
              <w:ind w:firstLine="0"/>
              <w:rPr>
                <w:sz w:val="22"/>
                <w:lang w:val="tt-RU"/>
              </w:rPr>
            </w:pPr>
            <w:r>
              <w:rPr>
                <w:sz w:val="22"/>
                <w:lang w:val="tt-RU"/>
              </w:rPr>
              <w:t>1</w:t>
            </w:r>
          </w:p>
        </w:tc>
        <w:tc>
          <w:tcPr>
            <w:tcW w:w="536" w:type="pct"/>
          </w:tcPr>
          <w:p w:rsidR="009E10EA" w:rsidRPr="00653679" w:rsidRDefault="00B56CE0" w:rsidP="009E10EA">
            <w:pPr>
              <w:pStyle w:val="af1"/>
              <w:ind w:firstLine="0"/>
              <w:rPr>
                <w:sz w:val="22"/>
                <w:lang w:val="tt-RU"/>
              </w:rPr>
            </w:pPr>
            <w:r>
              <w:rPr>
                <w:sz w:val="22"/>
                <w:lang w:val="tt-RU"/>
              </w:rPr>
              <w:t>-</w:t>
            </w:r>
          </w:p>
        </w:tc>
        <w:tc>
          <w:tcPr>
            <w:tcW w:w="554" w:type="pct"/>
          </w:tcPr>
          <w:p w:rsidR="009E10EA" w:rsidRPr="00653679" w:rsidRDefault="009E10EA" w:rsidP="00B56CE0">
            <w:pPr>
              <w:pStyle w:val="af1"/>
              <w:ind w:firstLine="0"/>
              <w:rPr>
                <w:sz w:val="22"/>
                <w:lang w:val="tt-RU"/>
              </w:rPr>
            </w:pPr>
            <w:r w:rsidRPr="00653679">
              <w:rPr>
                <w:sz w:val="22"/>
                <w:lang w:val="tt-RU"/>
              </w:rPr>
              <w:t>7</w:t>
            </w:r>
          </w:p>
        </w:tc>
      </w:tr>
      <w:tr w:rsidR="009E10EA" w:rsidRPr="00653679" w:rsidTr="00B56CE0">
        <w:trPr>
          <w:trHeight w:val="269"/>
        </w:trPr>
        <w:tc>
          <w:tcPr>
            <w:tcW w:w="1213" w:type="pct"/>
            <w:vMerge w:val="restart"/>
          </w:tcPr>
          <w:p w:rsidR="009E10EA" w:rsidRPr="00653679" w:rsidRDefault="009E10EA" w:rsidP="00B56CE0">
            <w:pPr>
              <w:pStyle w:val="af1"/>
              <w:ind w:firstLine="0"/>
              <w:rPr>
                <w:sz w:val="22"/>
              </w:rPr>
            </w:pPr>
            <w:r w:rsidRPr="00653679">
              <w:rPr>
                <w:sz w:val="22"/>
              </w:rPr>
              <w:t>Физическая культура и снова безопасности жизнедеятельности</w:t>
            </w:r>
          </w:p>
        </w:tc>
        <w:tc>
          <w:tcPr>
            <w:tcW w:w="1214" w:type="pct"/>
          </w:tcPr>
          <w:p w:rsidR="009E10EA" w:rsidRPr="00653679" w:rsidRDefault="009E10EA" w:rsidP="00B56CE0">
            <w:pPr>
              <w:pStyle w:val="af1"/>
              <w:ind w:firstLine="0"/>
              <w:rPr>
                <w:sz w:val="22"/>
              </w:rPr>
            </w:pPr>
            <w:r w:rsidRPr="00653679">
              <w:rPr>
                <w:sz w:val="22"/>
              </w:rPr>
              <w:t>Основы безопасности жизнедеятельности</w:t>
            </w:r>
          </w:p>
        </w:tc>
        <w:tc>
          <w:tcPr>
            <w:tcW w:w="346" w:type="pct"/>
          </w:tcPr>
          <w:p w:rsidR="009E10EA" w:rsidRPr="00653679" w:rsidRDefault="00B56CE0" w:rsidP="009E10EA">
            <w:pPr>
              <w:pStyle w:val="af1"/>
              <w:ind w:firstLine="0"/>
              <w:rPr>
                <w:sz w:val="22"/>
                <w:lang w:val="tt-RU"/>
              </w:rPr>
            </w:pPr>
            <w:r>
              <w:rPr>
                <w:sz w:val="22"/>
                <w:lang w:val="tt-RU"/>
              </w:rPr>
              <w:t>-</w:t>
            </w:r>
          </w:p>
        </w:tc>
        <w:tc>
          <w:tcPr>
            <w:tcW w:w="342" w:type="pct"/>
          </w:tcPr>
          <w:p w:rsidR="009E10EA" w:rsidRPr="00653679" w:rsidRDefault="00B56CE0" w:rsidP="009E10EA">
            <w:pPr>
              <w:pStyle w:val="af1"/>
              <w:ind w:firstLine="0"/>
              <w:rPr>
                <w:sz w:val="22"/>
                <w:lang w:val="tt-RU"/>
              </w:rPr>
            </w:pPr>
            <w:r>
              <w:rPr>
                <w:sz w:val="22"/>
                <w:lang w:val="tt-RU"/>
              </w:rPr>
              <w:t>-</w:t>
            </w:r>
          </w:p>
        </w:tc>
        <w:tc>
          <w:tcPr>
            <w:tcW w:w="375" w:type="pct"/>
          </w:tcPr>
          <w:p w:rsidR="009E10EA" w:rsidRPr="00653679" w:rsidRDefault="00B56CE0" w:rsidP="009E10EA">
            <w:pPr>
              <w:pStyle w:val="af1"/>
              <w:ind w:firstLine="0"/>
              <w:rPr>
                <w:sz w:val="22"/>
                <w:lang w:val="tt-RU"/>
              </w:rPr>
            </w:pPr>
            <w:r>
              <w:rPr>
                <w:sz w:val="22"/>
                <w:lang w:val="tt-RU"/>
              </w:rPr>
              <w:t>-</w:t>
            </w:r>
          </w:p>
        </w:tc>
        <w:tc>
          <w:tcPr>
            <w:tcW w:w="420" w:type="pct"/>
          </w:tcPr>
          <w:p w:rsidR="009E10EA" w:rsidRPr="00653679" w:rsidRDefault="00B56CE0" w:rsidP="009E10EA">
            <w:pPr>
              <w:pStyle w:val="af1"/>
              <w:ind w:firstLine="0"/>
              <w:rPr>
                <w:sz w:val="22"/>
                <w:lang w:val="tt-RU"/>
              </w:rPr>
            </w:pPr>
            <w:r>
              <w:rPr>
                <w:sz w:val="22"/>
                <w:lang w:val="tt-RU"/>
              </w:rPr>
              <w:t>1</w:t>
            </w:r>
          </w:p>
        </w:tc>
        <w:tc>
          <w:tcPr>
            <w:tcW w:w="536" w:type="pct"/>
          </w:tcPr>
          <w:p w:rsidR="009E10EA" w:rsidRPr="00653679" w:rsidRDefault="00B56CE0" w:rsidP="009E10EA">
            <w:pPr>
              <w:pStyle w:val="af1"/>
              <w:ind w:firstLine="0"/>
              <w:rPr>
                <w:sz w:val="22"/>
                <w:lang w:val="tt-RU"/>
              </w:rPr>
            </w:pPr>
            <w:r>
              <w:rPr>
                <w:sz w:val="22"/>
                <w:lang w:val="tt-RU"/>
              </w:rPr>
              <w:t>1</w:t>
            </w:r>
          </w:p>
        </w:tc>
        <w:tc>
          <w:tcPr>
            <w:tcW w:w="554" w:type="pct"/>
          </w:tcPr>
          <w:p w:rsidR="009E10EA" w:rsidRPr="00653679" w:rsidRDefault="009E10EA" w:rsidP="00B56CE0">
            <w:pPr>
              <w:pStyle w:val="af1"/>
              <w:ind w:firstLine="0"/>
              <w:rPr>
                <w:sz w:val="22"/>
                <w:lang w:val="tt-RU"/>
              </w:rPr>
            </w:pPr>
            <w:r>
              <w:rPr>
                <w:sz w:val="22"/>
                <w:lang w:val="tt-RU"/>
              </w:rPr>
              <w:t>2</w:t>
            </w:r>
          </w:p>
        </w:tc>
      </w:tr>
      <w:tr w:rsidR="009E10EA" w:rsidRPr="00653679" w:rsidTr="00B56CE0">
        <w:trPr>
          <w:trHeight w:val="329"/>
        </w:trPr>
        <w:tc>
          <w:tcPr>
            <w:tcW w:w="1213" w:type="pct"/>
            <w:vMerge/>
          </w:tcPr>
          <w:p w:rsidR="009E10EA" w:rsidRPr="00653679" w:rsidRDefault="009E10EA" w:rsidP="009E10EA">
            <w:pPr>
              <w:pStyle w:val="af1"/>
              <w:rPr>
                <w:sz w:val="22"/>
              </w:rPr>
            </w:pPr>
          </w:p>
        </w:tc>
        <w:tc>
          <w:tcPr>
            <w:tcW w:w="1214" w:type="pct"/>
          </w:tcPr>
          <w:p w:rsidR="009E10EA" w:rsidRPr="00653679" w:rsidRDefault="009E10EA" w:rsidP="00B56CE0">
            <w:pPr>
              <w:pStyle w:val="af1"/>
              <w:ind w:firstLine="0"/>
              <w:rPr>
                <w:sz w:val="22"/>
              </w:rPr>
            </w:pPr>
            <w:r w:rsidRPr="00653679">
              <w:rPr>
                <w:sz w:val="22"/>
              </w:rPr>
              <w:t>Физическая культура</w:t>
            </w:r>
          </w:p>
        </w:tc>
        <w:tc>
          <w:tcPr>
            <w:tcW w:w="346" w:type="pct"/>
          </w:tcPr>
          <w:p w:rsidR="009E10EA" w:rsidRPr="00653679" w:rsidRDefault="00B56CE0" w:rsidP="009E10EA">
            <w:pPr>
              <w:pStyle w:val="af1"/>
              <w:ind w:firstLine="0"/>
              <w:rPr>
                <w:sz w:val="22"/>
                <w:lang w:val="tt-RU"/>
              </w:rPr>
            </w:pPr>
            <w:r>
              <w:rPr>
                <w:sz w:val="22"/>
                <w:lang w:val="tt-RU"/>
              </w:rPr>
              <w:t>2</w:t>
            </w:r>
          </w:p>
        </w:tc>
        <w:tc>
          <w:tcPr>
            <w:tcW w:w="342" w:type="pct"/>
          </w:tcPr>
          <w:p w:rsidR="009E10EA" w:rsidRPr="00653679" w:rsidRDefault="00B56CE0" w:rsidP="009E10EA">
            <w:pPr>
              <w:pStyle w:val="af1"/>
              <w:ind w:firstLine="0"/>
              <w:rPr>
                <w:sz w:val="22"/>
                <w:lang w:val="tt-RU"/>
              </w:rPr>
            </w:pPr>
            <w:r>
              <w:rPr>
                <w:sz w:val="22"/>
                <w:lang w:val="tt-RU"/>
              </w:rPr>
              <w:t>3</w:t>
            </w:r>
          </w:p>
        </w:tc>
        <w:tc>
          <w:tcPr>
            <w:tcW w:w="375" w:type="pct"/>
          </w:tcPr>
          <w:p w:rsidR="009E10EA" w:rsidRPr="00653679" w:rsidRDefault="00B56CE0" w:rsidP="009E10EA">
            <w:pPr>
              <w:pStyle w:val="af1"/>
              <w:ind w:firstLine="0"/>
              <w:rPr>
                <w:sz w:val="22"/>
                <w:lang w:val="tt-RU"/>
              </w:rPr>
            </w:pPr>
            <w:r>
              <w:rPr>
                <w:sz w:val="22"/>
                <w:lang w:val="tt-RU"/>
              </w:rPr>
              <w:t>2</w:t>
            </w:r>
          </w:p>
        </w:tc>
        <w:tc>
          <w:tcPr>
            <w:tcW w:w="420" w:type="pct"/>
          </w:tcPr>
          <w:p w:rsidR="009E10EA" w:rsidRPr="00653679" w:rsidRDefault="00B56CE0" w:rsidP="009E10EA">
            <w:pPr>
              <w:pStyle w:val="af1"/>
              <w:ind w:firstLine="0"/>
              <w:rPr>
                <w:sz w:val="22"/>
                <w:lang w:val="tt-RU"/>
              </w:rPr>
            </w:pPr>
            <w:r>
              <w:rPr>
                <w:sz w:val="22"/>
                <w:lang w:val="tt-RU"/>
              </w:rPr>
              <w:t>2</w:t>
            </w:r>
          </w:p>
        </w:tc>
        <w:tc>
          <w:tcPr>
            <w:tcW w:w="536" w:type="pct"/>
          </w:tcPr>
          <w:p w:rsidR="009E10EA" w:rsidRPr="00653679" w:rsidRDefault="00B56CE0" w:rsidP="009E10EA">
            <w:pPr>
              <w:pStyle w:val="af1"/>
              <w:ind w:firstLine="0"/>
              <w:rPr>
                <w:sz w:val="22"/>
                <w:lang w:val="tt-RU"/>
              </w:rPr>
            </w:pPr>
            <w:r>
              <w:rPr>
                <w:sz w:val="22"/>
                <w:lang w:val="tt-RU"/>
              </w:rPr>
              <w:t>2</w:t>
            </w:r>
          </w:p>
        </w:tc>
        <w:tc>
          <w:tcPr>
            <w:tcW w:w="554" w:type="pct"/>
          </w:tcPr>
          <w:p w:rsidR="009E10EA" w:rsidRPr="00653679" w:rsidRDefault="009E10EA" w:rsidP="00B56CE0">
            <w:pPr>
              <w:pStyle w:val="af1"/>
              <w:ind w:firstLine="0"/>
              <w:rPr>
                <w:sz w:val="22"/>
                <w:lang w:val="tt-RU"/>
              </w:rPr>
            </w:pPr>
            <w:r>
              <w:rPr>
                <w:sz w:val="22"/>
                <w:lang w:val="tt-RU"/>
              </w:rPr>
              <w:t>11</w:t>
            </w:r>
          </w:p>
        </w:tc>
      </w:tr>
      <w:tr w:rsidR="00B56CE0" w:rsidRPr="00653679" w:rsidTr="00B56CE0">
        <w:trPr>
          <w:trHeight w:val="329"/>
        </w:trPr>
        <w:tc>
          <w:tcPr>
            <w:tcW w:w="2427" w:type="pct"/>
            <w:gridSpan w:val="2"/>
          </w:tcPr>
          <w:p w:rsidR="00B56CE0" w:rsidRPr="00653679" w:rsidRDefault="00B56CE0" w:rsidP="00B56CE0">
            <w:pPr>
              <w:pStyle w:val="af1"/>
              <w:rPr>
                <w:sz w:val="22"/>
              </w:rPr>
            </w:pPr>
            <w:r w:rsidRPr="00653679">
              <w:rPr>
                <w:sz w:val="22"/>
              </w:rPr>
              <w:t>Итого:</w:t>
            </w:r>
          </w:p>
        </w:tc>
        <w:tc>
          <w:tcPr>
            <w:tcW w:w="346" w:type="pct"/>
          </w:tcPr>
          <w:p w:rsidR="00B56CE0" w:rsidRPr="00653679" w:rsidRDefault="00B56CE0" w:rsidP="00B56CE0">
            <w:pPr>
              <w:pStyle w:val="af1"/>
              <w:ind w:firstLine="0"/>
              <w:rPr>
                <w:sz w:val="22"/>
                <w:lang w:val="tt-RU"/>
              </w:rPr>
            </w:pPr>
            <w:r>
              <w:rPr>
                <w:sz w:val="22"/>
                <w:lang w:val="tt-RU"/>
              </w:rPr>
              <w:t>31</w:t>
            </w:r>
          </w:p>
        </w:tc>
        <w:tc>
          <w:tcPr>
            <w:tcW w:w="342" w:type="pct"/>
          </w:tcPr>
          <w:p w:rsidR="00B56CE0" w:rsidRPr="00653679" w:rsidRDefault="00B56CE0" w:rsidP="00B56CE0">
            <w:pPr>
              <w:pStyle w:val="af1"/>
              <w:ind w:firstLine="0"/>
              <w:rPr>
                <w:sz w:val="22"/>
                <w:lang w:val="tt-RU"/>
              </w:rPr>
            </w:pPr>
            <w:r>
              <w:rPr>
                <w:sz w:val="22"/>
                <w:lang w:val="tt-RU"/>
              </w:rPr>
              <w:t>33</w:t>
            </w:r>
          </w:p>
        </w:tc>
        <w:tc>
          <w:tcPr>
            <w:tcW w:w="375" w:type="pct"/>
          </w:tcPr>
          <w:p w:rsidR="00B56CE0" w:rsidRPr="00653679" w:rsidRDefault="00B56CE0" w:rsidP="00B56CE0">
            <w:pPr>
              <w:pStyle w:val="af1"/>
              <w:ind w:firstLine="0"/>
              <w:rPr>
                <w:sz w:val="22"/>
                <w:lang w:val="tt-RU"/>
              </w:rPr>
            </w:pPr>
            <w:r>
              <w:rPr>
                <w:sz w:val="22"/>
                <w:lang w:val="tt-RU"/>
              </w:rPr>
              <w:t>33</w:t>
            </w:r>
          </w:p>
        </w:tc>
        <w:tc>
          <w:tcPr>
            <w:tcW w:w="420" w:type="pct"/>
          </w:tcPr>
          <w:p w:rsidR="00B56CE0" w:rsidRPr="00653679" w:rsidRDefault="00B56CE0" w:rsidP="00B56CE0">
            <w:pPr>
              <w:pStyle w:val="af1"/>
              <w:ind w:firstLine="0"/>
              <w:rPr>
                <w:sz w:val="22"/>
                <w:lang w:val="tt-RU"/>
              </w:rPr>
            </w:pPr>
            <w:r>
              <w:rPr>
                <w:sz w:val="22"/>
                <w:lang w:val="tt-RU"/>
              </w:rPr>
              <w:t>34</w:t>
            </w:r>
          </w:p>
        </w:tc>
        <w:tc>
          <w:tcPr>
            <w:tcW w:w="536" w:type="pct"/>
          </w:tcPr>
          <w:p w:rsidR="00B56CE0" w:rsidRPr="00653679" w:rsidRDefault="00B56CE0" w:rsidP="00B56CE0">
            <w:pPr>
              <w:pStyle w:val="af1"/>
              <w:ind w:firstLine="0"/>
              <w:rPr>
                <w:sz w:val="22"/>
                <w:lang w:val="tt-RU"/>
              </w:rPr>
            </w:pPr>
            <w:r>
              <w:rPr>
                <w:sz w:val="22"/>
                <w:lang w:val="tt-RU"/>
              </w:rPr>
              <w:t>35</w:t>
            </w:r>
          </w:p>
        </w:tc>
        <w:tc>
          <w:tcPr>
            <w:tcW w:w="554" w:type="pct"/>
          </w:tcPr>
          <w:p w:rsidR="00B56CE0" w:rsidRPr="00653679" w:rsidRDefault="00B56CE0" w:rsidP="00B56CE0">
            <w:pPr>
              <w:pStyle w:val="af1"/>
              <w:ind w:firstLine="0"/>
              <w:rPr>
                <w:sz w:val="22"/>
                <w:lang w:val="tt-RU"/>
              </w:rPr>
            </w:pPr>
            <w:r>
              <w:rPr>
                <w:sz w:val="22"/>
                <w:lang w:val="tt-RU"/>
              </w:rPr>
              <w:t>166</w:t>
            </w:r>
          </w:p>
        </w:tc>
      </w:tr>
      <w:tr w:rsidR="00B56CE0" w:rsidRPr="00653679" w:rsidTr="00B56CE0">
        <w:trPr>
          <w:trHeight w:val="329"/>
        </w:trPr>
        <w:tc>
          <w:tcPr>
            <w:tcW w:w="2427" w:type="pct"/>
            <w:gridSpan w:val="2"/>
            <w:vMerge w:val="restart"/>
          </w:tcPr>
          <w:p w:rsidR="00B56CE0" w:rsidRPr="00B56CE0" w:rsidRDefault="00B56CE0" w:rsidP="00B56CE0">
            <w:pPr>
              <w:pStyle w:val="af1"/>
              <w:ind w:firstLine="0"/>
              <w:rPr>
                <w:sz w:val="22"/>
                <w:lang w:val="tt-RU"/>
              </w:rPr>
            </w:pPr>
            <w:r w:rsidRPr="00653679">
              <w:rPr>
                <w:sz w:val="22"/>
              </w:rPr>
              <w:t>Часть, формируемая участниками образовательных отношений</w:t>
            </w:r>
          </w:p>
        </w:tc>
        <w:tc>
          <w:tcPr>
            <w:tcW w:w="346" w:type="pct"/>
          </w:tcPr>
          <w:p w:rsidR="00B56CE0" w:rsidRPr="00653679" w:rsidRDefault="00B56CE0" w:rsidP="00B56CE0">
            <w:pPr>
              <w:pStyle w:val="af1"/>
              <w:ind w:firstLine="0"/>
              <w:rPr>
                <w:sz w:val="22"/>
              </w:rPr>
            </w:pPr>
            <w:r>
              <w:rPr>
                <w:sz w:val="22"/>
              </w:rPr>
              <w:t>1</w:t>
            </w:r>
          </w:p>
        </w:tc>
        <w:tc>
          <w:tcPr>
            <w:tcW w:w="342" w:type="pct"/>
          </w:tcPr>
          <w:p w:rsidR="00B56CE0" w:rsidRPr="00653679" w:rsidRDefault="00B56CE0" w:rsidP="00B56CE0">
            <w:pPr>
              <w:pStyle w:val="af1"/>
              <w:ind w:firstLine="0"/>
              <w:rPr>
                <w:sz w:val="22"/>
              </w:rPr>
            </w:pPr>
          </w:p>
        </w:tc>
        <w:tc>
          <w:tcPr>
            <w:tcW w:w="375" w:type="pct"/>
          </w:tcPr>
          <w:p w:rsidR="00B56CE0" w:rsidRPr="00653679" w:rsidRDefault="00B56CE0" w:rsidP="00B56CE0">
            <w:pPr>
              <w:pStyle w:val="af1"/>
              <w:ind w:firstLine="0"/>
              <w:rPr>
                <w:sz w:val="22"/>
              </w:rPr>
            </w:pPr>
            <w:r>
              <w:rPr>
                <w:sz w:val="22"/>
              </w:rPr>
              <w:t>2</w:t>
            </w:r>
          </w:p>
        </w:tc>
        <w:tc>
          <w:tcPr>
            <w:tcW w:w="420" w:type="pct"/>
          </w:tcPr>
          <w:p w:rsidR="00B56CE0" w:rsidRPr="00653679" w:rsidRDefault="00B56CE0" w:rsidP="00B56CE0">
            <w:pPr>
              <w:pStyle w:val="af1"/>
              <w:ind w:firstLine="0"/>
              <w:rPr>
                <w:sz w:val="22"/>
              </w:rPr>
            </w:pPr>
            <w:r>
              <w:rPr>
                <w:sz w:val="22"/>
              </w:rPr>
              <w:t>2</w:t>
            </w:r>
          </w:p>
        </w:tc>
        <w:tc>
          <w:tcPr>
            <w:tcW w:w="536" w:type="pct"/>
          </w:tcPr>
          <w:p w:rsidR="00B56CE0" w:rsidRPr="00653679" w:rsidRDefault="00B56CE0" w:rsidP="00B56CE0">
            <w:pPr>
              <w:pStyle w:val="af1"/>
              <w:ind w:firstLine="0"/>
              <w:rPr>
                <w:sz w:val="22"/>
              </w:rPr>
            </w:pPr>
            <w:r>
              <w:rPr>
                <w:sz w:val="22"/>
              </w:rPr>
              <w:t>1</w:t>
            </w:r>
          </w:p>
        </w:tc>
        <w:tc>
          <w:tcPr>
            <w:tcW w:w="554" w:type="pct"/>
          </w:tcPr>
          <w:p w:rsidR="00B56CE0" w:rsidRPr="00653679" w:rsidRDefault="00B56CE0" w:rsidP="00B56CE0">
            <w:pPr>
              <w:pStyle w:val="af1"/>
              <w:ind w:firstLine="0"/>
              <w:rPr>
                <w:sz w:val="22"/>
              </w:rPr>
            </w:pPr>
            <w:r>
              <w:rPr>
                <w:sz w:val="22"/>
              </w:rPr>
              <w:t>6</w:t>
            </w:r>
          </w:p>
        </w:tc>
      </w:tr>
      <w:tr w:rsidR="00B56CE0" w:rsidRPr="00653679" w:rsidTr="00B56CE0">
        <w:trPr>
          <w:trHeight w:val="192"/>
        </w:trPr>
        <w:tc>
          <w:tcPr>
            <w:tcW w:w="2427" w:type="pct"/>
            <w:gridSpan w:val="2"/>
            <w:vMerge/>
          </w:tcPr>
          <w:p w:rsidR="00B56CE0" w:rsidRPr="00653679" w:rsidRDefault="00B56CE0" w:rsidP="009E10EA">
            <w:pPr>
              <w:pStyle w:val="af1"/>
              <w:rPr>
                <w:sz w:val="22"/>
                <w:lang w:val="tt-RU"/>
              </w:rPr>
            </w:pPr>
          </w:p>
        </w:tc>
        <w:tc>
          <w:tcPr>
            <w:tcW w:w="2573" w:type="pct"/>
            <w:gridSpan w:val="6"/>
          </w:tcPr>
          <w:p w:rsidR="00B56CE0" w:rsidRPr="00653679" w:rsidRDefault="00B56CE0" w:rsidP="00781F9F">
            <w:pPr>
              <w:pStyle w:val="af1"/>
              <w:rPr>
                <w:sz w:val="22"/>
              </w:rPr>
            </w:pPr>
          </w:p>
        </w:tc>
      </w:tr>
      <w:tr w:rsidR="00DC2A71" w:rsidRPr="00653679" w:rsidTr="00B56CE0">
        <w:trPr>
          <w:trHeight w:val="329"/>
        </w:trPr>
        <w:tc>
          <w:tcPr>
            <w:tcW w:w="2427" w:type="pct"/>
            <w:gridSpan w:val="2"/>
          </w:tcPr>
          <w:p w:rsidR="00DC2A71" w:rsidRPr="00653679" w:rsidRDefault="00DC2A71" w:rsidP="00B56CE0">
            <w:pPr>
              <w:pStyle w:val="af1"/>
              <w:ind w:firstLine="0"/>
              <w:rPr>
                <w:sz w:val="22"/>
              </w:rPr>
            </w:pPr>
            <w:r w:rsidRPr="00653679">
              <w:rPr>
                <w:sz w:val="22"/>
              </w:rPr>
              <w:t xml:space="preserve">Максимально допустимая недельная нагрузка </w:t>
            </w:r>
          </w:p>
        </w:tc>
        <w:tc>
          <w:tcPr>
            <w:tcW w:w="346" w:type="pct"/>
          </w:tcPr>
          <w:p w:rsidR="00DC2A71" w:rsidRPr="00653679" w:rsidRDefault="00B56CE0" w:rsidP="00B56CE0">
            <w:pPr>
              <w:pStyle w:val="af1"/>
              <w:ind w:firstLine="0"/>
              <w:rPr>
                <w:b/>
                <w:sz w:val="22"/>
              </w:rPr>
            </w:pPr>
            <w:r>
              <w:rPr>
                <w:b/>
                <w:sz w:val="22"/>
              </w:rPr>
              <w:t>32</w:t>
            </w:r>
          </w:p>
        </w:tc>
        <w:tc>
          <w:tcPr>
            <w:tcW w:w="342" w:type="pct"/>
          </w:tcPr>
          <w:p w:rsidR="00DC2A71" w:rsidRPr="00653679" w:rsidRDefault="00DC2A71" w:rsidP="00B56CE0">
            <w:pPr>
              <w:pStyle w:val="af1"/>
              <w:ind w:firstLine="0"/>
              <w:rPr>
                <w:b/>
                <w:sz w:val="22"/>
                <w:lang w:val="tt-RU"/>
              </w:rPr>
            </w:pPr>
            <w:r w:rsidRPr="00653679">
              <w:rPr>
                <w:b/>
                <w:sz w:val="22"/>
                <w:lang w:val="tt-RU"/>
              </w:rPr>
              <w:t>3</w:t>
            </w:r>
            <w:r w:rsidR="00B56CE0">
              <w:rPr>
                <w:b/>
                <w:sz w:val="22"/>
                <w:lang w:val="tt-RU"/>
              </w:rPr>
              <w:t>3</w:t>
            </w:r>
          </w:p>
        </w:tc>
        <w:tc>
          <w:tcPr>
            <w:tcW w:w="375" w:type="pct"/>
          </w:tcPr>
          <w:p w:rsidR="00DC2A71" w:rsidRPr="00653679" w:rsidRDefault="00B56CE0" w:rsidP="00B56CE0">
            <w:pPr>
              <w:pStyle w:val="af1"/>
              <w:ind w:firstLine="0"/>
              <w:rPr>
                <w:b/>
                <w:sz w:val="22"/>
                <w:lang w:val="tt-RU"/>
              </w:rPr>
            </w:pPr>
            <w:r>
              <w:rPr>
                <w:b/>
                <w:sz w:val="22"/>
                <w:lang w:val="tt-RU"/>
              </w:rPr>
              <w:t>35</w:t>
            </w:r>
          </w:p>
        </w:tc>
        <w:tc>
          <w:tcPr>
            <w:tcW w:w="420" w:type="pct"/>
          </w:tcPr>
          <w:p w:rsidR="00DC2A71" w:rsidRPr="00653679" w:rsidRDefault="00B56CE0" w:rsidP="00B56CE0">
            <w:pPr>
              <w:pStyle w:val="af1"/>
              <w:ind w:firstLine="0"/>
              <w:rPr>
                <w:b/>
                <w:sz w:val="22"/>
                <w:lang w:val="tt-RU"/>
              </w:rPr>
            </w:pPr>
            <w:r>
              <w:rPr>
                <w:b/>
                <w:sz w:val="22"/>
                <w:lang w:val="tt-RU"/>
              </w:rPr>
              <w:t>3</w:t>
            </w:r>
            <w:r w:rsidR="00DC2A71" w:rsidRPr="00653679">
              <w:rPr>
                <w:b/>
                <w:sz w:val="22"/>
                <w:lang w:val="tt-RU"/>
              </w:rPr>
              <w:t>6</w:t>
            </w:r>
          </w:p>
        </w:tc>
        <w:tc>
          <w:tcPr>
            <w:tcW w:w="536" w:type="pct"/>
          </w:tcPr>
          <w:p w:rsidR="00DC2A71" w:rsidRPr="00653679" w:rsidRDefault="00DC2A71" w:rsidP="00B56CE0">
            <w:pPr>
              <w:pStyle w:val="af1"/>
              <w:ind w:firstLine="0"/>
              <w:rPr>
                <w:b/>
                <w:sz w:val="22"/>
                <w:lang w:val="tt-RU"/>
              </w:rPr>
            </w:pPr>
            <w:r>
              <w:rPr>
                <w:b/>
                <w:sz w:val="22"/>
                <w:lang w:val="tt-RU"/>
              </w:rPr>
              <w:t>36</w:t>
            </w:r>
          </w:p>
        </w:tc>
        <w:tc>
          <w:tcPr>
            <w:tcW w:w="554" w:type="pct"/>
          </w:tcPr>
          <w:p w:rsidR="00DC2A71" w:rsidRPr="00653679" w:rsidRDefault="00DC2A71" w:rsidP="00B56CE0">
            <w:pPr>
              <w:pStyle w:val="af1"/>
              <w:ind w:firstLine="0"/>
              <w:rPr>
                <w:b/>
                <w:sz w:val="22"/>
                <w:lang w:val="tt-RU"/>
              </w:rPr>
            </w:pPr>
            <w:r>
              <w:rPr>
                <w:b/>
                <w:sz w:val="22"/>
                <w:lang w:val="tt-RU"/>
              </w:rPr>
              <w:t>172</w:t>
            </w:r>
          </w:p>
        </w:tc>
      </w:tr>
    </w:tbl>
    <w:p w:rsidR="006C3F09" w:rsidRDefault="006C3F09" w:rsidP="00867FB2"/>
    <w:p w:rsidR="00FC5CEA" w:rsidRPr="00FC5CEA" w:rsidRDefault="00FC5CEA" w:rsidP="00FC5CEA">
      <w:pPr>
        <w:pStyle w:val="af1"/>
        <w:rPr>
          <w:b/>
          <w:sz w:val="22"/>
          <w:szCs w:val="22"/>
        </w:rPr>
      </w:pPr>
      <w:r w:rsidRPr="00FC5CEA">
        <w:rPr>
          <w:b/>
        </w:rPr>
        <w:t>3</w:t>
      </w:r>
      <w:r w:rsidRPr="00FC5CEA">
        <w:rPr>
          <w:b/>
          <w:sz w:val="22"/>
          <w:szCs w:val="22"/>
        </w:rPr>
        <w:t>.1.1 Календарный учебный график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80"/>
        <w:gridCol w:w="3420"/>
        <w:gridCol w:w="1723"/>
      </w:tblGrid>
      <w:tr w:rsidR="00FC5CEA" w:rsidRPr="00FC5CEA" w:rsidTr="00781F9F">
        <w:tc>
          <w:tcPr>
            <w:tcW w:w="3780" w:type="dxa"/>
            <w:shd w:val="clear" w:color="auto" w:fill="auto"/>
          </w:tcPr>
          <w:p w:rsidR="00FC5CEA" w:rsidRPr="00FC5CEA" w:rsidRDefault="00FC5CEA" w:rsidP="00FC5CEA">
            <w:pPr>
              <w:pStyle w:val="af1"/>
              <w:ind w:firstLine="0"/>
              <w:rPr>
                <w:sz w:val="22"/>
                <w:szCs w:val="22"/>
              </w:rPr>
            </w:pPr>
            <w:r w:rsidRPr="00FC5CEA">
              <w:rPr>
                <w:sz w:val="22"/>
                <w:szCs w:val="22"/>
              </w:rPr>
              <w:t>Учебные четверти и каникулы</w:t>
            </w:r>
          </w:p>
        </w:tc>
        <w:tc>
          <w:tcPr>
            <w:tcW w:w="3420" w:type="dxa"/>
            <w:shd w:val="clear" w:color="auto" w:fill="auto"/>
          </w:tcPr>
          <w:p w:rsidR="00FC5CEA" w:rsidRPr="00FC5CEA" w:rsidRDefault="00FC5CEA" w:rsidP="00FC5CEA">
            <w:pPr>
              <w:pStyle w:val="af1"/>
              <w:rPr>
                <w:sz w:val="22"/>
                <w:szCs w:val="22"/>
              </w:rPr>
            </w:pPr>
            <w:r w:rsidRPr="00FC5CEA">
              <w:rPr>
                <w:sz w:val="22"/>
                <w:szCs w:val="22"/>
              </w:rPr>
              <w:t>Срок</w:t>
            </w:r>
          </w:p>
        </w:tc>
        <w:tc>
          <w:tcPr>
            <w:tcW w:w="1723" w:type="dxa"/>
            <w:shd w:val="clear" w:color="auto" w:fill="auto"/>
          </w:tcPr>
          <w:p w:rsidR="00FC5CEA" w:rsidRPr="00FC5CEA" w:rsidRDefault="00FC5CEA" w:rsidP="00FC5CEA">
            <w:pPr>
              <w:pStyle w:val="af1"/>
              <w:ind w:firstLine="0"/>
              <w:rPr>
                <w:sz w:val="22"/>
                <w:szCs w:val="22"/>
              </w:rPr>
            </w:pPr>
            <w:r w:rsidRPr="00FC5CEA">
              <w:rPr>
                <w:sz w:val="22"/>
                <w:szCs w:val="22"/>
              </w:rPr>
              <w:t>Количество учебных дней</w:t>
            </w:r>
          </w:p>
        </w:tc>
      </w:tr>
      <w:tr w:rsidR="00FC5CEA" w:rsidRPr="00FC5CEA" w:rsidTr="00781F9F">
        <w:tc>
          <w:tcPr>
            <w:tcW w:w="3780" w:type="dxa"/>
            <w:shd w:val="clear" w:color="auto" w:fill="auto"/>
          </w:tcPr>
          <w:p w:rsidR="00FC5CEA" w:rsidRPr="00FC5CEA" w:rsidRDefault="00FC5CEA" w:rsidP="00FC5CEA">
            <w:pPr>
              <w:pStyle w:val="af1"/>
              <w:rPr>
                <w:b/>
                <w:sz w:val="22"/>
                <w:szCs w:val="22"/>
              </w:rPr>
            </w:pPr>
            <w:r w:rsidRPr="00FC5CEA">
              <w:rPr>
                <w:b/>
                <w:sz w:val="22"/>
                <w:szCs w:val="22"/>
                <w:lang w:val="en-US"/>
              </w:rPr>
              <w:t>I</w:t>
            </w:r>
            <w:r w:rsidRPr="00FC5CEA">
              <w:rPr>
                <w:b/>
                <w:sz w:val="22"/>
                <w:szCs w:val="22"/>
              </w:rPr>
              <w:t xml:space="preserve"> четверть</w:t>
            </w:r>
          </w:p>
        </w:tc>
        <w:tc>
          <w:tcPr>
            <w:tcW w:w="3420" w:type="dxa"/>
            <w:shd w:val="clear" w:color="auto" w:fill="auto"/>
          </w:tcPr>
          <w:p w:rsidR="00FC5CEA" w:rsidRPr="00FC5CEA" w:rsidRDefault="00FC5CEA" w:rsidP="00FC5CEA">
            <w:pPr>
              <w:pStyle w:val="af1"/>
              <w:rPr>
                <w:sz w:val="22"/>
                <w:szCs w:val="22"/>
              </w:rPr>
            </w:pPr>
            <w:r w:rsidRPr="00FC5CEA">
              <w:rPr>
                <w:sz w:val="22"/>
                <w:szCs w:val="22"/>
              </w:rPr>
              <w:t>с 02.09.19 по 29.10.19</w:t>
            </w:r>
          </w:p>
        </w:tc>
        <w:tc>
          <w:tcPr>
            <w:tcW w:w="1723" w:type="dxa"/>
            <w:shd w:val="clear" w:color="auto" w:fill="auto"/>
          </w:tcPr>
          <w:p w:rsidR="00FC5CEA" w:rsidRPr="00FC5CEA" w:rsidRDefault="00FC5CEA" w:rsidP="00FC5CEA">
            <w:pPr>
              <w:pStyle w:val="af1"/>
              <w:rPr>
                <w:sz w:val="22"/>
                <w:szCs w:val="22"/>
              </w:rPr>
            </w:pPr>
            <w:r w:rsidRPr="00FC5CEA">
              <w:rPr>
                <w:sz w:val="22"/>
                <w:szCs w:val="22"/>
              </w:rPr>
              <w:t>50</w:t>
            </w:r>
          </w:p>
        </w:tc>
      </w:tr>
      <w:tr w:rsidR="00FC5CEA" w:rsidRPr="00FC5CEA" w:rsidTr="00781F9F">
        <w:tc>
          <w:tcPr>
            <w:tcW w:w="3780" w:type="dxa"/>
            <w:shd w:val="clear" w:color="auto" w:fill="auto"/>
          </w:tcPr>
          <w:p w:rsidR="00FC5CEA" w:rsidRPr="00FC5CEA" w:rsidRDefault="00FC5CEA" w:rsidP="00FC5CEA">
            <w:pPr>
              <w:pStyle w:val="af1"/>
              <w:rPr>
                <w:sz w:val="22"/>
                <w:szCs w:val="22"/>
              </w:rPr>
            </w:pPr>
            <w:r w:rsidRPr="00FC5CEA">
              <w:rPr>
                <w:sz w:val="22"/>
                <w:szCs w:val="22"/>
              </w:rPr>
              <w:t>Осенние каникулы</w:t>
            </w:r>
          </w:p>
        </w:tc>
        <w:tc>
          <w:tcPr>
            <w:tcW w:w="3420" w:type="dxa"/>
            <w:shd w:val="clear" w:color="auto" w:fill="auto"/>
          </w:tcPr>
          <w:p w:rsidR="00FC5CEA" w:rsidRPr="00FC5CEA" w:rsidRDefault="00FC5CEA" w:rsidP="00FC5CEA">
            <w:pPr>
              <w:pStyle w:val="af1"/>
              <w:rPr>
                <w:sz w:val="22"/>
                <w:szCs w:val="22"/>
              </w:rPr>
            </w:pPr>
            <w:r w:rsidRPr="00FC5CEA">
              <w:rPr>
                <w:sz w:val="22"/>
                <w:szCs w:val="22"/>
              </w:rPr>
              <w:t>с 30.10.19 по 06.11.19</w:t>
            </w:r>
          </w:p>
        </w:tc>
        <w:tc>
          <w:tcPr>
            <w:tcW w:w="1723" w:type="dxa"/>
            <w:shd w:val="clear" w:color="auto" w:fill="auto"/>
          </w:tcPr>
          <w:p w:rsidR="00FC5CEA" w:rsidRPr="00FC5CEA" w:rsidRDefault="00FC5CEA" w:rsidP="00FC5CEA">
            <w:pPr>
              <w:pStyle w:val="af1"/>
              <w:rPr>
                <w:sz w:val="22"/>
                <w:szCs w:val="22"/>
              </w:rPr>
            </w:pPr>
            <w:r w:rsidRPr="00FC5CEA">
              <w:rPr>
                <w:sz w:val="22"/>
                <w:szCs w:val="22"/>
              </w:rPr>
              <w:t>8</w:t>
            </w:r>
          </w:p>
        </w:tc>
      </w:tr>
      <w:tr w:rsidR="00FC5CEA" w:rsidRPr="00FC5CEA" w:rsidTr="00781F9F">
        <w:tc>
          <w:tcPr>
            <w:tcW w:w="3780" w:type="dxa"/>
            <w:shd w:val="clear" w:color="auto" w:fill="auto"/>
          </w:tcPr>
          <w:p w:rsidR="00FC5CEA" w:rsidRPr="00FC5CEA" w:rsidRDefault="00FC5CEA" w:rsidP="00FC5CEA">
            <w:pPr>
              <w:pStyle w:val="af1"/>
              <w:rPr>
                <w:b/>
                <w:sz w:val="22"/>
                <w:szCs w:val="22"/>
              </w:rPr>
            </w:pPr>
            <w:r w:rsidRPr="00FC5CEA">
              <w:rPr>
                <w:b/>
                <w:sz w:val="22"/>
                <w:szCs w:val="22"/>
                <w:lang w:val="en-US"/>
              </w:rPr>
              <w:t>II</w:t>
            </w:r>
            <w:r w:rsidRPr="00FC5CEA">
              <w:rPr>
                <w:b/>
                <w:sz w:val="22"/>
                <w:szCs w:val="22"/>
              </w:rPr>
              <w:t xml:space="preserve"> четверть</w:t>
            </w:r>
          </w:p>
        </w:tc>
        <w:tc>
          <w:tcPr>
            <w:tcW w:w="3420" w:type="dxa"/>
            <w:shd w:val="clear" w:color="auto" w:fill="auto"/>
          </w:tcPr>
          <w:p w:rsidR="00FC5CEA" w:rsidRPr="00FC5CEA" w:rsidRDefault="00FC5CEA" w:rsidP="00FC5CEA">
            <w:pPr>
              <w:pStyle w:val="af1"/>
              <w:rPr>
                <w:sz w:val="22"/>
                <w:szCs w:val="22"/>
              </w:rPr>
            </w:pPr>
            <w:r w:rsidRPr="00FC5CEA">
              <w:rPr>
                <w:sz w:val="22"/>
                <w:szCs w:val="22"/>
              </w:rPr>
              <w:t>с 07.11.19 по 26.12.19</w:t>
            </w:r>
          </w:p>
        </w:tc>
        <w:tc>
          <w:tcPr>
            <w:tcW w:w="1723" w:type="dxa"/>
            <w:shd w:val="clear" w:color="auto" w:fill="auto"/>
          </w:tcPr>
          <w:p w:rsidR="00FC5CEA" w:rsidRPr="00FC5CEA" w:rsidRDefault="00FC5CEA" w:rsidP="00FC5CEA">
            <w:pPr>
              <w:pStyle w:val="af1"/>
              <w:rPr>
                <w:sz w:val="22"/>
                <w:szCs w:val="22"/>
              </w:rPr>
            </w:pPr>
            <w:r w:rsidRPr="00FC5CEA">
              <w:rPr>
                <w:sz w:val="22"/>
                <w:szCs w:val="22"/>
              </w:rPr>
              <w:t>43</w:t>
            </w:r>
          </w:p>
        </w:tc>
      </w:tr>
      <w:tr w:rsidR="00FC5CEA" w:rsidRPr="00FC5CEA" w:rsidTr="00781F9F">
        <w:tc>
          <w:tcPr>
            <w:tcW w:w="3780" w:type="dxa"/>
            <w:shd w:val="clear" w:color="auto" w:fill="auto"/>
          </w:tcPr>
          <w:p w:rsidR="00FC5CEA" w:rsidRPr="00FC5CEA" w:rsidRDefault="00FC5CEA" w:rsidP="00FC5CEA">
            <w:pPr>
              <w:pStyle w:val="af1"/>
              <w:rPr>
                <w:sz w:val="22"/>
                <w:szCs w:val="22"/>
              </w:rPr>
            </w:pPr>
            <w:r w:rsidRPr="00FC5CEA">
              <w:rPr>
                <w:sz w:val="22"/>
                <w:szCs w:val="22"/>
              </w:rPr>
              <w:t>Зимние каникулы</w:t>
            </w:r>
          </w:p>
        </w:tc>
        <w:tc>
          <w:tcPr>
            <w:tcW w:w="3420" w:type="dxa"/>
            <w:shd w:val="clear" w:color="auto" w:fill="auto"/>
          </w:tcPr>
          <w:p w:rsidR="00FC5CEA" w:rsidRPr="00FC5CEA" w:rsidRDefault="00FC5CEA" w:rsidP="00FC5CEA">
            <w:pPr>
              <w:pStyle w:val="af1"/>
              <w:rPr>
                <w:sz w:val="22"/>
                <w:szCs w:val="22"/>
              </w:rPr>
            </w:pPr>
            <w:r w:rsidRPr="00FC5CEA">
              <w:rPr>
                <w:sz w:val="22"/>
                <w:szCs w:val="22"/>
              </w:rPr>
              <w:t>с 27.12.19 по 08.01.20</w:t>
            </w:r>
          </w:p>
        </w:tc>
        <w:tc>
          <w:tcPr>
            <w:tcW w:w="1723" w:type="dxa"/>
            <w:shd w:val="clear" w:color="auto" w:fill="auto"/>
          </w:tcPr>
          <w:p w:rsidR="00FC5CEA" w:rsidRPr="00FC5CEA" w:rsidRDefault="00FC5CEA" w:rsidP="00FC5CEA">
            <w:pPr>
              <w:pStyle w:val="af1"/>
              <w:rPr>
                <w:sz w:val="22"/>
                <w:szCs w:val="22"/>
              </w:rPr>
            </w:pPr>
            <w:r w:rsidRPr="00FC5CEA">
              <w:rPr>
                <w:sz w:val="22"/>
                <w:szCs w:val="22"/>
              </w:rPr>
              <w:t>13</w:t>
            </w:r>
          </w:p>
        </w:tc>
      </w:tr>
      <w:tr w:rsidR="00FC5CEA" w:rsidRPr="00FC5CEA" w:rsidTr="00781F9F">
        <w:tc>
          <w:tcPr>
            <w:tcW w:w="3780" w:type="dxa"/>
            <w:shd w:val="clear" w:color="auto" w:fill="auto"/>
          </w:tcPr>
          <w:p w:rsidR="00FC5CEA" w:rsidRPr="00FC5CEA" w:rsidRDefault="00FC5CEA" w:rsidP="00FC5CEA">
            <w:pPr>
              <w:pStyle w:val="af1"/>
              <w:rPr>
                <w:b/>
                <w:sz w:val="22"/>
                <w:szCs w:val="22"/>
              </w:rPr>
            </w:pPr>
            <w:r w:rsidRPr="00FC5CEA">
              <w:rPr>
                <w:b/>
                <w:sz w:val="22"/>
                <w:szCs w:val="22"/>
                <w:lang w:val="en-US"/>
              </w:rPr>
              <w:t>III</w:t>
            </w:r>
            <w:r w:rsidRPr="00FC5CEA">
              <w:rPr>
                <w:b/>
                <w:sz w:val="22"/>
                <w:szCs w:val="22"/>
              </w:rPr>
              <w:t xml:space="preserve"> четверть</w:t>
            </w:r>
          </w:p>
        </w:tc>
        <w:tc>
          <w:tcPr>
            <w:tcW w:w="3420" w:type="dxa"/>
            <w:shd w:val="clear" w:color="auto" w:fill="auto"/>
          </w:tcPr>
          <w:p w:rsidR="00FC5CEA" w:rsidRPr="00FC5CEA" w:rsidRDefault="00FC5CEA" w:rsidP="00FC5CEA">
            <w:pPr>
              <w:pStyle w:val="af1"/>
              <w:rPr>
                <w:sz w:val="22"/>
                <w:szCs w:val="22"/>
              </w:rPr>
            </w:pPr>
            <w:r w:rsidRPr="00FC5CEA">
              <w:rPr>
                <w:sz w:val="22"/>
                <w:szCs w:val="22"/>
              </w:rPr>
              <w:t>с 09.01.20 по 22.03.20</w:t>
            </w:r>
          </w:p>
        </w:tc>
        <w:tc>
          <w:tcPr>
            <w:tcW w:w="1723" w:type="dxa"/>
            <w:shd w:val="clear" w:color="auto" w:fill="auto"/>
          </w:tcPr>
          <w:p w:rsidR="00FC5CEA" w:rsidRPr="00FC5CEA" w:rsidRDefault="00FC5CEA" w:rsidP="00FC5CEA">
            <w:pPr>
              <w:pStyle w:val="af1"/>
              <w:rPr>
                <w:sz w:val="22"/>
                <w:szCs w:val="22"/>
              </w:rPr>
            </w:pPr>
            <w:r w:rsidRPr="00FC5CEA">
              <w:rPr>
                <w:sz w:val="22"/>
                <w:szCs w:val="22"/>
              </w:rPr>
              <w:t>62</w:t>
            </w:r>
          </w:p>
        </w:tc>
      </w:tr>
      <w:tr w:rsidR="00FC5CEA" w:rsidRPr="00FC5CEA" w:rsidTr="00781F9F">
        <w:tc>
          <w:tcPr>
            <w:tcW w:w="3780" w:type="dxa"/>
            <w:shd w:val="clear" w:color="auto" w:fill="auto"/>
          </w:tcPr>
          <w:p w:rsidR="00FC5CEA" w:rsidRPr="00FC5CEA" w:rsidRDefault="00FC5CEA" w:rsidP="00FC5CEA">
            <w:pPr>
              <w:pStyle w:val="af1"/>
              <w:rPr>
                <w:sz w:val="22"/>
                <w:szCs w:val="22"/>
              </w:rPr>
            </w:pPr>
            <w:r w:rsidRPr="00FC5CEA">
              <w:rPr>
                <w:sz w:val="22"/>
                <w:szCs w:val="22"/>
              </w:rPr>
              <w:t>Весенние каникулы</w:t>
            </w:r>
          </w:p>
        </w:tc>
        <w:tc>
          <w:tcPr>
            <w:tcW w:w="3420" w:type="dxa"/>
            <w:shd w:val="clear" w:color="auto" w:fill="auto"/>
          </w:tcPr>
          <w:p w:rsidR="00FC5CEA" w:rsidRPr="00FC5CEA" w:rsidRDefault="00FC5CEA" w:rsidP="00FC5CEA">
            <w:pPr>
              <w:pStyle w:val="af1"/>
              <w:rPr>
                <w:sz w:val="22"/>
                <w:szCs w:val="22"/>
              </w:rPr>
            </w:pPr>
            <w:r w:rsidRPr="00FC5CEA">
              <w:rPr>
                <w:sz w:val="22"/>
                <w:szCs w:val="22"/>
              </w:rPr>
              <w:t xml:space="preserve">с 23.03.20 по 31.03.20 </w:t>
            </w:r>
          </w:p>
        </w:tc>
        <w:tc>
          <w:tcPr>
            <w:tcW w:w="1723" w:type="dxa"/>
            <w:shd w:val="clear" w:color="auto" w:fill="auto"/>
          </w:tcPr>
          <w:p w:rsidR="00FC5CEA" w:rsidRPr="00FC5CEA" w:rsidRDefault="00FC5CEA" w:rsidP="00FC5CEA">
            <w:pPr>
              <w:pStyle w:val="af1"/>
              <w:rPr>
                <w:sz w:val="22"/>
                <w:szCs w:val="22"/>
              </w:rPr>
            </w:pPr>
            <w:r w:rsidRPr="00FC5CEA">
              <w:rPr>
                <w:sz w:val="22"/>
                <w:szCs w:val="22"/>
              </w:rPr>
              <w:t>9</w:t>
            </w:r>
          </w:p>
        </w:tc>
      </w:tr>
      <w:tr w:rsidR="00FC5CEA" w:rsidRPr="00FC5CEA" w:rsidTr="00781F9F">
        <w:tc>
          <w:tcPr>
            <w:tcW w:w="3780" w:type="dxa"/>
            <w:shd w:val="clear" w:color="auto" w:fill="auto"/>
          </w:tcPr>
          <w:p w:rsidR="00FC5CEA" w:rsidRPr="00FC5CEA" w:rsidRDefault="00FC5CEA" w:rsidP="00FC5CEA">
            <w:pPr>
              <w:pStyle w:val="af1"/>
              <w:rPr>
                <w:b/>
                <w:sz w:val="22"/>
                <w:szCs w:val="22"/>
              </w:rPr>
            </w:pPr>
            <w:r w:rsidRPr="00FC5CEA">
              <w:rPr>
                <w:b/>
                <w:sz w:val="22"/>
                <w:szCs w:val="22"/>
                <w:lang w:val="en-US"/>
              </w:rPr>
              <w:t>IV</w:t>
            </w:r>
            <w:r w:rsidRPr="00FC5CEA">
              <w:rPr>
                <w:b/>
                <w:sz w:val="22"/>
                <w:szCs w:val="22"/>
              </w:rPr>
              <w:t xml:space="preserve"> четверть</w:t>
            </w:r>
          </w:p>
        </w:tc>
        <w:tc>
          <w:tcPr>
            <w:tcW w:w="3420" w:type="dxa"/>
            <w:shd w:val="clear" w:color="auto" w:fill="auto"/>
          </w:tcPr>
          <w:p w:rsidR="00FC5CEA" w:rsidRPr="00FC5CEA" w:rsidRDefault="00FC5CEA" w:rsidP="00FC5CEA">
            <w:pPr>
              <w:pStyle w:val="af1"/>
              <w:rPr>
                <w:sz w:val="22"/>
                <w:szCs w:val="22"/>
              </w:rPr>
            </w:pPr>
            <w:r w:rsidRPr="00FC5CEA">
              <w:rPr>
                <w:sz w:val="22"/>
                <w:szCs w:val="22"/>
              </w:rPr>
              <w:t xml:space="preserve">с 01.04.20 по 31.05.20 </w:t>
            </w:r>
          </w:p>
        </w:tc>
        <w:tc>
          <w:tcPr>
            <w:tcW w:w="1723" w:type="dxa"/>
            <w:shd w:val="clear" w:color="auto" w:fill="auto"/>
          </w:tcPr>
          <w:p w:rsidR="00FC5CEA" w:rsidRPr="00FC5CEA" w:rsidRDefault="00FC5CEA" w:rsidP="00FC5CEA">
            <w:pPr>
              <w:pStyle w:val="af1"/>
              <w:rPr>
                <w:sz w:val="22"/>
                <w:szCs w:val="22"/>
              </w:rPr>
            </w:pPr>
            <w:r w:rsidRPr="00FC5CEA">
              <w:rPr>
                <w:sz w:val="22"/>
                <w:szCs w:val="22"/>
              </w:rPr>
              <w:t xml:space="preserve"> 50</w:t>
            </w:r>
            <w:r w:rsidRPr="00FC5CEA">
              <w:rPr>
                <w:sz w:val="22"/>
                <w:szCs w:val="22"/>
              </w:rPr>
              <w:tab/>
              <w:t xml:space="preserve">  </w:t>
            </w:r>
          </w:p>
        </w:tc>
      </w:tr>
      <w:tr w:rsidR="00FC5CEA" w:rsidRPr="00FC5CEA" w:rsidTr="00781F9F">
        <w:tc>
          <w:tcPr>
            <w:tcW w:w="3780" w:type="dxa"/>
            <w:shd w:val="clear" w:color="auto" w:fill="auto"/>
          </w:tcPr>
          <w:p w:rsidR="00FC5CEA" w:rsidRPr="00FC5CEA" w:rsidRDefault="00FC5CEA" w:rsidP="00FC5CEA">
            <w:pPr>
              <w:pStyle w:val="af1"/>
              <w:rPr>
                <w:sz w:val="22"/>
                <w:szCs w:val="22"/>
              </w:rPr>
            </w:pPr>
            <w:r w:rsidRPr="00FC5CEA">
              <w:rPr>
                <w:sz w:val="22"/>
                <w:szCs w:val="22"/>
              </w:rPr>
              <w:t>Летние каникулы</w:t>
            </w:r>
          </w:p>
        </w:tc>
        <w:tc>
          <w:tcPr>
            <w:tcW w:w="3420" w:type="dxa"/>
            <w:shd w:val="clear" w:color="auto" w:fill="auto"/>
          </w:tcPr>
          <w:p w:rsidR="00FC5CEA" w:rsidRPr="00FC5CEA" w:rsidRDefault="00FC5CEA" w:rsidP="00FC5CEA">
            <w:pPr>
              <w:pStyle w:val="af1"/>
              <w:rPr>
                <w:sz w:val="22"/>
                <w:szCs w:val="22"/>
              </w:rPr>
            </w:pPr>
            <w:r w:rsidRPr="00FC5CEA">
              <w:rPr>
                <w:sz w:val="22"/>
                <w:szCs w:val="22"/>
              </w:rPr>
              <w:t>с 01.06.20 по 31.08.20</w:t>
            </w:r>
          </w:p>
        </w:tc>
        <w:tc>
          <w:tcPr>
            <w:tcW w:w="1723" w:type="dxa"/>
            <w:shd w:val="clear" w:color="auto" w:fill="auto"/>
          </w:tcPr>
          <w:p w:rsidR="00FC5CEA" w:rsidRPr="00FC5CEA" w:rsidRDefault="00FC5CEA" w:rsidP="00FC5CEA">
            <w:pPr>
              <w:pStyle w:val="af1"/>
              <w:rPr>
                <w:sz w:val="22"/>
                <w:szCs w:val="22"/>
              </w:rPr>
            </w:pPr>
            <w:r w:rsidRPr="00FC5CEA">
              <w:rPr>
                <w:sz w:val="22"/>
                <w:szCs w:val="22"/>
              </w:rPr>
              <w:t>92</w:t>
            </w:r>
          </w:p>
        </w:tc>
      </w:tr>
    </w:tbl>
    <w:p w:rsidR="00FC5CEA" w:rsidRPr="00FC5CEA" w:rsidRDefault="00FC5CEA" w:rsidP="00FC5CEA">
      <w:pPr>
        <w:pStyle w:val="af1"/>
        <w:rPr>
          <w:sz w:val="22"/>
          <w:szCs w:val="22"/>
        </w:rPr>
      </w:pPr>
      <w:r w:rsidRPr="00FC5CEA">
        <w:rPr>
          <w:b/>
          <w:sz w:val="22"/>
          <w:szCs w:val="22"/>
        </w:rPr>
        <w:t xml:space="preserve">1 четверть- </w:t>
      </w:r>
      <w:r w:rsidRPr="00FC5CEA">
        <w:rPr>
          <w:sz w:val="22"/>
          <w:szCs w:val="22"/>
        </w:rPr>
        <w:t xml:space="preserve">51 учебный день (8 недель) , </w:t>
      </w:r>
    </w:p>
    <w:p w:rsidR="00FC5CEA" w:rsidRPr="00FC5CEA" w:rsidRDefault="00FC5CEA" w:rsidP="00FC5CEA">
      <w:pPr>
        <w:pStyle w:val="af1"/>
        <w:rPr>
          <w:sz w:val="22"/>
          <w:szCs w:val="22"/>
        </w:rPr>
      </w:pPr>
      <w:r w:rsidRPr="00FC5CEA">
        <w:rPr>
          <w:b/>
          <w:sz w:val="22"/>
          <w:szCs w:val="22"/>
        </w:rPr>
        <w:t>2 четверть</w:t>
      </w:r>
      <w:r w:rsidRPr="00FC5CEA">
        <w:rPr>
          <w:sz w:val="22"/>
          <w:szCs w:val="22"/>
        </w:rPr>
        <w:t>- 42 дня  (7 недель)</w:t>
      </w:r>
    </w:p>
    <w:p w:rsidR="00FC5CEA" w:rsidRPr="00FC5CEA" w:rsidRDefault="00FC5CEA" w:rsidP="00FC5CEA">
      <w:pPr>
        <w:pStyle w:val="af1"/>
        <w:rPr>
          <w:sz w:val="22"/>
          <w:szCs w:val="22"/>
        </w:rPr>
      </w:pPr>
      <w:r w:rsidRPr="00FC5CEA">
        <w:rPr>
          <w:b/>
          <w:sz w:val="22"/>
          <w:szCs w:val="22"/>
        </w:rPr>
        <w:t>3 четверть</w:t>
      </w:r>
      <w:r w:rsidRPr="00FC5CEA">
        <w:rPr>
          <w:sz w:val="22"/>
          <w:szCs w:val="22"/>
        </w:rPr>
        <w:t xml:space="preserve">- 61 учебный день (11 недель) </w:t>
      </w:r>
    </w:p>
    <w:p w:rsidR="00FC5CEA" w:rsidRPr="00FC5CEA" w:rsidRDefault="00FC5CEA" w:rsidP="00FC5CEA">
      <w:pPr>
        <w:pStyle w:val="af1"/>
        <w:rPr>
          <w:sz w:val="22"/>
          <w:szCs w:val="22"/>
        </w:rPr>
      </w:pPr>
      <w:r w:rsidRPr="00FC5CEA">
        <w:rPr>
          <w:b/>
          <w:sz w:val="22"/>
          <w:szCs w:val="22"/>
        </w:rPr>
        <w:t>4 четверть</w:t>
      </w:r>
      <w:r w:rsidRPr="00FC5CEA">
        <w:rPr>
          <w:sz w:val="22"/>
          <w:szCs w:val="22"/>
        </w:rPr>
        <w:t xml:space="preserve">-51 учебный  день (9 недель) </w:t>
      </w:r>
    </w:p>
    <w:p w:rsidR="00FC5CEA" w:rsidRPr="00FC5CEA" w:rsidRDefault="00FC5CEA" w:rsidP="00FC5CEA">
      <w:pPr>
        <w:pStyle w:val="af1"/>
        <w:rPr>
          <w:sz w:val="22"/>
          <w:szCs w:val="22"/>
        </w:rPr>
      </w:pPr>
      <w:r w:rsidRPr="00FC5CEA">
        <w:rPr>
          <w:sz w:val="22"/>
          <w:szCs w:val="22"/>
        </w:rPr>
        <w:t>Всего учебных недель-</w:t>
      </w:r>
      <w:r w:rsidRPr="00FC5CEA">
        <w:rPr>
          <w:b/>
          <w:sz w:val="22"/>
          <w:szCs w:val="22"/>
        </w:rPr>
        <w:t>35</w:t>
      </w:r>
      <w:r w:rsidRPr="00FC5CEA">
        <w:rPr>
          <w:sz w:val="22"/>
          <w:szCs w:val="22"/>
        </w:rPr>
        <w:t xml:space="preserve"> , учебных дней </w:t>
      </w:r>
      <w:r w:rsidRPr="00FC5CEA">
        <w:rPr>
          <w:b/>
          <w:sz w:val="22"/>
          <w:szCs w:val="22"/>
        </w:rPr>
        <w:t>-205</w:t>
      </w:r>
    </w:p>
    <w:p w:rsidR="00FC5CEA" w:rsidRPr="00FC5CEA" w:rsidRDefault="00FC5CEA" w:rsidP="00FC5CEA">
      <w:pPr>
        <w:pStyle w:val="af1"/>
        <w:rPr>
          <w:sz w:val="22"/>
          <w:szCs w:val="22"/>
        </w:rPr>
      </w:pPr>
      <w:r w:rsidRPr="00FC5CEA">
        <w:rPr>
          <w:sz w:val="22"/>
          <w:szCs w:val="22"/>
        </w:rPr>
        <w:t>Каникулярных дней в течение учебного года -</w:t>
      </w:r>
      <w:r w:rsidRPr="00FC5CEA">
        <w:rPr>
          <w:b/>
          <w:sz w:val="22"/>
          <w:szCs w:val="22"/>
        </w:rPr>
        <w:t>30</w:t>
      </w:r>
    </w:p>
    <w:p w:rsidR="00FC5CEA" w:rsidRPr="00FC5CEA" w:rsidRDefault="00FC5CEA" w:rsidP="00FC5CEA">
      <w:pPr>
        <w:pStyle w:val="af1"/>
        <w:rPr>
          <w:sz w:val="22"/>
          <w:szCs w:val="22"/>
        </w:rPr>
      </w:pPr>
      <w:r w:rsidRPr="00FC5CEA">
        <w:rPr>
          <w:b/>
          <w:sz w:val="22"/>
          <w:szCs w:val="22"/>
        </w:rPr>
        <w:t>Учебные недели</w:t>
      </w:r>
      <w:r w:rsidRPr="00FC5CEA">
        <w:rPr>
          <w:sz w:val="22"/>
          <w:szCs w:val="22"/>
        </w:rPr>
        <w:t>:</w:t>
      </w:r>
    </w:p>
    <w:p w:rsidR="00FC5CEA" w:rsidRPr="00FC5CEA" w:rsidRDefault="00FC5CEA" w:rsidP="00FC5CEA">
      <w:pPr>
        <w:pStyle w:val="af1"/>
        <w:rPr>
          <w:sz w:val="22"/>
          <w:szCs w:val="22"/>
        </w:rPr>
      </w:pPr>
      <w:r w:rsidRPr="00FC5CEA">
        <w:rPr>
          <w:sz w:val="22"/>
          <w:szCs w:val="22"/>
        </w:rPr>
        <w:t xml:space="preserve"> для 1 класса-</w:t>
      </w:r>
      <w:r w:rsidRPr="00FC5CEA">
        <w:rPr>
          <w:b/>
          <w:sz w:val="22"/>
          <w:szCs w:val="22"/>
        </w:rPr>
        <w:t>33</w:t>
      </w:r>
      <w:r w:rsidRPr="00FC5CEA">
        <w:rPr>
          <w:sz w:val="22"/>
          <w:szCs w:val="22"/>
        </w:rPr>
        <w:t>, для 2-4 , 9, 11 классов-</w:t>
      </w:r>
      <w:r w:rsidRPr="00FC5CEA">
        <w:rPr>
          <w:b/>
          <w:sz w:val="22"/>
          <w:szCs w:val="22"/>
        </w:rPr>
        <w:t>34</w:t>
      </w:r>
      <w:r w:rsidRPr="00FC5CEA">
        <w:rPr>
          <w:sz w:val="22"/>
          <w:szCs w:val="22"/>
        </w:rPr>
        <w:t>, для 5-8,10 классов-</w:t>
      </w:r>
      <w:r w:rsidRPr="00FC5CEA">
        <w:rPr>
          <w:b/>
          <w:sz w:val="22"/>
          <w:szCs w:val="22"/>
        </w:rPr>
        <w:t>35</w:t>
      </w:r>
    </w:p>
    <w:p w:rsidR="00FC5CEA" w:rsidRPr="007B7A81" w:rsidRDefault="00FC5CEA" w:rsidP="00FC5CEA">
      <w:pPr>
        <w:pStyle w:val="af1"/>
        <w:rPr>
          <w:b/>
          <w:sz w:val="22"/>
          <w:szCs w:val="22"/>
        </w:rPr>
      </w:pPr>
      <w:r w:rsidRPr="00FC5CEA">
        <w:rPr>
          <w:b/>
          <w:sz w:val="22"/>
          <w:szCs w:val="22"/>
        </w:rPr>
        <w:t>Для обучающихся в 1 классе дополнительные каникулы – с 05.02.20 по 11.02.20 г</w:t>
      </w:r>
      <w:r w:rsidRPr="007B7A81">
        <w:rPr>
          <w:b/>
          <w:sz w:val="22"/>
          <w:szCs w:val="22"/>
        </w:rPr>
        <w:t>.</w:t>
      </w:r>
    </w:p>
    <w:p w:rsidR="00FC5CEA" w:rsidRPr="00FC5CEA" w:rsidRDefault="00FC5CEA" w:rsidP="00FC5CEA">
      <w:pPr>
        <w:pStyle w:val="af1"/>
        <w:rPr>
          <w:sz w:val="24"/>
          <w:szCs w:val="24"/>
        </w:rPr>
      </w:pPr>
    </w:p>
    <w:p w:rsidR="00867FB2" w:rsidRPr="00164B6C" w:rsidRDefault="00867FB2" w:rsidP="00867FB2">
      <w:pPr>
        <w:pStyle w:val="3"/>
        <w:spacing w:before="0" w:beforeAutospacing="0" w:after="0" w:afterAutospacing="0"/>
        <w:ind w:left="709"/>
        <w:rPr>
          <w:rStyle w:val="Zag11"/>
          <w:rFonts w:eastAsia="@Arial Unicode MS"/>
          <w:sz w:val="24"/>
          <w:szCs w:val="24"/>
        </w:rPr>
      </w:pPr>
      <w:r w:rsidRPr="00164B6C">
        <w:rPr>
          <w:rStyle w:val="Zag11"/>
          <w:rFonts w:eastAsia="@Arial Unicode MS"/>
          <w:sz w:val="24"/>
          <w:szCs w:val="24"/>
        </w:rPr>
        <w:t>3.1.2. План внеурочной деятельности</w:t>
      </w:r>
    </w:p>
    <w:p w:rsidR="00867FB2" w:rsidRPr="00164B6C" w:rsidRDefault="00867FB2" w:rsidP="00867FB2">
      <w:pPr>
        <w:spacing w:after="0" w:line="240" w:lineRule="auto"/>
        <w:ind w:firstLine="709"/>
        <w:jc w:val="both"/>
        <w:rPr>
          <w:rFonts w:ascii="Times New Roman" w:hAnsi="Times New Roman"/>
          <w:sz w:val="24"/>
          <w:szCs w:val="24"/>
        </w:rPr>
      </w:pPr>
      <w:r w:rsidRPr="00164B6C">
        <w:rPr>
          <w:rFonts w:ascii="Times New Roman" w:hAnsi="Times New Roman"/>
          <w:sz w:val="24"/>
          <w:szCs w:val="24"/>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rsidR="00867FB2" w:rsidRPr="00164B6C" w:rsidRDefault="00867FB2" w:rsidP="00867FB2">
      <w:pPr>
        <w:pStyle w:val="a8"/>
        <w:numPr>
          <w:ilvl w:val="0"/>
          <w:numId w:val="113"/>
        </w:numPr>
        <w:tabs>
          <w:tab w:val="left" w:pos="993"/>
        </w:tabs>
        <w:ind w:left="0" w:firstLine="709"/>
        <w:jc w:val="both"/>
        <w:rPr>
          <w:rFonts w:ascii="Times New Roman" w:hAnsi="Times New Roman"/>
        </w:rPr>
      </w:pPr>
      <w:r w:rsidRPr="00164B6C">
        <w:rPr>
          <w:rFonts w:ascii="Times New Roman" w:hAnsi="Times New Roman"/>
        </w:rPr>
        <w:t xml:space="preserve">план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867FB2" w:rsidRPr="00164B6C" w:rsidRDefault="00867FB2" w:rsidP="00867FB2">
      <w:pPr>
        <w:pStyle w:val="a8"/>
        <w:numPr>
          <w:ilvl w:val="0"/>
          <w:numId w:val="113"/>
        </w:numPr>
        <w:tabs>
          <w:tab w:val="left" w:pos="993"/>
        </w:tabs>
        <w:ind w:left="0" w:firstLine="709"/>
        <w:jc w:val="both"/>
        <w:rPr>
          <w:rFonts w:ascii="Times New Roman" w:hAnsi="Times New Roman"/>
        </w:rPr>
      </w:pPr>
      <w:r w:rsidRPr="00164B6C">
        <w:rPr>
          <w:rFonts w:ascii="Times New Roman" w:hAnsi="Times New Roman"/>
        </w:rPr>
        <w:t>план внеурочной деятельности по учебным предметам образовательной программы (предметные кружки, факультативы, ученические научные общества, школьные олимпиады по предметам программы основной школы);</w:t>
      </w:r>
    </w:p>
    <w:p w:rsidR="00867FB2" w:rsidRPr="00164B6C" w:rsidRDefault="00867FB2" w:rsidP="00867FB2">
      <w:pPr>
        <w:pStyle w:val="a8"/>
        <w:numPr>
          <w:ilvl w:val="0"/>
          <w:numId w:val="113"/>
        </w:numPr>
        <w:tabs>
          <w:tab w:val="left" w:pos="993"/>
        </w:tabs>
        <w:ind w:left="0" w:firstLine="709"/>
        <w:jc w:val="both"/>
        <w:rPr>
          <w:rFonts w:ascii="Times New Roman" w:hAnsi="Times New Roman"/>
        </w:rPr>
      </w:pPr>
      <w:r w:rsidRPr="00164B6C">
        <w:rPr>
          <w:rFonts w:ascii="Times New Roman" w:hAnsi="Times New Roman"/>
        </w:rPr>
        <w:t>план организационного обеспечения учебной деятельности (ведение организационной и учебной документации, организационные собрания, взаимодействие с родителями по обеспечению успешной реализации образовательной программы и т. д.);</w:t>
      </w:r>
    </w:p>
    <w:p w:rsidR="00867FB2" w:rsidRPr="00164B6C" w:rsidRDefault="00867FB2" w:rsidP="00867FB2">
      <w:pPr>
        <w:pStyle w:val="a8"/>
        <w:numPr>
          <w:ilvl w:val="0"/>
          <w:numId w:val="113"/>
        </w:numPr>
        <w:tabs>
          <w:tab w:val="left" w:pos="993"/>
        </w:tabs>
        <w:ind w:left="0" w:firstLine="709"/>
        <w:jc w:val="both"/>
        <w:rPr>
          <w:rFonts w:ascii="Times New Roman" w:hAnsi="Times New Roman"/>
        </w:rPr>
      </w:pPr>
      <w:r w:rsidRPr="00164B6C">
        <w:rPr>
          <w:rFonts w:ascii="Times New Roman" w:hAnsi="Times New Roman"/>
        </w:rPr>
        <w:t>план работы по организации педагогической поддержки обучающихся (проектирование индивидуальных образовательных маршрутов, работа тьюторов, педагогов-психологов);</w:t>
      </w:r>
    </w:p>
    <w:p w:rsidR="00867FB2" w:rsidRPr="00164B6C" w:rsidRDefault="00867FB2" w:rsidP="00867FB2">
      <w:pPr>
        <w:pStyle w:val="a8"/>
        <w:numPr>
          <w:ilvl w:val="0"/>
          <w:numId w:val="113"/>
        </w:numPr>
        <w:tabs>
          <w:tab w:val="left" w:pos="993"/>
        </w:tabs>
        <w:ind w:left="0" w:firstLine="709"/>
        <w:jc w:val="both"/>
        <w:rPr>
          <w:rFonts w:ascii="Times New Roman" w:hAnsi="Times New Roman"/>
        </w:rPr>
      </w:pPr>
      <w:r w:rsidRPr="00164B6C">
        <w:rPr>
          <w:rFonts w:ascii="Times New Roman" w:hAnsi="Times New Roman"/>
        </w:rPr>
        <w:t xml:space="preserve">план работы по обеспечению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 </w:t>
      </w:r>
    </w:p>
    <w:p w:rsidR="00867FB2" w:rsidRPr="00164B6C" w:rsidRDefault="00867FB2" w:rsidP="00867FB2">
      <w:pPr>
        <w:pStyle w:val="a8"/>
        <w:numPr>
          <w:ilvl w:val="0"/>
          <w:numId w:val="113"/>
        </w:numPr>
        <w:tabs>
          <w:tab w:val="left" w:pos="993"/>
        </w:tabs>
        <w:ind w:left="0" w:firstLine="709"/>
        <w:jc w:val="both"/>
        <w:rPr>
          <w:rFonts w:ascii="Times New Roman" w:hAnsi="Times New Roman"/>
        </w:rPr>
      </w:pPr>
      <w:r w:rsidRPr="00164B6C">
        <w:rPr>
          <w:rFonts w:ascii="Times New Roman" w:hAnsi="Times New Roman"/>
        </w:rPr>
        <w:t xml:space="preserve">план воспитательных мероприятий. </w:t>
      </w:r>
    </w:p>
    <w:p w:rsidR="00867FB2" w:rsidRPr="00164B6C" w:rsidRDefault="00867FB2" w:rsidP="00867FB2">
      <w:pPr>
        <w:spacing w:after="0" w:line="240" w:lineRule="auto"/>
        <w:ind w:firstLine="709"/>
        <w:jc w:val="both"/>
        <w:rPr>
          <w:rFonts w:ascii="Times New Roman" w:hAnsi="Times New Roman"/>
          <w:sz w:val="24"/>
          <w:szCs w:val="24"/>
        </w:rPr>
      </w:pPr>
      <w:r w:rsidRPr="00164B6C">
        <w:rPr>
          <w:rFonts w:ascii="Times New Roman" w:hAnsi="Times New Roman"/>
          <w:b/>
          <w:sz w:val="24"/>
          <w:szCs w:val="24"/>
        </w:rPr>
        <w:t xml:space="preserve">Содержание плана внеурочной деятельности. </w:t>
      </w:r>
      <w:r w:rsidRPr="00164B6C">
        <w:rPr>
          <w:rFonts w:ascii="Times New Roman" w:hAnsi="Times New Roman"/>
          <w:sz w:val="24"/>
          <w:szCs w:val="24"/>
        </w:rPr>
        <w:t>Количество часов, выделяемых на внеурочную деятельность, составляет за 5 лет обучения на этапе основной школы не более 1750 часов, в год – не более 350 часов.</w:t>
      </w:r>
    </w:p>
    <w:p w:rsidR="00867FB2" w:rsidRPr="00164B6C" w:rsidRDefault="00867FB2" w:rsidP="00867FB2">
      <w:pPr>
        <w:spacing w:after="0" w:line="240" w:lineRule="auto"/>
        <w:ind w:firstLine="709"/>
        <w:jc w:val="both"/>
        <w:rPr>
          <w:rFonts w:ascii="Times New Roman" w:hAnsi="Times New Roman"/>
          <w:sz w:val="24"/>
          <w:szCs w:val="24"/>
        </w:rPr>
      </w:pPr>
      <w:r w:rsidRPr="00164B6C">
        <w:rPr>
          <w:rFonts w:ascii="Times New Roman" w:hAnsi="Times New Roman"/>
          <w:sz w:val="24"/>
          <w:szCs w:val="24"/>
        </w:rPr>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w:t>
      </w:r>
    </w:p>
    <w:p w:rsidR="00867FB2" w:rsidRPr="00164B6C" w:rsidRDefault="00867FB2" w:rsidP="00867FB2">
      <w:pPr>
        <w:spacing w:after="0" w:line="240" w:lineRule="auto"/>
        <w:ind w:firstLine="709"/>
        <w:jc w:val="both"/>
        <w:rPr>
          <w:rFonts w:ascii="Times New Roman" w:hAnsi="Times New Roman"/>
          <w:sz w:val="24"/>
          <w:szCs w:val="24"/>
        </w:rPr>
      </w:pPr>
      <w:r w:rsidRPr="00164B6C">
        <w:rPr>
          <w:rFonts w:ascii="Times New Roman" w:hAnsi="Times New Roman"/>
          <w:sz w:val="24"/>
          <w:szCs w:val="24"/>
        </w:rPr>
        <w:t>При этом расходы времени на отдельные направления плана внеурочной деятельности могут отличаться:</w:t>
      </w:r>
    </w:p>
    <w:p w:rsidR="00867FB2" w:rsidRPr="00164B6C" w:rsidRDefault="00867FB2" w:rsidP="00867FB2">
      <w:pPr>
        <w:pStyle w:val="a8"/>
        <w:numPr>
          <w:ilvl w:val="0"/>
          <w:numId w:val="208"/>
        </w:numPr>
        <w:tabs>
          <w:tab w:val="left" w:pos="993"/>
        </w:tabs>
        <w:ind w:left="0" w:firstLine="709"/>
        <w:jc w:val="both"/>
        <w:rPr>
          <w:rFonts w:ascii="Times New Roman" w:hAnsi="Times New Roman"/>
        </w:rPr>
      </w:pPr>
      <w:r w:rsidRPr="00164B6C">
        <w:rPr>
          <w:rFonts w:ascii="Times New Roman" w:hAnsi="Times New Roman"/>
        </w:rPr>
        <w:t>на деятельность ученических сообществ и воспитательные мероприятия целесообразно еженедельно предусмотреть от 2 до 3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rsidR="00867FB2" w:rsidRPr="00164B6C" w:rsidRDefault="00867FB2" w:rsidP="00867FB2">
      <w:pPr>
        <w:pStyle w:val="a8"/>
        <w:numPr>
          <w:ilvl w:val="0"/>
          <w:numId w:val="208"/>
        </w:numPr>
        <w:tabs>
          <w:tab w:val="left" w:pos="993"/>
        </w:tabs>
        <w:ind w:left="0" w:firstLine="709"/>
        <w:jc w:val="both"/>
        <w:rPr>
          <w:rFonts w:ascii="Times New Roman" w:hAnsi="Times New Roman"/>
        </w:rPr>
      </w:pPr>
      <w:r w:rsidRPr="00164B6C">
        <w:rPr>
          <w:rFonts w:ascii="Times New Roman" w:hAnsi="Times New Roman"/>
        </w:rPr>
        <w:t xml:space="preserve">на внеурочную деятельность по учебным предметам еженедельно – от 1 до 2 часов, </w:t>
      </w:r>
    </w:p>
    <w:p w:rsidR="00867FB2" w:rsidRPr="00164B6C" w:rsidRDefault="00867FB2" w:rsidP="00867FB2">
      <w:pPr>
        <w:pStyle w:val="a8"/>
        <w:numPr>
          <w:ilvl w:val="0"/>
          <w:numId w:val="208"/>
        </w:numPr>
        <w:tabs>
          <w:tab w:val="left" w:pos="993"/>
        </w:tabs>
        <w:ind w:left="0" w:firstLine="709"/>
        <w:jc w:val="both"/>
        <w:rPr>
          <w:rFonts w:ascii="Times New Roman" w:hAnsi="Times New Roman"/>
        </w:rPr>
      </w:pPr>
      <w:r w:rsidRPr="00164B6C">
        <w:rPr>
          <w:rFonts w:ascii="Times New Roman" w:hAnsi="Times New Roman"/>
        </w:rPr>
        <w:t xml:space="preserve">на организационное обеспечение учебной деятельности еженедельно – до 1 часа, </w:t>
      </w:r>
    </w:p>
    <w:p w:rsidR="00867FB2" w:rsidRPr="00164B6C" w:rsidRDefault="00867FB2" w:rsidP="00867FB2">
      <w:pPr>
        <w:pStyle w:val="a8"/>
        <w:numPr>
          <w:ilvl w:val="0"/>
          <w:numId w:val="208"/>
        </w:numPr>
        <w:tabs>
          <w:tab w:val="left" w:pos="993"/>
        </w:tabs>
        <w:ind w:left="0" w:firstLine="709"/>
        <w:jc w:val="both"/>
        <w:rPr>
          <w:rFonts w:ascii="Times New Roman" w:hAnsi="Times New Roman"/>
        </w:rPr>
      </w:pPr>
      <w:r w:rsidRPr="00164B6C">
        <w:rPr>
          <w:rFonts w:ascii="Times New Roman" w:hAnsi="Times New Roman"/>
        </w:rPr>
        <w:t xml:space="preserve">на осуществление педагогической поддержки социализации обучающихся еженедельно – от 1 до 2 часов, </w:t>
      </w:r>
    </w:p>
    <w:p w:rsidR="00867FB2" w:rsidRPr="00164B6C" w:rsidRDefault="00867FB2" w:rsidP="00867FB2">
      <w:pPr>
        <w:pStyle w:val="a8"/>
        <w:numPr>
          <w:ilvl w:val="0"/>
          <w:numId w:val="208"/>
        </w:numPr>
        <w:tabs>
          <w:tab w:val="left" w:pos="993"/>
        </w:tabs>
        <w:ind w:left="0" w:firstLine="709"/>
        <w:jc w:val="both"/>
        <w:rPr>
          <w:rFonts w:ascii="Times New Roman" w:hAnsi="Times New Roman"/>
        </w:rPr>
      </w:pPr>
      <w:r w:rsidRPr="00164B6C">
        <w:rPr>
          <w:rFonts w:ascii="Times New Roman" w:hAnsi="Times New Roman"/>
        </w:rPr>
        <w:t xml:space="preserve">на обеспечение благополучия школьника еженедельно – от 1 до 2 часов. </w:t>
      </w:r>
    </w:p>
    <w:p w:rsidR="00867FB2" w:rsidRPr="00164B6C" w:rsidRDefault="00867FB2" w:rsidP="00867FB2">
      <w:pPr>
        <w:spacing w:after="0" w:line="240" w:lineRule="auto"/>
        <w:ind w:firstLine="709"/>
        <w:jc w:val="both"/>
        <w:rPr>
          <w:rFonts w:ascii="Times New Roman" w:hAnsi="Times New Roman"/>
          <w:sz w:val="24"/>
          <w:szCs w:val="24"/>
        </w:rPr>
      </w:pPr>
      <w:r w:rsidRPr="00164B6C">
        <w:rPr>
          <w:rFonts w:ascii="Times New Roman" w:hAnsi="Times New Roman"/>
          <w:sz w:val="24"/>
          <w:szCs w:val="24"/>
        </w:rPr>
        <w:t>В зависимости от задач на каждом этапе реализации примерной образовательной программы количество часов, отводимых на внеурочную деятельность, может изменяться. Так, например,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предпрофильной подготовки и т. д. 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w:t>
      </w:r>
    </w:p>
    <w:p w:rsidR="00867FB2" w:rsidRPr="00164B6C" w:rsidRDefault="00867FB2" w:rsidP="00867FB2">
      <w:pPr>
        <w:spacing w:after="0" w:line="240" w:lineRule="auto"/>
        <w:ind w:firstLine="709"/>
        <w:jc w:val="both"/>
        <w:rPr>
          <w:rFonts w:ascii="Times New Roman" w:hAnsi="Times New Roman"/>
          <w:sz w:val="24"/>
          <w:szCs w:val="24"/>
        </w:rPr>
      </w:pPr>
      <w:r w:rsidRPr="00164B6C">
        <w:rPr>
          <w:rFonts w:ascii="Times New Roman" w:hAnsi="Times New Roman"/>
          <w:sz w:val="24"/>
          <w:szCs w:val="24"/>
        </w:rPr>
        <w:t>В 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реализовываться различные модели примерного плана внеурочной деятельности:</w:t>
      </w:r>
    </w:p>
    <w:p w:rsidR="00867FB2" w:rsidRPr="00164B6C" w:rsidRDefault="00867FB2" w:rsidP="00867FB2">
      <w:pPr>
        <w:pStyle w:val="a8"/>
        <w:numPr>
          <w:ilvl w:val="0"/>
          <w:numId w:val="209"/>
        </w:numPr>
        <w:tabs>
          <w:tab w:val="left" w:pos="993"/>
        </w:tabs>
        <w:ind w:left="0" w:firstLine="709"/>
        <w:jc w:val="both"/>
        <w:rPr>
          <w:rFonts w:ascii="Times New Roman" w:hAnsi="Times New Roman"/>
        </w:rPr>
      </w:pPr>
      <w:r w:rsidRPr="00164B6C">
        <w:rPr>
          <w:rFonts w:ascii="Times New Roman" w:hAnsi="Times New Roman"/>
        </w:rPr>
        <w:t>модель плана с преобладанием общественной самоорганизации обучающихся;</w:t>
      </w:r>
    </w:p>
    <w:p w:rsidR="00867FB2" w:rsidRPr="00164B6C" w:rsidRDefault="00867FB2" w:rsidP="00867FB2">
      <w:pPr>
        <w:pStyle w:val="a8"/>
        <w:numPr>
          <w:ilvl w:val="0"/>
          <w:numId w:val="209"/>
        </w:numPr>
        <w:tabs>
          <w:tab w:val="left" w:pos="993"/>
        </w:tabs>
        <w:ind w:left="0" w:firstLine="709"/>
        <w:jc w:val="both"/>
        <w:rPr>
          <w:rFonts w:ascii="Times New Roman" w:hAnsi="Times New Roman"/>
        </w:rPr>
      </w:pPr>
      <w:r w:rsidRPr="00164B6C">
        <w:rPr>
          <w:rFonts w:ascii="Times New Roman" w:hAnsi="Times New Roman"/>
        </w:rPr>
        <w:t>модель плана с преобладанием педагогической поддержки обучающихся;</w:t>
      </w:r>
    </w:p>
    <w:p w:rsidR="00867FB2" w:rsidRPr="00164B6C" w:rsidRDefault="00867FB2" w:rsidP="00867FB2">
      <w:pPr>
        <w:pStyle w:val="a8"/>
        <w:numPr>
          <w:ilvl w:val="0"/>
          <w:numId w:val="209"/>
        </w:numPr>
        <w:tabs>
          <w:tab w:val="left" w:pos="993"/>
        </w:tabs>
        <w:ind w:left="0" w:firstLine="709"/>
        <w:jc w:val="both"/>
        <w:rPr>
          <w:rFonts w:ascii="Times New Roman" w:hAnsi="Times New Roman"/>
        </w:rPr>
      </w:pPr>
      <w:r w:rsidRPr="00164B6C">
        <w:rPr>
          <w:rFonts w:ascii="Times New Roman" w:hAnsi="Times New Roman"/>
        </w:rPr>
        <w:t>модель плана с преобладанием работы по обеспечению благополучия обучающихся в пространстве общеобразовательной школы;</w:t>
      </w:r>
    </w:p>
    <w:p w:rsidR="00867FB2" w:rsidRPr="00164B6C" w:rsidRDefault="00867FB2" w:rsidP="00867FB2">
      <w:pPr>
        <w:pStyle w:val="a8"/>
        <w:numPr>
          <w:ilvl w:val="0"/>
          <w:numId w:val="209"/>
        </w:numPr>
        <w:tabs>
          <w:tab w:val="left" w:pos="993"/>
        </w:tabs>
        <w:ind w:left="0" w:firstLine="709"/>
        <w:jc w:val="both"/>
        <w:rPr>
          <w:rFonts w:ascii="Times New Roman" w:hAnsi="Times New Roman"/>
        </w:rPr>
      </w:pPr>
      <w:r w:rsidRPr="00164B6C">
        <w:rPr>
          <w:rFonts w:ascii="Times New Roman" w:hAnsi="Times New Roman"/>
        </w:rPr>
        <w:t xml:space="preserve">модель плана с преобладанием воспитательных мероприятий; </w:t>
      </w:r>
    </w:p>
    <w:p w:rsidR="00867FB2" w:rsidRPr="00164B6C" w:rsidRDefault="00867FB2" w:rsidP="00867FB2">
      <w:pPr>
        <w:pStyle w:val="a8"/>
        <w:numPr>
          <w:ilvl w:val="0"/>
          <w:numId w:val="209"/>
        </w:numPr>
        <w:tabs>
          <w:tab w:val="left" w:pos="993"/>
        </w:tabs>
        <w:ind w:left="0" w:firstLine="709"/>
        <w:jc w:val="both"/>
        <w:rPr>
          <w:rFonts w:ascii="Times New Roman" w:hAnsi="Times New Roman"/>
        </w:rPr>
      </w:pPr>
      <w:r w:rsidRPr="00164B6C">
        <w:rPr>
          <w:rFonts w:ascii="Times New Roman" w:hAnsi="Times New Roman"/>
        </w:rPr>
        <w:t xml:space="preserve"> модель плана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w:t>
      </w:r>
    </w:p>
    <w:p w:rsidR="00867FB2" w:rsidRPr="00164B6C" w:rsidRDefault="00867FB2" w:rsidP="00867FB2">
      <w:pPr>
        <w:spacing w:after="0" w:line="240" w:lineRule="auto"/>
        <w:ind w:firstLine="709"/>
        <w:jc w:val="both"/>
        <w:rPr>
          <w:rFonts w:ascii="Times New Roman" w:hAnsi="Times New Roman"/>
          <w:sz w:val="24"/>
          <w:szCs w:val="24"/>
        </w:rPr>
      </w:pPr>
      <w:r w:rsidRPr="00164B6C">
        <w:rPr>
          <w:rFonts w:ascii="Times New Roman" w:hAnsi="Times New Roman"/>
          <w:bCs/>
          <w:sz w:val="24"/>
          <w:szCs w:val="24"/>
        </w:rPr>
        <w:t xml:space="preserve">Организация жизни ученических сообществ является важной составляющей внеурочной деятельности, направлена на формирование у школьников </w:t>
      </w:r>
      <w:r w:rsidRPr="00164B6C">
        <w:rPr>
          <w:rFonts w:ascii="Times New Roman" w:hAnsi="Times New Roman"/>
          <w:sz w:val="24"/>
          <w:szCs w:val="24"/>
        </w:rPr>
        <w:t>российской гражданской идентичности и таких компетенций, как</w:t>
      </w:r>
      <w:r w:rsidRPr="00164B6C">
        <w:rPr>
          <w:rFonts w:ascii="Times New Roman" w:hAnsi="Times New Roman"/>
          <w:bCs/>
          <w:sz w:val="24"/>
          <w:szCs w:val="24"/>
        </w:rPr>
        <w:t>:</w:t>
      </w:r>
    </w:p>
    <w:p w:rsidR="00867FB2" w:rsidRPr="00164B6C" w:rsidRDefault="00867FB2" w:rsidP="00867FB2">
      <w:pPr>
        <w:pStyle w:val="a8"/>
        <w:numPr>
          <w:ilvl w:val="0"/>
          <w:numId w:val="209"/>
        </w:numPr>
        <w:tabs>
          <w:tab w:val="left" w:pos="993"/>
        </w:tabs>
        <w:ind w:left="0" w:firstLine="709"/>
        <w:jc w:val="both"/>
        <w:rPr>
          <w:rFonts w:ascii="Times New Roman" w:hAnsi="Times New Roman"/>
        </w:rPr>
      </w:pPr>
      <w:r w:rsidRPr="00164B6C">
        <w:rPr>
          <w:rFonts w:ascii="Times New Roman" w:hAnsi="Times New Roman"/>
        </w:rPr>
        <w:t>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rsidR="00867FB2" w:rsidRPr="00164B6C" w:rsidRDefault="00867FB2" w:rsidP="00867FB2">
      <w:pPr>
        <w:pStyle w:val="a8"/>
        <w:numPr>
          <w:ilvl w:val="0"/>
          <w:numId w:val="209"/>
        </w:numPr>
        <w:tabs>
          <w:tab w:val="left" w:pos="993"/>
        </w:tabs>
        <w:ind w:left="0" w:firstLine="709"/>
        <w:jc w:val="both"/>
        <w:rPr>
          <w:rFonts w:ascii="Times New Roman" w:hAnsi="Times New Roman"/>
        </w:rPr>
      </w:pPr>
      <w:r w:rsidRPr="00164B6C">
        <w:rPr>
          <w:rFonts w:ascii="Times New Roman" w:hAnsi="Times New Roman"/>
        </w:rPr>
        <w:t>социальная самоидентификация обучающихся посредством личностно значимой и общественно приемлемой деятельности, приобретение знаний социальных ролях человека;</w:t>
      </w:r>
    </w:p>
    <w:p w:rsidR="00867FB2" w:rsidRPr="00164B6C" w:rsidRDefault="00867FB2" w:rsidP="00867FB2">
      <w:pPr>
        <w:pStyle w:val="a8"/>
        <w:numPr>
          <w:ilvl w:val="0"/>
          <w:numId w:val="209"/>
        </w:numPr>
        <w:tabs>
          <w:tab w:val="left" w:pos="993"/>
        </w:tabs>
        <w:ind w:left="0" w:firstLine="709"/>
        <w:jc w:val="both"/>
        <w:rPr>
          <w:rFonts w:ascii="Times New Roman" w:hAnsi="Times New Roman"/>
        </w:rPr>
      </w:pPr>
      <w:r w:rsidRPr="00164B6C">
        <w:rPr>
          <w:rFonts w:ascii="Times New Roman" w:hAnsi="Times New Roman"/>
        </w:rPr>
        <w:t>компетенции в сфере общественной самоорганизации, участия в общественно значимой совместной деятельности.</w:t>
      </w:r>
    </w:p>
    <w:p w:rsidR="00867FB2" w:rsidRPr="00164B6C" w:rsidRDefault="00867FB2" w:rsidP="00867FB2">
      <w:pPr>
        <w:tabs>
          <w:tab w:val="num" w:pos="-426"/>
        </w:tabs>
        <w:spacing w:after="0" w:line="240" w:lineRule="auto"/>
        <w:ind w:firstLine="709"/>
        <w:jc w:val="both"/>
        <w:rPr>
          <w:rFonts w:ascii="Times New Roman" w:hAnsi="Times New Roman"/>
          <w:sz w:val="24"/>
          <w:szCs w:val="24"/>
        </w:rPr>
      </w:pPr>
      <w:r w:rsidRPr="00164B6C">
        <w:rPr>
          <w:rFonts w:ascii="Times New Roman" w:hAnsi="Times New Roman"/>
          <w:bCs/>
          <w:sz w:val="24"/>
          <w:szCs w:val="24"/>
        </w:rPr>
        <w:t xml:space="preserve">Организация жизни ученических сообществ </w:t>
      </w:r>
      <w:r w:rsidRPr="00164B6C">
        <w:rPr>
          <w:rFonts w:ascii="Times New Roman" w:hAnsi="Times New Roman"/>
          <w:sz w:val="24"/>
          <w:szCs w:val="24"/>
        </w:rPr>
        <w:t>может происходить:</w:t>
      </w:r>
    </w:p>
    <w:p w:rsidR="00867FB2" w:rsidRPr="00164B6C" w:rsidRDefault="00867FB2" w:rsidP="00867FB2">
      <w:pPr>
        <w:pStyle w:val="a8"/>
        <w:numPr>
          <w:ilvl w:val="0"/>
          <w:numId w:val="210"/>
        </w:numPr>
        <w:ind w:left="0" w:firstLine="709"/>
        <w:jc w:val="both"/>
        <w:rPr>
          <w:rFonts w:ascii="Times New Roman" w:hAnsi="Times New Roman"/>
        </w:rPr>
      </w:pPr>
      <w:r w:rsidRPr="00164B6C">
        <w:rPr>
          <w:rFonts w:ascii="Times New Roman" w:hAnsi="Times New Roman"/>
        </w:rPr>
        <w:t xml:space="preserve">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 </w:t>
      </w:r>
    </w:p>
    <w:p w:rsidR="00867FB2" w:rsidRPr="00164B6C" w:rsidRDefault="00867FB2" w:rsidP="00867FB2">
      <w:pPr>
        <w:pStyle w:val="a8"/>
        <w:numPr>
          <w:ilvl w:val="0"/>
          <w:numId w:val="210"/>
        </w:numPr>
        <w:ind w:left="0" w:firstLine="709"/>
        <w:jc w:val="both"/>
        <w:rPr>
          <w:rFonts w:ascii="Times New Roman" w:hAnsi="Times New Roman"/>
        </w:rPr>
      </w:pPr>
      <w:r w:rsidRPr="00164B6C">
        <w:rPr>
          <w:rFonts w:ascii="Times New Roman" w:hAnsi="Times New Roman"/>
        </w:rPr>
        <w:t xml:space="preserve">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 </w:t>
      </w:r>
    </w:p>
    <w:p w:rsidR="00867FB2" w:rsidRPr="00164B6C" w:rsidRDefault="00867FB2" w:rsidP="00867FB2">
      <w:pPr>
        <w:jc w:val="center"/>
        <w:rPr>
          <w:rFonts w:eastAsia="Times New Roman"/>
          <w:b/>
          <w:bCs/>
          <w:sz w:val="24"/>
          <w:szCs w:val="24"/>
        </w:rPr>
      </w:pPr>
      <w:r w:rsidRPr="00164B6C">
        <w:rPr>
          <w:rFonts w:ascii="Times New Roman" w:hAnsi="Times New Roman"/>
        </w:rPr>
        <w:t>через участие в экологическом просвещении сверстников, родителей, населения, в благоустройстве школы, класса, сельского поселения, города, в ходе партнерства с общественными организациями и объединениями.</w:t>
      </w:r>
    </w:p>
    <w:p w:rsidR="006C3F09" w:rsidRDefault="006C3F09" w:rsidP="006C3F09">
      <w:pPr>
        <w:spacing w:after="0" w:line="240" w:lineRule="auto"/>
        <w:rPr>
          <w:rFonts w:ascii="Times New Roman" w:eastAsia="Times New Roman" w:hAnsi="Times New Roman"/>
          <w:b/>
          <w:bCs/>
          <w:sz w:val="24"/>
          <w:szCs w:val="24"/>
        </w:rPr>
      </w:pPr>
    </w:p>
    <w:p w:rsidR="00867FB2" w:rsidRPr="00164B6C" w:rsidRDefault="00867FB2" w:rsidP="00867FB2">
      <w:pPr>
        <w:spacing w:after="0" w:line="240" w:lineRule="auto"/>
        <w:jc w:val="center"/>
        <w:rPr>
          <w:rFonts w:ascii="Times New Roman" w:hAnsi="Times New Roman"/>
          <w:sz w:val="24"/>
          <w:szCs w:val="24"/>
        </w:rPr>
      </w:pPr>
      <w:r w:rsidRPr="00164B6C">
        <w:rPr>
          <w:rFonts w:ascii="Times New Roman" w:eastAsia="Times New Roman" w:hAnsi="Times New Roman"/>
          <w:b/>
          <w:bCs/>
          <w:sz w:val="24"/>
          <w:szCs w:val="24"/>
        </w:rPr>
        <w:t>Планирование внеурочной деятельности обучающихся</w:t>
      </w:r>
    </w:p>
    <w:p w:rsidR="00867FB2" w:rsidRPr="00164B6C" w:rsidRDefault="00867FB2" w:rsidP="00867FB2">
      <w:pPr>
        <w:spacing w:after="0" w:line="240" w:lineRule="auto"/>
        <w:jc w:val="center"/>
        <w:rPr>
          <w:rFonts w:ascii="Times New Roman" w:hAnsi="Times New Roman"/>
          <w:sz w:val="24"/>
          <w:szCs w:val="24"/>
        </w:rPr>
      </w:pPr>
      <w:r w:rsidRPr="00164B6C">
        <w:rPr>
          <w:rFonts w:ascii="Times New Roman" w:eastAsia="Times New Roman" w:hAnsi="Times New Roman"/>
          <w:b/>
          <w:bCs/>
          <w:sz w:val="24"/>
          <w:szCs w:val="24"/>
        </w:rPr>
        <w:t>для V-</w:t>
      </w:r>
      <w:r>
        <w:rPr>
          <w:rFonts w:ascii="Times New Roman" w:eastAsia="Times New Roman" w:hAnsi="Times New Roman"/>
          <w:b/>
          <w:bCs/>
          <w:sz w:val="24"/>
          <w:szCs w:val="24"/>
          <w:lang w:val="en-US"/>
        </w:rPr>
        <w:t>IX</w:t>
      </w:r>
      <w:r w:rsidRPr="00164B6C">
        <w:rPr>
          <w:rFonts w:ascii="Times New Roman" w:eastAsia="Times New Roman" w:hAnsi="Times New Roman"/>
          <w:b/>
          <w:bCs/>
          <w:sz w:val="24"/>
          <w:szCs w:val="24"/>
        </w:rPr>
        <w:t xml:space="preserve"> классов </w:t>
      </w:r>
    </w:p>
    <w:p w:rsidR="00867FB2" w:rsidRPr="00164B6C" w:rsidRDefault="00867FB2" w:rsidP="00867FB2">
      <w:pPr>
        <w:spacing w:after="0" w:line="240" w:lineRule="auto"/>
        <w:rPr>
          <w:rFonts w:ascii="Times New Roman" w:hAnsi="Times New Roman"/>
          <w:sz w:val="24"/>
          <w:szCs w:val="24"/>
        </w:rPr>
      </w:pPr>
    </w:p>
    <w:p w:rsidR="00867FB2" w:rsidRPr="00164B6C" w:rsidRDefault="00867FB2" w:rsidP="007A1F71">
      <w:pPr>
        <w:spacing w:after="0" w:line="240" w:lineRule="auto"/>
        <w:rPr>
          <w:rFonts w:ascii="Times New Roman" w:eastAsia="Times New Roman" w:hAnsi="Times New Roman"/>
          <w:b/>
          <w:bCs/>
          <w:sz w:val="24"/>
          <w:szCs w:val="24"/>
        </w:rPr>
      </w:pPr>
      <w:r w:rsidRPr="00164B6C">
        <w:rPr>
          <w:rFonts w:ascii="Times New Roman" w:eastAsia="Times New Roman" w:hAnsi="Times New Roman"/>
          <w:b/>
          <w:bCs/>
          <w:sz w:val="24"/>
          <w:szCs w:val="24"/>
        </w:rPr>
        <w:t xml:space="preserve"> </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2"/>
        <w:gridCol w:w="3686"/>
        <w:gridCol w:w="567"/>
        <w:gridCol w:w="567"/>
        <w:gridCol w:w="567"/>
        <w:gridCol w:w="567"/>
        <w:gridCol w:w="567"/>
        <w:gridCol w:w="567"/>
        <w:gridCol w:w="567"/>
        <w:gridCol w:w="532"/>
      </w:tblGrid>
      <w:tr w:rsidR="006C3F09" w:rsidRPr="00BC2443" w:rsidTr="0099717E">
        <w:trPr>
          <w:trHeight w:val="623"/>
        </w:trPr>
        <w:tc>
          <w:tcPr>
            <w:tcW w:w="1702" w:type="dxa"/>
            <w:vMerge w:val="restart"/>
          </w:tcPr>
          <w:p w:rsidR="006C3F09" w:rsidRPr="006C3F09" w:rsidRDefault="006C3F09" w:rsidP="0099717E">
            <w:pPr>
              <w:spacing w:before="100" w:beforeAutospacing="1" w:after="100" w:afterAutospacing="1"/>
              <w:rPr>
                <w:rFonts w:ascii="Times New Roman" w:hAnsi="Times New Roman"/>
              </w:rPr>
            </w:pPr>
            <w:r w:rsidRPr="006C3F09">
              <w:rPr>
                <w:rFonts w:ascii="Times New Roman" w:hAnsi="Times New Roman"/>
              </w:rPr>
              <w:t>Направления внеурочной деятельности (неаудиторная деятельность)</w:t>
            </w:r>
          </w:p>
        </w:tc>
        <w:tc>
          <w:tcPr>
            <w:tcW w:w="3686" w:type="dxa"/>
            <w:vMerge w:val="restart"/>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Форма организации (название)</w:t>
            </w:r>
          </w:p>
        </w:tc>
        <w:tc>
          <w:tcPr>
            <w:tcW w:w="4501" w:type="dxa"/>
            <w:gridSpan w:val="8"/>
          </w:tcPr>
          <w:p w:rsidR="006C3F09" w:rsidRPr="006C3F09" w:rsidRDefault="006C3F09" w:rsidP="0099717E">
            <w:pPr>
              <w:spacing w:before="100" w:beforeAutospacing="1" w:after="100" w:afterAutospacing="1" w:line="312" w:lineRule="atLeast"/>
              <w:jc w:val="center"/>
              <w:rPr>
                <w:rFonts w:ascii="Times New Roman" w:hAnsi="Times New Roman"/>
                <w:lang w:val="tt-RU"/>
              </w:rPr>
            </w:pPr>
            <w:r w:rsidRPr="006C3F09">
              <w:rPr>
                <w:rFonts w:ascii="Times New Roman" w:hAnsi="Times New Roman"/>
                <w:lang w:val="tt-RU"/>
              </w:rPr>
              <w:t>КЛАССЫ</w:t>
            </w:r>
          </w:p>
        </w:tc>
      </w:tr>
      <w:tr w:rsidR="006C3F09" w:rsidRPr="007F0D09" w:rsidTr="0099717E">
        <w:trPr>
          <w:trHeight w:val="142"/>
        </w:trPr>
        <w:tc>
          <w:tcPr>
            <w:tcW w:w="1702" w:type="dxa"/>
            <w:vMerge/>
          </w:tcPr>
          <w:p w:rsidR="006C3F09" w:rsidRPr="006C3F09" w:rsidRDefault="006C3F09" w:rsidP="0099717E">
            <w:pPr>
              <w:rPr>
                <w:rFonts w:ascii="Times New Roman" w:hAnsi="Times New Roman"/>
                <w:color w:val="FF0000"/>
              </w:rPr>
            </w:pPr>
          </w:p>
        </w:tc>
        <w:tc>
          <w:tcPr>
            <w:tcW w:w="3686" w:type="dxa"/>
            <w:vMerge/>
          </w:tcPr>
          <w:p w:rsidR="006C3F09" w:rsidRPr="006C3F09" w:rsidRDefault="006C3F09" w:rsidP="0099717E">
            <w:pPr>
              <w:rPr>
                <w:rFonts w:ascii="Times New Roman" w:hAnsi="Times New Roman"/>
                <w:color w:val="FF0000"/>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5</w:t>
            </w:r>
          </w:p>
          <w:p w:rsidR="006C3F09" w:rsidRPr="006C3F09" w:rsidRDefault="006C3F09" w:rsidP="0099717E">
            <w:pPr>
              <w:spacing w:line="312" w:lineRule="atLeast"/>
              <w:rPr>
                <w:rFonts w:ascii="Times New Roman" w:hAnsi="Times New Roman"/>
              </w:rPr>
            </w:pPr>
          </w:p>
          <w:p w:rsidR="006C3F09" w:rsidRPr="006C3F09" w:rsidRDefault="006C3F09" w:rsidP="0099717E">
            <w:pPr>
              <w:spacing w:line="312" w:lineRule="atLeast"/>
              <w:rPr>
                <w:rFonts w:ascii="Times New Roman" w:hAnsi="Times New Roman"/>
              </w:rPr>
            </w:pPr>
          </w:p>
          <w:p w:rsidR="006C3F09" w:rsidRPr="006C3F09" w:rsidRDefault="006C3F09" w:rsidP="0099717E">
            <w:pPr>
              <w:spacing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6</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6</w:t>
            </w:r>
          </w:p>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ф2</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7</w:t>
            </w:r>
          </w:p>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lang w:val="en-US"/>
              </w:rPr>
              <w:t>8</w:t>
            </w:r>
          </w:p>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8</w:t>
            </w:r>
          </w:p>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ф2</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lang w:val="en-US"/>
              </w:rPr>
              <w:t>9</w:t>
            </w:r>
          </w:p>
        </w:tc>
        <w:tc>
          <w:tcPr>
            <w:tcW w:w="532" w:type="dxa"/>
          </w:tcPr>
          <w:p w:rsidR="006C3F09" w:rsidRPr="006C3F09" w:rsidRDefault="006C3F09" w:rsidP="0099717E">
            <w:pPr>
              <w:spacing w:before="100" w:beforeAutospacing="1" w:after="100" w:afterAutospacing="1" w:line="312" w:lineRule="atLeast"/>
              <w:rPr>
                <w:rFonts w:ascii="Times New Roman" w:hAnsi="Times New Roman"/>
                <w:lang w:val="en-US"/>
              </w:rPr>
            </w:pPr>
            <w:r w:rsidRPr="006C3F09">
              <w:rPr>
                <w:rFonts w:ascii="Times New Roman" w:hAnsi="Times New Roman"/>
                <w:lang w:val="en-US"/>
              </w:rPr>
              <w:t>9</w:t>
            </w:r>
          </w:p>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ф2</w:t>
            </w:r>
          </w:p>
        </w:tc>
      </w:tr>
      <w:tr w:rsidR="006C3F09" w:rsidRPr="001027B1" w:rsidTr="0099717E">
        <w:trPr>
          <w:trHeight w:val="317"/>
        </w:trPr>
        <w:tc>
          <w:tcPr>
            <w:tcW w:w="1702" w:type="dxa"/>
            <w:vMerge w:val="restart"/>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Общеинтеллектуальное</w:t>
            </w:r>
          </w:p>
        </w:tc>
        <w:tc>
          <w:tcPr>
            <w:tcW w:w="3686"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Подготовка и проведение школьных олимпиад, предметных недель по учебным предметам</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lang w:val="en-US"/>
              </w:rPr>
            </w:pPr>
            <w:r w:rsidRPr="006C3F09">
              <w:rPr>
                <w:rFonts w:ascii="Times New Roman" w:hAnsi="Times New Roman"/>
                <w:lang w:val="en-US"/>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lang w:val="en-US"/>
              </w:rPr>
            </w:pPr>
            <w:r w:rsidRPr="006C3F09">
              <w:rPr>
                <w:rFonts w:ascii="Times New Roman" w:hAnsi="Times New Roman"/>
                <w:lang w:val="en-US"/>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lang w:val="en-US"/>
              </w:rPr>
            </w:pPr>
            <w:r w:rsidRPr="006C3F09">
              <w:rPr>
                <w:rFonts w:ascii="Times New Roman" w:hAnsi="Times New Roman"/>
                <w:lang w:val="en-US"/>
              </w:rPr>
              <w:t>1</w:t>
            </w:r>
          </w:p>
        </w:tc>
        <w:tc>
          <w:tcPr>
            <w:tcW w:w="532" w:type="dxa"/>
          </w:tcPr>
          <w:p w:rsidR="006C3F09" w:rsidRPr="006C3F09" w:rsidRDefault="006C3F09" w:rsidP="0099717E">
            <w:pPr>
              <w:spacing w:before="100" w:beforeAutospacing="1" w:after="100" w:afterAutospacing="1" w:line="312" w:lineRule="atLeast"/>
              <w:rPr>
                <w:rFonts w:ascii="Times New Roman" w:hAnsi="Times New Roman"/>
                <w:lang w:val="en-US"/>
              </w:rPr>
            </w:pPr>
            <w:r w:rsidRPr="006C3F09">
              <w:rPr>
                <w:rFonts w:ascii="Times New Roman" w:hAnsi="Times New Roman"/>
                <w:lang w:val="en-US"/>
              </w:rPr>
              <w:t>1</w:t>
            </w:r>
          </w:p>
        </w:tc>
      </w:tr>
      <w:tr w:rsidR="006C3F09" w:rsidRPr="001027B1" w:rsidTr="0099717E">
        <w:trPr>
          <w:trHeight w:val="317"/>
        </w:trPr>
        <w:tc>
          <w:tcPr>
            <w:tcW w:w="1702" w:type="dxa"/>
            <w:vMerge/>
          </w:tcPr>
          <w:p w:rsidR="006C3F09" w:rsidRPr="006C3F09" w:rsidRDefault="006C3F09" w:rsidP="0099717E">
            <w:pPr>
              <w:spacing w:before="100" w:beforeAutospacing="1" w:after="100" w:afterAutospacing="1" w:line="312" w:lineRule="atLeast"/>
              <w:rPr>
                <w:rFonts w:ascii="Times New Roman" w:hAnsi="Times New Roman"/>
              </w:rPr>
            </w:pPr>
          </w:p>
        </w:tc>
        <w:tc>
          <w:tcPr>
            <w:tcW w:w="3686"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Проектная деятельность «Математика без границ»</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32" w:type="dxa"/>
          </w:tcPr>
          <w:p w:rsidR="006C3F09" w:rsidRPr="006C3F09" w:rsidRDefault="006C3F09" w:rsidP="0099717E">
            <w:pPr>
              <w:spacing w:before="100" w:beforeAutospacing="1" w:after="100" w:afterAutospacing="1" w:line="312" w:lineRule="atLeast"/>
              <w:rPr>
                <w:rFonts w:ascii="Times New Roman" w:hAnsi="Times New Roman"/>
              </w:rPr>
            </w:pPr>
          </w:p>
        </w:tc>
      </w:tr>
      <w:tr w:rsidR="006C3F09" w:rsidRPr="001027B1" w:rsidTr="0099717E">
        <w:trPr>
          <w:trHeight w:val="317"/>
        </w:trPr>
        <w:tc>
          <w:tcPr>
            <w:tcW w:w="1702" w:type="dxa"/>
            <w:vMerge/>
          </w:tcPr>
          <w:p w:rsidR="006C3F09" w:rsidRPr="006C3F09" w:rsidRDefault="006C3F09" w:rsidP="0099717E">
            <w:pPr>
              <w:spacing w:before="100" w:beforeAutospacing="1" w:after="100" w:afterAutospacing="1" w:line="312" w:lineRule="atLeast"/>
              <w:rPr>
                <w:rFonts w:ascii="Times New Roman" w:hAnsi="Times New Roman"/>
              </w:rPr>
            </w:pPr>
          </w:p>
        </w:tc>
        <w:tc>
          <w:tcPr>
            <w:tcW w:w="3686"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Кружок «Увлекательная математика»</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32" w:type="dxa"/>
          </w:tcPr>
          <w:p w:rsidR="006C3F09" w:rsidRPr="006C3F09" w:rsidRDefault="006C3F09" w:rsidP="0099717E">
            <w:pPr>
              <w:spacing w:before="100" w:beforeAutospacing="1" w:after="100" w:afterAutospacing="1" w:line="312" w:lineRule="atLeast"/>
              <w:rPr>
                <w:rFonts w:ascii="Times New Roman" w:hAnsi="Times New Roman"/>
              </w:rPr>
            </w:pPr>
          </w:p>
        </w:tc>
      </w:tr>
      <w:tr w:rsidR="006C3F09" w:rsidRPr="001027B1" w:rsidTr="0099717E">
        <w:trPr>
          <w:trHeight w:val="317"/>
        </w:trPr>
        <w:tc>
          <w:tcPr>
            <w:tcW w:w="1702" w:type="dxa"/>
            <w:vMerge/>
          </w:tcPr>
          <w:p w:rsidR="006C3F09" w:rsidRPr="006C3F09" w:rsidRDefault="006C3F09" w:rsidP="0099717E">
            <w:pPr>
              <w:spacing w:before="100" w:beforeAutospacing="1" w:after="100" w:afterAutospacing="1" w:line="312" w:lineRule="atLeast"/>
              <w:rPr>
                <w:rFonts w:ascii="Times New Roman" w:hAnsi="Times New Roman"/>
              </w:rPr>
            </w:pPr>
          </w:p>
        </w:tc>
        <w:tc>
          <w:tcPr>
            <w:tcW w:w="3686"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Кружок «Магия математики»</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32" w:type="dxa"/>
          </w:tcPr>
          <w:p w:rsidR="006C3F09" w:rsidRPr="006C3F09" w:rsidRDefault="006C3F09" w:rsidP="0099717E">
            <w:pPr>
              <w:spacing w:before="100" w:beforeAutospacing="1" w:after="100" w:afterAutospacing="1" w:line="312" w:lineRule="atLeast"/>
              <w:rPr>
                <w:rFonts w:ascii="Times New Roman" w:hAnsi="Times New Roman"/>
              </w:rPr>
            </w:pPr>
          </w:p>
        </w:tc>
      </w:tr>
      <w:tr w:rsidR="006C3F09" w:rsidTr="0099717E">
        <w:trPr>
          <w:trHeight w:val="317"/>
        </w:trPr>
        <w:tc>
          <w:tcPr>
            <w:tcW w:w="1702" w:type="dxa"/>
            <w:vMerge/>
          </w:tcPr>
          <w:p w:rsidR="006C3F09" w:rsidRPr="006C3F09" w:rsidRDefault="006C3F09" w:rsidP="0099717E">
            <w:pPr>
              <w:spacing w:before="100" w:beforeAutospacing="1" w:after="100" w:afterAutospacing="1" w:line="312" w:lineRule="atLeast"/>
              <w:rPr>
                <w:rFonts w:ascii="Times New Roman" w:hAnsi="Times New Roman"/>
              </w:rPr>
            </w:pPr>
          </w:p>
        </w:tc>
        <w:tc>
          <w:tcPr>
            <w:tcW w:w="3686"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Кружок «Реальная математика»</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32"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r>
      <w:tr w:rsidR="006C3F09" w:rsidRPr="001027B1" w:rsidTr="0099717E">
        <w:trPr>
          <w:trHeight w:val="317"/>
        </w:trPr>
        <w:tc>
          <w:tcPr>
            <w:tcW w:w="1702" w:type="dxa"/>
            <w:vMerge/>
          </w:tcPr>
          <w:p w:rsidR="006C3F09" w:rsidRPr="006C3F09" w:rsidRDefault="006C3F09" w:rsidP="0099717E">
            <w:pPr>
              <w:spacing w:before="100" w:beforeAutospacing="1" w:after="100" w:afterAutospacing="1" w:line="312" w:lineRule="atLeast"/>
              <w:rPr>
                <w:rFonts w:ascii="Times New Roman" w:hAnsi="Times New Roman"/>
              </w:rPr>
            </w:pPr>
          </w:p>
        </w:tc>
        <w:tc>
          <w:tcPr>
            <w:tcW w:w="3686"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Проектная деятельность «История родного края»</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b/>
              </w:rPr>
            </w:pPr>
            <w:r w:rsidRPr="006C3F09">
              <w:rPr>
                <w:rFonts w:ascii="Times New Roman" w:hAnsi="Times New Roman"/>
                <w:b/>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b/>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32" w:type="dxa"/>
          </w:tcPr>
          <w:p w:rsidR="006C3F09" w:rsidRPr="006C3F09" w:rsidRDefault="006C3F09" w:rsidP="0099717E">
            <w:pPr>
              <w:spacing w:before="100" w:beforeAutospacing="1" w:after="100" w:afterAutospacing="1" w:line="312" w:lineRule="atLeast"/>
              <w:rPr>
                <w:rFonts w:ascii="Times New Roman" w:hAnsi="Times New Roman"/>
              </w:rPr>
            </w:pPr>
          </w:p>
        </w:tc>
      </w:tr>
      <w:tr w:rsidR="006C3F09" w:rsidRPr="001027B1" w:rsidTr="0099717E">
        <w:trPr>
          <w:trHeight w:val="317"/>
        </w:trPr>
        <w:tc>
          <w:tcPr>
            <w:tcW w:w="1702" w:type="dxa"/>
            <w:vMerge/>
          </w:tcPr>
          <w:p w:rsidR="006C3F09" w:rsidRPr="006C3F09" w:rsidRDefault="006C3F09" w:rsidP="0099717E">
            <w:pPr>
              <w:spacing w:before="100" w:beforeAutospacing="1" w:after="100" w:afterAutospacing="1" w:line="312" w:lineRule="atLeast"/>
              <w:rPr>
                <w:rFonts w:ascii="Times New Roman" w:hAnsi="Times New Roman"/>
              </w:rPr>
            </w:pPr>
          </w:p>
        </w:tc>
        <w:tc>
          <w:tcPr>
            <w:tcW w:w="3686"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Кружок «Мир, в котором мы живем»</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32" w:type="dxa"/>
          </w:tcPr>
          <w:p w:rsidR="006C3F09" w:rsidRPr="006C3F09" w:rsidRDefault="006C3F09" w:rsidP="0099717E">
            <w:pPr>
              <w:spacing w:before="100" w:beforeAutospacing="1" w:after="100" w:afterAutospacing="1" w:line="312" w:lineRule="atLeast"/>
              <w:rPr>
                <w:rFonts w:ascii="Times New Roman" w:hAnsi="Times New Roman"/>
              </w:rPr>
            </w:pPr>
          </w:p>
        </w:tc>
      </w:tr>
      <w:tr w:rsidR="006C3F09" w:rsidRPr="00141231" w:rsidTr="0099717E">
        <w:trPr>
          <w:trHeight w:val="317"/>
        </w:trPr>
        <w:tc>
          <w:tcPr>
            <w:tcW w:w="1702" w:type="dxa"/>
            <w:vMerge/>
          </w:tcPr>
          <w:p w:rsidR="006C3F09" w:rsidRPr="006C3F09" w:rsidRDefault="006C3F09" w:rsidP="0099717E">
            <w:pPr>
              <w:spacing w:before="100" w:beforeAutospacing="1" w:after="100" w:afterAutospacing="1" w:line="312" w:lineRule="atLeast"/>
              <w:rPr>
                <w:rFonts w:ascii="Times New Roman" w:hAnsi="Times New Roman"/>
              </w:rPr>
            </w:pPr>
          </w:p>
        </w:tc>
        <w:tc>
          <w:tcPr>
            <w:tcW w:w="3686"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Кружок «Линия жизни»</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32" w:type="dxa"/>
          </w:tcPr>
          <w:p w:rsidR="006C3F09" w:rsidRPr="006C3F09" w:rsidRDefault="006C3F09" w:rsidP="0099717E">
            <w:pPr>
              <w:spacing w:before="100" w:beforeAutospacing="1" w:after="100" w:afterAutospacing="1" w:line="312" w:lineRule="atLeast"/>
              <w:rPr>
                <w:rFonts w:ascii="Times New Roman" w:hAnsi="Times New Roman"/>
                <w:b/>
              </w:rPr>
            </w:pPr>
            <w:r w:rsidRPr="006C3F09">
              <w:rPr>
                <w:rFonts w:ascii="Times New Roman" w:hAnsi="Times New Roman"/>
                <w:b/>
              </w:rPr>
              <w:t>1</w:t>
            </w:r>
          </w:p>
        </w:tc>
      </w:tr>
      <w:tr w:rsidR="006C3F09" w:rsidRPr="001027B1" w:rsidTr="0099717E">
        <w:trPr>
          <w:trHeight w:val="317"/>
        </w:trPr>
        <w:tc>
          <w:tcPr>
            <w:tcW w:w="1702" w:type="dxa"/>
            <w:vMerge w:val="restart"/>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Социальное</w:t>
            </w:r>
          </w:p>
        </w:tc>
        <w:tc>
          <w:tcPr>
            <w:tcW w:w="3686"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«По просторам России»</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32"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r>
      <w:tr w:rsidR="006C3F09" w:rsidTr="0099717E">
        <w:trPr>
          <w:trHeight w:val="317"/>
        </w:trPr>
        <w:tc>
          <w:tcPr>
            <w:tcW w:w="1702" w:type="dxa"/>
            <w:vMerge/>
          </w:tcPr>
          <w:p w:rsidR="006C3F09" w:rsidRPr="006C3F09" w:rsidRDefault="006C3F09" w:rsidP="0099717E">
            <w:pPr>
              <w:spacing w:before="100" w:beforeAutospacing="1" w:after="100" w:afterAutospacing="1" w:line="312" w:lineRule="atLeast"/>
              <w:rPr>
                <w:rFonts w:ascii="Times New Roman" w:hAnsi="Times New Roman"/>
              </w:rPr>
            </w:pPr>
          </w:p>
        </w:tc>
        <w:tc>
          <w:tcPr>
            <w:tcW w:w="3686" w:type="dxa"/>
          </w:tcPr>
          <w:p w:rsidR="006C3F09" w:rsidRPr="006C3F09" w:rsidRDefault="006C3F09" w:rsidP="0099717E">
            <w:pPr>
              <w:spacing w:before="100" w:beforeAutospacing="1" w:after="100" w:afterAutospacing="1" w:line="312" w:lineRule="atLeast"/>
              <w:rPr>
                <w:rFonts w:ascii="Times New Roman" w:hAnsi="Times New Roman"/>
                <w:lang w:val="tt-RU"/>
              </w:rPr>
            </w:pPr>
            <w:r w:rsidRPr="006C3F09">
              <w:rPr>
                <w:rFonts w:ascii="Times New Roman" w:hAnsi="Times New Roman"/>
                <w:lang w:val="tt-RU"/>
              </w:rPr>
              <w:t>Зеленая планета</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lang w:val="tt-RU"/>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32" w:type="dxa"/>
          </w:tcPr>
          <w:p w:rsidR="006C3F09" w:rsidRPr="006C3F09" w:rsidRDefault="006C3F09" w:rsidP="0099717E">
            <w:pPr>
              <w:spacing w:before="100" w:beforeAutospacing="1" w:after="100" w:afterAutospacing="1" w:line="312" w:lineRule="atLeast"/>
              <w:rPr>
                <w:rFonts w:ascii="Times New Roman" w:hAnsi="Times New Roman"/>
              </w:rPr>
            </w:pPr>
          </w:p>
        </w:tc>
      </w:tr>
      <w:tr w:rsidR="006C3F09" w:rsidRPr="001027B1" w:rsidTr="0099717E">
        <w:trPr>
          <w:trHeight w:val="311"/>
        </w:trPr>
        <w:tc>
          <w:tcPr>
            <w:tcW w:w="1702" w:type="dxa"/>
            <w:vMerge/>
          </w:tcPr>
          <w:p w:rsidR="006C3F09" w:rsidRPr="006C3F09" w:rsidRDefault="006C3F09" w:rsidP="0099717E">
            <w:pPr>
              <w:spacing w:before="100" w:beforeAutospacing="1" w:after="100" w:afterAutospacing="1" w:line="312" w:lineRule="atLeast"/>
              <w:rPr>
                <w:rFonts w:ascii="Times New Roman" w:hAnsi="Times New Roman"/>
              </w:rPr>
            </w:pPr>
          </w:p>
        </w:tc>
        <w:tc>
          <w:tcPr>
            <w:tcW w:w="3686"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Программа «Дорогами Англии»</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32"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r>
      <w:tr w:rsidR="006C3F09" w:rsidRPr="001027B1" w:rsidTr="0099717E">
        <w:trPr>
          <w:trHeight w:val="311"/>
        </w:trPr>
        <w:tc>
          <w:tcPr>
            <w:tcW w:w="1702" w:type="dxa"/>
            <w:vMerge/>
          </w:tcPr>
          <w:p w:rsidR="006C3F09" w:rsidRPr="006C3F09" w:rsidRDefault="006C3F09" w:rsidP="0099717E">
            <w:pPr>
              <w:spacing w:before="100" w:beforeAutospacing="1" w:after="100" w:afterAutospacing="1" w:line="312" w:lineRule="atLeast"/>
              <w:rPr>
                <w:rFonts w:ascii="Times New Roman" w:hAnsi="Times New Roman"/>
              </w:rPr>
            </w:pPr>
          </w:p>
        </w:tc>
        <w:tc>
          <w:tcPr>
            <w:tcW w:w="3686" w:type="dxa"/>
          </w:tcPr>
          <w:p w:rsidR="006C3F09" w:rsidRPr="006C3F09" w:rsidRDefault="006C3F09" w:rsidP="0099717E">
            <w:pPr>
              <w:spacing w:before="100" w:beforeAutospacing="1" w:after="100" w:afterAutospacing="1" w:line="312" w:lineRule="atLeast"/>
              <w:rPr>
                <w:rFonts w:ascii="Times New Roman" w:hAnsi="Times New Roman"/>
                <w:color w:val="FF0000"/>
              </w:rPr>
            </w:pPr>
            <w:r w:rsidRPr="006C3F09">
              <w:rPr>
                <w:rFonts w:ascii="Times New Roman" w:hAnsi="Times New Roman"/>
              </w:rPr>
              <w:t>Программа «Я и общество»</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32" w:type="dxa"/>
          </w:tcPr>
          <w:p w:rsidR="006C3F09" w:rsidRPr="006C3F09" w:rsidRDefault="006C3F09" w:rsidP="0099717E">
            <w:pPr>
              <w:spacing w:before="100" w:beforeAutospacing="1" w:after="100" w:afterAutospacing="1" w:line="312" w:lineRule="atLeast"/>
              <w:rPr>
                <w:rFonts w:ascii="Times New Roman" w:hAnsi="Times New Roman"/>
              </w:rPr>
            </w:pPr>
          </w:p>
        </w:tc>
      </w:tr>
      <w:tr w:rsidR="006C3F09" w:rsidRPr="00141231" w:rsidTr="0099717E">
        <w:trPr>
          <w:trHeight w:val="311"/>
        </w:trPr>
        <w:tc>
          <w:tcPr>
            <w:tcW w:w="1702" w:type="dxa"/>
            <w:vMerge w:val="restart"/>
          </w:tcPr>
          <w:p w:rsidR="006C3F09" w:rsidRPr="006C3F09" w:rsidRDefault="006C3F09" w:rsidP="0099717E">
            <w:pPr>
              <w:spacing w:line="312" w:lineRule="atLeast"/>
              <w:rPr>
                <w:rFonts w:ascii="Times New Roman" w:hAnsi="Times New Roman"/>
              </w:rPr>
            </w:pPr>
            <w:r w:rsidRPr="006C3F09">
              <w:rPr>
                <w:rFonts w:ascii="Times New Roman" w:hAnsi="Times New Roman"/>
              </w:rPr>
              <w:t>Спортивно-оздоровительное</w:t>
            </w:r>
          </w:p>
        </w:tc>
        <w:tc>
          <w:tcPr>
            <w:tcW w:w="3686" w:type="dxa"/>
          </w:tcPr>
          <w:p w:rsidR="006C3F09" w:rsidRPr="006C3F09" w:rsidRDefault="006C3F09" w:rsidP="0099717E">
            <w:pPr>
              <w:spacing w:line="312" w:lineRule="atLeast"/>
              <w:rPr>
                <w:rFonts w:ascii="Times New Roman" w:hAnsi="Times New Roman"/>
              </w:rPr>
            </w:pPr>
            <w:r w:rsidRPr="006C3F09">
              <w:rPr>
                <w:rFonts w:ascii="Times New Roman" w:hAnsi="Times New Roman"/>
                <w:lang w:val="tt-RU"/>
              </w:rPr>
              <w:t>Программа “Спортивные игры”</w:t>
            </w:r>
          </w:p>
        </w:tc>
        <w:tc>
          <w:tcPr>
            <w:tcW w:w="567" w:type="dxa"/>
          </w:tcPr>
          <w:p w:rsidR="006C3F09" w:rsidRPr="006C3F09" w:rsidRDefault="006C3F09" w:rsidP="0099717E">
            <w:pPr>
              <w:spacing w:before="100" w:beforeAutospacing="1" w:after="100" w:afterAutospacing="1" w:line="312" w:lineRule="atLeast"/>
              <w:rPr>
                <w:rFonts w:ascii="Times New Roman" w:hAnsi="Times New Roman"/>
                <w:b/>
              </w:rPr>
            </w:pPr>
            <w:r w:rsidRPr="006C3F09">
              <w:rPr>
                <w:rFonts w:ascii="Times New Roman" w:hAnsi="Times New Roman"/>
                <w:b/>
              </w:rPr>
              <w:t>1</w:t>
            </w:r>
          </w:p>
        </w:tc>
        <w:tc>
          <w:tcPr>
            <w:tcW w:w="567" w:type="dxa"/>
          </w:tcPr>
          <w:p w:rsidR="006C3F09" w:rsidRPr="006C3F09" w:rsidRDefault="006C3F09" w:rsidP="0099717E">
            <w:pPr>
              <w:spacing w:line="312" w:lineRule="atLeast"/>
              <w:rPr>
                <w:rFonts w:ascii="Times New Roman" w:hAnsi="Times New Roman"/>
                <w:b/>
              </w:rPr>
            </w:pPr>
            <w:r w:rsidRPr="006C3F09">
              <w:rPr>
                <w:rFonts w:ascii="Times New Roman" w:hAnsi="Times New Roman"/>
                <w:b/>
              </w:rPr>
              <w:t>1</w:t>
            </w:r>
          </w:p>
        </w:tc>
        <w:tc>
          <w:tcPr>
            <w:tcW w:w="567" w:type="dxa"/>
          </w:tcPr>
          <w:p w:rsidR="006C3F09" w:rsidRPr="006C3F09" w:rsidRDefault="006C3F09" w:rsidP="0099717E">
            <w:pPr>
              <w:spacing w:line="312" w:lineRule="atLeast"/>
              <w:rPr>
                <w:rFonts w:ascii="Times New Roman" w:hAnsi="Times New Roman"/>
                <w:b/>
              </w:rPr>
            </w:pPr>
            <w:r w:rsidRPr="006C3F09">
              <w:rPr>
                <w:rFonts w:ascii="Times New Roman" w:hAnsi="Times New Roman"/>
                <w:b/>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b/>
              </w:rPr>
              <w:t>1</w:t>
            </w:r>
          </w:p>
        </w:tc>
        <w:tc>
          <w:tcPr>
            <w:tcW w:w="532"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r>
      <w:tr w:rsidR="006C3F09" w:rsidRPr="001027B1" w:rsidTr="0099717E">
        <w:trPr>
          <w:trHeight w:val="311"/>
        </w:trPr>
        <w:tc>
          <w:tcPr>
            <w:tcW w:w="1702" w:type="dxa"/>
            <w:vMerge/>
          </w:tcPr>
          <w:p w:rsidR="006C3F09" w:rsidRPr="006C3F09" w:rsidRDefault="006C3F09" w:rsidP="0099717E">
            <w:pPr>
              <w:spacing w:line="312" w:lineRule="atLeast"/>
              <w:rPr>
                <w:rFonts w:ascii="Times New Roman" w:hAnsi="Times New Roman"/>
              </w:rPr>
            </w:pPr>
          </w:p>
        </w:tc>
        <w:tc>
          <w:tcPr>
            <w:tcW w:w="3686" w:type="dxa"/>
          </w:tcPr>
          <w:p w:rsidR="006C3F09" w:rsidRPr="006C3F09" w:rsidRDefault="006C3F09" w:rsidP="0099717E">
            <w:pPr>
              <w:spacing w:line="312" w:lineRule="atLeast"/>
              <w:rPr>
                <w:rFonts w:ascii="Times New Roman" w:hAnsi="Times New Roman"/>
                <w:lang w:val="tt-RU"/>
              </w:rPr>
            </w:pPr>
            <w:r w:rsidRPr="006C3F09">
              <w:rPr>
                <w:rFonts w:ascii="Times New Roman" w:hAnsi="Times New Roman"/>
                <w:lang w:val="tt-RU"/>
              </w:rPr>
              <w:t>Программа “Основы здорового образа жизни”</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line="312" w:lineRule="atLeast"/>
              <w:rPr>
                <w:rFonts w:ascii="Times New Roman" w:hAnsi="Times New Roman"/>
              </w:rPr>
            </w:pPr>
          </w:p>
        </w:tc>
        <w:tc>
          <w:tcPr>
            <w:tcW w:w="567" w:type="dxa"/>
          </w:tcPr>
          <w:p w:rsidR="006C3F09" w:rsidRPr="006C3F09" w:rsidRDefault="006C3F09" w:rsidP="0099717E">
            <w:pPr>
              <w:spacing w:line="312" w:lineRule="atLeast"/>
              <w:rPr>
                <w:rFonts w:ascii="Times New Roman" w:hAnsi="Times New Roman"/>
              </w:rPr>
            </w:pPr>
          </w:p>
        </w:tc>
        <w:tc>
          <w:tcPr>
            <w:tcW w:w="567" w:type="dxa"/>
          </w:tcPr>
          <w:p w:rsidR="006C3F09" w:rsidRPr="006C3F09" w:rsidRDefault="006C3F09" w:rsidP="0099717E">
            <w:pPr>
              <w:spacing w:line="312" w:lineRule="atLeast"/>
              <w:rPr>
                <w:rFonts w:ascii="Times New Roman" w:hAnsi="Times New Roman"/>
              </w:rPr>
            </w:pP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32" w:type="dxa"/>
          </w:tcPr>
          <w:p w:rsidR="006C3F09" w:rsidRPr="006C3F09" w:rsidRDefault="006C3F09" w:rsidP="0099717E">
            <w:pPr>
              <w:spacing w:line="312" w:lineRule="atLeast"/>
              <w:rPr>
                <w:rFonts w:ascii="Times New Roman" w:hAnsi="Times New Roman"/>
              </w:rPr>
            </w:pPr>
          </w:p>
        </w:tc>
      </w:tr>
      <w:tr w:rsidR="006C3F09" w:rsidRPr="001027B1" w:rsidTr="0099717E">
        <w:trPr>
          <w:trHeight w:val="349"/>
        </w:trPr>
        <w:tc>
          <w:tcPr>
            <w:tcW w:w="1702" w:type="dxa"/>
            <w:vMerge w:val="restart"/>
          </w:tcPr>
          <w:p w:rsidR="006C3F09" w:rsidRPr="006C3F09" w:rsidRDefault="006C3F09" w:rsidP="0099717E">
            <w:pPr>
              <w:spacing w:line="312" w:lineRule="atLeast"/>
              <w:rPr>
                <w:rFonts w:ascii="Times New Roman" w:hAnsi="Times New Roman"/>
              </w:rPr>
            </w:pPr>
            <w:r w:rsidRPr="006C3F09">
              <w:rPr>
                <w:rFonts w:ascii="Times New Roman" w:hAnsi="Times New Roman"/>
              </w:rPr>
              <w:t>Духовно-нравственное</w:t>
            </w:r>
          </w:p>
        </w:tc>
        <w:tc>
          <w:tcPr>
            <w:tcW w:w="3686" w:type="dxa"/>
          </w:tcPr>
          <w:p w:rsidR="006C3F09" w:rsidRPr="006C3F09" w:rsidRDefault="006C3F09" w:rsidP="0099717E">
            <w:pPr>
              <w:spacing w:line="312" w:lineRule="atLeast"/>
              <w:rPr>
                <w:rFonts w:ascii="Times New Roman" w:hAnsi="Times New Roman"/>
              </w:rPr>
            </w:pPr>
            <w:r w:rsidRPr="006C3F09">
              <w:rPr>
                <w:rFonts w:ascii="Times New Roman" w:hAnsi="Times New Roman"/>
              </w:rPr>
              <w:t>Программа «Путь к успеху»</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32"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r>
      <w:tr w:rsidR="006C3F09" w:rsidRPr="001027B1" w:rsidTr="0099717E">
        <w:trPr>
          <w:trHeight w:val="142"/>
        </w:trPr>
        <w:tc>
          <w:tcPr>
            <w:tcW w:w="1702" w:type="dxa"/>
            <w:vMerge/>
          </w:tcPr>
          <w:p w:rsidR="006C3F09" w:rsidRPr="006C3F09" w:rsidRDefault="006C3F09" w:rsidP="0099717E">
            <w:pPr>
              <w:spacing w:line="312" w:lineRule="atLeast"/>
              <w:rPr>
                <w:rFonts w:ascii="Times New Roman" w:hAnsi="Times New Roman"/>
                <w:color w:val="FF0000"/>
              </w:rPr>
            </w:pPr>
          </w:p>
        </w:tc>
        <w:tc>
          <w:tcPr>
            <w:tcW w:w="3686" w:type="dxa"/>
          </w:tcPr>
          <w:p w:rsidR="006C3F09" w:rsidRPr="006C3F09" w:rsidRDefault="006C3F09" w:rsidP="0099717E">
            <w:pPr>
              <w:spacing w:line="312" w:lineRule="atLeast"/>
              <w:rPr>
                <w:rFonts w:ascii="Times New Roman" w:hAnsi="Times New Roman"/>
                <w:color w:val="FF0000"/>
              </w:rPr>
            </w:pPr>
            <w:r w:rsidRPr="006C3F09">
              <w:rPr>
                <w:rFonts w:ascii="Times New Roman" w:hAnsi="Times New Roman"/>
              </w:rPr>
              <w:t>Кружок «Я и мое право»</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p>
        </w:tc>
        <w:tc>
          <w:tcPr>
            <w:tcW w:w="567" w:type="dxa"/>
          </w:tcPr>
          <w:p w:rsidR="006C3F09" w:rsidRPr="006C3F09" w:rsidRDefault="006C3F09" w:rsidP="0099717E">
            <w:pPr>
              <w:spacing w:line="312" w:lineRule="atLeast"/>
              <w:rPr>
                <w:rFonts w:ascii="Times New Roman" w:hAnsi="Times New Roman"/>
              </w:rPr>
            </w:pPr>
          </w:p>
        </w:tc>
        <w:tc>
          <w:tcPr>
            <w:tcW w:w="567" w:type="dxa"/>
          </w:tcPr>
          <w:p w:rsidR="006C3F09" w:rsidRPr="006C3F09" w:rsidRDefault="006C3F09" w:rsidP="0099717E">
            <w:pPr>
              <w:spacing w:line="312" w:lineRule="atLeast"/>
              <w:rPr>
                <w:rFonts w:ascii="Times New Roman" w:hAnsi="Times New Roman"/>
              </w:rPr>
            </w:pPr>
          </w:p>
        </w:tc>
        <w:tc>
          <w:tcPr>
            <w:tcW w:w="567" w:type="dxa"/>
          </w:tcPr>
          <w:p w:rsidR="006C3F09" w:rsidRPr="006C3F09" w:rsidRDefault="006C3F09" w:rsidP="0099717E">
            <w:pPr>
              <w:spacing w:line="312" w:lineRule="atLeast"/>
              <w:rPr>
                <w:rFonts w:ascii="Times New Roman" w:hAnsi="Times New Roman"/>
              </w:rPr>
            </w:pP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32" w:type="dxa"/>
          </w:tcPr>
          <w:p w:rsidR="006C3F09" w:rsidRPr="006C3F09" w:rsidRDefault="006C3F09" w:rsidP="0099717E">
            <w:pPr>
              <w:spacing w:line="312" w:lineRule="atLeast"/>
              <w:rPr>
                <w:rFonts w:ascii="Times New Roman" w:hAnsi="Times New Roman"/>
              </w:rPr>
            </w:pPr>
          </w:p>
        </w:tc>
      </w:tr>
      <w:tr w:rsidR="006C3F09" w:rsidRPr="001027B1" w:rsidTr="0099717E">
        <w:trPr>
          <w:trHeight w:val="311"/>
        </w:trPr>
        <w:tc>
          <w:tcPr>
            <w:tcW w:w="1702" w:type="dxa"/>
            <w:vMerge w:val="restart"/>
          </w:tcPr>
          <w:p w:rsidR="006C3F09" w:rsidRPr="006C3F09" w:rsidRDefault="006C3F09" w:rsidP="0099717E">
            <w:pPr>
              <w:spacing w:line="312" w:lineRule="atLeast"/>
              <w:rPr>
                <w:rFonts w:ascii="Times New Roman" w:hAnsi="Times New Roman"/>
              </w:rPr>
            </w:pPr>
            <w:r w:rsidRPr="006C3F09">
              <w:rPr>
                <w:rFonts w:ascii="Times New Roman" w:hAnsi="Times New Roman"/>
              </w:rPr>
              <w:t>Общекультурное</w:t>
            </w:r>
          </w:p>
        </w:tc>
        <w:tc>
          <w:tcPr>
            <w:tcW w:w="3686" w:type="dxa"/>
          </w:tcPr>
          <w:p w:rsidR="006C3F09" w:rsidRPr="006C3F09" w:rsidRDefault="006C3F09" w:rsidP="0099717E">
            <w:pPr>
              <w:spacing w:line="312" w:lineRule="atLeast"/>
              <w:rPr>
                <w:rFonts w:ascii="Times New Roman" w:hAnsi="Times New Roman"/>
                <w:lang w:val="tt-RU"/>
              </w:rPr>
            </w:pPr>
            <w:r w:rsidRPr="006C3F09">
              <w:rPr>
                <w:rFonts w:ascii="Times New Roman" w:hAnsi="Times New Roman"/>
              </w:rPr>
              <w:t>Кружок «</w:t>
            </w:r>
            <w:r w:rsidRPr="006C3F09">
              <w:rPr>
                <w:rFonts w:ascii="Times New Roman" w:hAnsi="Times New Roman"/>
                <w:lang w:val="tt-RU"/>
              </w:rPr>
              <w:t>Хикмәтле дә, бизәкле дә Туган тел”</w:t>
            </w:r>
          </w:p>
        </w:tc>
        <w:tc>
          <w:tcPr>
            <w:tcW w:w="567" w:type="dxa"/>
          </w:tcPr>
          <w:p w:rsidR="006C3F09" w:rsidRPr="006C3F09" w:rsidRDefault="006C3F09" w:rsidP="0099717E">
            <w:pPr>
              <w:spacing w:before="100" w:beforeAutospacing="1" w:after="100" w:afterAutospacing="1" w:line="312" w:lineRule="atLeast"/>
              <w:rPr>
                <w:rFonts w:ascii="Times New Roman" w:hAnsi="Times New Roman"/>
                <w:b/>
              </w:rPr>
            </w:pPr>
            <w:r w:rsidRPr="006C3F09">
              <w:rPr>
                <w:rFonts w:ascii="Times New Roman" w:hAnsi="Times New Roman"/>
                <w:b/>
              </w:rPr>
              <w:t>1</w:t>
            </w:r>
          </w:p>
        </w:tc>
        <w:tc>
          <w:tcPr>
            <w:tcW w:w="567" w:type="dxa"/>
          </w:tcPr>
          <w:p w:rsidR="006C3F09" w:rsidRPr="006C3F09" w:rsidRDefault="006C3F09" w:rsidP="0099717E">
            <w:pPr>
              <w:spacing w:line="312" w:lineRule="atLeast"/>
              <w:rPr>
                <w:rFonts w:ascii="Times New Roman" w:hAnsi="Times New Roman"/>
                <w:b/>
              </w:rPr>
            </w:pPr>
          </w:p>
        </w:tc>
        <w:tc>
          <w:tcPr>
            <w:tcW w:w="567" w:type="dxa"/>
          </w:tcPr>
          <w:p w:rsidR="006C3F09" w:rsidRPr="006C3F09" w:rsidRDefault="006C3F09" w:rsidP="0099717E">
            <w:pPr>
              <w:spacing w:line="312" w:lineRule="atLeast"/>
              <w:rPr>
                <w:rFonts w:ascii="Times New Roman" w:hAnsi="Times New Roman"/>
              </w:rPr>
            </w:pPr>
          </w:p>
        </w:tc>
        <w:tc>
          <w:tcPr>
            <w:tcW w:w="567" w:type="dxa"/>
          </w:tcPr>
          <w:p w:rsidR="006C3F09" w:rsidRPr="006C3F09" w:rsidRDefault="006C3F09" w:rsidP="0099717E">
            <w:pPr>
              <w:spacing w:line="312" w:lineRule="atLeast"/>
              <w:rPr>
                <w:rFonts w:ascii="Times New Roman" w:hAnsi="Times New Roman"/>
              </w:rPr>
            </w:pPr>
          </w:p>
        </w:tc>
        <w:tc>
          <w:tcPr>
            <w:tcW w:w="567" w:type="dxa"/>
          </w:tcPr>
          <w:p w:rsidR="006C3F09" w:rsidRPr="006C3F09" w:rsidRDefault="006C3F09" w:rsidP="0099717E">
            <w:pPr>
              <w:spacing w:line="312" w:lineRule="atLeast"/>
              <w:rPr>
                <w:rFonts w:ascii="Times New Roman" w:hAnsi="Times New Roman"/>
              </w:rPr>
            </w:pPr>
          </w:p>
        </w:tc>
        <w:tc>
          <w:tcPr>
            <w:tcW w:w="567" w:type="dxa"/>
          </w:tcPr>
          <w:p w:rsidR="006C3F09" w:rsidRPr="006C3F09" w:rsidRDefault="006C3F09" w:rsidP="0099717E">
            <w:pPr>
              <w:spacing w:line="312" w:lineRule="atLeast"/>
              <w:rPr>
                <w:rFonts w:ascii="Times New Roman" w:hAnsi="Times New Roman"/>
              </w:rPr>
            </w:pPr>
          </w:p>
        </w:tc>
        <w:tc>
          <w:tcPr>
            <w:tcW w:w="567" w:type="dxa"/>
          </w:tcPr>
          <w:p w:rsidR="006C3F09" w:rsidRPr="006C3F09" w:rsidRDefault="006C3F09" w:rsidP="0099717E">
            <w:pPr>
              <w:spacing w:line="312" w:lineRule="atLeast"/>
              <w:rPr>
                <w:rFonts w:ascii="Times New Roman" w:hAnsi="Times New Roman"/>
              </w:rPr>
            </w:pPr>
          </w:p>
        </w:tc>
        <w:tc>
          <w:tcPr>
            <w:tcW w:w="532" w:type="dxa"/>
          </w:tcPr>
          <w:p w:rsidR="006C3F09" w:rsidRPr="006C3F09" w:rsidRDefault="006C3F09" w:rsidP="0099717E">
            <w:pPr>
              <w:spacing w:line="312" w:lineRule="atLeast"/>
              <w:rPr>
                <w:rFonts w:ascii="Times New Roman" w:hAnsi="Times New Roman"/>
              </w:rPr>
            </w:pPr>
          </w:p>
        </w:tc>
      </w:tr>
      <w:tr w:rsidR="006C3F09" w:rsidRPr="001027B1" w:rsidTr="0099717E">
        <w:trPr>
          <w:trHeight w:val="311"/>
        </w:trPr>
        <w:tc>
          <w:tcPr>
            <w:tcW w:w="1702" w:type="dxa"/>
            <w:vMerge/>
          </w:tcPr>
          <w:p w:rsidR="006C3F09" w:rsidRPr="006C3F09" w:rsidRDefault="006C3F09" w:rsidP="0099717E">
            <w:pPr>
              <w:spacing w:line="312" w:lineRule="atLeast"/>
              <w:rPr>
                <w:rFonts w:ascii="Times New Roman" w:hAnsi="Times New Roman"/>
              </w:rPr>
            </w:pPr>
          </w:p>
        </w:tc>
        <w:tc>
          <w:tcPr>
            <w:tcW w:w="3686" w:type="dxa"/>
          </w:tcPr>
          <w:p w:rsidR="006C3F09" w:rsidRPr="006C3F09" w:rsidRDefault="006C3F09" w:rsidP="0099717E">
            <w:pPr>
              <w:spacing w:line="312" w:lineRule="atLeast"/>
              <w:rPr>
                <w:rFonts w:ascii="Times New Roman" w:hAnsi="Times New Roman"/>
                <w:lang w:val="tt-RU"/>
              </w:rPr>
            </w:pPr>
            <w:r w:rsidRPr="006C3F09">
              <w:rPr>
                <w:rFonts w:ascii="Times New Roman" w:hAnsi="Times New Roman"/>
                <w:lang w:val="tt-RU"/>
              </w:rPr>
              <w:t>Кружок “Занимательный русский язык”</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32"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r>
      <w:tr w:rsidR="006C3F09" w:rsidRPr="001027B1" w:rsidTr="0099717E">
        <w:trPr>
          <w:trHeight w:val="311"/>
        </w:trPr>
        <w:tc>
          <w:tcPr>
            <w:tcW w:w="1702" w:type="dxa"/>
            <w:vMerge/>
          </w:tcPr>
          <w:p w:rsidR="006C3F09" w:rsidRPr="006C3F09" w:rsidRDefault="006C3F09" w:rsidP="0099717E">
            <w:pPr>
              <w:spacing w:line="312" w:lineRule="atLeast"/>
              <w:rPr>
                <w:rFonts w:ascii="Times New Roman" w:hAnsi="Times New Roman"/>
              </w:rPr>
            </w:pPr>
          </w:p>
        </w:tc>
        <w:tc>
          <w:tcPr>
            <w:tcW w:w="3686" w:type="dxa"/>
          </w:tcPr>
          <w:p w:rsidR="006C3F09" w:rsidRPr="006C3F09" w:rsidRDefault="006C3F09" w:rsidP="0099717E">
            <w:pPr>
              <w:pStyle w:val="af1"/>
              <w:rPr>
                <w:sz w:val="22"/>
                <w:szCs w:val="22"/>
              </w:rPr>
            </w:pPr>
            <w:r w:rsidRPr="006C3F09">
              <w:rPr>
                <w:sz w:val="22"/>
                <w:szCs w:val="22"/>
              </w:rPr>
              <w:t>Классные часы  (тематика по воспитательным планам), информационные часы «Часы эрудита»</w:t>
            </w:r>
          </w:p>
          <w:p w:rsidR="006C3F09" w:rsidRPr="006C3F09" w:rsidRDefault="006C3F09" w:rsidP="0099717E">
            <w:pPr>
              <w:pStyle w:val="af1"/>
              <w:rPr>
                <w:sz w:val="22"/>
                <w:szCs w:val="22"/>
              </w:rPr>
            </w:pPr>
            <w:r w:rsidRPr="006C3F09">
              <w:rPr>
                <w:sz w:val="22"/>
                <w:szCs w:val="22"/>
              </w:rPr>
              <w:t xml:space="preserve"> Конкурсы рисунков, сочинений, поделок и т.д.</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32"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r>
      <w:tr w:rsidR="006C3F09" w:rsidRPr="001027B1" w:rsidTr="0099717E">
        <w:trPr>
          <w:trHeight w:val="311"/>
        </w:trPr>
        <w:tc>
          <w:tcPr>
            <w:tcW w:w="1702" w:type="dxa"/>
            <w:vMerge/>
          </w:tcPr>
          <w:p w:rsidR="006C3F09" w:rsidRPr="006C3F09" w:rsidRDefault="006C3F09" w:rsidP="0099717E">
            <w:pPr>
              <w:spacing w:line="312" w:lineRule="atLeast"/>
              <w:rPr>
                <w:rFonts w:ascii="Times New Roman" w:hAnsi="Times New Roman"/>
              </w:rPr>
            </w:pPr>
          </w:p>
        </w:tc>
        <w:tc>
          <w:tcPr>
            <w:tcW w:w="3686" w:type="dxa"/>
          </w:tcPr>
          <w:p w:rsidR="006C3F09" w:rsidRPr="006C3F09" w:rsidRDefault="006C3F09" w:rsidP="0099717E">
            <w:pPr>
              <w:pStyle w:val="af1"/>
              <w:rPr>
                <w:sz w:val="22"/>
                <w:szCs w:val="22"/>
              </w:rPr>
            </w:pPr>
            <w:r w:rsidRPr="006C3F09">
              <w:rPr>
                <w:sz w:val="22"/>
                <w:szCs w:val="22"/>
              </w:rPr>
              <w:t>Коллективно-творческие дела: День Победы,  «Веселые старты», «А ну-ка, парни!», День вывода войск из Афганистана; легкоатлетический кросс, посвященный Дню Победы; военно-патриотический месячник, тимуровский отряд, сбор макулатуры и т.д.</w:t>
            </w:r>
          </w:p>
        </w:tc>
        <w:tc>
          <w:tcPr>
            <w:tcW w:w="567" w:type="dxa"/>
          </w:tcPr>
          <w:p w:rsidR="006C3F09" w:rsidRPr="006C3F09" w:rsidRDefault="006C3F09" w:rsidP="0099717E">
            <w:pPr>
              <w:spacing w:before="100" w:beforeAutospacing="1" w:after="100" w:afterAutospacing="1"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67"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c>
          <w:tcPr>
            <w:tcW w:w="532" w:type="dxa"/>
          </w:tcPr>
          <w:p w:rsidR="006C3F09" w:rsidRPr="006C3F09" w:rsidRDefault="006C3F09" w:rsidP="0099717E">
            <w:pPr>
              <w:spacing w:line="312" w:lineRule="atLeast"/>
              <w:rPr>
                <w:rFonts w:ascii="Times New Roman" w:hAnsi="Times New Roman"/>
              </w:rPr>
            </w:pPr>
            <w:r w:rsidRPr="006C3F09">
              <w:rPr>
                <w:rFonts w:ascii="Times New Roman" w:hAnsi="Times New Roman"/>
              </w:rPr>
              <w:t>1</w:t>
            </w:r>
          </w:p>
        </w:tc>
      </w:tr>
      <w:tr w:rsidR="006C3F09" w:rsidRPr="001027B1" w:rsidTr="0099717E">
        <w:trPr>
          <w:trHeight w:val="424"/>
        </w:trPr>
        <w:tc>
          <w:tcPr>
            <w:tcW w:w="1702" w:type="dxa"/>
          </w:tcPr>
          <w:p w:rsidR="006C3F09" w:rsidRPr="00BC2443" w:rsidRDefault="006C3F09" w:rsidP="0099717E">
            <w:pPr>
              <w:spacing w:line="312" w:lineRule="atLeast"/>
            </w:pPr>
            <w:r w:rsidRPr="00BC2443">
              <w:t>Общее количество часов</w:t>
            </w:r>
          </w:p>
        </w:tc>
        <w:tc>
          <w:tcPr>
            <w:tcW w:w="3686" w:type="dxa"/>
          </w:tcPr>
          <w:p w:rsidR="006C3F09" w:rsidRPr="00BC2443" w:rsidRDefault="006C3F09" w:rsidP="0099717E">
            <w:pPr>
              <w:spacing w:before="100" w:beforeAutospacing="1" w:after="100" w:afterAutospacing="1" w:line="312" w:lineRule="atLeast"/>
            </w:pPr>
          </w:p>
        </w:tc>
        <w:tc>
          <w:tcPr>
            <w:tcW w:w="567" w:type="dxa"/>
          </w:tcPr>
          <w:p w:rsidR="006C3F09" w:rsidRPr="00BC2443" w:rsidRDefault="006C3F09" w:rsidP="0099717E">
            <w:pPr>
              <w:spacing w:before="100" w:beforeAutospacing="1" w:after="100" w:afterAutospacing="1" w:line="312" w:lineRule="atLeast"/>
            </w:pPr>
            <w:r>
              <w:t>10</w:t>
            </w:r>
          </w:p>
        </w:tc>
        <w:tc>
          <w:tcPr>
            <w:tcW w:w="567" w:type="dxa"/>
          </w:tcPr>
          <w:p w:rsidR="006C3F09" w:rsidRPr="00BC2443" w:rsidRDefault="006C3F09" w:rsidP="0099717E">
            <w:pPr>
              <w:spacing w:before="100" w:beforeAutospacing="1" w:after="100" w:afterAutospacing="1" w:line="312" w:lineRule="atLeast"/>
            </w:pPr>
            <w:r w:rsidRPr="00BC2443">
              <w:t>10</w:t>
            </w:r>
          </w:p>
        </w:tc>
        <w:tc>
          <w:tcPr>
            <w:tcW w:w="567" w:type="dxa"/>
          </w:tcPr>
          <w:p w:rsidR="006C3F09" w:rsidRPr="00BC2443" w:rsidRDefault="006C3F09" w:rsidP="0099717E">
            <w:pPr>
              <w:spacing w:before="100" w:beforeAutospacing="1" w:after="100" w:afterAutospacing="1" w:line="312" w:lineRule="atLeast"/>
            </w:pPr>
            <w:r w:rsidRPr="00BC2443">
              <w:t>10</w:t>
            </w:r>
          </w:p>
        </w:tc>
        <w:tc>
          <w:tcPr>
            <w:tcW w:w="567" w:type="dxa"/>
          </w:tcPr>
          <w:p w:rsidR="006C3F09" w:rsidRPr="001027B1" w:rsidRDefault="006C3F09" w:rsidP="0099717E">
            <w:pPr>
              <w:spacing w:before="100" w:beforeAutospacing="1" w:after="100" w:afterAutospacing="1" w:line="312" w:lineRule="atLeast"/>
            </w:pPr>
            <w:r w:rsidRPr="001027B1">
              <w:t>10</w:t>
            </w:r>
          </w:p>
        </w:tc>
        <w:tc>
          <w:tcPr>
            <w:tcW w:w="567" w:type="dxa"/>
          </w:tcPr>
          <w:p w:rsidR="006C3F09" w:rsidRPr="001027B1" w:rsidRDefault="006C3F09" w:rsidP="0099717E">
            <w:pPr>
              <w:spacing w:before="100" w:beforeAutospacing="1" w:after="100" w:afterAutospacing="1" w:line="312" w:lineRule="atLeast"/>
            </w:pPr>
            <w:r w:rsidRPr="001027B1">
              <w:t>10</w:t>
            </w:r>
          </w:p>
        </w:tc>
        <w:tc>
          <w:tcPr>
            <w:tcW w:w="567" w:type="dxa"/>
          </w:tcPr>
          <w:p w:rsidR="006C3F09" w:rsidRPr="001027B1" w:rsidRDefault="006C3F09" w:rsidP="0099717E">
            <w:pPr>
              <w:spacing w:before="100" w:beforeAutospacing="1" w:after="100" w:afterAutospacing="1" w:line="312" w:lineRule="atLeast"/>
            </w:pPr>
            <w:r w:rsidRPr="001027B1">
              <w:t>10</w:t>
            </w:r>
          </w:p>
        </w:tc>
        <w:tc>
          <w:tcPr>
            <w:tcW w:w="567" w:type="dxa"/>
          </w:tcPr>
          <w:p w:rsidR="006C3F09" w:rsidRPr="001027B1" w:rsidRDefault="006C3F09" w:rsidP="0099717E">
            <w:pPr>
              <w:spacing w:before="100" w:beforeAutospacing="1" w:after="100" w:afterAutospacing="1" w:line="312" w:lineRule="atLeast"/>
            </w:pPr>
            <w:r w:rsidRPr="001027B1">
              <w:t>10</w:t>
            </w:r>
          </w:p>
        </w:tc>
        <w:tc>
          <w:tcPr>
            <w:tcW w:w="532" w:type="dxa"/>
          </w:tcPr>
          <w:p w:rsidR="006C3F09" w:rsidRPr="001027B1" w:rsidRDefault="006C3F09" w:rsidP="0099717E">
            <w:pPr>
              <w:spacing w:before="100" w:beforeAutospacing="1" w:after="100" w:afterAutospacing="1" w:line="312" w:lineRule="atLeast"/>
            </w:pPr>
            <w:r w:rsidRPr="001027B1">
              <w:t>10</w:t>
            </w:r>
          </w:p>
        </w:tc>
      </w:tr>
    </w:tbl>
    <w:p w:rsidR="006C3F09" w:rsidRDefault="006C3F09" w:rsidP="00181607">
      <w:pPr>
        <w:spacing w:after="0" w:line="240" w:lineRule="auto"/>
        <w:rPr>
          <w:rFonts w:ascii="Times New Roman" w:hAnsi="Times New Roman"/>
          <w:sz w:val="24"/>
          <w:szCs w:val="24"/>
        </w:rPr>
      </w:pPr>
    </w:p>
    <w:p w:rsidR="006C3F09" w:rsidRPr="00164B6C" w:rsidRDefault="006C3F09" w:rsidP="00181607">
      <w:pPr>
        <w:spacing w:after="0" w:line="240" w:lineRule="auto"/>
        <w:rPr>
          <w:rFonts w:ascii="Times New Roman" w:hAnsi="Times New Roman"/>
          <w:sz w:val="24"/>
          <w:szCs w:val="24"/>
        </w:rPr>
      </w:pPr>
    </w:p>
    <w:p w:rsidR="00B540EE" w:rsidRPr="00164B6C" w:rsidRDefault="00181607" w:rsidP="00181607">
      <w:pPr>
        <w:pStyle w:val="2"/>
        <w:numPr>
          <w:ilvl w:val="1"/>
          <w:numId w:val="52"/>
        </w:numPr>
        <w:tabs>
          <w:tab w:val="left" w:pos="284"/>
        </w:tabs>
        <w:spacing w:line="240" w:lineRule="auto"/>
        <w:rPr>
          <w:sz w:val="24"/>
          <w:szCs w:val="24"/>
        </w:rPr>
      </w:pPr>
      <w:r w:rsidRPr="00164B6C">
        <w:rPr>
          <w:sz w:val="24"/>
          <w:szCs w:val="24"/>
        </w:rPr>
        <w:t>Система условий</w:t>
      </w:r>
      <w:r w:rsidR="00486EF8">
        <w:rPr>
          <w:sz w:val="24"/>
          <w:szCs w:val="24"/>
        </w:rPr>
        <w:t xml:space="preserve"> </w:t>
      </w:r>
      <w:r w:rsidRPr="00164B6C">
        <w:rPr>
          <w:sz w:val="24"/>
          <w:szCs w:val="24"/>
        </w:rPr>
        <w:t>реализации основной образовательной программы</w:t>
      </w:r>
    </w:p>
    <w:p w:rsidR="007B3D17" w:rsidRPr="00164B6C" w:rsidRDefault="007B3D17" w:rsidP="00FF304B">
      <w:pPr>
        <w:tabs>
          <w:tab w:val="left" w:pos="284"/>
        </w:tabs>
        <w:spacing w:after="0" w:line="240" w:lineRule="auto"/>
        <w:jc w:val="both"/>
        <w:rPr>
          <w:rStyle w:val="30"/>
          <w:rFonts w:eastAsia="Calibri"/>
          <w:sz w:val="24"/>
          <w:szCs w:val="24"/>
        </w:rPr>
      </w:pPr>
      <w:bookmarkStart w:id="356" w:name="_Toc409691736"/>
    </w:p>
    <w:p w:rsidR="00FE74CD" w:rsidRPr="00164B6C" w:rsidRDefault="00F21876" w:rsidP="00FF304B">
      <w:pPr>
        <w:pStyle w:val="2"/>
        <w:tabs>
          <w:tab w:val="left" w:pos="284"/>
        </w:tabs>
        <w:spacing w:line="240" w:lineRule="auto"/>
        <w:ind w:firstLine="0"/>
        <w:rPr>
          <w:sz w:val="24"/>
          <w:szCs w:val="24"/>
        </w:rPr>
      </w:pPr>
      <w:bookmarkStart w:id="357" w:name="_Toc414553286"/>
      <w:bookmarkEnd w:id="356"/>
      <w:r w:rsidRPr="00164B6C">
        <w:rPr>
          <w:sz w:val="24"/>
          <w:szCs w:val="24"/>
        </w:rPr>
        <w:t xml:space="preserve">3.2.1. </w:t>
      </w:r>
      <w:r w:rsidR="00FE74CD" w:rsidRPr="00164B6C">
        <w:rPr>
          <w:sz w:val="24"/>
          <w:szCs w:val="24"/>
        </w:rPr>
        <w:t xml:space="preserve">Описание кадровых условий реализации основной образовательной программы основного общего образования </w:t>
      </w:r>
      <w:bookmarkEnd w:id="357"/>
    </w:p>
    <w:p w:rsidR="00015C6D" w:rsidRPr="00164B6C" w:rsidRDefault="00015C6D"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Требования к кадровым условиям включают:</w:t>
      </w:r>
    </w:p>
    <w:p w:rsidR="00015C6D" w:rsidRPr="00164B6C" w:rsidRDefault="00015C6D" w:rsidP="00BD1C4E">
      <w:pPr>
        <w:pStyle w:val="a8"/>
        <w:numPr>
          <w:ilvl w:val="0"/>
          <w:numId w:val="105"/>
        </w:numPr>
        <w:tabs>
          <w:tab w:val="left" w:pos="284"/>
          <w:tab w:val="left" w:pos="993"/>
        </w:tabs>
        <w:ind w:left="0" w:firstLine="0"/>
        <w:jc w:val="both"/>
        <w:rPr>
          <w:rFonts w:ascii="Times New Roman" w:hAnsi="Times New Roman"/>
        </w:rPr>
      </w:pPr>
      <w:r w:rsidRPr="00164B6C">
        <w:rPr>
          <w:rFonts w:ascii="Times New Roman" w:hAnsi="Times New Roman"/>
        </w:rPr>
        <w:t>укомплектованность образовательной организации педагогическими, руководящими и иными работниками;</w:t>
      </w:r>
    </w:p>
    <w:p w:rsidR="00015C6D" w:rsidRPr="00164B6C" w:rsidRDefault="00015C6D" w:rsidP="00BD1C4E">
      <w:pPr>
        <w:pStyle w:val="a8"/>
        <w:numPr>
          <w:ilvl w:val="0"/>
          <w:numId w:val="105"/>
        </w:numPr>
        <w:tabs>
          <w:tab w:val="left" w:pos="284"/>
          <w:tab w:val="left" w:pos="993"/>
        </w:tabs>
        <w:ind w:left="0" w:firstLine="0"/>
        <w:jc w:val="both"/>
        <w:rPr>
          <w:rFonts w:ascii="Times New Roman" w:hAnsi="Times New Roman"/>
        </w:rPr>
      </w:pPr>
      <w:r w:rsidRPr="00164B6C">
        <w:rPr>
          <w:rFonts w:ascii="Times New Roman" w:hAnsi="Times New Roman"/>
        </w:rPr>
        <w:t>уровень квалификации педагогических и иных работников образовательной организации;</w:t>
      </w:r>
    </w:p>
    <w:p w:rsidR="00015C6D" w:rsidRDefault="00015C6D" w:rsidP="00BD1C4E">
      <w:pPr>
        <w:pStyle w:val="a8"/>
        <w:numPr>
          <w:ilvl w:val="0"/>
          <w:numId w:val="105"/>
        </w:numPr>
        <w:tabs>
          <w:tab w:val="left" w:pos="284"/>
          <w:tab w:val="left" w:pos="993"/>
        </w:tabs>
        <w:ind w:left="0" w:firstLine="0"/>
        <w:jc w:val="both"/>
        <w:rPr>
          <w:rFonts w:ascii="Times New Roman" w:hAnsi="Times New Roman"/>
        </w:rPr>
      </w:pPr>
      <w:r w:rsidRPr="00164B6C">
        <w:rPr>
          <w:rFonts w:ascii="Times New Roman" w:hAnsi="Times New Roman"/>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FC5CEA" w:rsidRPr="00FC5CEA" w:rsidRDefault="00FC5CEA" w:rsidP="00FC5CEA">
      <w:pPr>
        <w:tabs>
          <w:tab w:val="left" w:pos="284"/>
          <w:tab w:val="left" w:pos="993"/>
        </w:tabs>
        <w:jc w:val="both"/>
        <w:rPr>
          <w:rFonts w:ascii="Times New Roman" w:hAnsi="Times New Roman"/>
        </w:rPr>
      </w:pPr>
    </w:p>
    <w:p w:rsidR="00CD1071" w:rsidRPr="00164B6C" w:rsidRDefault="00CD1071" w:rsidP="00FF304B">
      <w:pPr>
        <w:tabs>
          <w:tab w:val="left" w:pos="284"/>
        </w:tabs>
        <w:spacing w:after="0" w:line="240" w:lineRule="auto"/>
        <w:jc w:val="both"/>
        <w:rPr>
          <w:rFonts w:ascii="Times New Roman" w:hAnsi="Times New Roman"/>
          <w:sz w:val="24"/>
          <w:szCs w:val="24"/>
        </w:rPr>
      </w:pPr>
    </w:p>
    <w:p w:rsidR="00CD1071" w:rsidRPr="00164B6C" w:rsidRDefault="00CD1071" w:rsidP="00FF304B">
      <w:pPr>
        <w:tabs>
          <w:tab w:val="left" w:pos="284"/>
        </w:tabs>
        <w:spacing w:after="0" w:line="240" w:lineRule="auto"/>
        <w:jc w:val="both"/>
        <w:rPr>
          <w:rFonts w:ascii="Times New Roman" w:hAnsi="Times New Roman"/>
          <w:b/>
          <w:sz w:val="24"/>
          <w:szCs w:val="24"/>
        </w:rPr>
      </w:pPr>
      <w:r w:rsidRPr="00164B6C">
        <w:rPr>
          <w:rFonts w:ascii="Times New Roman" w:hAnsi="Times New Roman"/>
          <w:b/>
          <w:sz w:val="24"/>
          <w:szCs w:val="24"/>
        </w:rPr>
        <w:t>3.2.1.1. Укомплектованность школы кадрами</w:t>
      </w:r>
    </w:p>
    <w:p w:rsidR="00B540EE" w:rsidRPr="00164B6C" w:rsidRDefault="00015C6D"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Школа </w:t>
      </w:r>
      <w:r w:rsidR="00B540EE" w:rsidRPr="00164B6C">
        <w:rPr>
          <w:rFonts w:ascii="Times New Roman" w:hAnsi="Times New Roman"/>
          <w:sz w:val="24"/>
          <w:szCs w:val="24"/>
        </w:rPr>
        <w:t xml:space="preserve">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w:t>
      </w:r>
      <w:r w:rsidR="00CD1071" w:rsidRPr="00164B6C">
        <w:rPr>
          <w:rFonts w:ascii="Times New Roman" w:hAnsi="Times New Roman"/>
          <w:sz w:val="24"/>
          <w:szCs w:val="24"/>
        </w:rPr>
        <w:t>й профессиональной деятельности и вспомогательным персоналом.</w:t>
      </w:r>
    </w:p>
    <w:tbl>
      <w:tblPr>
        <w:tblStyle w:val="a4"/>
        <w:tblW w:w="5000" w:type="pct"/>
        <w:jc w:val="right"/>
        <w:tblLook w:val="04A0" w:firstRow="1" w:lastRow="0" w:firstColumn="1" w:lastColumn="0" w:noHBand="0" w:noVBand="1"/>
      </w:tblPr>
      <w:tblGrid>
        <w:gridCol w:w="1674"/>
        <w:gridCol w:w="6185"/>
        <w:gridCol w:w="1712"/>
      </w:tblGrid>
      <w:tr w:rsidR="001053BB" w:rsidRPr="00164B6C" w:rsidTr="006C3F09">
        <w:trPr>
          <w:jc w:val="right"/>
        </w:trPr>
        <w:tc>
          <w:tcPr>
            <w:tcW w:w="875" w:type="pct"/>
          </w:tcPr>
          <w:p w:rsidR="001053BB" w:rsidRPr="00164B6C" w:rsidRDefault="001053BB"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xml:space="preserve">Должность </w:t>
            </w:r>
          </w:p>
        </w:tc>
        <w:tc>
          <w:tcPr>
            <w:tcW w:w="3231" w:type="pct"/>
          </w:tcPr>
          <w:p w:rsidR="001053BB" w:rsidRPr="00164B6C" w:rsidRDefault="001053BB"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Должностные обязанности</w:t>
            </w:r>
          </w:p>
        </w:tc>
        <w:tc>
          <w:tcPr>
            <w:tcW w:w="894" w:type="pct"/>
          </w:tcPr>
          <w:p w:rsidR="001053BB" w:rsidRPr="00164B6C" w:rsidRDefault="001053BB"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Количество работников (имеется/требуется)</w:t>
            </w:r>
          </w:p>
        </w:tc>
      </w:tr>
      <w:tr w:rsidR="001053BB" w:rsidRPr="00164B6C" w:rsidTr="006C3F09">
        <w:trPr>
          <w:jc w:val="right"/>
        </w:trPr>
        <w:tc>
          <w:tcPr>
            <w:tcW w:w="875" w:type="pct"/>
          </w:tcPr>
          <w:p w:rsidR="001053BB" w:rsidRPr="00164B6C" w:rsidRDefault="001053BB"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Директор</w:t>
            </w:r>
          </w:p>
        </w:tc>
        <w:tc>
          <w:tcPr>
            <w:tcW w:w="3231" w:type="pct"/>
          </w:tcPr>
          <w:p w:rsidR="00CD40C4" w:rsidRPr="00164B6C" w:rsidRDefault="00CD40C4" w:rsidP="00FF304B">
            <w:pPr>
              <w:pStyle w:val="s1"/>
              <w:shd w:val="clear" w:color="auto" w:fill="FFFFFF"/>
              <w:tabs>
                <w:tab w:val="left" w:pos="284"/>
              </w:tabs>
              <w:spacing w:before="0" w:beforeAutospacing="0" w:after="0" w:afterAutospacing="0" w:line="249" w:lineRule="atLeast"/>
              <w:jc w:val="both"/>
            </w:pPr>
            <w:r w:rsidRPr="00164B6C">
              <w:rPr>
                <w:rStyle w:val="s10"/>
                <w:rFonts w:eastAsia="@Arial Unicode MS"/>
                <w:b/>
                <w:bCs/>
              </w:rPr>
              <w:t>Должностные обязанности</w:t>
            </w:r>
            <w:r w:rsidRPr="00164B6C">
              <w:t>. Осуществляет руководство образовательным учреждением в соответствии с законами и иными нормативными правовыми актами, уставом образовательного учреждения. Обеспечивает системную образовательную (учебно-воспитательную) и административно-хозяйственную (производственную) работу образовательного учреждения. Обеспечивает реализацию федерального государственного образовательного стандарта, федеральных государственных требований. Формирует контингенты обучающихся (воспитанников, детей), обеспечивает охрану их жизни и здоровья во время образовательного процесса, соблюдение прав и свобод обучающихся (воспитанников, детей) и работников образовательного учреждения в установленном законодательством Российской Федерации порядке. Определяет стратегию, цели и задачи развития образовательного учреждения, принимает решения о программном планировании его работы, участии образовательного учреждения в различных программах и проектах, обеспечивает соблюдение требований, предъявляемых к условиям образовательного процесса, образовательным программам, результатам деятельности образовательного учреждения и к качеству образования, непрерывное повышение качества образования в образовательном учреждении. Обеспечивает объективность оценки качества образования обучающихся (воспитанников, детей) в образовательном учреждении. Совместно с советом образовательного учреждения и общественными организациями осуществляет разработку, утверждение и реализацию программ развития образовательного учреждения, образовательной программы образовательного учреждения, учебных планов, учебных программ курсов, дисциплин, годовых календарных учебных графиков, устава и правил внутреннего трудового распорядка образовательного учреждения. Создает условия для внедрения инноваций, обеспечивает формирование и реализацию инициатив работников образовательного учреждения, направленных на улучшение работы образовательного учреждения и повышение качества образования, поддерживает благоприятный морально-психологический климат в коллективе. В пределах своих полномочий распоряжается бюджетными средствами, обеспечивает результативность и эффективность их использования. В пределах установленных средств формирует фонд оплаты труда с разделением его на базовую и стимулирующую часть. Утверждает структуру и штатное расписание образовательного учреждения. Решает кадровые, административные, финансовые, хозяйственные и иные вопросы в соответствии с уставом образовательного учреждения. Осуществляет подбор и расстановку кадров. Создает условия для непрерывного повышения квалификации работников. Обеспечивает установление заработной платы работников образовательного учреждения, в том числе стимулирующей части (надбавок, доплат к окладам (должностным окладам) ставкам заработной платы работников) выплату в полном размере причитающейся работникам заработной платы в сроки, установленные коллективным договором, правилами внутреннего трудового распорядка, трудовыми договорами. Принимает меры по обеспечению безопасности и условий труда, соответствующих требованиям охраны труда. Принимает меры по обеспечению образовательного учреждения квалифицированными кадрами, рациональному использованию и развитию их профессиональных знаний и опыта, обеспечивает формирование резерва кадров в целях замещения вакантных должностей в образовательном учреждении. Организует и координирует реализацию мер по повышению мотивации работников к качественному труду, в том числе на основе их материального стимулирования, по повышению престижности труда в образовательном учреждении, рационализации управления и укреплению дисциплины труда. Создает условия, обеспечивающие участие работников в управлении образовательным учреждением. Принимает локальные нормативные акты образовательного учреждения, содержащие нормы трудового права, в том числе по вопросам установления системы оплаты труда с учетом мнения представительного органа работников. Планирует, координирует и контролирует работу структурных подразделений, педагогических и других работников образовательного учреждения. Обеспечивает эффективное взаимодействие и сотрудничество с органами государственной власти, местного самоуправления, организациями, общественностью, родителями (лицами, их заменяющими), гражданами. Представляет образовательное учреждение в государственных, муниципальных, общественных и иных органах, учреждениях, иных организациях. Содействует деятельности учительских (педагогических), психологических организаций и методических объединений, общественных (в том числе детских и молодежных) организаций. Обеспечивает учет, сохранность и пополнение учебно-материальной базы, соблюдение правил санитарно-гигиенического режима и охраны труда, учет и хранение документации, привлечение для осуществления деятельности, предусмотренной уставом образовательного учреждения дополнительных источников финансовых и материальных средств. Обеспечивает представление учредителю ежегодного отчета о поступлении, расходовании финансовых и материальных средств и публичного отчета о деятельности образовательного учреждения в целом. Выполняет правила по охране труда и пожарной безопасности.</w:t>
            </w:r>
          </w:p>
          <w:p w:rsidR="00CD40C4" w:rsidRPr="00164B6C" w:rsidRDefault="00CD40C4" w:rsidP="00FF304B">
            <w:pPr>
              <w:pStyle w:val="s1"/>
              <w:shd w:val="clear" w:color="auto" w:fill="FFFFFF"/>
              <w:tabs>
                <w:tab w:val="left" w:pos="284"/>
              </w:tabs>
              <w:spacing w:before="0" w:beforeAutospacing="0" w:after="0" w:afterAutospacing="0" w:line="249" w:lineRule="atLeast"/>
              <w:jc w:val="both"/>
            </w:pPr>
            <w:r w:rsidRPr="00164B6C">
              <w:rPr>
                <w:rStyle w:val="s10"/>
                <w:rFonts w:eastAsia="@Arial Unicode MS"/>
                <w:b/>
                <w:bCs/>
              </w:rPr>
              <w:t>Должен знать</w:t>
            </w:r>
            <w:r w:rsidRPr="00164B6C">
              <w:t>: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физкультурно-спортивную деятельность;</w:t>
            </w:r>
            <w:r w:rsidRPr="00164B6C">
              <w:rPr>
                <w:rStyle w:val="apple-converted-space"/>
              </w:rPr>
              <w:t> </w:t>
            </w:r>
            <w:hyperlink r:id="rId50" w:history="1">
              <w:r w:rsidRPr="00164B6C">
                <w:rPr>
                  <w:rStyle w:val="af6"/>
                  <w:color w:val="auto"/>
                </w:rPr>
                <w:t>Конвенцию</w:t>
              </w:r>
            </w:hyperlink>
            <w:r w:rsidRPr="00164B6C">
              <w:rPr>
                <w:rStyle w:val="apple-converted-space"/>
              </w:rPr>
              <w:t> </w:t>
            </w:r>
            <w:r w:rsidRPr="00164B6C">
              <w:t>о правах ребенка; педагогику; достижения современной психолого-педагогической науки и практики; психологию; основы физиологии, гигиены;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работы с текстовыми редакторами, электронными таблицами, электронной почтой и браузерами, мультимедийным оборудованием; основы экономики, социологии; способы организации финансово-хозяйственной деятельности образовательного учреждения;</w:t>
            </w:r>
            <w:r w:rsidRPr="00164B6C">
              <w:rPr>
                <w:rStyle w:val="apple-converted-space"/>
              </w:rPr>
              <w:t> </w:t>
            </w:r>
            <w:hyperlink r:id="rId51" w:anchor="block_1001" w:history="1">
              <w:r w:rsidRPr="00164B6C">
                <w:rPr>
                  <w:rStyle w:val="af6"/>
                  <w:color w:val="auto"/>
                </w:rPr>
                <w:t>гражданское</w:t>
              </w:r>
            </w:hyperlink>
            <w:r w:rsidRPr="00164B6C">
              <w:t>,</w:t>
            </w:r>
            <w:r w:rsidRPr="00164B6C">
              <w:rPr>
                <w:rStyle w:val="apple-converted-space"/>
              </w:rPr>
              <w:t> </w:t>
            </w:r>
            <w:hyperlink r:id="rId52" w:anchor="block_11" w:history="1">
              <w:r w:rsidRPr="00164B6C">
                <w:rPr>
                  <w:rStyle w:val="af6"/>
                  <w:color w:val="auto"/>
                </w:rPr>
                <w:t>административное</w:t>
              </w:r>
            </w:hyperlink>
            <w:r w:rsidRPr="00164B6C">
              <w:t>,</w:t>
            </w:r>
            <w:r w:rsidRPr="00164B6C">
              <w:rPr>
                <w:rStyle w:val="apple-converted-space"/>
              </w:rPr>
              <w:t> </w:t>
            </w:r>
            <w:hyperlink r:id="rId53" w:anchor="block_5" w:history="1">
              <w:r w:rsidRPr="00164B6C">
                <w:rPr>
                  <w:rStyle w:val="af6"/>
                  <w:color w:val="auto"/>
                </w:rPr>
                <w:t>трудовое</w:t>
              </w:r>
            </w:hyperlink>
            <w:r w:rsidRPr="00164B6C">
              <w:t>,</w:t>
            </w:r>
            <w:r w:rsidRPr="00164B6C">
              <w:rPr>
                <w:rStyle w:val="apple-converted-space"/>
              </w:rPr>
              <w:t> </w:t>
            </w:r>
            <w:hyperlink r:id="rId54" w:anchor="block_20001" w:history="1">
              <w:r w:rsidRPr="00164B6C">
                <w:rPr>
                  <w:rStyle w:val="af6"/>
                  <w:color w:val="auto"/>
                </w:rPr>
                <w:t>бюджетное</w:t>
              </w:r>
            </w:hyperlink>
            <w:r w:rsidRPr="00164B6C">
              <w:t>,</w:t>
            </w:r>
            <w:r w:rsidRPr="00164B6C">
              <w:rPr>
                <w:rStyle w:val="apple-converted-space"/>
              </w:rPr>
              <w:t> </w:t>
            </w:r>
            <w:hyperlink r:id="rId55" w:anchor="block_20001" w:history="1">
              <w:r w:rsidRPr="00164B6C">
                <w:rPr>
                  <w:rStyle w:val="af6"/>
                  <w:color w:val="auto"/>
                </w:rPr>
                <w:t>налоговое законодательство</w:t>
              </w:r>
            </w:hyperlink>
            <w:r w:rsidRPr="00164B6C">
              <w:rPr>
                <w:rStyle w:val="apple-converted-space"/>
              </w:rPr>
              <w:t> </w:t>
            </w:r>
            <w:r w:rsidRPr="00164B6C">
              <w:t>в части, касающейся регулирования деятельности образовательных учреждений и органов управления образованием различных уровней; основы менеджмента, управления персоналом; основы управления проектами; правила внутреннего трудового распорядка образовательного учреждения; правила по охране труда и пожарной безопасности.</w:t>
            </w:r>
          </w:p>
          <w:p w:rsidR="001053BB" w:rsidRPr="00164B6C" w:rsidRDefault="00CD40C4" w:rsidP="00FF304B">
            <w:pPr>
              <w:pStyle w:val="s1"/>
              <w:shd w:val="clear" w:color="auto" w:fill="FFFFFF"/>
              <w:tabs>
                <w:tab w:val="left" w:pos="284"/>
              </w:tabs>
              <w:spacing w:before="0" w:beforeAutospacing="0" w:after="0" w:afterAutospacing="0" w:line="249" w:lineRule="atLeast"/>
              <w:jc w:val="both"/>
            </w:pPr>
            <w:r w:rsidRPr="00164B6C">
              <w:rPr>
                <w:rStyle w:val="s10"/>
                <w:rFonts w:eastAsia="@Arial Unicode MS"/>
                <w:b/>
                <w:bCs/>
              </w:rPr>
              <w:t>Требования к квалификации</w:t>
            </w:r>
            <w:r w:rsidRPr="00164B6C">
              <w:t>.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 не менее 5 лет.</w:t>
            </w:r>
          </w:p>
        </w:tc>
        <w:tc>
          <w:tcPr>
            <w:tcW w:w="894" w:type="pct"/>
          </w:tcPr>
          <w:p w:rsidR="001053BB" w:rsidRPr="00164B6C" w:rsidRDefault="008D7A26"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Имеется</w:t>
            </w:r>
          </w:p>
        </w:tc>
      </w:tr>
      <w:tr w:rsidR="001053BB" w:rsidRPr="00164B6C" w:rsidTr="006C3F09">
        <w:trPr>
          <w:jc w:val="right"/>
        </w:trPr>
        <w:tc>
          <w:tcPr>
            <w:tcW w:w="875" w:type="pct"/>
          </w:tcPr>
          <w:p w:rsidR="001053BB" w:rsidRPr="00164B6C" w:rsidRDefault="001053BB"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Зам. директора по У</w:t>
            </w:r>
            <w:r w:rsidR="00D47388" w:rsidRPr="00164B6C">
              <w:rPr>
                <w:rFonts w:ascii="Times New Roman" w:hAnsi="Times New Roman"/>
                <w:sz w:val="24"/>
                <w:szCs w:val="24"/>
              </w:rPr>
              <w:t>В</w:t>
            </w:r>
            <w:r w:rsidRPr="00164B6C">
              <w:rPr>
                <w:rFonts w:ascii="Times New Roman" w:hAnsi="Times New Roman"/>
                <w:sz w:val="24"/>
                <w:szCs w:val="24"/>
              </w:rPr>
              <w:t>Р</w:t>
            </w:r>
          </w:p>
        </w:tc>
        <w:tc>
          <w:tcPr>
            <w:tcW w:w="3231" w:type="pct"/>
          </w:tcPr>
          <w:p w:rsidR="00CD40C4" w:rsidRPr="00164B6C" w:rsidRDefault="00CD40C4" w:rsidP="00FF304B">
            <w:pPr>
              <w:pStyle w:val="s1"/>
              <w:shd w:val="clear" w:color="auto" w:fill="FFFFFF"/>
              <w:tabs>
                <w:tab w:val="left" w:pos="284"/>
              </w:tabs>
              <w:spacing w:before="0" w:beforeAutospacing="0" w:after="0" w:afterAutospacing="0" w:line="249" w:lineRule="atLeast"/>
              <w:jc w:val="both"/>
            </w:pPr>
            <w:r w:rsidRPr="00164B6C">
              <w:rPr>
                <w:rStyle w:val="s10"/>
                <w:rFonts w:eastAsia="@Arial Unicode MS"/>
                <w:b/>
                <w:bCs/>
              </w:rPr>
              <w:t>Должностные обязанности</w:t>
            </w:r>
            <w:r w:rsidRPr="00164B6C">
              <w:t>. Организует текущее и перспективное планирование деятельности образовательного учреждения. Координирует работу преподавателей, воспитателей, мастеров производственного обучения, других педагогических и иных работников, а также разработку учебно-методической и иной документации, необходимой для деятельности образовательного учреждения. Обеспечивает использование и совершенствование методов организации образовательного процесса и современных образовательных технологий, в том числе дистанционных. Осуществляет контроль за качеством образовательного (учебно-воспитательного) процесса, объективностью оценки результатов образовательной деятельности обучающихся, работой кружков и факультативов, обеспечением уровня подготовки обучающихся, соответствующего требованиям федерального государственного образовательного стандарта, федеральных государственных требований. Организует работу по подготовке и проведению экзаменов. Координирует взаимодействие между представителями педагогической науки и практики. Организует просветительскую работу для родителей (лиц, их заменяющих). Оказывает помощь педагогическим работникам в освоении и разработке инновационных программ и технологий. Организует учебно-воспитательную, методическую, культурно-массовую, внеклассную работу. Осуществляет контроль за учебной нагрузкой обучающихся, воспитанников. Составляет расписание учебных занятий и других видов учебной и воспитательной (в том числе культурно-досуговой) деятельности. Обеспечивает своевременное составление, утверждение, представление отчетной документации. Оказывает помощь обучающимся (воспитанникам, детям) в проведении культурно-просветительских и оздоровительных мероприятий. Осуществляет комплектование и принимает меры по сохранению контингента обучающихся (воспитанников, детей) в кружках. Участвует в подборе и расстановке педагогических кадров, организует повышение их квалификации и профессионального мастерства. Вносит предложения по совершенствованию образовательного процесса и управления образовательным учреждением. Принимает участие в подготовке и проведении аттестации педагогических и других работников образовательного учреждения. Принимает меры по оснащению мастерских, учебных лабораторий и кабинетов современным оборудованием, наглядными пособиями и техническими средствами обучения, пополнению библиотек и методических кабинетов учебно-методической, художественной и периодической литературой. Осуществляет контроль за состоянием медицинского обслуживания обучающихся (воспитанников, детей), жилищно-бытовых условий в общежитиях. При выполнении обязанностей заместителя руководителя образовательного учреждения по административно-хозяйственной работе (части) осуществляет руководство хозяйственной деятельностью образовательного учреждения. Осуществляет контроль за хозяйственным обслуживанием и надлежащим состоянием образовательного учреждения. Организует контроль за рациональным расходованием материалов и финансовых средств образовательного учреждения. Принимает меры по расширению хозяйственной самостоятельности образовательного учреждения, своевременному заключению необходимых договоров, привлечению для осуществления деятельности, предусмотренной уставом образовательного учреждения, дополнительных источников финансовых и материальных средств. Организует работу по проведению анализа и оценки финансовых результатов деятельности образовательного учреждения, разработке и реализации мероприятий по повышению эффективности использования бюджетных средств. Обеспечивает контроль за своевременным и полным выполнением договорных обязательств, порядка оформления финансово-хозяйственных операций. Принимает меры по обеспечению необходимых социально-бытовых условий для обучающихся, воспитанников и работников образовательного учреждения. Готовит отчет учредителю о поступлении и расходовании финансовых и материальных средств. Руководит работами по благоустройству, озеленению и уборке территории образовательного учреждения. Координирует работу подчиненных ему служб и структурных подразделений. Выполняет правила по охране труда и пожарной безопасности.</w:t>
            </w:r>
          </w:p>
          <w:p w:rsidR="00CD40C4" w:rsidRPr="00164B6C" w:rsidRDefault="00CD40C4" w:rsidP="00FF304B">
            <w:pPr>
              <w:pStyle w:val="s1"/>
              <w:shd w:val="clear" w:color="auto" w:fill="FFFFFF"/>
              <w:tabs>
                <w:tab w:val="left" w:pos="284"/>
              </w:tabs>
              <w:spacing w:before="0" w:beforeAutospacing="0" w:after="0" w:afterAutospacing="0" w:line="249" w:lineRule="atLeast"/>
              <w:jc w:val="both"/>
            </w:pPr>
            <w:r w:rsidRPr="00164B6C">
              <w:rPr>
                <w:rStyle w:val="s10"/>
                <w:rFonts w:eastAsia="@Arial Unicode MS"/>
                <w:b/>
                <w:bCs/>
              </w:rPr>
              <w:t>Должен знать</w:t>
            </w:r>
            <w:r w:rsidRPr="00164B6C">
              <w:t>: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физкультурно-спортивную деятельность;</w:t>
            </w:r>
            <w:r w:rsidRPr="00164B6C">
              <w:rPr>
                <w:rStyle w:val="apple-converted-space"/>
              </w:rPr>
              <w:t> </w:t>
            </w:r>
            <w:hyperlink r:id="rId56" w:history="1">
              <w:r w:rsidRPr="00164B6C">
                <w:rPr>
                  <w:rStyle w:val="af6"/>
                  <w:color w:val="auto"/>
                </w:rPr>
                <w:t>Конвенцию</w:t>
              </w:r>
            </w:hyperlink>
            <w:r w:rsidRPr="00164B6C">
              <w:rPr>
                <w:rStyle w:val="apple-converted-space"/>
              </w:rPr>
              <w:t> </w:t>
            </w:r>
            <w:r w:rsidRPr="00164B6C">
              <w:t>о правах ребенка; педагогику; достижения современной психолого-педагогической науки и практики; психологию; основы физиологии, гигиены;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работы с текстовыми редакторами, электронными таблицами, электронной почтой и браузерами, мультимедийным оборудованием; основы экономики, социологии; способы организации финансово-хозяйственной деятельности образовательного учреждения; гражданское, административное, трудовое, бюджетное, налоговое законодательство в части, касающейся регулирования деятельности образовательных учреждений и органов управления образованием различных уровней; основы менеджмента, управления персоналом; основы управления проектами; правила внутреннего трудового распорядка образовательного учреждения; правила по охране труда и пожарной безопасности.</w:t>
            </w:r>
          </w:p>
          <w:p w:rsidR="001053BB" w:rsidRPr="00164B6C" w:rsidRDefault="00CD40C4" w:rsidP="00FF304B">
            <w:pPr>
              <w:pStyle w:val="s1"/>
              <w:shd w:val="clear" w:color="auto" w:fill="FFFFFF"/>
              <w:tabs>
                <w:tab w:val="left" w:pos="284"/>
              </w:tabs>
              <w:spacing w:before="0" w:beforeAutospacing="0" w:after="0" w:afterAutospacing="0" w:line="249" w:lineRule="atLeast"/>
              <w:jc w:val="both"/>
            </w:pPr>
            <w:r w:rsidRPr="00164B6C">
              <w:rPr>
                <w:rStyle w:val="s10"/>
                <w:rFonts w:eastAsia="@Arial Unicode MS"/>
                <w:b/>
                <w:bCs/>
              </w:rPr>
              <w:t>Требования к квалификации</w:t>
            </w:r>
            <w:r w:rsidRPr="00164B6C">
              <w:t>.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или руководящих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менеджмента и экономики и стаж работы на педагогических или руководящих должностях не менее 5 лет.</w:t>
            </w:r>
          </w:p>
        </w:tc>
        <w:tc>
          <w:tcPr>
            <w:tcW w:w="894" w:type="pct"/>
          </w:tcPr>
          <w:p w:rsidR="001053BB" w:rsidRPr="00164B6C" w:rsidRDefault="008D7A26"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Имеется</w:t>
            </w:r>
          </w:p>
        </w:tc>
      </w:tr>
      <w:tr w:rsidR="008D7A26" w:rsidRPr="00164B6C" w:rsidTr="006C3F09">
        <w:trPr>
          <w:trHeight w:val="3063"/>
          <w:jc w:val="right"/>
        </w:trPr>
        <w:tc>
          <w:tcPr>
            <w:tcW w:w="875" w:type="pct"/>
          </w:tcPr>
          <w:p w:rsidR="008D7A26" w:rsidRPr="00164B6C" w:rsidRDefault="008D7A26"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Учитель</w:t>
            </w:r>
          </w:p>
        </w:tc>
        <w:tc>
          <w:tcPr>
            <w:tcW w:w="3231" w:type="pct"/>
          </w:tcPr>
          <w:p w:rsidR="00CD40C4" w:rsidRPr="00164B6C" w:rsidRDefault="00CD40C4" w:rsidP="00FF304B">
            <w:pPr>
              <w:pStyle w:val="s1"/>
              <w:shd w:val="clear" w:color="auto" w:fill="FFFFFF"/>
              <w:tabs>
                <w:tab w:val="left" w:pos="284"/>
              </w:tabs>
              <w:spacing w:before="0" w:beforeAutospacing="0" w:after="0" w:afterAutospacing="0" w:line="249" w:lineRule="atLeast"/>
              <w:jc w:val="both"/>
            </w:pPr>
            <w:r w:rsidRPr="00164B6C">
              <w:rPr>
                <w:rStyle w:val="s10"/>
                <w:rFonts w:eastAsia="@Arial Unicode MS"/>
                <w:b/>
                <w:bCs/>
              </w:rPr>
              <w:t>Должностные обязанности</w:t>
            </w:r>
            <w:r w:rsidRPr="00164B6C">
              <w:t>. Осуществляет обучение и воспитание обучающихся с учетом их психолого-физиологических особенностей и специфики преподаваемого предмета, способствует формированию общей культуры личности, социализации, осознанного выбора и освоения образовательных программ, используя разнообразные формы, приемы, методы и средства обучения, в том числе по индивидуальным учебным планам, ускоренным курсам в рамках федеральных государственных образовательных стандартов, современные образовательные технологии, включая информационные, а также цифровые образовательные ресурсы. Обоснованно выбирает программы и учебно-методическое обеспечение, включая цифровые образовательные ресурсы. Проводит учебные занятия, опираясь на достижения в области педагогической и психологической наук, возрастной психологии и школьной гигиены, а также современных информационных технологий и методик обучения. Планирует и осуществляет учебный процесс в соответствии с образовательной программой образовательного учреждения, разрабатывает рабочую программу по предмету, курсу на основе примерных основных общеобразовательных программ и обеспечивает ее выполнение, организуя и поддерживая разнообразные виды деятельности обучающихся, ориентируясь на личность обучающегося, развитие его мотивации, познавательных интересов, способностей, организует самостоятельную деятельность обучающихся, в том числе исследовательскую, реализует проблемное обучение, осуществляет связь обучения по предмету (курсу, программе) с практикой, обсуждает с обучающимися актуальные события современности. Обеспечивает достижение и подтверждение обучающимися уровней образования (образовательных цензов). Оценивает эффективность и результаты обучения обучающихся по предмету (курсу, программе), учитывая освоение знаний, овладение умениями, развитие опыта творческой деятельности, познавательного интереса обучающихся, используя компьютерные технологии, в т.ч. текстовые редакторы и электронные таблицы в своей деятельности. Соблюдает права и свободы обучающихся, поддерживает учебную дисциплину, режим посещения занятий, уважая человеческое достоинство, честь и репутацию обучающихся. Осуществляет контрольно-оценочную деятельность в образовательном процессе с использованием современных способов оценивания в условиях информационно-коммуникационных технологий (ведение электронных форм документации, в том числе электронного журнала и дневников обучающихся). Вносит предложения по совершенствованию образовательного процесса в образовательном учреждении. Участвует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Обеспечивает охрану жизни и здоровья обучающихся во время образовательного процесса. Осуществляет связь с родителями (лицами, их заменяющими). Выполняет правила по охране труда и пожарной безопасности.</w:t>
            </w:r>
          </w:p>
          <w:p w:rsidR="00CD40C4" w:rsidRPr="00164B6C" w:rsidRDefault="00CD40C4" w:rsidP="00FF304B">
            <w:pPr>
              <w:pStyle w:val="s1"/>
              <w:shd w:val="clear" w:color="auto" w:fill="FFFFFF"/>
              <w:tabs>
                <w:tab w:val="left" w:pos="284"/>
              </w:tabs>
              <w:spacing w:before="0" w:beforeAutospacing="0" w:after="0" w:afterAutospacing="0" w:line="249" w:lineRule="atLeast"/>
              <w:jc w:val="both"/>
            </w:pPr>
            <w:r w:rsidRPr="00164B6C">
              <w:rPr>
                <w:rStyle w:val="s10"/>
                <w:rFonts w:eastAsia="@Arial Unicode MS"/>
                <w:b/>
                <w:bCs/>
              </w:rPr>
              <w:t>Должен знать</w:t>
            </w:r>
            <w:r w:rsidRPr="00164B6C">
              <w:t>: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w:t>
            </w:r>
            <w:r w:rsidRPr="00164B6C">
              <w:rPr>
                <w:rStyle w:val="apple-converted-space"/>
              </w:rPr>
              <w:t> </w:t>
            </w:r>
            <w:hyperlink r:id="rId57" w:history="1">
              <w:r w:rsidRPr="00164B6C">
                <w:rPr>
                  <w:rStyle w:val="af6"/>
                  <w:color w:val="auto"/>
                </w:rPr>
                <w:t>Конвенцию</w:t>
              </w:r>
            </w:hyperlink>
            <w:r w:rsidRPr="00164B6C">
              <w:rPr>
                <w:rStyle w:val="apple-converted-space"/>
              </w:rPr>
              <w:t> </w:t>
            </w:r>
            <w:r w:rsidRPr="00164B6C">
              <w:t>о правах ребенка; основы общетеоретических дисциплин в объеме, необходимом для решения педагогических, научно-методических и организационно-управленческих задач; педагогику, психологию, возрастную физиологию; школьную гигиену; методику преподавания предмета; программы и учебники по преподаваемому предмету; методику воспитательной работы; требования к оснащению и оборудованию учебных кабинетов и подсобных помещений к ним; средства обучения и их дидактические возможности; основы научной организации труда; нормативные документы по вопросам обучения и воспитания детей и молодежи;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8D7A26" w:rsidRPr="00164B6C" w:rsidRDefault="00CD40C4" w:rsidP="00FF304B">
            <w:pPr>
              <w:pStyle w:val="s1"/>
              <w:shd w:val="clear" w:color="auto" w:fill="FFFFFF"/>
              <w:tabs>
                <w:tab w:val="left" w:pos="284"/>
              </w:tabs>
              <w:spacing w:before="0" w:beforeAutospacing="0" w:after="0" w:afterAutospacing="0" w:line="249" w:lineRule="atLeast"/>
              <w:jc w:val="both"/>
            </w:pPr>
            <w:r w:rsidRPr="00164B6C">
              <w:rPr>
                <w:rStyle w:val="s10"/>
                <w:rFonts w:eastAsia="@Arial Unicode MS"/>
                <w:b/>
                <w:bCs/>
              </w:rPr>
              <w:t>Требования к квалификации</w:t>
            </w:r>
            <w:r w:rsidRPr="00164B6C">
              <w:t>. 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c>
          <w:tcPr>
            <w:tcW w:w="894" w:type="pct"/>
          </w:tcPr>
          <w:p w:rsidR="008D7A26" w:rsidRPr="00164B6C" w:rsidRDefault="008D7A26"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Имеется</w:t>
            </w:r>
          </w:p>
        </w:tc>
      </w:tr>
      <w:tr w:rsidR="00D47388" w:rsidRPr="00164B6C" w:rsidTr="006C3F09">
        <w:trPr>
          <w:jc w:val="right"/>
        </w:trPr>
        <w:tc>
          <w:tcPr>
            <w:tcW w:w="875" w:type="pct"/>
          </w:tcPr>
          <w:p w:rsidR="00D47388" w:rsidRPr="00164B6C" w:rsidRDefault="00D47388" w:rsidP="00FF304B">
            <w:pPr>
              <w:shd w:val="clear" w:color="auto" w:fill="FFFFFF"/>
              <w:tabs>
                <w:tab w:val="left" w:pos="284"/>
              </w:tabs>
              <w:spacing w:before="240" w:after="240" w:line="277" w:lineRule="atLeast"/>
              <w:rPr>
                <w:rFonts w:ascii="Times New Roman" w:eastAsia="Times New Roman" w:hAnsi="Times New Roman"/>
                <w:sz w:val="24"/>
                <w:szCs w:val="24"/>
                <w:lang w:eastAsia="ru-RU"/>
              </w:rPr>
            </w:pPr>
            <w:r w:rsidRPr="00164B6C">
              <w:rPr>
                <w:rFonts w:ascii="Times New Roman" w:eastAsia="Times New Roman" w:hAnsi="Times New Roman"/>
                <w:bCs/>
                <w:sz w:val="24"/>
                <w:szCs w:val="24"/>
                <w:lang w:eastAsia="ru-RU"/>
              </w:rPr>
              <w:t>Преподаватель-организатор основ безопасности жизнедеятельности</w:t>
            </w:r>
          </w:p>
          <w:p w:rsidR="00D47388" w:rsidRPr="00164B6C" w:rsidRDefault="00D47388" w:rsidP="00FF304B">
            <w:pPr>
              <w:tabs>
                <w:tab w:val="left" w:pos="284"/>
              </w:tabs>
              <w:spacing w:after="0" w:line="240" w:lineRule="auto"/>
              <w:jc w:val="both"/>
              <w:rPr>
                <w:rFonts w:ascii="Times New Roman" w:hAnsi="Times New Roman"/>
                <w:sz w:val="24"/>
                <w:szCs w:val="24"/>
              </w:rPr>
            </w:pPr>
          </w:p>
        </w:tc>
        <w:tc>
          <w:tcPr>
            <w:tcW w:w="3231" w:type="pct"/>
          </w:tcPr>
          <w:p w:rsidR="00CD40C4" w:rsidRPr="00164B6C" w:rsidRDefault="00CD40C4" w:rsidP="00FF304B">
            <w:pPr>
              <w:pStyle w:val="s1"/>
              <w:shd w:val="clear" w:color="auto" w:fill="FFFFFF"/>
              <w:tabs>
                <w:tab w:val="left" w:pos="284"/>
              </w:tabs>
              <w:spacing w:before="0" w:beforeAutospacing="0" w:after="0" w:afterAutospacing="0" w:line="249" w:lineRule="atLeast"/>
              <w:jc w:val="both"/>
            </w:pPr>
            <w:r w:rsidRPr="00164B6C">
              <w:rPr>
                <w:rStyle w:val="s10"/>
                <w:rFonts w:eastAsia="@Arial Unicode MS"/>
                <w:b/>
                <w:bCs/>
              </w:rPr>
              <w:t>Должностные обязанности</w:t>
            </w:r>
            <w:r w:rsidRPr="00164B6C">
              <w:t>. Осуществляет обучение и воспитание обучающихся, воспитанников с учетом специфики курсов основ безопасности жизнедеятельности и допризывной подготовки в объеме не более 9 часов в неделю (360 часов в год). Организует, планирует и проводит учебные, в т.ч. факультативные и внеурочные занятия, используя разнообразные формы, приемы, методы и средства обучения. Организует разнообразные виды деятельности обучающихся, воспитанников ориентируясь на личность обучающихся, воспитанников, развитие мотивации их познавательных интересов, способностей. Организует самостоятельную деятельность обучающихся, воспитанников, проблемное обучение, осуществляет связь обучения с практикой. Обсуждает с обучающимися, воспитанниками актуальные события современности. Способствует формированию общей культуры личности. Оценивает эффективность обучения, учитывая освоение знаний, овладение умениями, развитие опыта творческой деятельности, познавательного интереса, осуществляет контроль и аттестацию обучающихся, воспитанников, используя современные информационные, компьютерные технологии в своей деятельности. Участвует в планировании и проведении мероприятий по охране труда работников образовательного учреждения, а также жизни и здоровья обучающихся, воспитанников. Взаимодействует с заинтересованными организациями. Совместно с учреждениями здравоохранения организует проведение медицинского обследования юношей допризывного и призывного возраста для приписки их к военкоматам. Оказывает помощь военкоматам в отборе юношей для поступления в военные учебные заведения. Ведет учет военнообязанных в образовательном учреждении и представляет соответствующие отчеты в военкоматы. Разрабатывает план гражданской обороны (ГО) образовательного учреждения. Организует занятия по ГО с работниками образовательного учреждения. Готовит и проводит командно-штабные, тактико-специальные учения и другие мероприятия по ГО. Участвует в обеспечении функционирования образовательного учреждения при возникновении различных чрезвычайных ситуаций. Обеспечивает содержание защитных сооружений, индивидуальных средств защиты и формирований ГО в надлежащей готовности. Проводит практические занятия и тренировки обучающихся, воспитанников и работников образовательного учреждения по действиям в экстремальных ситуациях. Обеспечивает создание и совершенствование учебно-материальной базы, соблюдение обучающимися, воспитанниками правил безопасности при проведении занятий по курсам основ безопасности жизнедеятельности и допризывной подготовки, отвечает за сохранность имущества ГО. Составляет отчетность по установленной форме, в том числе и с использованием электронных форм ведения документации. Вносит предложения по совершенствованию образовательного процесса. Участвует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Обеспечивает охрану жизни и здоровья обучающихся, воспитанников во время образовательного процесса. Осуществляет связь с родителями (лицами, их заменяющими). Выполняет правила по охране труда и пожарной безопасности.</w:t>
            </w:r>
          </w:p>
          <w:p w:rsidR="00CD40C4" w:rsidRPr="00164B6C" w:rsidRDefault="00CD40C4" w:rsidP="00FF304B">
            <w:pPr>
              <w:pStyle w:val="s1"/>
              <w:shd w:val="clear" w:color="auto" w:fill="FFFFFF"/>
              <w:tabs>
                <w:tab w:val="left" w:pos="284"/>
              </w:tabs>
              <w:spacing w:before="0" w:beforeAutospacing="0" w:after="0" w:afterAutospacing="0" w:line="249" w:lineRule="atLeast"/>
              <w:jc w:val="both"/>
            </w:pPr>
            <w:r w:rsidRPr="00164B6C">
              <w:rPr>
                <w:rStyle w:val="s10"/>
                <w:rFonts w:eastAsia="@Arial Unicode MS"/>
                <w:b/>
                <w:bCs/>
              </w:rPr>
              <w:t>Должен знать</w:t>
            </w:r>
            <w:r w:rsidRPr="00164B6C">
              <w:t>: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w:t>
            </w:r>
            <w:r w:rsidRPr="00164B6C">
              <w:rPr>
                <w:rStyle w:val="apple-converted-space"/>
              </w:rPr>
              <w:t> </w:t>
            </w:r>
            <w:hyperlink r:id="rId58" w:history="1">
              <w:r w:rsidRPr="00164B6C">
                <w:rPr>
                  <w:rStyle w:val="af6"/>
                  <w:color w:val="auto"/>
                </w:rPr>
                <w:t>законодательство</w:t>
              </w:r>
            </w:hyperlink>
            <w:r w:rsidRPr="00164B6C">
              <w:rPr>
                <w:rStyle w:val="apple-converted-space"/>
              </w:rPr>
              <w:t> </w:t>
            </w:r>
            <w:r w:rsidRPr="00164B6C">
              <w:t>в области ГО и обеспечения функционирования образовательного учреждения при чрезвычайных ситуациях;</w:t>
            </w:r>
            <w:r w:rsidRPr="00164B6C">
              <w:rPr>
                <w:rStyle w:val="apple-converted-space"/>
              </w:rPr>
              <w:t> </w:t>
            </w:r>
            <w:hyperlink r:id="rId59" w:history="1">
              <w:r w:rsidRPr="00164B6C">
                <w:rPr>
                  <w:rStyle w:val="af6"/>
                  <w:color w:val="auto"/>
                </w:rPr>
                <w:t>Конвенцию</w:t>
              </w:r>
            </w:hyperlink>
            <w:r w:rsidRPr="00164B6C">
              <w:t>о правах ребенка; основы педагогики, психологии; теорию и методику основ безопасности жизнедеятельности; правила охраны жизни и здоровья обучающихся; методику работы на спортивных снарядах и приспособлениях; организационные структуры систем предупреждения и действий в чрезвычайных ситуациях; основные принципы и методы защиты населения при стихийных и экологических бедствиях, крупных производственных авариях, катастрофах, а также защиты от современных средств поражения; порядок оповещения населения при возникновении чрезвычайных ситуаций; правила и методы проведения мероприятий при чрезвычайных ситуациях; методы оказания первой медицинской помощи; теорию и методы управления образовательными системами;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контактов с обучающимися, воспитанниками разного возраста, их родителями (лицами, их заменяющими), педагогическими работниками;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D47388" w:rsidRPr="00164B6C" w:rsidRDefault="00CD40C4" w:rsidP="00EC7FE6">
            <w:pPr>
              <w:pStyle w:val="s1"/>
              <w:shd w:val="clear" w:color="auto" w:fill="FFFFFF"/>
              <w:tabs>
                <w:tab w:val="left" w:pos="284"/>
              </w:tabs>
              <w:spacing w:before="0" w:beforeAutospacing="0" w:after="0" w:afterAutospacing="0" w:line="249" w:lineRule="atLeast"/>
              <w:jc w:val="both"/>
            </w:pPr>
            <w:r w:rsidRPr="00164B6C">
              <w:rPr>
                <w:rStyle w:val="s10"/>
                <w:rFonts w:eastAsia="@Arial Unicode MS"/>
                <w:b/>
                <w:bCs/>
              </w:rPr>
              <w:t>Требования к квалификации</w:t>
            </w:r>
            <w:r w:rsidRPr="00164B6C">
              <w:t>. Высшее профессиональное образование и профессиональная подготовка по направлению подготовки "Образования и педагогика" или ГО без предъявления требований к стажу работы либо среднее профессиональное образование по направлению подготовки "Образование и педагогика" или ГО и стаж работы по специальности не менее 3 лет, либо среднее профессиональное (военное) образование и дополнительное профессиональное образование в области образования и педагогики и стаж работы по специальности не менее 3 лет.</w:t>
            </w:r>
          </w:p>
        </w:tc>
        <w:tc>
          <w:tcPr>
            <w:tcW w:w="894" w:type="pct"/>
          </w:tcPr>
          <w:p w:rsidR="00D47388" w:rsidRPr="00164B6C" w:rsidRDefault="0088020C" w:rsidP="00FF304B">
            <w:pPr>
              <w:tabs>
                <w:tab w:val="left" w:pos="284"/>
              </w:tabs>
              <w:spacing w:after="0" w:line="240" w:lineRule="auto"/>
              <w:rPr>
                <w:rFonts w:ascii="Times New Roman" w:hAnsi="Times New Roman"/>
                <w:sz w:val="24"/>
                <w:szCs w:val="24"/>
                <w:lang w:val="tt-RU"/>
              </w:rPr>
            </w:pPr>
            <w:r w:rsidRPr="00164B6C">
              <w:rPr>
                <w:rFonts w:ascii="Times New Roman" w:hAnsi="Times New Roman"/>
                <w:sz w:val="24"/>
                <w:szCs w:val="24"/>
                <w:lang w:val="tt-RU"/>
              </w:rPr>
              <w:t>имеется</w:t>
            </w:r>
          </w:p>
        </w:tc>
      </w:tr>
      <w:tr w:rsidR="008D7A26" w:rsidRPr="00164B6C" w:rsidTr="006C3F09">
        <w:trPr>
          <w:jc w:val="right"/>
        </w:trPr>
        <w:tc>
          <w:tcPr>
            <w:tcW w:w="875" w:type="pct"/>
          </w:tcPr>
          <w:p w:rsidR="008D7A26" w:rsidRPr="00164B6C" w:rsidRDefault="006C3F09" w:rsidP="00FF304B">
            <w:pPr>
              <w:tabs>
                <w:tab w:val="left" w:pos="284"/>
              </w:tabs>
              <w:spacing w:after="0" w:line="240" w:lineRule="auto"/>
              <w:jc w:val="both"/>
              <w:rPr>
                <w:rFonts w:ascii="Times New Roman" w:hAnsi="Times New Roman"/>
                <w:sz w:val="24"/>
                <w:szCs w:val="24"/>
              </w:rPr>
            </w:pPr>
            <w:r>
              <w:rPr>
                <w:rFonts w:ascii="Times New Roman" w:hAnsi="Times New Roman"/>
                <w:sz w:val="24"/>
                <w:szCs w:val="24"/>
              </w:rPr>
              <w:t>Б</w:t>
            </w:r>
            <w:r w:rsidR="008D7A26" w:rsidRPr="00164B6C">
              <w:rPr>
                <w:rFonts w:ascii="Times New Roman" w:hAnsi="Times New Roman"/>
                <w:sz w:val="24"/>
                <w:szCs w:val="24"/>
              </w:rPr>
              <w:t>иблиотекарь</w:t>
            </w:r>
          </w:p>
        </w:tc>
        <w:tc>
          <w:tcPr>
            <w:tcW w:w="3231" w:type="pct"/>
          </w:tcPr>
          <w:p w:rsidR="00D47388" w:rsidRPr="00164B6C" w:rsidRDefault="00D47388" w:rsidP="00FF304B">
            <w:pPr>
              <w:pStyle w:val="s1"/>
              <w:shd w:val="clear" w:color="auto" w:fill="FFFFFF"/>
              <w:tabs>
                <w:tab w:val="left" w:pos="284"/>
              </w:tabs>
              <w:spacing w:before="0" w:beforeAutospacing="0" w:after="0" w:afterAutospacing="0" w:line="249" w:lineRule="atLeast"/>
              <w:jc w:val="both"/>
            </w:pPr>
            <w:r w:rsidRPr="00164B6C">
              <w:rPr>
                <w:rStyle w:val="s10"/>
                <w:rFonts w:eastAsia="@Arial Unicode MS"/>
                <w:b/>
                <w:bCs/>
              </w:rPr>
              <w:t>Должностные обязанности</w:t>
            </w:r>
            <w:r w:rsidRPr="00164B6C">
              <w:t>. Участвует в реализации основной образовательной программы начального общего, основного общего, среднего (полного) общего образования в соответствии с федеральными государственными стандартами начального общего, основного общего, среднего (полного) общего образования. Организует работу по ее учебно-методическому и информационному сопровождению, направленную на обеспечение широкого, постоянного и устойчивого доступа для всех участников образовательного процесса к информации, связанной с реализацией основной образовательной программы, на приобретение новых навыков в использовании библиотечно-информационных ресурсов. Осуществляет дополнительное образование обучающихся, воспитанников по культурному развитию личности, продвижению чтения, поддержке интереса к литературе, к развитию словесности и формированию информационной культуры, освоению инновационных технологий, методов и форм библиотечно-информационной деятельности. В этих целях разрабатывает рабочую программу, обеспечивает ее выполнение, организует участие обучающихся, воспитанников в массовых тематических мероприятиях, обеспечивая педагогически обоснованный выбор форм, средств и методов работы детского объединения исходя из психофизиологической и педагогической целесообразности, используя современные образовательные технологии, включая информационные, а также цифровые образовательные ресурсы. Применяет педагогические теории и методики для решения информационно-образовательных задач. Обеспечивает и анализирует достижения обучающихся, воспитанников, выявляет их творческие способности, способствует формированию устойчивых профессиональных интересов и склонностей. Участвует в обеспечении самообразования обучающихся (воспитанников), педагогических работников образовательного учреждения средствами библиотечных и информационно-библиографических ресурсов, в организации тематических выставок, читательских конференций, оформлении средств наглядной агитации, стендов, в разработке планов, методических программ, процедур реализации различных образовательных проектов. Вносит предложения по совершенствованию образовательного процесса в образовательном учреждении. Участвует в работе педагогических, методических советов, объединений, в других формах методической работы, в организации и проведении родительских собраний, мероприятий различных направлений внеурочной деятельности, предусмотренных учебно-воспитательным процессом. Разрабатывает планы комплектования библиотеки образовательного учреждения печатными и электронными образовательными ресурсами по всем учебным предметам учебного плана на определенных учредителем образовательного учреждения языках обучения и воспитания. Разрабатывает предложения по формированию в библиотеке образовательного учреждения фонда дополнительной литературы, включающего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Осуществляет работу по учету и проведению периодических инвентаризаций библиотечного фонда образовательного учреждения. Обеспечивает обработку поступающей в библиотеку литературы, составление систематического и алфавитного каталогов с применением современных информационно-поисковых систем. Организует обслуживание обучающихся (воспитанников) и работников образовательного учреждения. Обеспечивает составление библиографических справок по поступающим запросам. Обеспечивает сохранность библиотечного фонда, ведение статистического учета по основным показателям работы библиотеки и подготовку установленной отчетности. Обеспечивает охрану жизни и здоровья обучающихся во время образовательного процесса. Выполняет правила по охране труда и пожарной безопасности.</w:t>
            </w:r>
          </w:p>
          <w:p w:rsidR="00D47388" w:rsidRPr="00164B6C" w:rsidRDefault="00D47388" w:rsidP="00FF304B">
            <w:pPr>
              <w:pStyle w:val="s1"/>
              <w:shd w:val="clear" w:color="auto" w:fill="FFFFFF"/>
              <w:tabs>
                <w:tab w:val="left" w:pos="284"/>
              </w:tabs>
              <w:spacing w:before="0" w:beforeAutospacing="0" w:after="0" w:afterAutospacing="0" w:line="249" w:lineRule="atLeast"/>
              <w:jc w:val="both"/>
            </w:pPr>
            <w:r w:rsidRPr="00164B6C">
              <w:rPr>
                <w:rStyle w:val="s10"/>
                <w:rFonts w:eastAsia="@Arial Unicode MS"/>
                <w:b/>
                <w:bCs/>
              </w:rPr>
              <w:t>Должен знать</w:t>
            </w:r>
            <w:r w:rsidRPr="00164B6C">
              <w:t>: приоритетные направления развития образовательной системы Российской Федерации; законодательство Российской Федерации об образовании и библиотечном деле;</w:t>
            </w:r>
            <w:r w:rsidRPr="00164B6C">
              <w:rPr>
                <w:rStyle w:val="apple-converted-space"/>
              </w:rPr>
              <w:t> </w:t>
            </w:r>
            <w:hyperlink r:id="rId60" w:history="1">
              <w:r w:rsidRPr="00164B6C">
                <w:rPr>
                  <w:rStyle w:val="af6"/>
                  <w:color w:val="auto"/>
                </w:rPr>
                <w:t>Конвенцию</w:t>
              </w:r>
            </w:hyperlink>
            <w:r w:rsidRPr="00164B6C">
              <w:rPr>
                <w:rStyle w:val="apple-converted-space"/>
              </w:rPr>
              <w:t> </w:t>
            </w:r>
            <w:r w:rsidRPr="00164B6C">
              <w:t>о правах ребенка; содержание художественной, научно-популярной литературы, периодических изданий, находящихся в библиотечном фонде образовательного учреждения; методику проведения индивидуальных бесед, формы и методы проведения конференций, выставок; основы возрастной педагогики и психологии, физиологии, школьной гигиены; индивидуальные особенности развития детей разного возраста; специфику развития интересов и потребностей обучающихся (воспитанников), их творческой деятельности; современные информационно-коммуникационные технологии (текстовые редакторы, электронные таблицы, программы создания презентаций, информационные системы, автоматизирующие библиотечную деятельность), принципы работы в сети Интернет, приемы использования мультимедийного оборудования и ведения электронного документооборота; нормативные и методические материалы по вопросам организации информационной и библиотечной работы; профиль деятельности, специализацию и структуру образовательного учреждения; правила комплектования, хранения и учета библиотечного фонда, поиска и выдачи книг из библиотечного фонда; условные сокращения и условные сокращения, применяемые в библиографии на иностранных языках; современные информационно-поисковые системы, применяемые в библиотечном обслуживании; систему классификации информации и правила составления каталогов; единую общегосударственную систему межбиблиотечного абонемента; порядок компенсации при утрате читателями единиц библиотечного фонда; порядок составления отчетности о работе библиотеки; правила внутреннего трудового распорядка образовательного учреждения; правила по охране труда и пожарной безопасности.</w:t>
            </w:r>
          </w:p>
          <w:p w:rsidR="00D47388" w:rsidRPr="00164B6C" w:rsidRDefault="00D47388" w:rsidP="00FF304B">
            <w:pPr>
              <w:pStyle w:val="s1"/>
              <w:shd w:val="clear" w:color="auto" w:fill="FFFFFF"/>
              <w:tabs>
                <w:tab w:val="left" w:pos="284"/>
              </w:tabs>
              <w:spacing w:before="0" w:beforeAutospacing="0" w:after="0" w:afterAutospacing="0" w:line="249" w:lineRule="atLeast"/>
              <w:jc w:val="both"/>
            </w:pPr>
            <w:r w:rsidRPr="00164B6C">
              <w:rPr>
                <w:rStyle w:val="s10"/>
                <w:rFonts w:eastAsia="@Arial Unicode MS"/>
                <w:b/>
                <w:bCs/>
              </w:rPr>
              <w:t>Требования к квалификации</w:t>
            </w:r>
            <w:r w:rsidRPr="00164B6C">
              <w:t>. Высшее профессиональн</w:t>
            </w:r>
            <w:r w:rsidR="009016B7">
              <w:t>ое (педагогическое</w:t>
            </w:r>
            <w:r w:rsidRPr="00164B6C">
              <w:t>) образование без предъявления требований к стажу работы.</w:t>
            </w:r>
          </w:p>
          <w:p w:rsidR="008D7A26" w:rsidRPr="00164B6C" w:rsidRDefault="008D7A26" w:rsidP="00FF304B">
            <w:pPr>
              <w:tabs>
                <w:tab w:val="left" w:pos="284"/>
              </w:tabs>
              <w:spacing w:after="0" w:line="240" w:lineRule="auto"/>
              <w:jc w:val="both"/>
              <w:rPr>
                <w:rFonts w:ascii="Times New Roman" w:hAnsi="Times New Roman"/>
                <w:sz w:val="24"/>
                <w:szCs w:val="24"/>
              </w:rPr>
            </w:pPr>
          </w:p>
        </w:tc>
        <w:tc>
          <w:tcPr>
            <w:tcW w:w="894" w:type="pct"/>
          </w:tcPr>
          <w:p w:rsidR="008D7A26" w:rsidRPr="00164B6C" w:rsidRDefault="008D7A26"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Имеется</w:t>
            </w:r>
          </w:p>
        </w:tc>
      </w:tr>
      <w:tr w:rsidR="008D7A26" w:rsidRPr="00164B6C" w:rsidTr="006C3F09">
        <w:trPr>
          <w:jc w:val="right"/>
        </w:trPr>
        <w:tc>
          <w:tcPr>
            <w:tcW w:w="875" w:type="pct"/>
          </w:tcPr>
          <w:p w:rsidR="008D7A26" w:rsidRPr="00164B6C" w:rsidRDefault="008D7A26"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Обслуживающий персонал</w:t>
            </w:r>
          </w:p>
        </w:tc>
        <w:tc>
          <w:tcPr>
            <w:tcW w:w="3231" w:type="pct"/>
          </w:tcPr>
          <w:p w:rsidR="008D7A26" w:rsidRPr="00164B6C" w:rsidRDefault="008D7A26" w:rsidP="00FF304B">
            <w:pPr>
              <w:tabs>
                <w:tab w:val="left" w:pos="284"/>
              </w:tabs>
              <w:spacing w:after="0" w:line="240" w:lineRule="auto"/>
              <w:jc w:val="both"/>
              <w:rPr>
                <w:rFonts w:ascii="Times New Roman" w:hAnsi="Times New Roman"/>
                <w:sz w:val="24"/>
                <w:szCs w:val="24"/>
              </w:rPr>
            </w:pPr>
          </w:p>
        </w:tc>
        <w:tc>
          <w:tcPr>
            <w:tcW w:w="894" w:type="pct"/>
          </w:tcPr>
          <w:p w:rsidR="008D7A26" w:rsidRPr="00164B6C" w:rsidRDefault="008D7A26"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Имеется</w:t>
            </w:r>
          </w:p>
        </w:tc>
      </w:tr>
    </w:tbl>
    <w:p w:rsidR="00CD1071" w:rsidRPr="00164B6C" w:rsidRDefault="00CD1071" w:rsidP="00FF304B">
      <w:pPr>
        <w:tabs>
          <w:tab w:val="left" w:pos="284"/>
        </w:tabs>
        <w:spacing w:after="0" w:line="240" w:lineRule="auto"/>
        <w:jc w:val="both"/>
        <w:rPr>
          <w:rFonts w:ascii="Times New Roman" w:hAnsi="Times New Roman"/>
          <w:sz w:val="24"/>
          <w:szCs w:val="24"/>
        </w:rPr>
      </w:pPr>
    </w:p>
    <w:p w:rsidR="00CD1071" w:rsidRPr="00164B6C" w:rsidRDefault="00CD1071"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3</w:t>
      </w:r>
      <w:r w:rsidRPr="00164B6C">
        <w:rPr>
          <w:rFonts w:ascii="Times New Roman" w:hAnsi="Times New Roman"/>
          <w:b/>
          <w:sz w:val="24"/>
          <w:szCs w:val="24"/>
        </w:rPr>
        <w:t>.2.1.2. Уровень квалификации работников школы</w:t>
      </w:r>
    </w:p>
    <w:p w:rsidR="008E46E5"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Аттестация педагогических работников </w:t>
      </w:r>
      <w:r w:rsidR="0005174D" w:rsidRPr="00164B6C">
        <w:rPr>
          <w:rFonts w:ascii="Times New Roman" w:hAnsi="Times New Roman"/>
          <w:sz w:val="24"/>
          <w:szCs w:val="24"/>
        </w:rPr>
        <w:t xml:space="preserve">в соответствии с </w:t>
      </w:r>
      <w:r w:rsidR="00CC6674" w:rsidRPr="00164B6C">
        <w:rPr>
          <w:rFonts w:ascii="Times New Roman" w:hAnsi="Times New Roman"/>
          <w:sz w:val="24"/>
          <w:szCs w:val="24"/>
        </w:rPr>
        <w:t>Федеральным з</w:t>
      </w:r>
      <w:r w:rsidR="0005174D" w:rsidRPr="00164B6C">
        <w:rPr>
          <w:rFonts w:ascii="Times New Roman" w:hAnsi="Times New Roman"/>
          <w:sz w:val="24"/>
          <w:szCs w:val="24"/>
        </w:rPr>
        <w:t>аконо</w:t>
      </w:r>
      <w:r w:rsidR="00CC6674" w:rsidRPr="00164B6C">
        <w:rPr>
          <w:rFonts w:ascii="Times New Roman" w:hAnsi="Times New Roman"/>
          <w:sz w:val="24"/>
          <w:szCs w:val="24"/>
        </w:rPr>
        <w:t>м</w:t>
      </w:r>
      <w:r w:rsidR="007B4927" w:rsidRPr="00164B6C">
        <w:rPr>
          <w:rFonts w:ascii="Times New Roman" w:hAnsi="Times New Roman"/>
          <w:sz w:val="24"/>
          <w:szCs w:val="24"/>
        </w:rPr>
        <w:t xml:space="preserve"> </w:t>
      </w:r>
      <w:r w:rsidR="00CC6674" w:rsidRPr="00164B6C">
        <w:rPr>
          <w:rFonts w:ascii="Times New Roman" w:hAnsi="Times New Roman"/>
          <w:sz w:val="24"/>
          <w:szCs w:val="24"/>
        </w:rPr>
        <w:t>«О</w:t>
      </w:r>
      <w:r w:rsidR="0005174D" w:rsidRPr="00164B6C">
        <w:rPr>
          <w:rFonts w:ascii="Times New Roman" w:hAnsi="Times New Roman"/>
          <w:sz w:val="24"/>
          <w:szCs w:val="24"/>
        </w:rPr>
        <w:t>б образовании в Российской</w:t>
      </w:r>
      <w:r w:rsidR="0005174D" w:rsidRPr="00164B6C">
        <w:rPr>
          <w:rFonts w:ascii="Times New Roman" w:hAnsi="Times New Roman"/>
          <w:sz w:val="24"/>
          <w:szCs w:val="24"/>
        </w:rPr>
        <w:tab/>
      </w:r>
      <w:r w:rsidR="00CC6674" w:rsidRPr="00164B6C">
        <w:rPr>
          <w:rFonts w:ascii="Times New Roman" w:hAnsi="Times New Roman"/>
          <w:sz w:val="24"/>
          <w:szCs w:val="24"/>
        </w:rPr>
        <w:t xml:space="preserve"> Ф</w:t>
      </w:r>
      <w:r w:rsidR="0005174D" w:rsidRPr="00164B6C">
        <w:rPr>
          <w:rFonts w:ascii="Times New Roman" w:hAnsi="Times New Roman"/>
          <w:sz w:val="24"/>
          <w:szCs w:val="24"/>
        </w:rPr>
        <w:t xml:space="preserve">едерации»  (ст. 49) </w:t>
      </w:r>
      <w:r w:rsidRPr="00164B6C">
        <w:rPr>
          <w:rFonts w:ascii="Times New Roman" w:hAnsi="Times New Roman"/>
          <w:sz w:val="24"/>
          <w:szCs w:val="24"/>
        </w:rPr>
        <w:t>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w:t>
      </w:r>
      <w:r w:rsidR="00015C6D" w:rsidRPr="00164B6C">
        <w:rPr>
          <w:rFonts w:ascii="Times New Roman" w:hAnsi="Times New Roman"/>
          <w:sz w:val="24"/>
          <w:szCs w:val="24"/>
        </w:rPr>
        <w:t>е</w:t>
      </w:r>
      <w:r w:rsidRPr="00164B6C">
        <w:rPr>
          <w:rFonts w:ascii="Times New Roman" w:hAnsi="Times New Roman"/>
          <w:sz w:val="24"/>
          <w:szCs w:val="24"/>
        </w:rPr>
        <w:t xml:space="preserve">тся один раз в пять лет на основе оценки их профессиональной деятельности </w:t>
      </w:r>
      <w:r w:rsidR="00015C6D" w:rsidRPr="00164B6C">
        <w:rPr>
          <w:rFonts w:ascii="Times New Roman" w:hAnsi="Times New Roman"/>
          <w:sz w:val="24"/>
          <w:szCs w:val="24"/>
        </w:rPr>
        <w:t xml:space="preserve">школьной </w:t>
      </w:r>
      <w:r w:rsidRPr="00164B6C">
        <w:rPr>
          <w:rFonts w:ascii="Times New Roman" w:hAnsi="Times New Roman"/>
          <w:sz w:val="24"/>
          <w:szCs w:val="24"/>
        </w:rPr>
        <w:t>аттестационн</w:t>
      </w:r>
      <w:r w:rsidR="00015C6D" w:rsidRPr="00164B6C">
        <w:rPr>
          <w:rFonts w:ascii="Times New Roman" w:hAnsi="Times New Roman"/>
          <w:sz w:val="24"/>
          <w:szCs w:val="24"/>
        </w:rPr>
        <w:t>ой</w:t>
      </w:r>
      <w:r w:rsidRPr="00164B6C">
        <w:rPr>
          <w:rFonts w:ascii="Times New Roman" w:hAnsi="Times New Roman"/>
          <w:sz w:val="24"/>
          <w:szCs w:val="24"/>
        </w:rPr>
        <w:t xml:space="preserve"> комисси</w:t>
      </w:r>
      <w:r w:rsidR="00015C6D" w:rsidRPr="00164B6C">
        <w:rPr>
          <w:rFonts w:ascii="Times New Roman" w:hAnsi="Times New Roman"/>
          <w:sz w:val="24"/>
          <w:szCs w:val="24"/>
        </w:rPr>
        <w:t>ей</w:t>
      </w:r>
      <w:r w:rsidRPr="00164B6C">
        <w:rPr>
          <w:rFonts w:ascii="Times New Roman" w:hAnsi="Times New Roman"/>
          <w:sz w:val="24"/>
          <w:szCs w:val="24"/>
        </w:rPr>
        <w:t xml:space="preserve">. </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Проведение аттестации в целях установления квалификационной категории педагогических работников осуществляется </w:t>
      </w:r>
      <w:r w:rsidR="00015C6D" w:rsidRPr="00164B6C">
        <w:rPr>
          <w:rFonts w:ascii="Times New Roman" w:hAnsi="Times New Roman"/>
          <w:sz w:val="24"/>
          <w:szCs w:val="24"/>
        </w:rPr>
        <w:t>республиканской аттестационными комиссиями</w:t>
      </w:r>
      <w:r w:rsidRPr="00164B6C">
        <w:rPr>
          <w:rFonts w:ascii="Times New Roman" w:hAnsi="Times New Roman"/>
          <w:sz w:val="24"/>
          <w:szCs w:val="24"/>
        </w:rPr>
        <w:t xml:space="preserve">.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w:t>
      </w:r>
      <w:r w:rsidR="0005174D" w:rsidRPr="00164B6C">
        <w:rPr>
          <w:rFonts w:ascii="Times New Roman" w:hAnsi="Times New Roman"/>
          <w:sz w:val="24"/>
          <w:szCs w:val="24"/>
          <w:shd w:val="clear" w:color="auto" w:fill="FFFFFF"/>
        </w:rPr>
        <w:t>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r w:rsidR="007B4927" w:rsidRPr="00164B6C">
        <w:rPr>
          <w:rFonts w:ascii="Times New Roman" w:hAnsi="Times New Roman"/>
          <w:sz w:val="24"/>
          <w:szCs w:val="24"/>
        </w:rPr>
        <w:t>.</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 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570F49"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Формами повышения квалификации могут быть: послевузовское обучение в высших учебных заведениях, в том числе магистратуре, аспирантуре, докторантуре, на курсах повышения квалификации; стажировки, участие в конференциях, обучающих семинарах и мастер-классах по отдельным направлениям реализации основной образовательной программы; дистанционное образование; участие в различных педагогических проектах; создание и публикация методических материалов</w:t>
      </w:r>
      <w:r w:rsidR="00E503E5" w:rsidRPr="00164B6C">
        <w:rPr>
          <w:rFonts w:ascii="Times New Roman" w:hAnsi="Times New Roman"/>
          <w:sz w:val="24"/>
          <w:szCs w:val="24"/>
        </w:rPr>
        <w:t xml:space="preserve"> и др.</w:t>
      </w:r>
    </w:p>
    <w:p w:rsidR="00B2284C" w:rsidRPr="00164B6C" w:rsidRDefault="00B2284C"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При оценке качества деятельности педагогических работников учитываются:</w:t>
      </w:r>
    </w:p>
    <w:p w:rsidR="00B2284C" w:rsidRPr="00164B6C" w:rsidRDefault="00B2284C"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1) востребованность услуг учителя (в том числе внеурочных) учениками и родителями; </w:t>
      </w:r>
    </w:p>
    <w:p w:rsidR="00B2284C" w:rsidRPr="00164B6C" w:rsidRDefault="00B2284C"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2) использование учителями современных педагогических технологий, в том числе ИКТ и здоровьесберегающих; </w:t>
      </w:r>
    </w:p>
    <w:p w:rsidR="00B2284C" w:rsidRPr="00164B6C" w:rsidRDefault="00B2284C"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3) участие в методической и научной работе; распространение передового педагогического опыта; повышение уровня профессионального мастерства; </w:t>
      </w:r>
    </w:p>
    <w:p w:rsidR="00B2284C" w:rsidRPr="00164B6C" w:rsidRDefault="00B2284C"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4) работа учителя по формированию и сопровождению индивидуальных образовательных траекторий обучающихся; </w:t>
      </w:r>
    </w:p>
    <w:p w:rsidR="00B2284C" w:rsidRPr="00164B6C" w:rsidRDefault="00B2284C"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5) руководство проектной деятельностью обучающихся; взаимодействие со всеми участниками образовательного процесса и др. </w:t>
      </w:r>
    </w:p>
    <w:p w:rsidR="00570F49" w:rsidRPr="00164B6C" w:rsidRDefault="00570F49"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Для определения результативности деятельности педагогических работников осуществляется мониторинг творческой активности учителя.</w:t>
      </w:r>
    </w:p>
    <w:tbl>
      <w:tblPr>
        <w:tblStyle w:val="a4"/>
        <w:tblW w:w="4808" w:type="pct"/>
        <w:tblLook w:val="04A0" w:firstRow="1" w:lastRow="0" w:firstColumn="1" w:lastColumn="0" w:noHBand="0" w:noVBand="1"/>
      </w:tblPr>
      <w:tblGrid>
        <w:gridCol w:w="1642"/>
        <w:gridCol w:w="1257"/>
        <w:gridCol w:w="1336"/>
        <w:gridCol w:w="1057"/>
        <w:gridCol w:w="1257"/>
        <w:gridCol w:w="1255"/>
        <w:gridCol w:w="1399"/>
      </w:tblGrid>
      <w:tr w:rsidR="00570F49" w:rsidRPr="00164B6C" w:rsidTr="00570F49">
        <w:tc>
          <w:tcPr>
            <w:tcW w:w="2875" w:type="pct"/>
            <w:gridSpan w:val="4"/>
          </w:tcPr>
          <w:p w:rsidR="00570F49" w:rsidRPr="00164B6C" w:rsidRDefault="00570F49"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Деятельность учителя</w:t>
            </w:r>
          </w:p>
        </w:tc>
        <w:tc>
          <w:tcPr>
            <w:tcW w:w="2125" w:type="pct"/>
            <w:gridSpan w:val="3"/>
          </w:tcPr>
          <w:p w:rsidR="00570F49" w:rsidRPr="00164B6C" w:rsidRDefault="00570F49"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Деятельность учащихся</w:t>
            </w:r>
          </w:p>
        </w:tc>
      </w:tr>
      <w:tr w:rsidR="00570F49" w:rsidRPr="00164B6C" w:rsidTr="00B2284C">
        <w:trPr>
          <w:cantSplit/>
          <w:trHeight w:val="2254"/>
        </w:trPr>
        <w:tc>
          <w:tcPr>
            <w:tcW w:w="892" w:type="pct"/>
            <w:textDirection w:val="btLr"/>
          </w:tcPr>
          <w:p w:rsidR="00570F49" w:rsidRPr="00164B6C" w:rsidRDefault="00570F49"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Выступления на семинарах, конференциях, педагогических советах (тема, место, дата)</w:t>
            </w:r>
          </w:p>
        </w:tc>
        <w:tc>
          <w:tcPr>
            <w:tcW w:w="683" w:type="pct"/>
            <w:textDirection w:val="btLr"/>
          </w:tcPr>
          <w:p w:rsidR="00570F49" w:rsidRPr="00164B6C" w:rsidRDefault="00570F49"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Открытые уроки и мероприятия (название, уровень, место, дата)</w:t>
            </w:r>
          </w:p>
        </w:tc>
        <w:tc>
          <w:tcPr>
            <w:tcW w:w="726" w:type="pct"/>
            <w:textDirection w:val="btLr"/>
          </w:tcPr>
          <w:p w:rsidR="00570F49" w:rsidRPr="00164B6C" w:rsidRDefault="00570F49"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Профессиональные конкурсы (название, уровень, результативность, дата)</w:t>
            </w:r>
          </w:p>
        </w:tc>
        <w:tc>
          <w:tcPr>
            <w:tcW w:w="573" w:type="pct"/>
            <w:textDirection w:val="btLr"/>
          </w:tcPr>
          <w:p w:rsidR="00570F49" w:rsidRPr="00164B6C" w:rsidRDefault="00570F49"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Публикации (вид, название, издательство)</w:t>
            </w:r>
          </w:p>
        </w:tc>
        <w:tc>
          <w:tcPr>
            <w:tcW w:w="683" w:type="pct"/>
            <w:textDirection w:val="btLr"/>
          </w:tcPr>
          <w:p w:rsidR="00570F49" w:rsidRPr="00164B6C" w:rsidRDefault="00570F49"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Выступления на конференциях (тема, результативность, дата)</w:t>
            </w:r>
          </w:p>
        </w:tc>
        <w:tc>
          <w:tcPr>
            <w:tcW w:w="682" w:type="pct"/>
            <w:textDirection w:val="btLr"/>
          </w:tcPr>
          <w:p w:rsidR="00570F49" w:rsidRPr="00164B6C" w:rsidRDefault="00570F49"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Олимпиады (название, уровень, результативность, дата)</w:t>
            </w:r>
          </w:p>
        </w:tc>
        <w:tc>
          <w:tcPr>
            <w:tcW w:w="760" w:type="pct"/>
            <w:textDirection w:val="btLr"/>
          </w:tcPr>
          <w:p w:rsidR="00570F49" w:rsidRPr="00164B6C" w:rsidRDefault="00570F49"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Конкурсы, чемпионаты (название, уровень, результативность, дата) </w:t>
            </w:r>
          </w:p>
        </w:tc>
      </w:tr>
      <w:tr w:rsidR="00570F49" w:rsidRPr="00164B6C" w:rsidTr="00B2284C">
        <w:tc>
          <w:tcPr>
            <w:tcW w:w="892" w:type="pct"/>
          </w:tcPr>
          <w:p w:rsidR="00570F49" w:rsidRPr="00164B6C" w:rsidRDefault="00570F49" w:rsidP="00FF304B">
            <w:pPr>
              <w:tabs>
                <w:tab w:val="left" w:pos="284"/>
              </w:tabs>
              <w:spacing w:after="0" w:line="240" w:lineRule="auto"/>
              <w:jc w:val="both"/>
              <w:rPr>
                <w:rFonts w:ascii="Times New Roman" w:hAnsi="Times New Roman"/>
                <w:sz w:val="24"/>
                <w:szCs w:val="24"/>
              </w:rPr>
            </w:pPr>
          </w:p>
        </w:tc>
        <w:tc>
          <w:tcPr>
            <w:tcW w:w="683" w:type="pct"/>
          </w:tcPr>
          <w:p w:rsidR="00570F49" w:rsidRPr="00164B6C" w:rsidRDefault="00570F49" w:rsidP="00FF304B">
            <w:pPr>
              <w:tabs>
                <w:tab w:val="left" w:pos="284"/>
              </w:tabs>
              <w:spacing w:after="0" w:line="240" w:lineRule="auto"/>
              <w:jc w:val="both"/>
              <w:rPr>
                <w:rFonts w:ascii="Times New Roman" w:hAnsi="Times New Roman"/>
                <w:sz w:val="24"/>
                <w:szCs w:val="24"/>
              </w:rPr>
            </w:pPr>
          </w:p>
        </w:tc>
        <w:tc>
          <w:tcPr>
            <w:tcW w:w="726" w:type="pct"/>
          </w:tcPr>
          <w:p w:rsidR="00570F49" w:rsidRPr="00164B6C" w:rsidRDefault="00570F49" w:rsidP="00FF304B">
            <w:pPr>
              <w:tabs>
                <w:tab w:val="left" w:pos="284"/>
              </w:tabs>
              <w:spacing w:after="0" w:line="240" w:lineRule="auto"/>
              <w:jc w:val="both"/>
              <w:rPr>
                <w:rFonts w:ascii="Times New Roman" w:hAnsi="Times New Roman"/>
                <w:sz w:val="24"/>
                <w:szCs w:val="24"/>
              </w:rPr>
            </w:pPr>
          </w:p>
        </w:tc>
        <w:tc>
          <w:tcPr>
            <w:tcW w:w="573" w:type="pct"/>
          </w:tcPr>
          <w:p w:rsidR="00570F49" w:rsidRPr="00164B6C" w:rsidRDefault="00570F49" w:rsidP="00FF304B">
            <w:pPr>
              <w:tabs>
                <w:tab w:val="left" w:pos="284"/>
              </w:tabs>
              <w:spacing w:after="0" w:line="240" w:lineRule="auto"/>
              <w:jc w:val="both"/>
              <w:rPr>
                <w:rFonts w:ascii="Times New Roman" w:hAnsi="Times New Roman"/>
                <w:sz w:val="24"/>
                <w:szCs w:val="24"/>
              </w:rPr>
            </w:pPr>
          </w:p>
        </w:tc>
        <w:tc>
          <w:tcPr>
            <w:tcW w:w="683" w:type="pct"/>
          </w:tcPr>
          <w:p w:rsidR="00570F49" w:rsidRPr="00164B6C" w:rsidRDefault="00570F49" w:rsidP="00FF304B">
            <w:pPr>
              <w:tabs>
                <w:tab w:val="left" w:pos="284"/>
              </w:tabs>
              <w:spacing w:after="0" w:line="240" w:lineRule="auto"/>
              <w:jc w:val="both"/>
              <w:rPr>
                <w:rFonts w:ascii="Times New Roman" w:hAnsi="Times New Roman"/>
                <w:sz w:val="24"/>
                <w:szCs w:val="24"/>
              </w:rPr>
            </w:pPr>
          </w:p>
        </w:tc>
        <w:tc>
          <w:tcPr>
            <w:tcW w:w="682" w:type="pct"/>
          </w:tcPr>
          <w:p w:rsidR="00570F49" w:rsidRPr="00164B6C" w:rsidRDefault="00570F49" w:rsidP="00FF304B">
            <w:pPr>
              <w:tabs>
                <w:tab w:val="left" w:pos="284"/>
              </w:tabs>
              <w:spacing w:after="0" w:line="240" w:lineRule="auto"/>
              <w:jc w:val="both"/>
              <w:rPr>
                <w:rFonts w:ascii="Times New Roman" w:hAnsi="Times New Roman"/>
                <w:sz w:val="24"/>
                <w:szCs w:val="24"/>
              </w:rPr>
            </w:pPr>
          </w:p>
        </w:tc>
        <w:tc>
          <w:tcPr>
            <w:tcW w:w="760" w:type="pct"/>
          </w:tcPr>
          <w:p w:rsidR="00570F49" w:rsidRPr="00164B6C" w:rsidRDefault="00570F49" w:rsidP="00FF304B">
            <w:pPr>
              <w:tabs>
                <w:tab w:val="left" w:pos="284"/>
              </w:tabs>
              <w:spacing w:after="0" w:line="240" w:lineRule="auto"/>
              <w:jc w:val="both"/>
              <w:rPr>
                <w:rFonts w:ascii="Times New Roman" w:hAnsi="Times New Roman"/>
                <w:sz w:val="24"/>
                <w:szCs w:val="24"/>
              </w:rPr>
            </w:pPr>
          </w:p>
        </w:tc>
      </w:tr>
    </w:tbl>
    <w:p w:rsidR="00570F49" w:rsidRPr="00164B6C" w:rsidRDefault="00570F49" w:rsidP="00FF304B">
      <w:pPr>
        <w:tabs>
          <w:tab w:val="left" w:pos="284"/>
        </w:tabs>
        <w:spacing w:after="0" w:line="240" w:lineRule="auto"/>
        <w:jc w:val="both"/>
        <w:rPr>
          <w:rFonts w:ascii="Times New Roman" w:hAnsi="Times New Roman"/>
          <w:sz w:val="24"/>
          <w:szCs w:val="24"/>
        </w:rPr>
      </w:pPr>
    </w:p>
    <w:p w:rsidR="00B540EE" w:rsidRPr="00164B6C" w:rsidRDefault="00570F49"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По итогам мониторинга осуществляется</w:t>
      </w:r>
      <w:r w:rsidR="00B540EE" w:rsidRPr="00164B6C">
        <w:rPr>
          <w:rFonts w:ascii="Times New Roman" w:hAnsi="Times New Roman"/>
          <w:sz w:val="24"/>
          <w:szCs w:val="24"/>
        </w:rPr>
        <w:t xml:space="preserve"> оценка качества и результативности деятельности</w:t>
      </w:r>
      <w:r w:rsidRPr="00164B6C">
        <w:rPr>
          <w:rFonts w:ascii="Times New Roman" w:hAnsi="Times New Roman"/>
          <w:sz w:val="24"/>
          <w:szCs w:val="24"/>
        </w:rPr>
        <w:t xml:space="preserve"> педагога</w:t>
      </w:r>
      <w:r w:rsidR="00B2284C" w:rsidRPr="00164B6C">
        <w:rPr>
          <w:rFonts w:ascii="Times New Roman" w:hAnsi="Times New Roman"/>
          <w:sz w:val="24"/>
          <w:szCs w:val="24"/>
        </w:rPr>
        <w:t xml:space="preserve"> и</w:t>
      </w:r>
      <w:r w:rsidR="00B540EE" w:rsidRPr="00164B6C">
        <w:rPr>
          <w:rFonts w:ascii="Times New Roman" w:hAnsi="Times New Roman"/>
          <w:sz w:val="24"/>
          <w:szCs w:val="24"/>
        </w:rPr>
        <w:t xml:space="preserve"> определени</w:t>
      </w:r>
      <w:r w:rsidR="00B2284C" w:rsidRPr="00164B6C">
        <w:rPr>
          <w:rFonts w:ascii="Times New Roman" w:hAnsi="Times New Roman"/>
          <w:sz w:val="24"/>
          <w:szCs w:val="24"/>
        </w:rPr>
        <w:t>е</w:t>
      </w:r>
      <w:r w:rsidR="00B540EE" w:rsidRPr="00164B6C">
        <w:rPr>
          <w:rFonts w:ascii="Times New Roman" w:hAnsi="Times New Roman"/>
          <w:sz w:val="24"/>
          <w:szCs w:val="24"/>
        </w:rPr>
        <w:t xml:space="preserve"> стимулирующей части фонда оплаты труда.</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Одним из условий готовности образовательной организации к введению ФГОС </w:t>
      </w:r>
      <w:r w:rsidR="008E46E5" w:rsidRPr="00164B6C">
        <w:rPr>
          <w:rFonts w:ascii="Times New Roman" w:hAnsi="Times New Roman"/>
          <w:sz w:val="24"/>
          <w:szCs w:val="24"/>
        </w:rPr>
        <w:t>ООО</w:t>
      </w:r>
      <w:r w:rsidRPr="00164B6C">
        <w:rPr>
          <w:rFonts w:ascii="Times New Roman" w:hAnsi="Times New Roman"/>
          <w:sz w:val="24"/>
          <w:szCs w:val="24"/>
        </w:rPr>
        <w:t xml:space="preserve"> является создание системы методической работы, обеспечивающей сопровождение деятельности педагогов на всех этапах реализации требований ФГОС</w:t>
      </w:r>
      <w:r w:rsidR="008E46E5" w:rsidRPr="00164B6C">
        <w:rPr>
          <w:rFonts w:ascii="Times New Roman" w:hAnsi="Times New Roman"/>
          <w:sz w:val="24"/>
          <w:szCs w:val="24"/>
        </w:rPr>
        <w:t xml:space="preserve"> ООО</w:t>
      </w:r>
      <w:r w:rsidRPr="00164B6C">
        <w:rPr>
          <w:rFonts w:ascii="Times New Roman" w:hAnsi="Times New Roman"/>
          <w:sz w:val="24"/>
          <w:szCs w:val="24"/>
        </w:rPr>
        <w:t>. Организация методической работы может планироваться по следующей форме: мероприятия, сроки исполнения, ответственные, подведение</w:t>
      </w:r>
      <w:r w:rsidR="00CD40C4" w:rsidRPr="00164B6C">
        <w:rPr>
          <w:rFonts w:ascii="Times New Roman" w:hAnsi="Times New Roman"/>
          <w:sz w:val="24"/>
          <w:szCs w:val="24"/>
        </w:rPr>
        <w:t xml:space="preserve"> итогов, обсуждение результатов. </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При этом могут быть использованы мероприятия:</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1. Семинары, посвященные содержанию и ключевым особенностям ФГОС</w:t>
      </w:r>
      <w:r w:rsidR="008E46E5" w:rsidRPr="00164B6C">
        <w:rPr>
          <w:rFonts w:ascii="Times New Roman" w:hAnsi="Times New Roman"/>
          <w:sz w:val="24"/>
          <w:szCs w:val="24"/>
        </w:rPr>
        <w:t xml:space="preserve"> ООО</w:t>
      </w:r>
      <w:r w:rsidRPr="00164B6C">
        <w:rPr>
          <w:rFonts w:ascii="Times New Roman" w:hAnsi="Times New Roman"/>
          <w:sz w:val="24"/>
          <w:szCs w:val="24"/>
        </w:rPr>
        <w:t>.</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2. Тренинги для педагогов с целью выявления и соотнесения собственной профессиональной позиции с целями и задачами ФГОС</w:t>
      </w:r>
      <w:r w:rsidR="008E46E5" w:rsidRPr="00164B6C">
        <w:rPr>
          <w:rFonts w:ascii="Times New Roman" w:hAnsi="Times New Roman"/>
          <w:sz w:val="24"/>
          <w:szCs w:val="24"/>
        </w:rPr>
        <w:t xml:space="preserve"> ООО</w:t>
      </w:r>
      <w:r w:rsidRPr="00164B6C">
        <w:rPr>
          <w:rFonts w:ascii="Times New Roman" w:hAnsi="Times New Roman"/>
          <w:sz w:val="24"/>
          <w:szCs w:val="24"/>
        </w:rPr>
        <w:t>.</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3. Заседания методических объединений учителей, воспитателей по проблемам введения ФГОС</w:t>
      </w:r>
      <w:r w:rsidR="008E46E5" w:rsidRPr="00164B6C">
        <w:rPr>
          <w:rFonts w:ascii="Times New Roman" w:hAnsi="Times New Roman"/>
          <w:sz w:val="24"/>
          <w:szCs w:val="24"/>
        </w:rPr>
        <w:t xml:space="preserve"> ООО</w:t>
      </w:r>
      <w:r w:rsidRPr="00164B6C">
        <w:rPr>
          <w:rFonts w:ascii="Times New Roman" w:hAnsi="Times New Roman"/>
          <w:sz w:val="24"/>
          <w:szCs w:val="24"/>
        </w:rPr>
        <w:t>.</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4. Конференции участников образовательного процесса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w:t>
      </w:r>
      <w:r w:rsidR="008E46E5" w:rsidRPr="00164B6C">
        <w:rPr>
          <w:rFonts w:ascii="Times New Roman" w:hAnsi="Times New Roman"/>
          <w:sz w:val="24"/>
          <w:szCs w:val="24"/>
        </w:rPr>
        <w:t xml:space="preserve"> ООО</w:t>
      </w:r>
      <w:r w:rsidRPr="00164B6C">
        <w:rPr>
          <w:rFonts w:ascii="Times New Roman" w:hAnsi="Times New Roman"/>
          <w:sz w:val="24"/>
          <w:szCs w:val="24"/>
        </w:rPr>
        <w:t>.</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5. Участие педагогов в разработке разделов и компонентов основной образовательной программы образовательной организации.</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6. Участие педагогов в разработке и апробации оценки эффективности работы в условиях внедрения ФГОС</w:t>
      </w:r>
      <w:r w:rsidR="00AB0A45" w:rsidRPr="00164B6C">
        <w:rPr>
          <w:rFonts w:ascii="Times New Roman" w:hAnsi="Times New Roman"/>
          <w:sz w:val="24"/>
          <w:szCs w:val="24"/>
        </w:rPr>
        <w:t xml:space="preserve"> ООО</w:t>
      </w:r>
      <w:r w:rsidRPr="00164B6C">
        <w:rPr>
          <w:rFonts w:ascii="Times New Roman" w:hAnsi="Times New Roman"/>
          <w:sz w:val="24"/>
          <w:szCs w:val="24"/>
        </w:rPr>
        <w:t xml:space="preserve"> и </w:t>
      </w:r>
      <w:r w:rsidR="00F61AB1" w:rsidRPr="00164B6C">
        <w:rPr>
          <w:rFonts w:ascii="Times New Roman" w:hAnsi="Times New Roman"/>
          <w:sz w:val="24"/>
          <w:szCs w:val="24"/>
        </w:rPr>
        <w:t>н</w:t>
      </w:r>
      <w:r w:rsidRPr="00164B6C">
        <w:rPr>
          <w:rFonts w:ascii="Times New Roman" w:hAnsi="Times New Roman"/>
          <w:sz w:val="24"/>
          <w:szCs w:val="24"/>
        </w:rPr>
        <w:t>овой системы оплаты труда.</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7. 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w:t>
      </w:r>
      <w:r w:rsidR="00AB0A45" w:rsidRPr="00164B6C">
        <w:rPr>
          <w:rFonts w:ascii="Times New Roman" w:hAnsi="Times New Roman"/>
          <w:sz w:val="24"/>
          <w:szCs w:val="24"/>
        </w:rPr>
        <w:t xml:space="preserve"> ООО</w:t>
      </w:r>
      <w:r w:rsidRPr="00164B6C">
        <w:rPr>
          <w:rFonts w:ascii="Times New Roman" w:hAnsi="Times New Roman"/>
          <w:sz w:val="24"/>
          <w:szCs w:val="24"/>
        </w:rPr>
        <w:t xml:space="preserve">. </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 </w:t>
      </w:r>
    </w:p>
    <w:p w:rsidR="00B540EE" w:rsidRPr="008A1E2D" w:rsidRDefault="008A1E2D" w:rsidP="00FF304B">
      <w:pPr>
        <w:tabs>
          <w:tab w:val="left" w:pos="284"/>
        </w:tabs>
        <w:spacing w:after="0" w:line="240" w:lineRule="auto"/>
        <w:jc w:val="both"/>
        <w:rPr>
          <w:rFonts w:ascii="Times New Roman" w:hAnsi="Times New Roman"/>
          <w:sz w:val="24"/>
          <w:szCs w:val="24"/>
        </w:rPr>
      </w:pPr>
      <w:r>
        <w:rPr>
          <w:rFonts w:ascii="Times New Roman" w:hAnsi="Times New Roman"/>
          <w:bCs/>
          <w:i/>
          <w:sz w:val="24"/>
          <w:szCs w:val="24"/>
        </w:rPr>
        <w:t>8</w:t>
      </w:r>
      <w:r w:rsidRPr="008A1E2D">
        <w:rPr>
          <w:rFonts w:ascii="Times New Roman" w:hAnsi="Times New Roman"/>
          <w:bCs/>
          <w:sz w:val="24"/>
          <w:szCs w:val="24"/>
        </w:rPr>
        <w:t>. Преподавание второго иностранного языка (немецкого языка) осуществляется учителями, имеющими диплом соответствующего уровня, где в специальности учителя, кроме английского языка, прописан второй иностранный язык: немецкий язык.</w:t>
      </w:r>
    </w:p>
    <w:p w:rsidR="0078074C" w:rsidRPr="00164B6C" w:rsidRDefault="0078074C" w:rsidP="00FF304B">
      <w:pPr>
        <w:pStyle w:val="3"/>
        <w:tabs>
          <w:tab w:val="left" w:pos="284"/>
        </w:tabs>
        <w:spacing w:before="0" w:beforeAutospacing="0" w:after="0" w:afterAutospacing="0"/>
        <w:rPr>
          <w:sz w:val="24"/>
          <w:szCs w:val="24"/>
        </w:rPr>
      </w:pPr>
      <w:bookmarkStart w:id="358" w:name="_Toc410654077"/>
      <w:bookmarkStart w:id="359" w:name="_Toc409691737"/>
      <w:bookmarkStart w:id="360" w:name="_Toc414553287"/>
    </w:p>
    <w:p w:rsidR="0078074C" w:rsidRPr="00164B6C" w:rsidRDefault="0078074C" w:rsidP="00FF304B">
      <w:pPr>
        <w:pStyle w:val="3"/>
        <w:tabs>
          <w:tab w:val="left" w:pos="284"/>
        </w:tabs>
        <w:spacing w:before="0" w:beforeAutospacing="0" w:after="0" w:afterAutospacing="0"/>
        <w:rPr>
          <w:sz w:val="24"/>
          <w:szCs w:val="24"/>
        </w:rPr>
      </w:pPr>
    </w:p>
    <w:p w:rsidR="00B540EE" w:rsidRPr="00164B6C" w:rsidRDefault="00F61AB1" w:rsidP="00FF304B">
      <w:pPr>
        <w:pStyle w:val="3"/>
        <w:tabs>
          <w:tab w:val="left" w:pos="284"/>
        </w:tabs>
        <w:spacing w:before="0" w:beforeAutospacing="0" w:after="0" w:afterAutospacing="0"/>
        <w:rPr>
          <w:sz w:val="24"/>
          <w:szCs w:val="24"/>
        </w:rPr>
      </w:pPr>
      <w:r w:rsidRPr="00164B6C">
        <w:rPr>
          <w:sz w:val="24"/>
          <w:szCs w:val="24"/>
        </w:rPr>
        <w:t xml:space="preserve">3.2.2. </w:t>
      </w:r>
      <w:r w:rsidR="00B540EE" w:rsidRPr="00164B6C">
        <w:rPr>
          <w:sz w:val="24"/>
          <w:szCs w:val="24"/>
        </w:rPr>
        <w:t>Психолого-педагогические условия реализации основной</w:t>
      </w:r>
      <w:bookmarkStart w:id="361" w:name="_Toc410654078"/>
      <w:bookmarkEnd w:id="358"/>
      <w:r w:rsidR="007B4927" w:rsidRPr="00164B6C">
        <w:rPr>
          <w:sz w:val="24"/>
          <w:szCs w:val="24"/>
        </w:rPr>
        <w:t xml:space="preserve"> </w:t>
      </w:r>
      <w:r w:rsidR="00B540EE" w:rsidRPr="00164B6C">
        <w:rPr>
          <w:sz w:val="24"/>
          <w:szCs w:val="24"/>
        </w:rPr>
        <w:t>образовательной программы основного общего образования</w:t>
      </w:r>
      <w:bookmarkEnd w:id="359"/>
      <w:bookmarkEnd w:id="360"/>
      <w:bookmarkEnd w:id="361"/>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Требованиями ФГОС к психолого-педагогическим условиям реализации основной образовательной программы основного общего образования являются:</w:t>
      </w:r>
    </w:p>
    <w:p w:rsidR="00B540EE" w:rsidRPr="00164B6C" w:rsidRDefault="00B540EE" w:rsidP="00BD1C4E">
      <w:pPr>
        <w:pStyle w:val="a8"/>
        <w:numPr>
          <w:ilvl w:val="0"/>
          <w:numId w:val="106"/>
        </w:numPr>
        <w:tabs>
          <w:tab w:val="left" w:pos="284"/>
          <w:tab w:val="left" w:pos="993"/>
        </w:tabs>
        <w:ind w:left="0" w:firstLine="0"/>
        <w:jc w:val="both"/>
        <w:rPr>
          <w:rFonts w:ascii="Times New Roman" w:hAnsi="Times New Roman"/>
        </w:rPr>
      </w:pPr>
      <w:r w:rsidRPr="00164B6C">
        <w:rPr>
          <w:rFonts w:ascii="Times New Roman" w:hAnsi="Times New Roman"/>
        </w:rPr>
        <w:t xml:space="preserve">обеспечение преемственности содержания и форм организации образовательного процесса по отношению к </w:t>
      </w:r>
      <w:r w:rsidR="006F3B39" w:rsidRPr="00164B6C">
        <w:rPr>
          <w:rFonts w:ascii="Times New Roman" w:hAnsi="Times New Roman"/>
        </w:rPr>
        <w:t xml:space="preserve">уровню </w:t>
      </w:r>
      <w:r w:rsidR="00201777" w:rsidRPr="00164B6C">
        <w:rPr>
          <w:rFonts w:ascii="Times New Roman" w:hAnsi="Times New Roman"/>
        </w:rPr>
        <w:t xml:space="preserve">начального </w:t>
      </w:r>
      <w:r w:rsidRPr="00164B6C">
        <w:rPr>
          <w:rFonts w:ascii="Times New Roman" w:hAnsi="Times New Roman"/>
        </w:rPr>
        <w:t>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B540EE" w:rsidRPr="00164B6C" w:rsidRDefault="00B540EE" w:rsidP="00BD1C4E">
      <w:pPr>
        <w:pStyle w:val="a8"/>
        <w:numPr>
          <w:ilvl w:val="0"/>
          <w:numId w:val="106"/>
        </w:numPr>
        <w:tabs>
          <w:tab w:val="left" w:pos="284"/>
          <w:tab w:val="left" w:pos="993"/>
        </w:tabs>
        <w:ind w:left="0" w:firstLine="0"/>
        <w:jc w:val="both"/>
        <w:rPr>
          <w:rFonts w:ascii="Times New Roman" w:hAnsi="Times New Roman"/>
        </w:rPr>
      </w:pPr>
      <w:r w:rsidRPr="00164B6C">
        <w:rPr>
          <w:rFonts w:ascii="Times New Roman" w:hAnsi="Times New Roman"/>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B540EE" w:rsidRPr="00164B6C" w:rsidRDefault="00B540EE" w:rsidP="00BD1C4E">
      <w:pPr>
        <w:pStyle w:val="a8"/>
        <w:numPr>
          <w:ilvl w:val="0"/>
          <w:numId w:val="106"/>
        </w:numPr>
        <w:tabs>
          <w:tab w:val="left" w:pos="284"/>
          <w:tab w:val="left" w:pos="993"/>
        </w:tabs>
        <w:ind w:left="0" w:firstLine="0"/>
        <w:jc w:val="both"/>
        <w:rPr>
          <w:rFonts w:ascii="Times New Roman" w:hAnsi="Times New Roman"/>
        </w:rPr>
      </w:pPr>
      <w:r w:rsidRPr="00164B6C">
        <w:rPr>
          <w:rFonts w:ascii="Times New Roman" w:hAnsi="Times New Roman"/>
        </w:rPr>
        <w:t>формирование и развитие психолого-педагогической компетентности участников образовательного процесса.</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Преемственность содержания и форм организации образовательного процесса по отношению к  </w:t>
      </w:r>
      <w:r w:rsidR="006F3B39" w:rsidRPr="00164B6C">
        <w:rPr>
          <w:rFonts w:ascii="Times New Roman" w:hAnsi="Times New Roman"/>
          <w:sz w:val="24"/>
          <w:szCs w:val="24"/>
        </w:rPr>
        <w:t>уровню</w:t>
      </w:r>
      <w:r w:rsidR="007B4927" w:rsidRPr="00164B6C">
        <w:rPr>
          <w:rFonts w:ascii="Times New Roman" w:hAnsi="Times New Roman"/>
          <w:sz w:val="24"/>
          <w:szCs w:val="24"/>
        </w:rPr>
        <w:t xml:space="preserve"> </w:t>
      </w:r>
      <w:r w:rsidR="00201777" w:rsidRPr="00164B6C">
        <w:rPr>
          <w:rFonts w:ascii="Times New Roman" w:hAnsi="Times New Roman"/>
          <w:sz w:val="24"/>
          <w:szCs w:val="24"/>
        </w:rPr>
        <w:t xml:space="preserve">начального </w:t>
      </w:r>
      <w:r w:rsidRPr="00164B6C">
        <w:rPr>
          <w:rFonts w:ascii="Times New Roman" w:hAnsi="Times New Roman"/>
          <w:sz w:val="24"/>
          <w:szCs w:val="24"/>
        </w:rPr>
        <w:t>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 процесса.</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При организации психолого-педагогического сопровождения участников образовательного процесса на </w:t>
      </w:r>
      <w:r w:rsidR="00201777" w:rsidRPr="00164B6C">
        <w:rPr>
          <w:rFonts w:ascii="Times New Roman" w:hAnsi="Times New Roman"/>
          <w:sz w:val="24"/>
          <w:szCs w:val="24"/>
        </w:rPr>
        <w:t xml:space="preserve">уровне </w:t>
      </w:r>
      <w:r w:rsidRPr="00164B6C">
        <w:rPr>
          <w:rFonts w:ascii="Times New Roman" w:hAnsi="Times New Roman"/>
          <w:sz w:val="24"/>
          <w:szCs w:val="24"/>
        </w:rPr>
        <w:t xml:space="preserve">основного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 </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Основными формами психолого-педагогического сопровождения</w:t>
      </w:r>
      <w:r w:rsidRPr="00164B6C">
        <w:rPr>
          <w:rFonts w:ascii="Times New Roman" w:hAnsi="Times New Roman"/>
          <w:sz w:val="24"/>
          <w:szCs w:val="24"/>
        </w:rPr>
        <w:t xml:space="preserve"> могут выступать:</w:t>
      </w:r>
    </w:p>
    <w:p w:rsidR="00B540EE" w:rsidRPr="00164B6C" w:rsidRDefault="00B540EE" w:rsidP="00BD1C4E">
      <w:pPr>
        <w:pStyle w:val="a8"/>
        <w:numPr>
          <w:ilvl w:val="0"/>
          <w:numId w:val="106"/>
        </w:numPr>
        <w:tabs>
          <w:tab w:val="left" w:pos="284"/>
          <w:tab w:val="left" w:pos="993"/>
        </w:tabs>
        <w:ind w:left="0" w:firstLine="0"/>
        <w:jc w:val="both"/>
        <w:rPr>
          <w:rFonts w:ascii="Times New Roman" w:hAnsi="Times New Roman"/>
        </w:rPr>
      </w:pPr>
      <w:r w:rsidRPr="00164B6C">
        <w:rPr>
          <w:rFonts w:ascii="Times New Roman" w:hAnsi="Times New Roman"/>
        </w:rPr>
        <w:t>диагностика, направленная на определение особенностей статуса обучающегося</w:t>
      </w:r>
      <w:r w:rsidR="006549A3" w:rsidRPr="00164B6C">
        <w:rPr>
          <w:rFonts w:ascii="Times New Roman" w:hAnsi="Times New Roman"/>
        </w:rPr>
        <w:t>, которая</w:t>
      </w:r>
      <w:r w:rsidRPr="00164B6C">
        <w:rPr>
          <w:rFonts w:ascii="Times New Roman" w:hAnsi="Times New Roman"/>
        </w:rPr>
        <w:t xml:space="preserve"> может проводиться на этапе перехода ученика на следующ</w:t>
      </w:r>
      <w:r w:rsidR="006F3B39" w:rsidRPr="00164B6C">
        <w:rPr>
          <w:rFonts w:ascii="Times New Roman" w:hAnsi="Times New Roman"/>
        </w:rPr>
        <w:t>ий</w:t>
      </w:r>
      <w:r w:rsidR="00ED18CB" w:rsidRPr="00164B6C">
        <w:rPr>
          <w:rFonts w:ascii="Times New Roman" w:hAnsi="Times New Roman"/>
        </w:rPr>
        <w:t xml:space="preserve"> </w:t>
      </w:r>
      <w:r w:rsidR="006F3B39" w:rsidRPr="00164B6C">
        <w:rPr>
          <w:rFonts w:ascii="Times New Roman" w:hAnsi="Times New Roman"/>
        </w:rPr>
        <w:t xml:space="preserve">уровень </w:t>
      </w:r>
      <w:r w:rsidRPr="00164B6C">
        <w:rPr>
          <w:rFonts w:ascii="Times New Roman" w:hAnsi="Times New Roman"/>
        </w:rPr>
        <w:t>образования и в конце каждого учебного года;</w:t>
      </w:r>
    </w:p>
    <w:p w:rsidR="00B540EE" w:rsidRPr="00164B6C" w:rsidRDefault="00B540EE" w:rsidP="00BD1C4E">
      <w:pPr>
        <w:pStyle w:val="a8"/>
        <w:numPr>
          <w:ilvl w:val="0"/>
          <w:numId w:val="106"/>
        </w:numPr>
        <w:tabs>
          <w:tab w:val="left" w:pos="284"/>
          <w:tab w:val="left" w:pos="993"/>
        </w:tabs>
        <w:ind w:left="0" w:firstLine="0"/>
        <w:jc w:val="both"/>
        <w:rPr>
          <w:rFonts w:ascii="Times New Roman" w:hAnsi="Times New Roman"/>
        </w:rPr>
      </w:pPr>
      <w:r w:rsidRPr="00164B6C">
        <w:rPr>
          <w:rFonts w:ascii="Times New Roman" w:hAnsi="Times New Roman"/>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B540EE" w:rsidRPr="00164B6C" w:rsidRDefault="00B540EE" w:rsidP="00BD1C4E">
      <w:pPr>
        <w:pStyle w:val="a8"/>
        <w:numPr>
          <w:ilvl w:val="0"/>
          <w:numId w:val="106"/>
        </w:numPr>
        <w:tabs>
          <w:tab w:val="left" w:pos="284"/>
          <w:tab w:val="left" w:pos="993"/>
        </w:tabs>
        <w:ind w:left="0" w:firstLine="0"/>
        <w:jc w:val="both"/>
        <w:rPr>
          <w:rFonts w:ascii="Times New Roman" w:hAnsi="Times New Roman"/>
        </w:rPr>
      </w:pPr>
      <w:r w:rsidRPr="00164B6C">
        <w:rPr>
          <w:rFonts w:ascii="Times New Roman" w:hAnsi="Times New Roman"/>
        </w:rPr>
        <w:t>профилактика, экспертиза, развивающая работа, просвещение, коррекционная работа, осуществляемая в течение всего учебного времени.</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b/>
          <w:sz w:val="24"/>
          <w:szCs w:val="24"/>
        </w:rPr>
        <w:t>К основным направлениям психолого-педагогического сопровождения</w:t>
      </w:r>
      <w:r w:rsidRPr="00164B6C">
        <w:rPr>
          <w:rFonts w:ascii="Times New Roman" w:hAnsi="Times New Roman"/>
          <w:sz w:val="24"/>
          <w:szCs w:val="24"/>
        </w:rPr>
        <w:t xml:space="preserve"> можно отнести:</w:t>
      </w:r>
    </w:p>
    <w:p w:rsidR="00B540EE" w:rsidRPr="00164B6C" w:rsidRDefault="00B540EE" w:rsidP="00BD1C4E">
      <w:pPr>
        <w:pStyle w:val="a8"/>
        <w:numPr>
          <w:ilvl w:val="0"/>
          <w:numId w:val="106"/>
        </w:numPr>
        <w:tabs>
          <w:tab w:val="left" w:pos="284"/>
          <w:tab w:val="left" w:pos="993"/>
        </w:tabs>
        <w:ind w:left="0" w:firstLine="0"/>
        <w:jc w:val="both"/>
        <w:rPr>
          <w:rFonts w:ascii="Times New Roman" w:hAnsi="Times New Roman"/>
        </w:rPr>
      </w:pPr>
      <w:r w:rsidRPr="00164B6C">
        <w:rPr>
          <w:rFonts w:ascii="Times New Roman" w:hAnsi="Times New Roman"/>
        </w:rPr>
        <w:t>сохранение и укрепление психологического здоровья;</w:t>
      </w:r>
    </w:p>
    <w:p w:rsidR="00B540EE" w:rsidRPr="00164B6C" w:rsidRDefault="00B540EE" w:rsidP="00BD1C4E">
      <w:pPr>
        <w:pStyle w:val="a8"/>
        <w:numPr>
          <w:ilvl w:val="0"/>
          <w:numId w:val="106"/>
        </w:numPr>
        <w:tabs>
          <w:tab w:val="left" w:pos="284"/>
          <w:tab w:val="left" w:pos="993"/>
        </w:tabs>
        <w:ind w:left="0" w:firstLine="0"/>
        <w:jc w:val="both"/>
        <w:rPr>
          <w:rFonts w:ascii="Times New Roman" w:hAnsi="Times New Roman"/>
        </w:rPr>
      </w:pPr>
      <w:r w:rsidRPr="00164B6C">
        <w:rPr>
          <w:rFonts w:ascii="Times New Roman" w:hAnsi="Times New Roman"/>
        </w:rPr>
        <w:t>мониторинг возможностей и способностей обучающихся;</w:t>
      </w:r>
    </w:p>
    <w:p w:rsidR="00B540EE" w:rsidRPr="00164B6C" w:rsidRDefault="00B540EE" w:rsidP="00BD1C4E">
      <w:pPr>
        <w:pStyle w:val="a8"/>
        <w:numPr>
          <w:ilvl w:val="0"/>
          <w:numId w:val="106"/>
        </w:numPr>
        <w:tabs>
          <w:tab w:val="left" w:pos="284"/>
          <w:tab w:val="left" w:pos="993"/>
        </w:tabs>
        <w:ind w:left="0" w:firstLine="0"/>
        <w:jc w:val="both"/>
        <w:rPr>
          <w:rFonts w:ascii="Times New Roman" w:hAnsi="Times New Roman"/>
        </w:rPr>
      </w:pPr>
      <w:r w:rsidRPr="00164B6C">
        <w:rPr>
          <w:rFonts w:ascii="Times New Roman" w:hAnsi="Times New Roman"/>
        </w:rPr>
        <w:t>психолого-педагогическую поддержку участников олимпиадного движения;</w:t>
      </w:r>
    </w:p>
    <w:p w:rsidR="00B540EE" w:rsidRPr="00164B6C" w:rsidRDefault="00B540EE" w:rsidP="00BD1C4E">
      <w:pPr>
        <w:pStyle w:val="a8"/>
        <w:numPr>
          <w:ilvl w:val="0"/>
          <w:numId w:val="106"/>
        </w:numPr>
        <w:tabs>
          <w:tab w:val="left" w:pos="284"/>
          <w:tab w:val="left" w:pos="993"/>
        </w:tabs>
        <w:ind w:left="0" w:firstLine="0"/>
        <w:jc w:val="both"/>
        <w:rPr>
          <w:rFonts w:ascii="Times New Roman" w:hAnsi="Times New Roman"/>
        </w:rPr>
      </w:pPr>
      <w:r w:rsidRPr="00164B6C">
        <w:rPr>
          <w:rFonts w:ascii="Times New Roman" w:hAnsi="Times New Roman"/>
        </w:rPr>
        <w:t>формирование у обучающихся понимания ценности здоровья и безопасного образа жизни;</w:t>
      </w:r>
    </w:p>
    <w:p w:rsidR="00B540EE" w:rsidRPr="00164B6C" w:rsidRDefault="00B540EE" w:rsidP="00BD1C4E">
      <w:pPr>
        <w:pStyle w:val="a8"/>
        <w:numPr>
          <w:ilvl w:val="0"/>
          <w:numId w:val="106"/>
        </w:numPr>
        <w:tabs>
          <w:tab w:val="left" w:pos="284"/>
          <w:tab w:val="left" w:pos="993"/>
        </w:tabs>
        <w:ind w:left="0" w:firstLine="0"/>
        <w:jc w:val="both"/>
        <w:rPr>
          <w:rFonts w:ascii="Times New Roman" w:hAnsi="Times New Roman"/>
        </w:rPr>
      </w:pPr>
      <w:r w:rsidRPr="00164B6C">
        <w:rPr>
          <w:rFonts w:ascii="Times New Roman" w:hAnsi="Times New Roman"/>
        </w:rPr>
        <w:t>развитие экологической культуры;</w:t>
      </w:r>
    </w:p>
    <w:p w:rsidR="00B540EE" w:rsidRPr="00164B6C" w:rsidRDefault="00B540EE" w:rsidP="00BD1C4E">
      <w:pPr>
        <w:pStyle w:val="a8"/>
        <w:numPr>
          <w:ilvl w:val="0"/>
          <w:numId w:val="106"/>
        </w:numPr>
        <w:tabs>
          <w:tab w:val="left" w:pos="284"/>
          <w:tab w:val="left" w:pos="993"/>
        </w:tabs>
        <w:ind w:left="0" w:firstLine="0"/>
        <w:jc w:val="both"/>
        <w:rPr>
          <w:rFonts w:ascii="Times New Roman" w:hAnsi="Times New Roman"/>
        </w:rPr>
      </w:pPr>
      <w:r w:rsidRPr="00164B6C">
        <w:rPr>
          <w:rFonts w:ascii="Times New Roman" w:hAnsi="Times New Roman"/>
        </w:rPr>
        <w:t>выявление и поддержку детей с особыми образовательными потребностями и особыми возможностями здоровья;</w:t>
      </w:r>
    </w:p>
    <w:p w:rsidR="00B540EE" w:rsidRPr="00164B6C" w:rsidRDefault="00B540EE" w:rsidP="00BD1C4E">
      <w:pPr>
        <w:pStyle w:val="a8"/>
        <w:numPr>
          <w:ilvl w:val="0"/>
          <w:numId w:val="106"/>
        </w:numPr>
        <w:tabs>
          <w:tab w:val="left" w:pos="284"/>
          <w:tab w:val="left" w:pos="993"/>
        </w:tabs>
        <w:ind w:left="0" w:firstLine="0"/>
        <w:jc w:val="both"/>
        <w:rPr>
          <w:rFonts w:ascii="Times New Roman" w:hAnsi="Times New Roman"/>
        </w:rPr>
      </w:pPr>
      <w:r w:rsidRPr="00164B6C">
        <w:rPr>
          <w:rFonts w:ascii="Times New Roman" w:hAnsi="Times New Roman"/>
        </w:rPr>
        <w:t>формирование коммуникативных навыков в разновозрастной среде и среде сверстников;</w:t>
      </w:r>
    </w:p>
    <w:p w:rsidR="00B540EE" w:rsidRPr="00164B6C" w:rsidRDefault="00B540EE" w:rsidP="00BD1C4E">
      <w:pPr>
        <w:pStyle w:val="a8"/>
        <w:numPr>
          <w:ilvl w:val="0"/>
          <w:numId w:val="106"/>
        </w:numPr>
        <w:tabs>
          <w:tab w:val="left" w:pos="284"/>
          <w:tab w:val="left" w:pos="993"/>
        </w:tabs>
        <w:ind w:left="0" w:firstLine="0"/>
        <w:jc w:val="both"/>
        <w:rPr>
          <w:rFonts w:ascii="Times New Roman" w:hAnsi="Times New Roman"/>
        </w:rPr>
      </w:pPr>
      <w:r w:rsidRPr="00164B6C">
        <w:rPr>
          <w:rFonts w:ascii="Times New Roman" w:hAnsi="Times New Roman"/>
        </w:rPr>
        <w:t>поддержку детских объединений и ученического самоуправления;</w:t>
      </w:r>
    </w:p>
    <w:p w:rsidR="00B540EE" w:rsidRPr="00164B6C" w:rsidRDefault="00B540EE" w:rsidP="00BD1C4E">
      <w:pPr>
        <w:pStyle w:val="a8"/>
        <w:numPr>
          <w:ilvl w:val="0"/>
          <w:numId w:val="106"/>
        </w:numPr>
        <w:tabs>
          <w:tab w:val="left" w:pos="284"/>
          <w:tab w:val="left" w:pos="993"/>
        </w:tabs>
        <w:ind w:left="0" w:firstLine="0"/>
        <w:jc w:val="both"/>
        <w:rPr>
          <w:rFonts w:ascii="Times New Roman" w:hAnsi="Times New Roman"/>
        </w:rPr>
      </w:pPr>
      <w:r w:rsidRPr="00164B6C">
        <w:rPr>
          <w:rFonts w:ascii="Times New Roman" w:hAnsi="Times New Roman"/>
        </w:rPr>
        <w:t xml:space="preserve">выявление и поддержку </w:t>
      </w:r>
      <w:r w:rsidR="006F3B39" w:rsidRPr="00164B6C">
        <w:rPr>
          <w:rStyle w:val="Zag11"/>
          <w:rFonts w:ascii="Times New Roman" w:eastAsia="@Arial Unicode MS" w:hAnsi="Times New Roman"/>
        </w:rPr>
        <w:t>детей, проявивших выдающиеся способности</w:t>
      </w:r>
      <w:r w:rsidRPr="00164B6C">
        <w:rPr>
          <w:rFonts w:ascii="Times New Roman" w:hAnsi="Times New Roman"/>
        </w:rPr>
        <w:t>.</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rsidR="00B540EE" w:rsidRPr="00164B6C" w:rsidRDefault="00B540EE" w:rsidP="00FF304B">
      <w:pPr>
        <w:tabs>
          <w:tab w:val="left" w:pos="284"/>
        </w:tabs>
        <w:spacing w:after="0" w:line="240" w:lineRule="auto"/>
        <w:jc w:val="both"/>
        <w:rPr>
          <w:rFonts w:ascii="Times New Roman" w:hAnsi="Times New Roman"/>
          <w:sz w:val="24"/>
          <w:szCs w:val="24"/>
        </w:rPr>
      </w:pPr>
    </w:p>
    <w:p w:rsidR="00B540EE" w:rsidRPr="00164B6C" w:rsidRDefault="006549A3" w:rsidP="00FF304B">
      <w:pPr>
        <w:pStyle w:val="3"/>
        <w:tabs>
          <w:tab w:val="left" w:pos="284"/>
        </w:tabs>
        <w:spacing w:before="0" w:beforeAutospacing="0" w:after="0" w:afterAutospacing="0"/>
        <w:rPr>
          <w:sz w:val="24"/>
          <w:szCs w:val="24"/>
        </w:rPr>
      </w:pPr>
      <w:bookmarkStart w:id="362" w:name="_Toc410654079"/>
      <w:bookmarkStart w:id="363" w:name="_Toc409691738"/>
      <w:bookmarkStart w:id="364" w:name="_Toc414553288"/>
      <w:r w:rsidRPr="00164B6C">
        <w:rPr>
          <w:sz w:val="24"/>
          <w:szCs w:val="24"/>
        </w:rPr>
        <w:t xml:space="preserve">3.2.3. </w:t>
      </w:r>
      <w:r w:rsidR="00B540EE" w:rsidRPr="00164B6C">
        <w:rPr>
          <w:sz w:val="24"/>
          <w:szCs w:val="24"/>
        </w:rPr>
        <w:t>Финансово-э</w:t>
      </w:r>
      <w:r w:rsidR="007242D1" w:rsidRPr="00164B6C">
        <w:rPr>
          <w:sz w:val="24"/>
          <w:szCs w:val="24"/>
        </w:rPr>
        <w:t xml:space="preserve">кономические условия реализации </w:t>
      </w:r>
      <w:r w:rsidR="00B540EE" w:rsidRPr="00164B6C">
        <w:rPr>
          <w:sz w:val="24"/>
          <w:szCs w:val="24"/>
        </w:rPr>
        <w:t>образовательной</w:t>
      </w:r>
      <w:bookmarkStart w:id="365" w:name="_Toc410654080"/>
      <w:bookmarkEnd w:id="362"/>
      <w:r w:rsidR="00ED18CB" w:rsidRPr="00164B6C">
        <w:rPr>
          <w:sz w:val="24"/>
          <w:szCs w:val="24"/>
        </w:rPr>
        <w:t xml:space="preserve"> </w:t>
      </w:r>
      <w:r w:rsidR="00B540EE" w:rsidRPr="00164B6C">
        <w:rPr>
          <w:sz w:val="24"/>
          <w:szCs w:val="24"/>
        </w:rPr>
        <w:t>программы основного общего образования</w:t>
      </w:r>
      <w:bookmarkEnd w:id="363"/>
      <w:bookmarkEnd w:id="364"/>
      <w:bookmarkEnd w:id="365"/>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образовательной организации. </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Финансовое обеспечение реализации образовательной программы основного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w:t>
      </w:r>
      <w:r w:rsidR="007B3D17" w:rsidRPr="00164B6C">
        <w:rPr>
          <w:rFonts w:ascii="Times New Roman" w:hAnsi="Times New Roman"/>
          <w:sz w:val="24"/>
          <w:szCs w:val="24"/>
        </w:rPr>
        <w:t>–</w:t>
      </w:r>
      <w:r w:rsidRPr="00164B6C">
        <w:rPr>
          <w:rFonts w:ascii="Times New Roman" w:hAnsi="Times New Roman"/>
          <w:sz w:val="24"/>
          <w:szCs w:val="24"/>
        </w:rPr>
        <w:t xml:space="preserve"> на основании бюджетной сметы.</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Норматив затрат на реализацию образовательной программы основного общего образования </w:t>
      </w:r>
      <w:r w:rsidR="007B3D17" w:rsidRPr="00164B6C">
        <w:rPr>
          <w:rFonts w:ascii="Times New Roman" w:hAnsi="Times New Roman"/>
          <w:sz w:val="24"/>
          <w:szCs w:val="24"/>
        </w:rPr>
        <w:t>–</w:t>
      </w:r>
      <w:r w:rsidRPr="00164B6C">
        <w:rPr>
          <w:rFonts w:ascii="Times New Roman" w:hAnsi="Times New Roman"/>
          <w:sz w:val="24"/>
          <w:szCs w:val="24"/>
        </w:rPr>
        <w:t xml:space="preserve">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включая:</w:t>
      </w:r>
    </w:p>
    <w:p w:rsidR="00B540EE" w:rsidRPr="00164B6C" w:rsidRDefault="00B540EE" w:rsidP="00BD1C4E">
      <w:pPr>
        <w:numPr>
          <w:ilvl w:val="0"/>
          <w:numId w:val="136"/>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расходы на оплату труда работников, реализующих образовательную программу основного общего образования;</w:t>
      </w:r>
    </w:p>
    <w:p w:rsidR="00B540EE" w:rsidRPr="00164B6C" w:rsidRDefault="00B540EE" w:rsidP="00BD1C4E">
      <w:pPr>
        <w:numPr>
          <w:ilvl w:val="0"/>
          <w:numId w:val="136"/>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расходы на приобретение учебников и учебных пособий, средств обучения, игр, игрушек;</w:t>
      </w:r>
    </w:p>
    <w:p w:rsidR="00B540EE" w:rsidRPr="00164B6C" w:rsidRDefault="00B540EE" w:rsidP="00BD1C4E">
      <w:pPr>
        <w:numPr>
          <w:ilvl w:val="0"/>
          <w:numId w:val="136"/>
        </w:numPr>
        <w:tabs>
          <w:tab w:val="left" w:pos="284"/>
          <w:tab w:val="left" w:pos="993"/>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прочие расходы (за исключением расходов на содержание зданий и оплату коммунальных услуг, осуществляемых из местных бюджетов).</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w:t>
      </w:r>
      <w:r w:rsidR="000D18F7" w:rsidRPr="00164B6C">
        <w:rPr>
          <w:rFonts w:ascii="Times New Roman" w:hAnsi="Times New Roman"/>
          <w:sz w:val="24"/>
          <w:szCs w:val="24"/>
        </w:rPr>
        <w:t>ОВЗ</w:t>
      </w:r>
      <w:r w:rsidRPr="00164B6C">
        <w:rPr>
          <w:rFonts w:ascii="Times New Roman" w:hAnsi="Times New Roman"/>
          <w:sz w:val="24"/>
          <w:szCs w:val="24"/>
        </w:rPr>
        <w:t>,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Реализация подхода нормативного финансирования в расчете на одного обучающегося осуществляется на трех следующих уровнях:</w:t>
      </w:r>
    </w:p>
    <w:p w:rsidR="00B540EE" w:rsidRPr="00164B6C" w:rsidRDefault="00B540EE" w:rsidP="00BD1C4E">
      <w:pPr>
        <w:numPr>
          <w:ilvl w:val="0"/>
          <w:numId w:val="135"/>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межбюджетные отношения (бюджет субъекта Российской Федерации </w:t>
      </w:r>
      <w:r w:rsidR="007B3D17" w:rsidRPr="00164B6C">
        <w:rPr>
          <w:rFonts w:ascii="Times New Roman" w:hAnsi="Times New Roman"/>
          <w:sz w:val="24"/>
          <w:szCs w:val="24"/>
        </w:rPr>
        <w:t>–</w:t>
      </w:r>
      <w:r w:rsidRPr="00164B6C">
        <w:rPr>
          <w:rFonts w:ascii="Times New Roman" w:hAnsi="Times New Roman"/>
          <w:sz w:val="24"/>
          <w:szCs w:val="24"/>
        </w:rPr>
        <w:t xml:space="preserve"> местный бюджет);</w:t>
      </w:r>
    </w:p>
    <w:p w:rsidR="00B540EE" w:rsidRPr="00164B6C" w:rsidRDefault="00B540EE" w:rsidP="00BD1C4E">
      <w:pPr>
        <w:numPr>
          <w:ilvl w:val="0"/>
          <w:numId w:val="135"/>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внутрибюджетные отношения (местный бюджет – муниципальная общеобразовательная организация);</w:t>
      </w:r>
    </w:p>
    <w:p w:rsidR="00B540EE" w:rsidRPr="00164B6C" w:rsidRDefault="00B540EE" w:rsidP="00BD1C4E">
      <w:pPr>
        <w:numPr>
          <w:ilvl w:val="0"/>
          <w:numId w:val="135"/>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общеобразовательная организация.</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w:t>
      </w:r>
      <w:r w:rsidR="007B3D17" w:rsidRPr="00164B6C">
        <w:rPr>
          <w:rFonts w:ascii="Times New Roman" w:hAnsi="Times New Roman"/>
          <w:sz w:val="24"/>
          <w:szCs w:val="24"/>
        </w:rPr>
        <w:t>-</w:t>
      </w:r>
      <w:r w:rsidRPr="00164B6C">
        <w:rPr>
          <w:rFonts w:ascii="Times New Roman" w:hAnsi="Times New Roman"/>
          <w:sz w:val="24"/>
          <w:szCs w:val="24"/>
        </w:rPr>
        <w:t>правовое регулирование на региональном уровне следующих положений:</w:t>
      </w:r>
    </w:p>
    <w:p w:rsidR="00B540EE" w:rsidRPr="00164B6C" w:rsidRDefault="00B540EE" w:rsidP="00BD1C4E">
      <w:pPr>
        <w:numPr>
          <w:ilvl w:val="0"/>
          <w:numId w:val="137"/>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сохранение уровня финансирования по статьям расходов, включенным в величину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B540EE" w:rsidRPr="00164B6C" w:rsidRDefault="00B540EE" w:rsidP="00BD1C4E">
      <w:pPr>
        <w:numPr>
          <w:ilvl w:val="0"/>
          <w:numId w:val="137"/>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w:t>
      </w:r>
      <w:r w:rsidR="00F61CB7" w:rsidRPr="00164B6C">
        <w:rPr>
          <w:rFonts w:ascii="Times New Roman" w:hAnsi="Times New Roman"/>
          <w:sz w:val="24"/>
          <w:szCs w:val="24"/>
        </w:rPr>
        <w:t>,</w:t>
      </w:r>
      <w:r w:rsidRPr="00164B6C">
        <w:rPr>
          <w:rFonts w:ascii="Times New Roman" w:hAnsi="Times New Roman"/>
          <w:sz w:val="24"/>
          <w:szCs w:val="24"/>
        </w:rPr>
        <w:t xml:space="preserve"> направляемых на оплату труда и иные нужды</w:t>
      </w:r>
      <w:r w:rsidR="00F61CB7" w:rsidRPr="00164B6C">
        <w:rPr>
          <w:rFonts w:ascii="Times New Roman" w:hAnsi="Times New Roman"/>
          <w:sz w:val="24"/>
          <w:szCs w:val="24"/>
        </w:rPr>
        <w:t>,</w:t>
      </w:r>
      <w:r w:rsidRPr="00164B6C">
        <w:rPr>
          <w:rFonts w:ascii="Times New Roman" w:hAnsi="Times New Roman"/>
          <w:sz w:val="24"/>
          <w:szCs w:val="24"/>
        </w:rPr>
        <w:t xml:space="preserve"> необходимые для выполнения государственного задания.</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При разработке программы образовательной организации в части обучения детей с </w:t>
      </w:r>
      <w:r w:rsidR="000D18F7" w:rsidRPr="00164B6C">
        <w:rPr>
          <w:rFonts w:ascii="Times New Roman" w:hAnsi="Times New Roman"/>
          <w:sz w:val="24"/>
          <w:szCs w:val="24"/>
        </w:rPr>
        <w:t>ОВЗ</w:t>
      </w:r>
      <w:r w:rsidRPr="00164B6C">
        <w:rPr>
          <w:rFonts w:ascii="Times New Roman" w:hAnsi="Times New Roman"/>
          <w:sz w:val="24"/>
          <w:szCs w:val="24"/>
        </w:rPr>
        <w:t>, финансовое обеспечение реализации образовательной программы основного общего образования для детей с ОВЗ учитывает расходы необходимые для коррекции нарушения развития.</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w:t>
      </w:r>
      <w:r w:rsidR="00ED18CB" w:rsidRPr="00164B6C">
        <w:rPr>
          <w:rFonts w:ascii="Times New Roman" w:hAnsi="Times New Roman"/>
          <w:sz w:val="24"/>
          <w:szCs w:val="24"/>
        </w:rPr>
        <w:t xml:space="preserve"> </w:t>
      </w:r>
      <w:r w:rsidRPr="00164B6C">
        <w:rPr>
          <w:rFonts w:ascii="Times New Roman" w:hAnsi="Times New Roman"/>
          <w:sz w:val="24"/>
          <w:szCs w:val="24"/>
        </w:rPr>
        <w:t>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В связи с требованиями </w:t>
      </w:r>
      <w:r w:rsidR="00AB0A45" w:rsidRPr="00164B6C">
        <w:rPr>
          <w:rFonts w:ascii="Times New Roman" w:hAnsi="Times New Roman"/>
          <w:sz w:val="24"/>
          <w:szCs w:val="24"/>
        </w:rPr>
        <w:t xml:space="preserve">ФГОС </w:t>
      </w:r>
      <w:r w:rsidR="006549A3" w:rsidRPr="00164B6C">
        <w:rPr>
          <w:rFonts w:ascii="Times New Roman" w:hAnsi="Times New Roman"/>
          <w:sz w:val="24"/>
          <w:szCs w:val="24"/>
        </w:rPr>
        <w:t xml:space="preserve">ООО </w:t>
      </w:r>
      <w:r w:rsidRPr="00164B6C">
        <w:rPr>
          <w:rFonts w:ascii="Times New Roman" w:hAnsi="Times New Roman"/>
          <w:sz w:val="24"/>
          <w:szCs w:val="24"/>
        </w:rPr>
        <w:t>при расч</w:t>
      </w:r>
      <w:r w:rsidR="00245F1D" w:rsidRPr="00164B6C">
        <w:rPr>
          <w:rFonts w:ascii="Times New Roman" w:hAnsi="Times New Roman"/>
          <w:sz w:val="24"/>
          <w:szCs w:val="24"/>
        </w:rPr>
        <w:t>е</w:t>
      </w:r>
      <w:r w:rsidRPr="00164B6C">
        <w:rPr>
          <w:rFonts w:ascii="Times New Roman" w:hAnsi="Times New Roman"/>
          <w:sz w:val="24"/>
          <w:szCs w:val="24"/>
        </w:rPr>
        <w:t>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w:t>
      </w:r>
      <w:r w:rsidR="006549A3" w:rsidRPr="00164B6C">
        <w:rPr>
          <w:rFonts w:ascii="Times New Roman" w:hAnsi="Times New Roman"/>
          <w:sz w:val="24"/>
          <w:szCs w:val="24"/>
        </w:rPr>
        <w:t xml:space="preserve"> (при их наличии)</w:t>
      </w:r>
      <w:r w:rsidRPr="00164B6C">
        <w:rPr>
          <w:rFonts w:ascii="Times New Roman" w:hAnsi="Times New Roman"/>
          <w:sz w:val="24"/>
          <w:szCs w:val="24"/>
        </w:rPr>
        <w:t xml:space="preserve">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Справочно: в соответствии с установленным порядком финансирования оплаты труда работников образовательных организаций:</w:t>
      </w:r>
    </w:p>
    <w:p w:rsidR="00B540EE" w:rsidRPr="00164B6C" w:rsidRDefault="00B540EE" w:rsidP="00BD1C4E">
      <w:pPr>
        <w:numPr>
          <w:ilvl w:val="0"/>
          <w:numId w:val="138"/>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w:t>
      </w:r>
      <w:r w:rsidR="00F61CB7" w:rsidRPr="00164B6C">
        <w:rPr>
          <w:rFonts w:ascii="Times New Roman" w:hAnsi="Times New Roman"/>
          <w:sz w:val="24"/>
          <w:szCs w:val="24"/>
        </w:rPr>
        <w:t xml:space="preserve">– </w:t>
      </w:r>
      <w:r w:rsidRPr="00164B6C">
        <w:rPr>
          <w:rFonts w:ascii="Times New Roman" w:hAnsi="Times New Roman"/>
          <w:sz w:val="24"/>
          <w:szCs w:val="24"/>
        </w:rPr>
        <w:t>от 20 до 40</w:t>
      </w:r>
      <w:r w:rsidR="00F61CB7" w:rsidRPr="00164B6C">
        <w:rPr>
          <w:rFonts w:ascii="Times New Roman" w:hAnsi="Times New Roman"/>
          <w:sz w:val="24"/>
          <w:szCs w:val="24"/>
        </w:rPr>
        <w:t> </w:t>
      </w:r>
      <w:r w:rsidRPr="00164B6C">
        <w:rPr>
          <w:rFonts w:ascii="Times New Roman" w:hAnsi="Times New Roman"/>
          <w:sz w:val="24"/>
          <w:szCs w:val="24"/>
        </w:rPr>
        <w:t>%. Значение стимулирующей части определяется образовательной организацией самостоятельно;</w:t>
      </w:r>
    </w:p>
    <w:p w:rsidR="00B540EE" w:rsidRPr="00164B6C" w:rsidRDefault="00B540EE" w:rsidP="00BD1C4E">
      <w:pPr>
        <w:numPr>
          <w:ilvl w:val="0"/>
          <w:numId w:val="138"/>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базовая часть фонда оплаты труда обеспечивает гарантированную заработную плату работников; </w:t>
      </w:r>
    </w:p>
    <w:p w:rsidR="00B540EE" w:rsidRPr="00164B6C" w:rsidRDefault="00B540EE" w:rsidP="00BD1C4E">
      <w:pPr>
        <w:numPr>
          <w:ilvl w:val="0"/>
          <w:numId w:val="138"/>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рекомендуемое оптимальное значение объема фонда оплаты труда педагогического персонала </w:t>
      </w:r>
      <w:r w:rsidR="00F61CB7" w:rsidRPr="00164B6C">
        <w:rPr>
          <w:rFonts w:ascii="Times New Roman" w:hAnsi="Times New Roman"/>
          <w:sz w:val="24"/>
          <w:szCs w:val="24"/>
        </w:rPr>
        <w:t>–</w:t>
      </w:r>
      <w:r w:rsidRPr="00164B6C">
        <w:rPr>
          <w:rFonts w:ascii="Times New Roman" w:hAnsi="Times New Roman"/>
          <w:sz w:val="24"/>
          <w:szCs w:val="24"/>
        </w:rPr>
        <w:t xml:space="preserve"> 70</w:t>
      </w:r>
      <w:r w:rsidR="00F61CB7" w:rsidRPr="00164B6C">
        <w:rPr>
          <w:rFonts w:ascii="Times New Roman" w:hAnsi="Times New Roman"/>
          <w:sz w:val="24"/>
          <w:szCs w:val="24"/>
        </w:rPr>
        <w:t> </w:t>
      </w:r>
      <w:r w:rsidRPr="00164B6C">
        <w:rPr>
          <w:rFonts w:ascii="Times New Roman" w:hAnsi="Times New Roman"/>
          <w:sz w:val="24"/>
          <w:szCs w:val="24"/>
        </w:rPr>
        <w:t>%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B540EE" w:rsidRPr="00164B6C" w:rsidRDefault="00B540EE" w:rsidP="00BD1C4E">
      <w:pPr>
        <w:numPr>
          <w:ilvl w:val="0"/>
          <w:numId w:val="138"/>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базовая часть фонда оплаты труда для педагогического персонала, осуществляющего учебный процесс, состоит из общей и специальной частей;</w:t>
      </w:r>
    </w:p>
    <w:p w:rsidR="00B540EE" w:rsidRPr="00164B6C" w:rsidRDefault="00B540EE" w:rsidP="00BD1C4E">
      <w:pPr>
        <w:numPr>
          <w:ilvl w:val="0"/>
          <w:numId w:val="138"/>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общая часть фонда оплаты труда обеспечивает гарантированную оплату труда педагогического работника.</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Образовательная организация самостоятельно определяет:</w:t>
      </w:r>
    </w:p>
    <w:p w:rsidR="00B540EE" w:rsidRPr="00164B6C" w:rsidRDefault="00B540EE" w:rsidP="00BD1C4E">
      <w:pPr>
        <w:numPr>
          <w:ilvl w:val="0"/>
          <w:numId w:val="139"/>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соотношение базовой и стимулирующей части фонда оплаты труда;</w:t>
      </w:r>
    </w:p>
    <w:p w:rsidR="00B540EE" w:rsidRPr="00164B6C" w:rsidRDefault="00B540EE" w:rsidP="00BD1C4E">
      <w:pPr>
        <w:numPr>
          <w:ilvl w:val="0"/>
          <w:numId w:val="139"/>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соотношение фонда оплаты труда руководящего, педагогического, инженерно-технического,административно-хозяйственного, </w:t>
      </w:r>
      <w:r w:rsidR="00F61CB7" w:rsidRPr="00164B6C">
        <w:rPr>
          <w:rFonts w:ascii="Times New Roman" w:hAnsi="Times New Roman"/>
          <w:sz w:val="24"/>
          <w:szCs w:val="24"/>
        </w:rPr>
        <w:t>п</w:t>
      </w:r>
      <w:r w:rsidRPr="00164B6C">
        <w:rPr>
          <w:rFonts w:ascii="Times New Roman" w:hAnsi="Times New Roman"/>
          <w:sz w:val="24"/>
          <w:szCs w:val="24"/>
        </w:rPr>
        <w:t>роизводственного, учебно-вспомогательного</w:t>
      </w:r>
      <w:r w:rsidR="00ED18CB" w:rsidRPr="00164B6C">
        <w:rPr>
          <w:rFonts w:ascii="Times New Roman" w:hAnsi="Times New Roman"/>
          <w:sz w:val="24"/>
          <w:szCs w:val="24"/>
        </w:rPr>
        <w:t xml:space="preserve"> </w:t>
      </w:r>
      <w:r w:rsidRPr="00164B6C">
        <w:rPr>
          <w:rFonts w:ascii="Times New Roman" w:hAnsi="Times New Roman"/>
          <w:sz w:val="24"/>
          <w:szCs w:val="24"/>
        </w:rPr>
        <w:t>и иного персонала;</w:t>
      </w:r>
    </w:p>
    <w:p w:rsidR="00B540EE" w:rsidRPr="00164B6C" w:rsidRDefault="00B540EE" w:rsidP="00BD1C4E">
      <w:pPr>
        <w:numPr>
          <w:ilvl w:val="0"/>
          <w:numId w:val="139"/>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соотношение общей и специальной частей внутри базовой части фонда оплаты труда;</w:t>
      </w:r>
    </w:p>
    <w:p w:rsidR="00B540EE" w:rsidRPr="00164B6C" w:rsidRDefault="00B540EE" w:rsidP="00BD1C4E">
      <w:pPr>
        <w:numPr>
          <w:ilvl w:val="0"/>
          <w:numId w:val="139"/>
        </w:numPr>
        <w:tabs>
          <w:tab w:val="left" w:pos="284"/>
          <w:tab w:val="left" w:pos="113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Для обеспечения требований ФГОС на основе проведенного анализа материально-технических условий реализации образовательной программы основного общего образования образовательная организация:</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1) проводит экономический расчет стоимости обеспечения требований ФГОС;</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основного общего образования;</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3) определяет величину затрат на обеспечение требований к условиям реализации образовательной программы основного общего образования;</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4) соотносит необходимые затраты с региональным (муниципальным) графиком внедрения </w:t>
      </w:r>
      <w:r w:rsidR="00D051E4" w:rsidRPr="00164B6C">
        <w:rPr>
          <w:rFonts w:ascii="Times New Roman" w:hAnsi="Times New Roman"/>
          <w:sz w:val="24"/>
          <w:szCs w:val="24"/>
        </w:rPr>
        <w:t>ФГОС ООО</w:t>
      </w:r>
      <w:r w:rsidRPr="00164B6C">
        <w:rPr>
          <w:rFonts w:ascii="Times New Roman" w:hAnsi="Times New Roman"/>
          <w:sz w:val="24"/>
          <w:szCs w:val="24"/>
        </w:rPr>
        <w:t xml:space="preserve"> и определяет распределение по годам освоения средств на обеспечение требований к условиям реализации образовательной программы основного общего образования;</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B540EE" w:rsidRPr="00164B6C" w:rsidRDefault="00B540EE" w:rsidP="00BD1C4E">
      <w:pPr>
        <w:pStyle w:val="a8"/>
        <w:numPr>
          <w:ilvl w:val="0"/>
          <w:numId w:val="107"/>
        </w:numPr>
        <w:tabs>
          <w:tab w:val="left" w:pos="284"/>
          <w:tab w:val="left" w:pos="993"/>
        </w:tabs>
        <w:ind w:left="0" w:firstLine="0"/>
        <w:jc w:val="both"/>
        <w:rPr>
          <w:rFonts w:ascii="Times New Roman" w:hAnsi="Times New Roman"/>
        </w:rPr>
      </w:pPr>
      <w:r w:rsidRPr="00164B6C">
        <w:rPr>
          <w:rFonts w:ascii="Times New Roman" w:hAnsi="Times New Roman"/>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B540EE" w:rsidRPr="00164B6C" w:rsidRDefault="00B540EE" w:rsidP="00BD1C4E">
      <w:pPr>
        <w:pStyle w:val="a8"/>
        <w:widowControl w:val="0"/>
        <w:numPr>
          <w:ilvl w:val="0"/>
          <w:numId w:val="107"/>
        </w:numPr>
        <w:tabs>
          <w:tab w:val="left" w:pos="284"/>
          <w:tab w:val="left" w:pos="993"/>
        </w:tabs>
        <w:ind w:left="0" w:firstLine="0"/>
        <w:jc w:val="both"/>
        <w:rPr>
          <w:rFonts w:ascii="Times New Roman" w:hAnsi="Times New Roman"/>
        </w:rPr>
      </w:pPr>
      <w:r w:rsidRPr="00164B6C">
        <w:rPr>
          <w:rFonts w:ascii="Times New Roman" w:hAnsi="Times New Roman"/>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201777" w:rsidRPr="00164B6C" w:rsidRDefault="00B540EE" w:rsidP="00FF304B">
      <w:pPr>
        <w:widowControl w:val="0"/>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r w:rsidR="00AB0A45" w:rsidRPr="00164B6C">
        <w:rPr>
          <w:rFonts w:ascii="Times New Roman" w:hAnsi="Times New Roman"/>
          <w:sz w:val="24"/>
          <w:szCs w:val="24"/>
        </w:rPr>
        <w:t xml:space="preserve"> в соответствии с </w:t>
      </w:r>
      <w:r w:rsidR="00201777" w:rsidRPr="00164B6C">
        <w:rPr>
          <w:rFonts w:ascii="Times New Roman" w:hAnsi="Times New Roman"/>
          <w:sz w:val="24"/>
          <w:szCs w:val="24"/>
        </w:rPr>
        <w:t xml:space="preserve">Федеральным законом № 273-ФЗ «Об образовании в Российской Федерации» </w:t>
      </w:r>
      <w:r w:rsidR="00E91460" w:rsidRPr="00164B6C">
        <w:rPr>
          <w:rFonts w:ascii="Times New Roman" w:hAnsi="Times New Roman"/>
          <w:sz w:val="24"/>
          <w:szCs w:val="24"/>
        </w:rPr>
        <w:t xml:space="preserve"> (</w:t>
      </w:r>
      <w:r w:rsidR="00201777" w:rsidRPr="00164B6C">
        <w:rPr>
          <w:rFonts w:ascii="Times New Roman" w:hAnsi="Times New Roman"/>
          <w:sz w:val="24"/>
          <w:szCs w:val="24"/>
        </w:rPr>
        <w:t>ст. 2</w:t>
      </w:r>
      <w:r w:rsidR="00E91460" w:rsidRPr="00164B6C">
        <w:rPr>
          <w:rFonts w:ascii="Times New Roman" w:hAnsi="Times New Roman"/>
          <w:sz w:val="24"/>
          <w:szCs w:val="24"/>
        </w:rPr>
        <w:t>, п. 10</w:t>
      </w:r>
      <w:r w:rsidR="00201777" w:rsidRPr="00164B6C">
        <w:rPr>
          <w:rFonts w:ascii="Times New Roman" w:hAnsi="Times New Roman"/>
          <w:sz w:val="24"/>
          <w:szCs w:val="24"/>
        </w:rPr>
        <w:t>).</w:t>
      </w:r>
    </w:p>
    <w:p w:rsidR="00B540EE" w:rsidRPr="00164B6C" w:rsidRDefault="00B540EE" w:rsidP="00FF304B">
      <w:pPr>
        <w:widowControl w:val="0"/>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w:t>
      </w:r>
      <w:r w:rsidR="00AB0A45" w:rsidRPr="00164B6C">
        <w:rPr>
          <w:rFonts w:ascii="Times New Roman" w:hAnsi="Times New Roman"/>
          <w:sz w:val="24"/>
          <w:szCs w:val="24"/>
        </w:rPr>
        <w:t xml:space="preserve"> соответствии с </w:t>
      </w:r>
      <w:r w:rsidR="00201777" w:rsidRPr="00164B6C">
        <w:rPr>
          <w:rFonts w:ascii="Times New Roman" w:hAnsi="Times New Roman"/>
          <w:sz w:val="24"/>
          <w:szCs w:val="24"/>
        </w:rPr>
        <w:t xml:space="preserve">Федеральным </w:t>
      </w:r>
      <w:r w:rsidR="00AB0A45" w:rsidRPr="00164B6C">
        <w:rPr>
          <w:rFonts w:ascii="Times New Roman" w:hAnsi="Times New Roman"/>
          <w:sz w:val="24"/>
          <w:szCs w:val="24"/>
        </w:rPr>
        <w:t>законом «Об образовании в Российской Федерации»</w:t>
      </w:r>
      <w:r w:rsidR="00E91460" w:rsidRPr="00164B6C">
        <w:rPr>
          <w:rFonts w:ascii="Times New Roman" w:hAnsi="Times New Roman"/>
          <w:sz w:val="24"/>
          <w:szCs w:val="24"/>
        </w:rPr>
        <w:t xml:space="preserve"> (</w:t>
      </w:r>
      <w:r w:rsidR="00AB0A45" w:rsidRPr="00164B6C">
        <w:rPr>
          <w:rFonts w:ascii="Times New Roman" w:hAnsi="Times New Roman"/>
          <w:sz w:val="24"/>
          <w:szCs w:val="24"/>
        </w:rPr>
        <w:t>ст. 2</w:t>
      </w:r>
      <w:r w:rsidR="00E91460" w:rsidRPr="00164B6C">
        <w:rPr>
          <w:rFonts w:ascii="Times New Roman" w:hAnsi="Times New Roman"/>
          <w:sz w:val="24"/>
          <w:szCs w:val="24"/>
        </w:rPr>
        <w:t>, п. 10</w:t>
      </w:r>
      <w:r w:rsidR="00AB0A45" w:rsidRPr="00164B6C">
        <w:rPr>
          <w:rFonts w:ascii="Times New Roman" w:hAnsi="Times New Roman"/>
          <w:sz w:val="24"/>
          <w:szCs w:val="24"/>
        </w:rPr>
        <w:t>).</w:t>
      </w:r>
    </w:p>
    <w:p w:rsidR="00B540EE" w:rsidRPr="00164B6C" w:rsidRDefault="00B540EE" w:rsidP="00FF304B">
      <w:pPr>
        <w:shd w:val="clear" w:color="auto" w:fill="FFFFFF"/>
        <w:tabs>
          <w:tab w:val="left" w:pos="284"/>
          <w:tab w:val="left" w:pos="1238"/>
        </w:tabs>
        <w:spacing w:after="0" w:line="240" w:lineRule="auto"/>
        <w:jc w:val="both"/>
        <w:rPr>
          <w:rFonts w:ascii="Times New Roman" w:hAnsi="Times New Roman"/>
          <w:sz w:val="24"/>
          <w:szCs w:val="24"/>
        </w:rPr>
      </w:pPr>
      <w:r w:rsidRPr="00164B6C">
        <w:rPr>
          <w:rFonts w:ascii="Times New Roman" w:hAnsi="Times New Roman"/>
          <w:sz w:val="24"/>
          <w:szCs w:val="24"/>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B540EE" w:rsidRPr="00164B6C" w:rsidRDefault="00B540EE" w:rsidP="00FF304B">
      <w:pPr>
        <w:shd w:val="clear" w:color="auto" w:fill="FFFFFF"/>
        <w:tabs>
          <w:tab w:val="left" w:pos="284"/>
          <w:tab w:val="left" w:pos="1238"/>
        </w:tabs>
        <w:spacing w:after="0" w:line="240" w:lineRule="auto"/>
        <w:jc w:val="both"/>
        <w:rPr>
          <w:rFonts w:ascii="Times New Roman" w:hAnsi="Times New Roman"/>
          <w:sz w:val="24"/>
          <w:szCs w:val="24"/>
        </w:rPr>
      </w:pPr>
    </w:p>
    <w:p w:rsidR="00B540EE" w:rsidRPr="00164B6C" w:rsidRDefault="00B540EE" w:rsidP="00FF304B">
      <w:pPr>
        <w:shd w:val="clear" w:color="auto" w:fill="FFFFFF"/>
        <w:tabs>
          <w:tab w:val="left" w:pos="284"/>
        </w:tabs>
        <w:spacing w:after="0" w:line="240" w:lineRule="auto"/>
        <w:jc w:val="center"/>
        <w:rPr>
          <w:rFonts w:ascii="Times New Roman" w:hAnsi="Times New Roman"/>
          <w:b/>
          <w:bCs/>
          <w:sz w:val="24"/>
          <w:szCs w:val="24"/>
        </w:rPr>
      </w:pPr>
      <w:r w:rsidRPr="00164B6C">
        <w:rPr>
          <w:rFonts w:ascii="Times New Roman" w:hAnsi="Times New Roman"/>
          <w:b/>
          <w:bCs/>
          <w:sz w:val="24"/>
          <w:szCs w:val="24"/>
        </w:rPr>
        <w:t>Определение нормативных затрат на оказани</w:t>
      </w:r>
      <w:r w:rsidR="00F61CB7" w:rsidRPr="00164B6C">
        <w:rPr>
          <w:rFonts w:ascii="Times New Roman" w:hAnsi="Times New Roman"/>
          <w:b/>
          <w:bCs/>
          <w:sz w:val="24"/>
          <w:szCs w:val="24"/>
        </w:rPr>
        <w:t xml:space="preserve">е </w:t>
      </w:r>
      <w:r w:rsidRPr="00164B6C">
        <w:rPr>
          <w:rFonts w:ascii="Times New Roman" w:hAnsi="Times New Roman"/>
          <w:b/>
          <w:bCs/>
          <w:sz w:val="24"/>
          <w:szCs w:val="24"/>
        </w:rPr>
        <w:t>государственной услуги</w:t>
      </w:r>
    </w:p>
    <w:p w:rsidR="00B540EE" w:rsidRPr="00164B6C" w:rsidRDefault="00B540EE" w:rsidP="00FF304B">
      <w:pPr>
        <w:shd w:val="clear" w:color="auto" w:fill="FFFFFF"/>
        <w:tabs>
          <w:tab w:val="left" w:pos="284"/>
          <w:tab w:val="left" w:pos="1087"/>
        </w:tabs>
        <w:spacing w:after="0" w:line="240" w:lineRule="auto"/>
        <w:jc w:val="both"/>
        <w:rPr>
          <w:rFonts w:ascii="Times New Roman" w:hAnsi="Times New Roman"/>
          <w:sz w:val="24"/>
          <w:szCs w:val="24"/>
        </w:rPr>
      </w:pPr>
      <w:r w:rsidRPr="00164B6C">
        <w:rPr>
          <w:rFonts w:ascii="Times New Roman" w:hAnsi="Times New Roman"/>
          <w:sz w:val="24"/>
          <w:szCs w:val="24"/>
        </w:rPr>
        <w:t xml:space="preserve">Нормативные затраты на оказание </w:t>
      </w:r>
      <w:r w:rsidRPr="00164B6C">
        <w:rPr>
          <w:rFonts w:ascii="Times New Roman" w:hAnsi="Times New Roman"/>
          <w:i/>
          <w:sz w:val="24"/>
          <w:szCs w:val="24"/>
          <w:lang w:val="en-US"/>
        </w:rPr>
        <w:t>i</w:t>
      </w:r>
      <w:r w:rsidRPr="00164B6C">
        <w:rPr>
          <w:rFonts w:ascii="Times New Roman" w:hAnsi="Times New Roman"/>
          <w:sz w:val="24"/>
          <w:szCs w:val="24"/>
        </w:rPr>
        <w:t>-той государственной услуги на соответствующий финансовый год определяются по формуле:</w:t>
      </w:r>
    </w:p>
    <w:p w:rsidR="00B540EE" w:rsidRPr="00164B6C" w:rsidRDefault="00B540EE" w:rsidP="00FF304B">
      <w:pPr>
        <w:shd w:val="clear" w:color="auto" w:fill="FFFFFF"/>
        <w:tabs>
          <w:tab w:val="left" w:pos="284"/>
        </w:tabs>
        <w:spacing w:after="0" w:line="240" w:lineRule="auto"/>
        <w:jc w:val="center"/>
        <w:rPr>
          <w:rFonts w:ascii="Times New Roman" w:hAnsi="Times New Roman"/>
          <w:sz w:val="24"/>
          <w:szCs w:val="24"/>
        </w:rPr>
      </w:pPr>
      <w:r w:rsidRPr="00164B6C">
        <w:rPr>
          <w:rFonts w:ascii="Times New Roman" w:hAnsi="Times New Roman"/>
          <w:i/>
          <w:sz w:val="24"/>
          <w:szCs w:val="24"/>
        </w:rPr>
        <w:t>Р</w:t>
      </w:r>
      <w:r w:rsidRPr="00164B6C">
        <w:rPr>
          <w:rFonts w:ascii="Times New Roman" w:hAnsi="Times New Roman"/>
          <w:i/>
          <w:sz w:val="24"/>
          <w:szCs w:val="24"/>
          <w:vertAlign w:val="superscript"/>
          <w:lang w:val="en-US"/>
        </w:rPr>
        <w:t>i</w:t>
      </w:r>
      <w:r w:rsidRPr="00164B6C">
        <w:rPr>
          <w:rFonts w:ascii="Times New Roman" w:hAnsi="Times New Roman"/>
          <w:i/>
          <w:sz w:val="24"/>
          <w:szCs w:val="24"/>
          <w:vertAlign w:val="subscript"/>
        </w:rPr>
        <w:t>гу</w:t>
      </w:r>
      <w:r w:rsidRPr="00164B6C">
        <w:rPr>
          <w:rFonts w:ascii="Times New Roman" w:hAnsi="Times New Roman"/>
          <w:bCs/>
          <w:sz w:val="24"/>
          <w:szCs w:val="24"/>
        </w:rPr>
        <w:t xml:space="preserve">= </w:t>
      </w:r>
      <w:r w:rsidRPr="00164B6C">
        <w:rPr>
          <w:rFonts w:ascii="Times New Roman" w:hAnsi="Times New Roman"/>
          <w:bCs/>
          <w:i/>
          <w:sz w:val="24"/>
          <w:szCs w:val="24"/>
          <w:lang w:val="en-US"/>
        </w:rPr>
        <w:t>N</w:t>
      </w:r>
      <w:r w:rsidRPr="00164B6C">
        <w:rPr>
          <w:rFonts w:ascii="Times New Roman" w:hAnsi="Times New Roman"/>
          <w:i/>
          <w:sz w:val="24"/>
          <w:szCs w:val="24"/>
          <w:vertAlign w:val="superscript"/>
          <w:lang w:val="en-US"/>
        </w:rPr>
        <w:t>i</w:t>
      </w:r>
      <w:r w:rsidRPr="00164B6C">
        <w:rPr>
          <w:rFonts w:ascii="Times New Roman" w:hAnsi="Times New Roman"/>
          <w:i/>
          <w:sz w:val="24"/>
          <w:szCs w:val="24"/>
          <w:vertAlign w:val="subscript"/>
        </w:rPr>
        <w:t xml:space="preserve">очр </w:t>
      </w:r>
      <w:r w:rsidR="00F61CB7" w:rsidRPr="00164B6C">
        <w:rPr>
          <w:rFonts w:ascii="Times New Roman" w:hAnsi="Times New Roman"/>
          <w:i/>
          <w:sz w:val="24"/>
          <w:szCs w:val="24"/>
          <w:vertAlign w:val="subscript"/>
        </w:rPr>
        <w:t>×</w:t>
      </w:r>
      <w:r w:rsidRPr="00164B6C">
        <w:rPr>
          <w:rFonts w:ascii="Times New Roman" w:hAnsi="Times New Roman"/>
          <w:i/>
          <w:sz w:val="24"/>
          <w:szCs w:val="24"/>
          <w:vertAlign w:val="subscript"/>
          <w:lang w:val="en-US"/>
        </w:rPr>
        <w:t>ki</w:t>
      </w:r>
      <w:r w:rsidRPr="00164B6C">
        <w:rPr>
          <w:rFonts w:ascii="Times New Roman" w:hAnsi="Times New Roman"/>
          <w:i/>
          <w:iCs/>
          <w:sz w:val="24"/>
          <w:szCs w:val="24"/>
        </w:rPr>
        <w:t xml:space="preserve">, </w:t>
      </w:r>
      <w:r w:rsidRPr="00164B6C">
        <w:rPr>
          <w:rFonts w:ascii="Times New Roman" w:hAnsi="Times New Roman"/>
          <w:sz w:val="24"/>
          <w:szCs w:val="24"/>
        </w:rPr>
        <w:t>где</w:t>
      </w:r>
      <w:r w:rsidR="00AB0A45" w:rsidRPr="00164B6C">
        <w:rPr>
          <w:rFonts w:ascii="Times New Roman" w:hAnsi="Times New Roman"/>
          <w:sz w:val="24"/>
          <w:szCs w:val="24"/>
        </w:rPr>
        <w:t>:</w:t>
      </w:r>
    </w:p>
    <w:p w:rsidR="00B540EE" w:rsidRPr="00164B6C" w:rsidRDefault="00B540EE" w:rsidP="00FF304B">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i/>
          <w:sz w:val="24"/>
          <w:szCs w:val="24"/>
        </w:rPr>
        <w:t>Р</w:t>
      </w:r>
      <w:r w:rsidRPr="00164B6C">
        <w:rPr>
          <w:rFonts w:ascii="Times New Roman" w:hAnsi="Times New Roman"/>
          <w:i/>
          <w:sz w:val="24"/>
          <w:szCs w:val="24"/>
          <w:vertAlign w:val="superscript"/>
          <w:lang w:val="en-US"/>
        </w:rPr>
        <w:t>i</w:t>
      </w:r>
      <w:r w:rsidRPr="00164B6C">
        <w:rPr>
          <w:rFonts w:ascii="Times New Roman" w:hAnsi="Times New Roman"/>
          <w:i/>
          <w:sz w:val="24"/>
          <w:szCs w:val="24"/>
          <w:vertAlign w:val="subscript"/>
        </w:rPr>
        <w:t>гу</w:t>
      </w:r>
      <w:r w:rsidR="00F61CB7" w:rsidRPr="00164B6C">
        <w:rPr>
          <w:rFonts w:ascii="Times New Roman" w:hAnsi="Times New Roman"/>
          <w:b/>
          <w:bCs/>
          <w:sz w:val="24"/>
          <w:szCs w:val="24"/>
        </w:rPr>
        <w:t>–</w:t>
      </w:r>
      <w:r w:rsidRPr="00164B6C">
        <w:rPr>
          <w:rFonts w:ascii="Times New Roman" w:hAnsi="Times New Roman"/>
          <w:bCs/>
          <w:sz w:val="24"/>
          <w:szCs w:val="24"/>
        </w:rPr>
        <w:t>н</w:t>
      </w:r>
      <w:r w:rsidRPr="00164B6C">
        <w:rPr>
          <w:rFonts w:ascii="Times New Roman" w:hAnsi="Times New Roman"/>
          <w:sz w:val="24"/>
          <w:szCs w:val="24"/>
        </w:rPr>
        <w:t xml:space="preserve">ормативные затраты на оказание </w:t>
      </w:r>
      <w:r w:rsidRPr="00164B6C">
        <w:rPr>
          <w:rFonts w:ascii="Times New Roman" w:hAnsi="Times New Roman"/>
          <w:i/>
          <w:sz w:val="24"/>
          <w:szCs w:val="24"/>
          <w:lang w:val="en-US"/>
        </w:rPr>
        <w:t>i</w:t>
      </w:r>
      <w:r w:rsidRPr="00164B6C">
        <w:rPr>
          <w:rFonts w:ascii="Times New Roman" w:hAnsi="Times New Roman"/>
          <w:sz w:val="24"/>
          <w:szCs w:val="24"/>
        </w:rPr>
        <w:t>-той государственной услуги на соответствующий финансовый год;</w:t>
      </w:r>
    </w:p>
    <w:p w:rsidR="00B540EE" w:rsidRPr="00164B6C" w:rsidRDefault="00B540EE" w:rsidP="00FF304B">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Cs/>
          <w:sz w:val="24"/>
          <w:szCs w:val="24"/>
          <w:lang w:val="en-US"/>
        </w:rPr>
        <w:t>N</w:t>
      </w:r>
      <w:r w:rsidRPr="00164B6C">
        <w:rPr>
          <w:rFonts w:ascii="Times New Roman" w:hAnsi="Times New Roman"/>
          <w:sz w:val="24"/>
          <w:szCs w:val="24"/>
          <w:vertAlign w:val="superscript"/>
          <w:lang w:val="en-US"/>
        </w:rPr>
        <w:t>i</w:t>
      </w:r>
      <w:r w:rsidRPr="00164B6C">
        <w:rPr>
          <w:rFonts w:ascii="Times New Roman" w:hAnsi="Times New Roman"/>
          <w:sz w:val="24"/>
          <w:szCs w:val="24"/>
          <w:vertAlign w:val="subscript"/>
        </w:rPr>
        <w:t>очр</w:t>
      </w:r>
      <w:r w:rsidR="00F61CB7" w:rsidRPr="00164B6C">
        <w:rPr>
          <w:rFonts w:ascii="Times New Roman" w:hAnsi="Times New Roman"/>
          <w:b/>
          <w:bCs/>
          <w:sz w:val="24"/>
          <w:szCs w:val="24"/>
        </w:rPr>
        <w:t>–</w:t>
      </w:r>
      <w:r w:rsidRPr="00164B6C">
        <w:rPr>
          <w:rFonts w:ascii="Times New Roman" w:hAnsi="Times New Roman"/>
          <w:sz w:val="24"/>
          <w:szCs w:val="24"/>
        </w:rPr>
        <w:t xml:space="preserve"> нормативные затраты на оказание единицы </w:t>
      </w:r>
      <w:r w:rsidRPr="00164B6C">
        <w:rPr>
          <w:rFonts w:ascii="Times New Roman" w:hAnsi="Times New Roman"/>
          <w:i/>
          <w:sz w:val="24"/>
          <w:szCs w:val="24"/>
          <w:lang w:val="en-US"/>
        </w:rPr>
        <w:t>i</w:t>
      </w:r>
      <w:r w:rsidRPr="00164B6C">
        <w:rPr>
          <w:rFonts w:ascii="Times New Roman" w:hAnsi="Times New Roman"/>
          <w:sz w:val="24"/>
          <w:szCs w:val="24"/>
        </w:rPr>
        <w:t>-той государственной услуги образовательной организации на соответствующий финансовый год;</w:t>
      </w:r>
    </w:p>
    <w:p w:rsidR="00B540EE" w:rsidRPr="00164B6C" w:rsidRDefault="00B540EE" w:rsidP="00FF304B">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i/>
          <w:iCs/>
          <w:sz w:val="24"/>
          <w:szCs w:val="24"/>
          <w:lang w:val="en-US"/>
        </w:rPr>
        <w:t>k</w:t>
      </w:r>
      <w:r w:rsidRPr="00164B6C">
        <w:rPr>
          <w:rFonts w:ascii="Times New Roman" w:hAnsi="Times New Roman"/>
          <w:i/>
          <w:iCs/>
          <w:sz w:val="24"/>
          <w:szCs w:val="24"/>
          <w:vertAlign w:val="subscript"/>
          <w:lang w:val="en-US"/>
        </w:rPr>
        <w:t>t</w:t>
      </w:r>
      <w:r w:rsidR="00F61CB7" w:rsidRPr="00164B6C">
        <w:rPr>
          <w:rFonts w:ascii="Times New Roman" w:hAnsi="Times New Roman"/>
          <w:b/>
          <w:bCs/>
          <w:sz w:val="24"/>
          <w:szCs w:val="24"/>
        </w:rPr>
        <w:t>–</w:t>
      </w:r>
      <w:r w:rsidRPr="00164B6C">
        <w:rPr>
          <w:rFonts w:ascii="Times New Roman" w:hAnsi="Times New Roman"/>
          <w:sz w:val="24"/>
          <w:szCs w:val="24"/>
        </w:rPr>
        <w:t xml:space="preserve"> объем </w:t>
      </w:r>
      <w:r w:rsidRPr="00164B6C">
        <w:rPr>
          <w:rFonts w:ascii="Times New Roman" w:hAnsi="Times New Roman"/>
          <w:i/>
          <w:sz w:val="24"/>
          <w:szCs w:val="24"/>
          <w:lang w:val="en-US"/>
        </w:rPr>
        <w:t>i</w:t>
      </w:r>
      <w:r w:rsidRPr="00164B6C">
        <w:rPr>
          <w:rFonts w:ascii="Times New Roman" w:hAnsi="Times New Roman"/>
          <w:sz w:val="24"/>
          <w:szCs w:val="24"/>
        </w:rPr>
        <w:t>-той государственной услуги в соответствии с государственным (муниципальным) заданием.</w:t>
      </w:r>
    </w:p>
    <w:p w:rsidR="00B540EE" w:rsidRPr="00164B6C" w:rsidRDefault="00B540EE" w:rsidP="00FF304B">
      <w:pPr>
        <w:shd w:val="clear" w:color="auto" w:fill="FFFFFF"/>
        <w:tabs>
          <w:tab w:val="left" w:pos="284"/>
          <w:tab w:val="left" w:pos="994"/>
        </w:tabs>
        <w:spacing w:after="0" w:line="240" w:lineRule="auto"/>
        <w:jc w:val="both"/>
        <w:rPr>
          <w:rFonts w:ascii="Times New Roman" w:hAnsi="Times New Roman"/>
          <w:sz w:val="24"/>
          <w:szCs w:val="24"/>
        </w:rPr>
      </w:pPr>
      <w:r w:rsidRPr="00164B6C">
        <w:rPr>
          <w:rFonts w:ascii="Times New Roman" w:hAnsi="Times New Roman"/>
          <w:sz w:val="24"/>
          <w:szCs w:val="24"/>
        </w:rPr>
        <w:t xml:space="preserve">Нормативные затраты на оказание единицы </w:t>
      </w:r>
      <w:r w:rsidRPr="00164B6C">
        <w:rPr>
          <w:rFonts w:ascii="Times New Roman" w:hAnsi="Times New Roman"/>
          <w:sz w:val="24"/>
          <w:szCs w:val="24"/>
          <w:lang w:val="en-US"/>
        </w:rPr>
        <w:t>i</w:t>
      </w:r>
      <w:r w:rsidRPr="00164B6C">
        <w:rPr>
          <w:rFonts w:ascii="Times New Roman" w:hAnsi="Times New Roman"/>
          <w:sz w:val="24"/>
          <w:szCs w:val="24"/>
        </w:rPr>
        <w:t>-той государственной услуги образовательной организации на соответствующий финансовый год определяются по формуле:</w:t>
      </w:r>
    </w:p>
    <w:p w:rsidR="00B540EE" w:rsidRPr="00164B6C" w:rsidRDefault="00B540EE" w:rsidP="00FF304B">
      <w:pPr>
        <w:shd w:val="clear" w:color="auto" w:fill="FFFFFF"/>
        <w:tabs>
          <w:tab w:val="left" w:pos="284"/>
          <w:tab w:val="left" w:pos="994"/>
        </w:tabs>
        <w:spacing w:after="0" w:line="240" w:lineRule="auto"/>
        <w:jc w:val="center"/>
        <w:rPr>
          <w:rFonts w:ascii="Times New Roman" w:hAnsi="Times New Roman"/>
          <w:sz w:val="24"/>
          <w:szCs w:val="24"/>
        </w:rPr>
      </w:pPr>
      <w:r w:rsidRPr="00164B6C">
        <w:rPr>
          <w:rFonts w:ascii="Times New Roman" w:hAnsi="Times New Roman"/>
          <w:bCs/>
          <w:i/>
          <w:sz w:val="24"/>
          <w:szCs w:val="24"/>
          <w:lang w:val="en-US"/>
        </w:rPr>
        <w:t>N</w:t>
      </w:r>
      <w:r w:rsidRPr="00164B6C">
        <w:rPr>
          <w:rFonts w:ascii="Times New Roman" w:hAnsi="Times New Roman"/>
          <w:i/>
          <w:sz w:val="24"/>
          <w:szCs w:val="24"/>
          <w:vertAlign w:val="superscript"/>
          <w:lang w:val="en-US"/>
        </w:rPr>
        <w:t>i</w:t>
      </w:r>
      <w:r w:rsidRPr="00164B6C">
        <w:rPr>
          <w:rFonts w:ascii="Times New Roman" w:hAnsi="Times New Roman"/>
          <w:i/>
          <w:sz w:val="24"/>
          <w:szCs w:val="24"/>
          <w:vertAlign w:val="subscript"/>
        </w:rPr>
        <w:t>очр=</w:t>
      </w:r>
      <w:r w:rsidRPr="00164B6C">
        <w:rPr>
          <w:rFonts w:ascii="Times New Roman" w:hAnsi="Times New Roman"/>
          <w:bCs/>
          <w:i/>
          <w:sz w:val="24"/>
          <w:szCs w:val="24"/>
          <w:lang w:val="en-US"/>
        </w:rPr>
        <w:t>N</w:t>
      </w:r>
      <w:r w:rsidRPr="00164B6C">
        <w:rPr>
          <w:rFonts w:ascii="Times New Roman" w:hAnsi="Times New Roman"/>
          <w:i/>
          <w:sz w:val="24"/>
          <w:szCs w:val="24"/>
          <w:vertAlign w:val="subscript"/>
        </w:rPr>
        <w:t xml:space="preserve"> гу+</w:t>
      </w:r>
      <w:r w:rsidRPr="00164B6C">
        <w:rPr>
          <w:rFonts w:ascii="Times New Roman" w:hAnsi="Times New Roman"/>
          <w:bCs/>
          <w:i/>
          <w:sz w:val="24"/>
          <w:szCs w:val="24"/>
          <w:lang w:val="en-US"/>
        </w:rPr>
        <w:t>N</w:t>
      </w:r>
      <w:r w:rsidRPr="00164B6C">
        <w:rPr>
          <w:rFonts w:ascii="Times New Roman" w:hAnsi="Times New Roman"/>
          <w:i/>
          <w:sz w:val="24"/>
          <w:szCs w:val="24"/>
          <w:vertAlign w:val="subscript"/>
        </w:rPr>
        <w:t>он</w:t>
      </w:r>
      <w:r w:rsidRPr="00164B6C">
        <w:rPr>
          <w:rFonts w:ascii="Times New Roman" w:hAnsi="Times New Roman"/>
          <w:i/>
          <w:iCs/>
          <w:sz w:val="24"/>
          <w:szCs w:val="24"/>
        </w:rPr>
        <w:t>,</w:t>
      </w:r>
      <w:r w:rsidR="00ED18CB" w:rsidRPr="00164B6C">
        <w:rPr>
          <w:rFonts w:ascii="Times New Roman" w:hAnsi="Times New Roman"/>
          <w:i/>
          <w:iCs/>
          <w:sz w:val="24"/>
          <w:szCs w:val="24"/>
        </w:rPr>
        <w:t xml:space="preserve"> </w:t>
      </w:r>
      <w:r w:rsidRPr="00164B6C">
        <w:rPr>
          <w:rFonts w:ascii="Times New Roman" w:hAnsi="Times New Roman"/>
          <w:sz w:val="24"/>
          <w:szCs w:val="24"/>
        </w:rPr>
        <w:t>где</w:t>
      </w:r>
    </w:p>
    <w:p w:rsidR="00B540EE" w:rsidRPr="00164B6C" w:rsidRDefault="00B540EE" w:rsidP="00FF304B">
      <w:pPr>
        <w:shd w:val="clear" w:color="auto" w:fill="FFFFFF"/>
        <w:tabs>
          <w:tab w:val="left" w:pos="284"/>
        </w:tabs>
        <w:spacing w:after="0" w:line="240" w:lineRule="auto"/>
        <w:jc w:val="both"/>
        <w:rPr>
          <w:rFonts w:ascii="Times New Roman" w:hAnsi="Times New Roman"/>
          <w:bCs/>
          <w:sz w:val="24"/>
          <w:szCs w:val="24"/>
        </w:rPr>
      </w:pPr>
      <w:r w:rsidRPr="00164B6C">
        <w:rPr>
          <w:rFonts w:ascii="Times New Roman" w:hAnsi="Times New Roman"/>
          <w:bCs/>
          <w:i/>
          <w:sz w:val="24"/>
          <w:szCs w:val="24"/>
          <w:lang w:val="en-US"/>
        </w:rPr>
        <w:t>N</w:t>
      </w:r>
      <w:r w:rsidRPr="00164B6C">
        <w:rPr>
          <w:rFonts w:ascii="Times New Roman" w:hAnsi="Times New Roman"/>
          <w:i/>
          <w:sz w:val="24"/>
          <w:szCs w:val="24"/>
          <w:vertAlign w:val="superscript"/>
          <w:lang w:val="en-US"/>
        </w:rPr>
        <w:t>i</w:t>
      </w:r>
      <w:r w:rsidRPr="00164B6C">
        <w:rPr>
          <w:rFonts w:ascii="Times New Roman" w:hAnsi="Times New Roman"/>
          <w:i/>
          <w:sz w:val="24"/>
          <w:szCs w:val="24"/>
          <w:vertAlign w:val="subscript"/>
        </w:rPr>
        <w:t xml:space="preserve">очр </w:t>
      </w:r>
      <w:r w:rsidR="00F61CB7" w:rsidRPr="00164B6C">
        <w:rPr>
          <w:rFonts w:ascii="Times New Roman" w:hAnsi="Times New Roman"/>
          <w:bCs/>
          <w:sz w:val="24"/>
          <w:szCs w:val="24"/>
        </w:rPr>
        <w:t xml:space="preserve">– </w:t>
      </w:r>
      <w:r w:rsidRPr="00164B6C">
        <w:rPr>
          <w:rFonts w:ascii="Times New Roman" w:hAnsi="Times New Roman"/>
          <w:sz w:val="24"/>
          <w:szCs w:val="24"/>
        </w:rPr>
        <w:t xml:space="preserve">нормативные затраты на оказание единицы </w:t>
      </w:r>
      <w:r w:rsidRPr="00164B6C">
        <w:rPr>
          <w:rFonts w:ascii="Times New Roman" w:hAnsi="Times New Roman"/>
          <w:sz w:val="24"/>
          <w:szCs w:val="24"/>
          <w:lang w:val="en-US"/>
        </w:rPr>
        <w:t>i</w:t>
      </w:r>
      <w:r w:rsidRPr="00164B6C">
        <w:rPr>
          <w:rFonts w:ascii="Times New Roman" w:hAnsi="Times New Roman"/>
          <w:sz w:val="24"/>
          <w:szCs w:val="24"/>
        </w:rPr>
        <w:t>-той государственной услуги образовательной организации на соответствующий финансовый год;</w:t>
      </w:r>
    </w:p>
    <w:p w:rsidR="00B540EE" w:rsidRPr="00164B6C" w:rsidRDefault="00B540EE" w:rsidP="00FF304B">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bCs/>
          <w:i/>
          <w:sz w:val="24"/>
          <w:szCs w:val="24"/>
          <w:lang w:val="en-US"/>
        </w:rPr>
        <w:t>N</w:t>
      </w:r>
      <w:r w:rsidRPr="00164B6C">
        <w:rPr>
          <w:rFonts w:ascii="Times New Roman" w:hAnsi="Times New Roman"/>
          <w:i/>
          <w:sz w:val="24"/>
          <w:szCs w:val="24"/>
          <w:vertAlign w:val="subscript"/>
        </w:rPr>
        <w:t>гу</w:t>
      </w:r>
      <w:r w:rsidR="00F61CB7" w:rsidRPr="00164B6C">
        <w:rPr>
          <w:rFonts w:ascii="Times New Roman" w:hAnsi="Times New Roman"/>
          <w:b/>
          <w:bCs/>
          <w:sz w:val="24"/>
          <w:szCs w:val="24"/>
        </w:rPr>
        <w:t>–</w:t>
      </w:r>
      <w:r w:rsidRPr="00164B6C">
        <w:rPr>
          <w:rFonts w:ascii="Times New Roman" w:hAnsi="Times New Roman"/>
          <w:sz w:val="24"/>
          <w:szCs w:val="24"/>
        </w:rPr>
        <w:t>нормативные затраты, непосредственно связанные с оказанием государственной услуги;</w:t>
      </w:r>
    </w:p>
    <w:p w:rsidR="00B540EE" w:rsidRPr="00164B6C" w:rsidRDefault="00B540EE" w:rsidP="00FF304B">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i/>
          <w:sz w:val="24"/>
          <w:szCs w:val="24"/>
          <w:lang w:val="en-US"/>
        </w:rPr>
        <w:t>N</w:t>
      </w:r>
      <w:r w:rsidRPr="00164B6C">
        <w:rPr>
          <w:rFonts w:ascii="Times New Roman" w:hAnsi="Times New Roman"/>
          <w:i/>
          <w:sz w:val="24"/>
          <w:szCs w:val="24"/>
          <w:vertAlign w:val="subscript"/>
        </w:rPr>
        <w:t>он</w:t>
      </w:r>
      <w:r w:rsidR="00F61CB7" w:rsidRPr="00164B6C">
        <w:rPr>
          <w:rFonts w:ascii="Times New Roman" w:hAnsi="Times New Roman"/>
          <w:b/>
          <w:bCs/>
          <w:sz w:val="24"/>
          <w:szCs w:val="24"/>
        </w:rPr>
        <w:t>–</w:t>
      </w:r>
      <w:r w:rsidRPr="00164B6C">
        <w:rPr>
          <w:rFonts w:ascii="Times New Roman" w:hAnsi="Times New Roman"/>
          <w:sz w:val="24"/>
          <w:szCs w:val="24"/>
        </w:rPr>
        <w:t xml:space="preserve"> нормативные затраты на общехозяйственные нужды.</w:t>
      </w:r>
    </w:p>
    <w:p w:rsidR="00B540EE" w:rsidRPr="00164B6C" w:rsidRDefault="00B540EE" w:rsidP="00FF304B">
      <w:pPr>
        <w:shd w:val="clear" w:color="auto" w:fill="FFFFFF"/>
        <w:tabs>
          <w:tab w:val="left" w:pos="284"/>
          <w:tab w:val="left" w:pos="1058"/>
        </w:tabs>
        <w:spacing w:after="0" w:line="240" w:lineRule="auto"/>
        <w:jc w:val="both"/>
        <w:rPr>
          <w:rFonts w:ascii="Times New Roman" w:hAnsi="Times New Roman"/>
          <w:sz w:val="24"/>
          <w:szCs w:val="24"/>
        </w:rPr>
      </w:pPr>
      <w:r w:rsidRPr="00164B6C">
        <w:rPr>
          <w:rFonts w:ascii="Times New Roman" w:hAnsi="Times New Roman"/>
          <w:sz w:val="24"/>
          <w:szCs w:val="24"/>
        </w:rPr>
        <w:t>Нормативные затраты, непосредственно связанные с оказанием</w:t>
      </w:r>
      <w:r w:rsidRPr="00164B6C">
        <w:rPr>
          <w:rFonts w:ascii="Times New Roman" w:hAnsi="Times New Roman"/>
          <w:sz w:val="24"/>
          <w:szCs w:val="24"/>
        </w:rPr>
        <w:br/>
        <w:t>государственной услуги на соответствующий финансовый год определяется по формуле:</w:t>
      </w:r>
    </w:p>
    <w:p w:rsidR="00B540EE" w:rsidRPr="00164B6C" w:rsidRDefault="00B540EE" w:rsidP="00FF304B">
      <w:pPr>
        <w:shd w:val="clear" w:color="auto" w:fill="FFFFFF"/>
        <w:tabs>
          <w:tab w:val="left" w:pos="284"/>
        </w:tabs>
        <w:spacing w:after="0" w:line="240" w:lineRule="auto"/>
        <w:jc w:val="center"/>
        <w:rPr>
          <w:rFonts w:ascii="Times New Roman" w:hAnsi="Times New Roman"/>
          <w:sz w:val="24"/>
          <w:szCs w:val="24"/>
        </w:rPr>
      </w:pPr>
      <w:r w:rsidRPr="00164B6C">
        <w:rPr>
          <w:rFonts w:ascii="Times New Roman" w:hAnsi="Times New Roman"/>
          <w:bCs/>
          <w:i/>
          <w:sz w:val="24"/>
          <w:szCs w:val="24"/>
          <w:lang w:val="en-US"/>
        </w:rPr>
        <w:t>N</w:t>
      </w:r>
      <w:r w:rsidRPr="00164B6C">
        <w:rPr>
          <w:rFonts w:ascii="Times New Roman" w:hAnsi="Times New Roman"/>
          <w:sz w:val="24"/>
          <w:szCs w:val="24"/>
          <w:vertAlign w:val="subscript"/>
        </w:rPr>
        <w:t>гу</w:t>
      </w:r>
      <w:r w:rsidRPr="00164B6C">
        <w:rPr>
          <w:rFonts w:ascii="Times New Roman" w:hAnsi="Times New Roman"/>
          <w:i/>
          <w:iCs/>
          <w:sz w:val="24"/>
          <w:szCs w:val="24"/>
        </w:rPr>
        <w:t xml:space="preserve">= </w:t>
      </w:r>
      <w:r w:rsidRPr="00164B6C">
        <w:rPr>
          <w:rFonts w:ascii="Times New Roman" w:hAnsi="Times New Roman"/>
          <w:i/>
          <w:iCs/>
          <w:sz w:val="24"/>
          <w:szCs w:val="24"/>
          <w:lang w:val="en-US"/>
        </w:rPr>
        <w:t>N</w:t>
      </w:r>
      <w:r w:rsidRPr="00164B6C">
        <w:rPr>
          <w:rFonts w:ascii="Times New Roman" w:hAnsi="Times New Roman"/>
          <w:i/>
          <w:iCs/>
          <w:sz w:val="24"/>
          <w:szCs w:val="24"/>
          <w:vertAlign w:val="subscript"/>
          <w:lang w:val="en-US"/>
        </w:rPr>
        <w:t>o</w:t>
      </w:r>
      <w:r w:rsidRPr="00164B6C">
        <w:rPr>
          <w:rFonts w:ascii="Times New Roman" w:hAnsi="Times New Roman"/>
          <w:i/>
          <w:iCs/>
          <w:sz w:val="24"/>
          <w:szCs w:val="24"/>
          <w:vertAlign w:val="subscript"/>
        </w:rPr>
        <w:t>тгу +</w:t>
      </w:r>
      <w:r w:rsidRPr="00164B6C">
        <w:rPr>
          <w:rFonts w:ascii="Times New Roman" w:hAnsi="Times New Roman"/>
          <w:i/>
          <w:iCs/>
          <w:sz w:val="24"/>
          <w:szCs w:val="24"/>
          <w:lang w:val="en-US"/>
        </w:rPr>
        <w:t>N</w:t>
      </w:r>
      <w:r w:rsidRPr="00164B6C">
        <w:rPr>
          <w:rFonts w:ascii="Times New Roman" w:hAnsi="Times New Roman"/>
          <w:i/>
          <w:iCs/>
          <w:sz w:val="24"/>
          <w:szCs w:val="24"/>
          <w:vertAlign w:val="subscript"/>
          <w:lang w:val="en-US"/>
        </w:rPr>
        <w:t>yp</w:t>
      </w:r>
      <w:r w:rsidRPr="00164B6C">
        <w:rPr>
          <w:rFonts w:ascii="Times New Roman" w:hAnsi="Times New Roman"/>
          <w:i/>
          <w:iCs/>
          <w:sz w:val="24"/>
          <w:szCs w:val="24"/>
        </w:rPr>
        <w:t xml:space="preserve">, </w:t>
      </w:r>
      <w:r w:rsidRPr="00164B6C">
        <w:rPr>
          <w:rFonts w:ascii="Times New Roman" w:hAnsi="Times New Roman"/>
          <w:sz w:val="24"/>
          <w:szCs w:val="24"/>
        </w:rPr>
        <w:t>где</w:t>
      </w:r>
    </w:p>
    <w:p w:rsidR="00B540EE" w:rsidRPr="00164B6C" w:rsidRDefault="00B540EE" w:rsidP="00FF304B">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i/>
          <w:sz w:val="24"/>
          <w:szCs w:val="24"/>
          <w:lang w:val="en-US"/>
        </w:rPr>
        <w:t>N</w:t>
      </w:r>
      <w:r w:rsidRPr="00164B6C">
        <w:rPr>
          <w:rFonts w:ascii="Times New Roman" w:hAnsi="Times New Roman"/>
          <w:i/>
          <w:sz w:val="24"/>
          <w:szCs w:val="24"/>
          <w:vertAlign w:val="subscript"/>
        </w:rPr>
        <w:t>гу</w:t>
      </w:r>
      <w:r w:rsidR="00F61CB7" w:rsidRPr="00164B6C">
        <w:rPr>
          <w:rFonts w:ascii="Times New Roman" w:hAnsi="Times New Roman"/>
          <w:b/>
          <w:bCs/>
          <w:sz w:val="24"/>
          <w:szCs w:val="24"/>
        </w:rPr>
        <w:t>–</w:t>
      </w:r>
      <w:r w:rsidRPr="00164B6C">
        <w:rPr>
          <w:rFonts w:ascii="Times New Roman" w:hAnsi="Times New Roman"/>
          <w:sz w:val="24"/>
          <w:szCs w:val="24"/>
        </w:rPr>
        <w:t xml:space="preserve"> нормативные затраты, непосредственно связанные с оказанием</w:t>
      </w:r>
      <w:r w:rsidRPr="00164B6C">
        <w:rPr>
          <w:rFonts w:ascii="Times New Roman" w:hAnsi="Times New Roman"/>
          <w:sz w:val="24"/>
          <w:szCs w:val="24"/>
        </w:rPr>
        <w:br/>
        <w:t>государственной услуги на соответствующий финансовый год;</w:t>
      </w:r>
    </w:p>
    <w:p w:rsidR="00B540EE" w:rsidRPr="00164B6C" w:rsidRDefault="00B540EE" w:rsidP="00FF304B">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i/>
          <w:iCs/>
          <w:sz w:val="24"/>
          <w:szCs w:val="24"/>
          <w:lang w:val="en-US"/>
        </w:rPr>
        <w:t>N</w:t>
      </w:r>
      <w:r w:rsidRPr="00164B6C">
        <w:rPr>
          <w:rFonts w:ascii="Times New Roman" w:hAnsi="Times New Roman"/>
          <w:i/>
          <w:iCs/>
          <w:sz w:val="24"/>
          <w:szCs w:val="24"/>
          <w:vertAlign w:val="subscript"/>
          <w:lang w:val="en-US"/>
        </w:rPr>
        <w:t>om</w:t>
      </w:r>
      <w:r w:rsidRPr="00164B6C">
        <w:rPr>
          <w:rFonts w:ascii="Times New Roman" w:hAnsi="Times New Roman"/>
          <w:i/>
          <w:iCs/>
          <w:sz w:val="24"/>
          <w:szCs w:val="24"/>
          <w:vertAlign w:val="subscript"/>
        </w:rPr>
        <w:t>г</w:t>
      </w:r>
      <w:r w:rsidRPr="00164B6C">
        <w:rPr>
          <w:rFonts w:ascii="Times New Roman" w:hAnsi="Times New Roman"/>
          <w:i/>
          <w:iCs/>
          <w:sz w:val="24"/>
          <w:szCs w:val="24"/>
          <w:vertAlign w:val="subscript"/>
          <w:lang w:val="en-US"/>
        </w:rPr>
        <w:t>y</w:t>
      </w:r>
      <w:r w:rsidR="00F61CB7" w:rsidRPr="00164B6C">
        <w:rPr>
          <w:rFonts w:ascii="Times New Roman" w:hAnsi="Times New Roman"/>
          <w:b/>
          <w:bCs/>
          <w:sz w:val="24"/>
          <w:szCs w:val="24"/>
        </w:rPr>
        <w:t>–</w:t>
      </w:r>
      <w:r w:rsidRPr="00164B6C">
        <w:rPr>
          <w:rFonts w:ascii="Times New Roman" w:hAnsi="Times New Roman"/>
          <w:sz w:val="24"/>
          <w:szCs w:val="24"/>
        </w:rPr>
        <w:t xml:space="preserve"> нормативные затраты</w:t>
      </w:r>
      <w:r w:rsidR="00ED18CB" w:rsidRPr="00164B6C">
        <w:rPr>
          <w:rFonts w:ascii="Times New Roman" w:hAnsi="Times New Roman"/>
          <w:sz w:val="24"/>
          <w:szCs w:val="24"/>
        </w:rPr>
        <w:t xml:space="preserve"> </w:t>
      </w:r>
      <w:r w:rsidRPr="00164B6C">
        <w:rPr>
          <w:rFonts w:ascii="Times New Roman" w:hAnsi="Times New Roman"/>
          <w:sz w:val="24"/>
          <w:szCs w:val="24"/>
        </w:rPr>
        <w:t>на оплату труда и начисления на</w:t>
      </w:r>
      <w:r w:rsidR="00444D8D" w:rsidRPr="00164B6C">
        <w:rPr>
          <w:rFonts w:ascii="Times New Roman" w:hAnsi="Times New Roman"/>
          <w:sz w:val="24"/>
          <w:szCs w:val="24"/>
        </w:rPr>
        <w:t xml:space="preserve"> </w:t>
      </w:r>
      <w:r w:rsidRPr="00164B6C">
        <w:rPr>
          <w:rFonts w:ascii="Times New Roman" w:hAnsi="Times New Roman"/>
          <w:sz w:val="24"/>
          <w:szCs w:val="24"/>
        </w:rPr>
        <w:t>выплаты по оплате труда персонала, принимающего непосредственное участие в оказании государственной услуги;</w:t>
      </w:r>
    </w:p>
    <w:p w:rsidR="00B540EE" w:rsidRPr="00164B6C" w:rsidRDefault="00B540EE" w:rsidP="00FF304B">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i/>
          <w:sz w:val="24"/>
          <w:szCs w:val="24"/>
          <w:lang w:val="en-US"/>
        </w:rPr>
        <w:t>N</w:t>
      </w:r>
      <w:r w:rsidRPr="00164B6C">
        <w:rPr>
          <w:rFonts w:ascii="Times New Roman" w:hAnsi="Times New Roman"/>
          <w:i/>
          <w:sz w:val="24"/>
          <w:szCs w:val="24"/>
          <w:vertAlign w:val="subscript"/>
          <w:lang w:val="en-US"/>
        </w:rPr>
        <w:t>yp</w:t>
      </w:r>
      <w:r w:rsidR="00F61CB7" w:rsidRPr="00164B6C">
        <w:rPr>
          <w:rFonts w:ascii="Times New Roman" w:hAnsi="Times New Roman"/>
          <w:b/>
          <w:bCs/>
          <w:sz w:val="24"/>
          <w:szCs w:val="24"/>
        </w:rPr>
        <w:t>–</w:t>
      </w:r>
      <w:r w:rsidRPr="00164B6C">
        <w:rPr>
          <w:rFonts w:ascii="Times New Roman" w:hAnsi="Times New Roman"/>
          <w:sz w:val="24"/>
          <w:szCs w:val="24"/>
        </w:rPr>
        <w:t xml:space="preserve"> нормативные затраты на расходные материалы в соответствии со стандартами качества оказания услуги.</w:t>
      </w:r>
    </w:p>
    <w:p w:rsidR="00B540EE" w:rsidRPr="00164B6C" w:rsidRDefault="00B540EE" w:rsidP="00FF304B">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При расчете нормативных затрат на оплату труда и начисления на выплаты по оплате труда учитываются затраты на оплату труда только тех 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w:t>
      </w:r>
      <w:r w:rsidR="00245F1D" w:rsidRPr="00164B6C">
        <w:rPr>
          <w:rFonts w:ascii="Times New Roman" w:hAnsi="Times New Roman"/>
          <w:sz w:val="24"/>
          <w:szCs w:val="24"/>
        </w:rPr>
        <w:t>т. п.</w:t>
      </w:r>
      <w:r w:rsidRPr="00164B6C">
        <w:rPr>
          <w:rFonts w:ascii="Times New Roman" w:hAnsi="Times New Roman"/>
          <w:sz w:val="24"/>
          <w:szCs w:val="24"/>
        </w:rPr>
        <w:t xml:space="preserve"> персонал не учитывается).</w:t>
      </w:r>
    </w:p>
    <w:p w:rsidR="00B540EE" w:rsidRPr="00164B6C" w:rsidRDefault="00B540EE" w:rsidP="00FF304B">
      <w:pPr>
        <w:shd w:val="clear" w:color="auto" w:fill="FFFFFF"/>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Нормативные затраты на оплату труда и начисления на выплаты по оплате труда рассчитываются как произведение средней стоимости единицы времени персонала на количество единиц времени, необходимых для оказания единицы государственной услуги, с учетом стимулирующих выплат 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работу в районах Крайнего Севера и приравненных к ним местностях</w:t>
      </w:r>
      <w:r w:rsidR="00F61CB7" w:rsidRPr="00164B6C">
        <w:rPr>
          <w:rFonts w:ascii="Times New Roman" w:hAnsi="Times New Roman"/>
          <w:sz w:val="24"/>
          <w:szCs w:val="24"/>
        </w:rPr>
        <w:t>,</w:t>
      </w:r>
      <w:r w:rsidRPr="00164B6C">
        <w:rPr>
          <w:rFonts w:ascii="Times New Roman" w:hAnsi="Times New Roman"/>
          <w:sz w:val="24"/>
          <w:szCs w:val="24"/>
        </w:rPr>
        <w:t xml:space="preserve"> установленных законодательством.</w:t>
      </w:r>
    </w:p>
    <w:p w:rsidR="00B540EE" w:rsidRPr="00164B6C" w:rsidRDefault="00B540EE" w:rsidP="00FF304B">
      <w:pPr>
        <w:shd w:val="clear" w:color="auto" w:fill="FFFFFF"/>
        <w:tabs>
          <w:tab w:val="left" w:pos="284"/>
          <w:tab w:val="left" w:pos="709"/>
          <w:tab w:val="left" w:pos="1224"/>
        </w:tabs>
        <w:spacing w:after="0" w:line="240" w:lineRule="auto"/>
        <w:jc w:val="both"/>
        <w:rPr>
          <w:rFonts w:ascii="Times New Roman" w:hAnsi="Times New Roman"/>
          <w:sz w:val="24"/>
          <w:szCs w:val="24"/>
        </w:rPr>
      </w:pPr>
      <w:r w:rsidRPr="00164B6C">
        <w:rPr>
          <w:rFonts w:ascii="Times New Roman" w:hAnsi="Times New Roman"/>
          <w:sz w:val="24"/>
          <w:szCs w:val="24"/>
        </w:rPr>
        <w:t>Нормативные затраты на расходные материалы в соответствии со</w:t>
      </w:r>
      <w:r w:rsidRPr="00164B6C">
        <w:rPr>
          <w:rFonts w:ascii="Times New Roman" w:hAnsi="Times New Roman"/>
          <w:sz w:val="24"/>
          <w:szCs w:val="24"/>
        </w:rPr>
        <w:br/>
        <w:t>стандартами качества оказания услуги рассчитываются как произведение</w:t>
      </w:r>
      <w:r w:rsidRPr="00164B6C">
        <w:rPr>
          <w:rFonts w:ascii="Times New Roman" w:hAnsi="Times New Roman"/>
          <w:sz w:val="24"/>
          <w:szCs w:val="24"/>
        </w:rPr>
        <w:br/>
        <w:t>стоимости учебных материалов на их количество, необходимое для оказания</w:t>
      </w:r>
      <w:r w:rsidRPr="00164B6C">
        <w:rPr>
          <w:rFonts w:ascii="Times New Roman" w:hAnsi="Times New Roman"/>
          <w:sz w:val="24"/>
          <w:szCs w:val="24"/>
        </w:rPr>
        <w:br/>
        <w:t>единицы государственной услуги (выполнения работ) и определяется по видам организаций в соответствии с нормативным актом субъекта Российской Федерации или органа исполнительной власти субъекта Российской Федерации.</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основного общего образования:</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реализация образовательных программ основного общего образования может определяться по формуле:</w:t>
      </w:r>
    </w:p>
    <w:p w:rsidR="00B540EE" w:rsidRPr="00164B6C" w:rsidRDefault="00B540EE" w:rsidP="00FF304B">
      <w:pPr>
        <w:tabs>
          <w:tab w:val="left" w:pos="284"/>
        </w:tabs>
        <w:spacing w:after="0" w:line="240" w:lineRule="auto"/>
        <w:jc w:val="center"/>
        <w:rPr>
          <w:rFonts w:ascii="Times New Roman" w:hAnsi="Times New Roman"/>
          <w:i/>
          <w:sz w:val="24"/>
          <w:szCs w:val="24"/>
        </w:rPr>
      </w:pPr>
      <w:r w:rsidRPr="00164B6C">
        <w:rPr>
          <w:rFonts w:ascii="Times New Roman" w:hAnsi="Times New Roman"/>
          <w:bCs/>
          <w:i/>
          <w:sz w:val="24"/>
          <w:szCs w:val="24"/>
          <w:lang w:val="en-US"/>
        </w:rPr>
        <w:t>N</w:t>
      </w:r>
      <w:r w:rsidRPr="00164B6C">
        <w:rPr>
          <w:rFonts w:ascii="Times New Roman" w:hAnsi="Times New Roman"/>
          <w:bCs/>
          <w:i/>
          <w:sz w:val="24"/>
          <w:szCs w:val="24"/>
          <w:vertAlign w:val="subscript"/>
        </w:rPr>
        <w:t>отгу</w:t>
      </w:r>
      <w:r w:rsidRPr="00164B6C">
        <w:rPr>
          <w:rFonts w:ascii="Times New Roman" w:hAnsi="Times New Roman"/>
          <w:bCs/>
          <w:i/>
          <w:sz w:val="24"/>
          <w:szCs w:val="24"/>
        </w:rPr>
        <w:t xml:space="preserve"> = </w:t>
      </w:r>
      <w:r w:rsidRPr="00164B6C">
        <w:rPr>
          <w:rFonts w:ascii="Times New Roman" w:hAnsi="Times New Roman"/>
          <w:bCs/>
          <w:i/>
          <w:sz w:val="24"/>
          <w:szCs w:val="24"/>
          <w:lang w:val="en-US"/>
        </w:rPr>
        <w:t>W</w:t>
      </w:r>
      <w:r w:rsidRPr="00164B6C">
        <w:rPr>
          <w:rFonts w:ascii="Times New Roman" w:hAnsi="Times New Roman"/>
          <w:bCs/>
          <w:i/>
          <w:sz w:val="24"/>
          <w:szCs w:val="24"/>
          <w:vertAlign w:val="subscript"/>
          <w:lang w:val="en-US"/>
        </w:rPr>
        <w:t>er</w:t>
      </w:r>
      <w:r w:rsidR="00F61CB7" w:rsidRPr="00164B6C">
        <w:rPr>
          <w:rFonts w:ascii="Times New Roman" w:hAnsi="Times New Roman"/>
          <w:bCs/>
          <w:i/>
          <w:sz w:val="24"/>
          <w:szCs w:val="24"/>
        </w:rPr>
        <w:t>×</w:t>
      </w:r>
      <w:r w:rsidRPr="00164B6C">
        <w:rPr>
          <w:rFonts w:ascii="Times New Roman" w:hAnsi="Times New Roman"/>
          <w:bCs/>
          <w:i/>
          <w:sz w:val="24"/>
          <w:szCs w:val="24"/>
        </w:rPr>
        <w:t xml:space="preserve"> 12 </w:t>
      </w:r>
      <w:r w:rsidR="00F61CB7" w:rsidRPr="00164B6C">
        <w:rPr>
          <w:rFonts w:ascii="Times New Roman" w:hAnsi="Times New Roman"/>
          <w:bCs/>
          <w:i/>
          <w:sz w:val="24"/>
          <w:szCs w:val="24"/>
        </w:rPr>
        <w:t xml:space="preserve">× </w:t>
      </w:r>
      <w:r w:rsidRPr="00164B6C">
        <w:rPr>
          <w:rFonts w:ascii="Times New Roman" w:hAnsi="Times New Roman"/>
          <w:bCs/>
          <w:i/>
          <w:sz w:val="24"/>
          <w:szCs w:val="24"/>
        </w:rPr>
        <w:t>К</w:t>
      </w:r>
      <w:r w:rsidRPr="00164B6C">
        <w:rPr>
          <w:rFonts w:ascii="Times New Roman" w:hAnsi="Times New Roman"/>
          <w:bCs/>
          <w:i/>
          <w:sz w:val="24"/>
          <w:szCs w:val="24"/>
          <w:vertAlign w:val="superscript"/>
        </w:rPr>
        <w:t>1</w:t>
      </w:r>
      <w:r w:rsidR="00F61CB7" w:rsidRPr="00164B6C">
        <w:rPr>
          <w:rFonts w:ascii="Times New Roman" w:hAnsi="Times New Roman"/>
          <w:bCs/>
          <w:i/>
          <w:sz w:val="24"/>
          <w:szCs w:val="24"/>
        </w:rPr>
        <w:t xml:space="preserve">× </w:t>
      </w:r>
      <w:r w:rsidRPr="00164B6C">
        <w:rPr>
          <w:rFonts w:ascii="Times New Roman" w:hAnsi="Times New Roman"/>
          <w:bCs/>
          <w:i/>
          <w:sz w:val="24"/>
          <w:szCs w:val="24"/>
        </w:rPr>
        <w:t>К</w:t>
      </w:r>
      <w:r w:rsidRPr="00164B6C">
        <w:rPr>
          <w:rFonts w:ascii="Times New Roman" w:hAnsi="Times New Roman"/>
          <w:bCs/>
          <w:i/>
          <w:sz w:val="24"/>
          <w:szCs w:val="24"/>
          <w:vertAlign w:val="superscript"/>
        </w:rPr>
        <w:t>2</w:t>
      </w:r>
      <w:r w:rsidR="00F61CB7" w:rsidRPr="00164B6C">
        <w:rPr>
          <w:rFonts w:ascii="Times New Roman" w:hAnsi="Times New Roman"/>
          <w:bCs/>
          <w:i/>
          <w:sz w:val="24"/>
          <w:szCs w:val="24"/>
        </w:rPr>
        <w:t xml:space="preserve">× </w:t>
      </w:r>
      <w:r w:rsidRPr="00164B6C">
        <w:rPr>
          <w:rFonts w:ascii="Times New Roman" w:hAnsi="Times New Roman"/>
          <w:bCs/>
          <w:i/>
          <w:sz w:val="24"/>
          <w:szCs w:val="24"/>
        </w:rPr>
        <w:t>К</w:t>
      </w:r>
      <w:r w:rsidRPr="00164B6C">
        <w:rPr>
          <w:rFonts w:ascii="Times New Roman" w:hAnsi="Times New Roman"/>
          <w:bCs/>
          <w:i/>
          <w:sz w:val="24"/>
          <w:szCs w:val="24"/>
          <w:vertAlign w:val="superscript"/>
        </w:rPr>
        <w:t>3</w:t>
      </w:r>
      <w:r w:rsidRPr="00164B6C">
        <w:rPr>
          <w:rFonts w:ascii="Times New Roman" w:hAnsi="Times New Roman"/>
          <w:sz w:val="24"/>
          <w:szCs w:val="24"/>
        </w:rPr>
        <w:t>,</w:t>
      </w:r>
      <w:r w:rsidR="00444D8D" w:rsidRPr="00164B6C">
        <w:rPr>
          <w:rFonts w:ascii="Times New Roman" w:hAnsi="Times New Roman"/>
          <w:sz w:val="24"/>
          <w:szCs w:val="24"/>
        </w:rPr>
        <w:t xml:space="preserve"> </w:t>
      </w:r>
      <w:r w:rsidRPr="00164B6C">
        <w:rPr>
          <w:rFonts w:ascii="Times New Roman" w:hAnsi="Times New Roman"/>
          <w:bCs/>
          <w:iCs/>
          <w:sz w:val="24"/>
          <w:szCs w:val="24"/>
        </w:rPr>
        <w:t>где:</w:t>
      </w:r>
    </w:p>
    <w:p w:rsidR="00B540EE" w:rsidRPr="00164B6C" w:rsidRDefault="00B540EE"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bCs/>
          <w:i/>
          <w:sz w:val="24"/>
          <w:szCs w:val="24"/>
          <w:lang w:val="en-US"/>
        </w:rPr>
        <w:t>N</w:t>
      </w:r>
      <w:r w:rsidRPr="00164B6C">
        <w:rPr>
          <w:rFonts w:ascii="Times New Roman" w:hAnsi="Times New Roman"/>
          <w:bCs/>
          <w:i/>
          <w:sz w:val="24"/>
          <w:szCs w:val="24"/>
          <w:vertAlign w:val="subscript"/>
        </w:rPr>
        <w:t>отгу</w:t>
      </w:r>
      <w:r w:rsidR="00F61CB7" w:rsidRPr="00164B6C">
        <w:rPr>
          <w:rFonts w:ascii="Times New Roman" w:hAnsi="Times New Roman"/>
          <w:b/>
          <w:bCs/>
          <w:sz w:val="24"/>
          <w:szCs w:val="24"/>
        </w:rPr>
        <w:t>–</w:t>
      </w:r>
      <w:r w:rsidR="00ED18CB" w:rsidRPr="00164B6C">
        <w:rPr>
          <w:rFonts w:ascii="Times New Roman" w:hAnsi="Times New Roman"/>
          <w:b/>
          <w:bCs/>
          <w:sz w:val="24"/>
          <w:szCs w:val="24"/>
        </w:rPr>
        <w:t xml:space="preserve"> </w:t>
      </w:r>
      <w:r w:rsidRPr="00164B6C">
        <w:rPr>
          <w:rFonts w:ascii="Times New Roman" w:hAnsi="Times New Roman"/>
          <w:bCs/>
          <w:sz w:val="24"/>
          <w:szCs w:val="24"/>
        </w:rPr>
        <w:t>н</w:t>
      </w:r>
      <w:r w:rsidRPr="00164B6C">
        <w:rPr>
          <w:rFonts w:ascii="Times New Roman" w:hAnsi="Times New Roman"/>
          <w:sz w:val="24"/>
          <w:szCs w:val="24"/>
        </w:rPr>
        <w:t>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основного общего образования;</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bCs/>
          <w:i/>
          <w:iCs/>
          <w:sz w:val="24"/>
          <w:szCs w:val="24"/>
          <w:lang w:val="en-US"/>
        </w:rPr>
        <w:t>W</w:t>
      </w:r>
      <w:r w:rsidRPr="00164B6C">
        <w:rPr>
          <w:rFonts w:ascii="Times New Roman" w:hAnsi="Times New Roman"/>
          <w:bCs/>
          <w:i/>
          <w:iCs/>
          <w:sz w:val="24"/>
          <w:szCs w:val="24"/>
          <w:vertAlign w:val="subscript"/>
          <w:lang w:val="en-US"/>
        </w:rPr>
        <w:t>er</w:t>
      </w:r>
      <w:r w:rsidRPr="00164B6C">
        <w:rPr>
          <w:rFonts w:ascii="Times New Roman" w:hAnsi="Times New Roman"/>
          <w:i/>
          <w:sz w:val="24"/>
          <w:szCs w:val="24"/>
        </w:rPr>
        <w:t xml:space="preserve">– </w:t>
      </w:r>
      <w:r w:rsidRPr="00164B6C">
        <w:rPr>
          <w:rFonts w:ascii="Times New Roman" w:hAnsi="Times New Roman"/>
          <w:sz w:val="24"/>
          <w:szCs w:val="24"/>
        </w:rPr>
        <w:t>среднемесячная заработная плата в экономике соответствующего региона в предшествующем году, руб</w:t>
      </w:r>
      <w:r w:rsidR="00F61CB7" w:rsidRPr="00164B6C">
        <w:rPr>
          <w:rFonts w:ascii="Times New Roman" w:hAnsi="Times New Roman"/>
          <w:sz w:val="24"/>
          <w:szCs w:val="24"/>
        </w:rPr>
        <w:t>.</w:t>
      </w:r>
      <w:r w:rsidRPr="00164B6C">
        <w:rPr>
          <w:rFonts w:ascii="Times New Roman" w:hAnsi="Times New Roman"/>
          <w:sz w:val="24"/>
          <w:szCs w:val="24"/>
        </w:rPr>
        <w:t>/мес.;</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bCs/>
          <w:i/>
          <w:sz w:val="24"/>
          <w:szCs w:val="24"/>
        </w:rPr>
        <w:t xml:space="preserve">12 </w:t>
      </w:r>
      <w:r w:rsidRPr="00164B6C">
        <w:rPr>
          <w:rFonts w:ascii="Times New Roman" w:hAnsi="Times New Roman"/>
          <w:i/>
          <w:sz w:val="24"/>
          <w:szCs w:val="24"/>
        </w:rPr>
        <w:t xml:space="preserve">– </w:t>
      </w:r>
      <w:r w:rsidRPr="00164B6C">
        <w:rPr>
          <w:rFonts w:ascii="Times New Roman" w:hAnsi="Times New Roman"/>
          <w:sz w:val="24"/>
          <w:szCs w:val="24"/>
        </w:rPr>
        <w:t>количество месяцев в году;</w:t>
      </w:r>
    </w:p>
    <w:p w:rsidR="00B540EE" w:rsidRPr="00164B6C" w:rsidRDefault="00B540EE" w:rsidP="00FF304B">
      <w:pPr>
        <w:tabs>
          <w:tab w:val="left" w:pos="284"/>
          <w:tab w:val="left" w:pos="709"/>
        </w:tabs>
        <w:spacing w:after="0" w:line="240" w:lineRule="auto"/>
        <w:jc w:val="both"/>
        <w:rPr>
          <w:rFonts w:ascii="Times New Roman" w:hAnsi="Times New Roman"/>
          <w:sz w:val="24"/>
          <w:szCs w:val="24"/>
        </w:rPr>
      </w:pPr>
      <w:r w:rsidRPr="00164B6C">
        <w:rPr>
          <w:rFonts w:ascii="Times New Roman" w:hAnsi="Times New Roman"/>
          <w:i/>
          <w:sz w:val="24"/>
          <w:szCs w:val="24"/>
        </w:rPr>
        <w:t>K</w:t>
      </w:r>
      <w:r w:rsidRPr="00164B6C">
        <w:rPr>
          <w:rFonts w:ascii="Times New Roman" w:hAnsi="Times New Roman"/>
          <w:i/>
          <w:sz w:val="24"/>
          <w:szCs w:val="24"/>
          <w:vertAlign w:val="superscript"/>
        </w:rPr>
        <w:t>1</w:t>
      </w:r>
      <w:r w:rsidRPr="00164B6C">
        <w:rPr>
          <w:rFonts w:ascii="Times New Roman" w:hAnsi="Times New Roman"/>
          <w:i/>
          <w:sz w:val="24"/>
          <w:szCs w:val="24"/>
        </w:rPr>
        <w:t xml:space="preserve"> – </w:t>
      </w:r>
      <w:r w:rsidRPr="00164B6C">
        <w:rPr>
          <w:rFonts w:ascii="Times New Roman" w:hAnsi="Times New Roman"/>
          <w:sz w:val="24"/>
          <w:szCs w:val="24"/>
        </w:rPr>
        <w:t>коэффициент, учитывающий специфику образовательной программы или категорию обучающихся (при их наличии);</w:t>
      </w:r>
    </w:p>
    <w:p w:rsidR="00B540EE" w:rsidRPr="00164B6C" w:rsidRDefault="00B540EE" w:rsidP="00FF304B">
      <w:pPr>
        <w:tabs>
          <w:tab w:val="left" w:pos="284"/>
        </w:tabs>
        <w:spacing w:after="0" w:line="240" w:lineRule="auto"/>
        <w:jc w:val="both"/>
        <w:rPr>
          <w:rFonts w:ascii="Times New Roman" w:hAnsi="Times New Roman"/>
          <w:i/>
          <w:sz w:val="24"/>
          <w:szCs w:val="24"/>
        </w:rPr>
      </w:pPr>
      <w:r w:rsidRPr="00164B6C">
        <w:rPr>
          <w:rFonts w:ascii="Times New Roman" w:hAnsi="Times New Roman"/>
          <w:bCs/>
          <w:i/>
          <w:iCs/>
          <w:sz w:val="24"/>
          <w:szCs w:val="24"/>
          <w:lang w:val="en-US"/>
        </w:rPr>
        <w:t>K</w:t>
      </w:r>
      <w:r w:rsidRPr="00164B6C">
        <w:rPr>
          <w:rFonts w:ascii="Times New Roman" w:hAnsi="Times New Roman"/>
          <w:bCs/>
          <w:i/>
          <w:iCs/>
          <w:sz w:val="24"/>
          <w:szCs w:val="24"/>
          <w:vertAlign w:val="superscript"/>
        </w:rPr>
        <w:t>2</w:t>
      </w:r>
      <w:r w:rsidRPr="00164B6C">
        <w:rPr>
          <w:rFonts w:ascii="Times New Roman" w:hAnsi="Times New Roman"/>
          <w:i/>
          <w:sz w:val="24"/>
          <w:szCs w:val="24"/>
        </w:rPr>
        <w:t xml:space="preserve">– </w:t>
      </w:r>
      <w:r w:rsidRPr="00164B6C">
        <w:rPr>
          <w:rFonts w:ascii="Times New Roman" w:hAnsi="Times New Roman"/>
          <w:sz w:val="24"/>
          <w:szCs w:val="24"/>
        </w:rPr>
        <w:t>коэффициент страховых взносов на выплаты по оплате труда. Значение коэффициента – 1,302;</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bCs/>
          <w:i/>
          <w:iCs/>
          <w:sz w:val="24"/>
          <w:szCs w:val="24"/>
          <w:lang w:val="en-US"/>
        </w:rPr>
        <w:t>K</w:t>
      </w:r>
      <w:r w:rsidRPr="00164B6C">
        <w:rPr>
          <w:rFonts w:ascii="Times New Roman" w:hAnsi="Times New Roman"/>
          <w:bCs/>
          <w:i/>
          <w:iCs/>
          <w:sz w:val="24"/>
          <w:szCs w:val="24"/>
          <w:vertAlign w:val="superscript"/>
        </w:rPr>
        <w:t>3</w:t>
      </w:r>
      <w:r w:rsidRPr="00164B6C">
        <w:rPr>
          <w:rFonts w:ascii="Times New Roman" w:hAnsi="Times New Roman"/>
          <w:i/>
          <w:sz w:val="24"/>
          <w:szCs w:val="24"/>
        </w:rPr>
        <w:t xml:space="preserve">– </w:t>
      </w:r>
      <w:r w:rsidRPr="00164B6C">
        <w:rPr>
          <w:rFonts w:ascii="Times New Roman" w:hAnsi="Times New Roman"/>
          <w:sz w:val="24"/>
          <w:szCs w:val="24"/>
        </w:rPr>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
    <w:p w:rsidR="00B540EE" w:rsidRPr="00164B6C" w:rsidRDefault="0036263B" w:rsidP="00FF304B">
      <w:pPr>
        <w:tabs>
          <w:tab w:val="left" w:pos="284"/>
        </w:tabs>
        <w:spacing w:after="0" w:line="240" w:lineRule="auto"/>
        <w:jc w:val="center"/>
        <w:rPr>
          <w:rFonts w:ascii="Times New Roman" w:hAnsi="Times New Roman"/>
          <w:sz w:val="24"/>
          <w:szCs w:val="24"/>
        </w:rPr>
      </w:pPr>
      <w:r w:rsidRPr="00164B6C">
        <w:rPr>
          <w:rFonts w:ascii="Times New Roman" w:hAnsi="Times New Roman"/>
          <w:noProof/>
          <w:sz w:val="24"/>
          <w:szCs w:val="24"/>
          <w:lang w:eastAsia="ru-RU"/>
        </w:rPr>
        <w:drawing>
          <wp:inline distT="0" distB="0" distL="0" distR="0">
            <wp:extent cx="2794000" cy="228600"/>
            <wp:effectExtent l="0" t="0" r="0" b="0"/>
            <wp:docPr id="46" name="Рисунок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794000" cy="228600"/>
                    </a:xfrm>
                    <a:prstGeom prst="rect">
                      <a:avLst/>
                    </a:prstGeom>
                    <a:noFill/>
                    <a:ln>
                      <a:noFill/>
                    </a:ln>
                  </pic:spPr>
                </pic:pic>
              </a:graphicData>
            </a:graphic>
          </wp:inline>
        </w:drawing>
      </w:r>
      <w:r w:rsidR="00B540EE" w:rsidRPr="00164B6C">
        <w:rPr>
          <w:rFonts w:ascii="Times New Roman" w:hAnsi="Times New Roman"/>
          <w:sz w:val="24"/>
          <w:szCs w:val="24"/>
        </w:rPr>
        <w:t>, где</w:t>
      </w:r>
    </w:p>
    <w:p w:rsidR="00B540EE" w:rsidRPr="00164B6C" w:rsidRDefault="0036263B" w:rsidP="00FF304B">
      <w:pPr>
        <w:tabs>
          <w:tab w:val="left" w:pos="284"/>
        </w:tabs>
        <w:spacing w:after="0" w:line="240" w:lineRule="auto"/>
        <w:jc w:val="both"/>
        <w:rPr>
          <w:rFonts w:ascii="Times New Roman" w:hAnsi="Times New Roman"/>
          <w:sz w:val="24"/>
          <w:szCs w:val="24"/>
        </w:rPr>
      </w:pPr>
      <w:r w:rsidRPr="00164B6C">
        <w:rPr>
          <w:rFonts w:ascii="Times New Roman" w:hAnsi="Times New Roman"/>
          <w:noProof/>
          <w:sz w:val="24"/>
          <w:szCs w:val="24"/>
          <w:lang w:eastAsia="ru-RU"/>
        </w:rPr>
        <w:drawing>
          <wp:inline distT="0" distB="0" distL="0" distR="0">
            <wp:extent cx="368300" cy="228600"/>
            <wp:effectExtent l="0" t="0" r="12700" b="0"/>
            <wp:docPr id="47" name="Рисунок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68300" cy="228600"/>
                    </a:xfrm>
                    <a:prstGeom prst="rect">
                      <a:avLst/>
                    </a:prstGeom>
                    <a:noFill/>
                    <a:ln>
                      <a:noFill/>
                    </a:ln>
                  </pic:spPr>
                </pic:pic>
              </a:graphicData>
            </a:graphic>
          </wp:inline>
        </w:drawing>
      </w:r>
      <w:r w:rsidR="00F61CB7" w:rsidRPr="00164B6C">
        <w:rPr>
          <w:rFonts w:ascii="Times New Roman" w:hAnsi="Times New Roman"/>
          <w:b/>
          <w:bCs/>
          <w:sz w:val="24"/>
          <w:szCs w:val="24"/>
        </w:rPr>
        <w:t xml:space="preserve">– </w:t>
      </w:r>
      <w:r w:rsidR="00B540EE" w:rsidRPr="00164B6C">
        <w:rPr>
          <w:rFonts w:ascii="Times New Roman" w:hAnsi="Times New Roman"/>
          <w:sz w:val="24"/>
          <w:szCs w:val="24"/>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r w:rsidR="00996271" w:rsidRPr="00164B6C">
        <w:rPr>
          <w:rFonts w:ascii="Times New Roman" w:hAnsi="Times New Roman"/>
          <w:sz w:val="24"/>
          <w:szCs w:val="24"/>
        </w:rPr>
        <w:t>)</w:t>
      </w:r>
      <w:r w:rsidR="00B540EE" w:rsidRPr="00164B6C">
        <w:rPr>
          <w:rFonts w:ascii="Times New Roman" w:hAnsi="Times New Roman"/>
          <w:sz w:val="24"/>
          <w:szCs w:val="24"/>
        </w:rPr>
        <w:t>;</w:t>
      </w:r>
    </w:p>
    <w:p w:rsidR="00B540EE" w:rsidRPr="00164B6C" w:rsidRDefault="0036263B" w:rsidP="00FF304B">
      <w:pPr>
        <w:tabs>
          <w:tab w:val="left" w:pos="284"/>
        </w:tabs>
        <w:spacing w:after="0" w:line="240" w:lineRule="auto"/>
        <w:jc w:val="both"/>
        <w:rPr>
          <w:rFonts w:ascii="Times New Roman" w:hAnsi="Times New Roman"/>
          <w:sz w:val="24"/>
          <w:szCs w:val="24"/>
        </w:rPr>
      </w:pPr>
      <w:r w:rsidRPr="00164B6C">
        <w:rPr>
          <w:rFonts w:ascii="Times New Roman" w:hAnsi="Times New Roman"/>
          <w:noProof/>
          <w:sz w:val="24"/>
          <w:szCs w:val="24"/>
          <w:lang w:eastAsia="ru-RU"/>
        </w:rPr>
        <w:drawing>
          <wp:inline distT="0" distB="0" distL="0" distR="0">
            <wp:extent cx="317500" cy="228600"/>
            <wp:effectExtent l="0" t="0" r="12700" b="0"/>
            <wp:docPr id="48" name="Рисунок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17500" cy="228600"/>
                    </a:xfrm>
                    <a:prstGeom prst="rect">
                      <a:avLst/>
                    </a:prstGeom>
                    <a:noFill/>
                    <a:ln>
                      <a:noFill/>
                    </a:ln>
                  </pic:spPr>
                </pic:pic>
              </a:graphicData>
            </a:graphic>
          </wp:inline>
        </w:drawing>
      </w:r>
      <w:r w:rsidR="00F61CB7" w:rsidRPr="00164B6C">
        <w:rPr>
          <w:rFonts w:ascii="Times New Roman" w:hAnsi="Times New Roman"/>
          <w:b/>
          <w:bCs/>
          <w:sz w:val="24"/>
          <w:szCs w:val="24"/>
        </w:rPr>
        <w:t xml:space="preserve"> –</w:t>
      </w:r>
      <w:r w:rsidR="00B540EE" w:rsidRPr="00164B6C">
        <w:rPr>
          <w:rFonts w:ascii="Times New Roman" w:hAnsi="Times New Roman"/>
          <w:sz w:val="24"/>
          <w:szCs w:val="24"/>
        </w:rPr>
        <w:t xml:space="preserve"> нормативные затраты на коммунальные услуги (за исключением нормативных затрат, отнесенных к нормативным затратам на содержание имущества);</w:t>
      </w:r>
    </w:p>
    <w:p w:rsidR="00B540EE" w:rsidRPr="00164B6C" w:rsidRDefault="0036263B" w:rsidP="00FF304B">
      <w:pPr>
        <w:tabs>
          <w:tab w:val="left" w:pos="284"/>
        </w:tabs>
        <w:spacing w:after="0" w:line="240" w:lineRule="auto"/>
        <w:jc w:val="both"/>
        <w:rPr>
          <w:rFonts w:ascii="Times New Roman" w:hAnsi="Times New Roman"/>
          <w:sz w:val="24"/>
          <w:szCs w:val="24"/>
        </w:rPr>
      </w:pPr>
      <w:r w:rsidRPr="00164B6C">
        <w:rPr>
          <w:rFonts w:ascii="Times New Roman" w:hAnsi="Times New Roman"/>
          <w:noProof/>
          <w:sz w:val="24"/>
          <w:szCs w:val="24"/>
          <w:lang w:eastAsia="ru-RU"/>
        </w:rPr>
        <w:drawing>
          <wp:inline distT="0" distB="0" distL="0" distR="0">
            <wp:extent cx="266700" cy="228600"/>
            <wp:effectExtent l="0" t="0" r="12700" b="0"/>
            <wp:docPr id="49" name="Рисунок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F61CB7" w:rsidRPr="00164B6C">
        <w:rPr>
          <w:rFonts w:ascii="Times New Roman" w:hAnsi="Times New Roman"/>
          <w:b/>
          <w:bCs/>
          <w:sz w:val="24"/>
          <w:szCs w:val="24"/>
        </w:rPr>
        <w:t>–</w:t>
      </w:r>
      <w:r w:rsidR="00B540EE" w:rsidRPr="00164B6C">
        <w:rPr>
          <w:rFonts w:ascii="Times New Roman" w:hAnsi="Times New Roman"/>
          <w:sz w:val="24"/>
          <w:szCs w:val="24"/>
        </w:rPr>
        <w:t xml:space="preserve"> нормативные затраты на содержание объектов недвижимого имущества, закрепленного за организацией на праве оперативного управления или приобретенным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эксплуатируемого в процессе оказания государственных услуг (далее </w:t>
      </w:r>
      <w:r w:rsidR="00F61CB7" w:rsidRPr="00164B6C">
        <w:rPr>
          <w:rFonts w:ascii="Times New Roman" w:hAnsi="Times New Roman"/>
          <w:sz w:val="24"/>
          <w:szCs w:val="24"/>
        </w:rPr>
        <w:t>–</w:t>
      </w:r>
      <w:r w:rsidR="00B540EE" w:rsidRPr="00164B6C">
        <w:rPr>
          <w:rFonts w:ascii="Times New Roman" w:hAnsi="Times New Roman"/>
          <w:sz w:val="24"/>
          <w:szCs w:val="24"/>
        </w:rPr>
        <w:t xml:space="preserve"> нормативные затраты на содержание недвижимого имущества);</w:t>
      </w:r>
    </w:p>
    <w:p w:rsidR="00B540EE" w:rsidRPr="00164B6C" w:rsidRDefault="0036263B" w:rsidP="00FF304B">
      <w:pPr>
        <w:tabs>
          <w:tab w:val="left" w:pos="284"/>
        </w:tabs>
        <w:spacing w:after="0" w:line="240" w:lineRule="auto"/>
        <w:jc w:val="both"/>
        <w:rPr>
          <w:rFonts w:ascii="Times New Roman" w:hAnsi="Times New Roman"/>
          <w:sz w:val="24"/>
          <w:szCs w:val="24"/>
        </w:rPr>
      </w:pPr>
      <w:r w:rsidRPr="00164B6C">
        <w:rPr>
          <w:rFonts w:ascii="Times New Roman" w:hAnsi="Times New Roman"/>
          <w:noProof/>
          <w:sz w:val="24"/>
          <w:szCs w:val="24"/>
          <w:lang w:eastAsia="ru-RU"/>
        </w:rPr>
        <w:drawing>
          <wp:inline distT="0" distB="0" distL="0" distR="0">
            <wp:extent cx="254000" cy="22860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F61CB7" w:rsidRPr="00164B6C">
        <w:rPr>
          <w:rFonts w:ascii="Times New Roman" w:hAnsi="Times New Roman"/>
          <w:b/>
          <w:bCs/>
          <w:sz w:val="24"/>
          <w:szCs w:val="24"/>
        </w:rPr>
        <w:t>–</w:t>
      </w:r>
      <w:r w:rsidR="00B540EE" w:rsidRPr="00164B6C">
        <w:rPr>
          <w:rFonts w:ascii="Times New Roman" w:hAnsi="Times New Roman"/>
          <w:sz w:val="24"/>
          <w:szCs w:val="24"/>
        </w:rPr>
        <w:t xml:space="preserve">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такого имущества (далее </w:t>
      </w:r>
      <w:r w:rsidR="00F61CB7" w:rsidRPr="00164B6C">
        <w:rPr>
          <w:rFonts w:ascii="Times New Roman" w:hAnsi="Times New Roman"/>
          <w:sz w:val="24"/>
          <w:szCs w:val="24"/>
        </w:rPr>
        <w:t>–</w:t>
      </w:r>
      <w:r w:rsidR="00B540EE" w:rsidRPr="00164B6C">
        <w:rPr>
          <w:rFonts w:ascii="Times New Roman" w:hAnsi="Times New Roman"/>
          <w:sz w:val="24"/>
          <w:szCs w:val="24"/>
        </w:rPr>
        <w:t xml:space="preserve"> норма</w:t>
      </w:r>
      <w:r w:rsidR="001B2D5B" w:rsidRPr="00164B6C">
        <w:rPr>
          <w:rFonts w:ascii="Times New Roman" w:hAnsi="Times New Roman"/>
          <w:sz w:val="24"/>
          <w:szCs w:val="24"/>
        </w:rPr>
        <w:t>т</w:t>
      </w:r>
      <w:r w:rsidR="00B540EE" w:rsidRPr="00164B6C">
        <w:rPr>
          <w:rFonts w:ascii="Times New Roman" w:hAnsi="Times New Roman"/>
          <w:sz w:val="24"/>
          <w:szCs w:val="24"/>
        </w:rPr>
        <w:t>ивные затраты на содержание особо ценного движимого имущества);</w:t>
      </w:r>
    </w:p>
    <w:p w:rsidR="00B540EE" w:rsidRPr="00164B6C" w:rsidRDefault="0036263B" w:rsidP="00FF304B">
      <w:pPr>
        <w:tabs>
          <w:tab w:val="left" w:pos="284"/>
        </w:tabs>
        <w:spacing w:after="0" w:line="240" w:lineRule="auto"/>
        <w:jc w:val="both"/>
        <w:rPr>
          <w:rFonts w:ascii="Times New Roman" w:hAnsi="Times New Roman"/>
          <w:sz w:val="24"/>
          <w:szCs w:val="24"/>
        </w:rPr>
      </w:pPr>
      <w:r w:rsidRPr="00164B6C">
        <w:rPr>
          <w:rFonts w:ascii="Times New Roman" w:hAnsi="Times New Roman"/>
          <w:noProof/>
          <w:sz w:val="24"/>
          <w:szCs w:val="24"/>
          <w:lang w:eastAsia="ru-RU"/>
        </w:rPr>
        <w:drawing>
          <wp:inline distT="0" distB="0" distL="0" distR="0">
            <wp:extent cx="241300" cy="228600"/>
            <wp:effectExtent l="0" t="0" r="12700" b="0"/>
            <wp:docPr id="51" name="Рисунок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8"/>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41300" cy="228600"/>
                    </a:xfrm>
                    <a:prstGeom prst="rect">
                      <a:avLst/>
                    </a:prstGeom>
                    <a:noFill/>
                    <a:ln>
                      <a:noFill/>
                    </a:ln>
                  </pic:spPr>
                </pic:pic>
              </a:graphicData>
            </a:graphic>
          </wp:inline>
        </w:drawing>
      </w:r>
      <w:r w:rsidR="001B2D5B" w:rsidRPr="00164B6C">
        <w:rPr>
          <w:rFonts w:ascii="Times New Roman" w:hAnsi="Times New Roman"/>
          <w:b/>
          <w:bCs/>
          <w:sz w:val="24"/>
          <w:szCs w:val="24"/>
        </w:rPr>
        <w:t>–</w:t>
      </w:r>
      <w:r w:rsidR="00B540EE" w:rsidRPr="00164B6C">
        <w:rPr>
          <w:rFonts w:ascii="Times New Roman" w:hAnsi="Times New Roman"/>
          <w:sz w:val="24"/>
          <w:szCs w:val="24"/>
        </w:rPr>
        <w:t xml:space="preserve"> нормативные затраты на приобретение услуг связи;</w:t>
      </w:r>
    </w:p>
    <w:p w:rsidR="00B540EE" w:rsidRPr="00164B6C" w:rsidRDefault="0036263B" w:rsidP="00FF304B">
      <w:pPr>
        <w:tabs>
          <w:tab w:val="left" w:pos="284"/>
          <w:tab w:val="left" w:pos="8222"/>
        </w:tabs>
        <w:spacing w:after="0" w:line="240" w:lineRule="auto"/>
        <w:jc w:val="both"/>
        <w:rPr>
          <w:rFonts w:ascii="Times New Roman" w:hAnsi="Times New Roman"/>
          <w:sz w:val="24"/>
          <w:szCs w:val="24"/>
        </w:rPr>
      </w:pPr>
      <w:r w:rsidRPr="00164B6C">
        <w:rPr>
          <w:rFonts w:ascii="Times New Roman" w:hAnsi="Times New Roman"/>
          <w:noProof/>
          <w:sz w:val="24"/>
          <w:szCs w:val="24"/>
          <w:lang w:eastAsia="ru-RU"/>
        </w:rPr>
        <w:drawing>
          <wp:inline distT="0" distB="0" distL="0" distR="0">
            <wp:extent cx="254000" cy="228600"/>
            <wp:effectExtent l="0" t="0" r="0" b="0"/>
            <wp:docPr id="52" name="Рисунок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7"/>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1B2D5B" w:rsidRPr="00164B6C">
        <w:rPr>
          <w:rFonts w:ascii="Times New Roman" w:hAnsi="Times New Roman"/>
          <w:b/>
          <w:bCs/>
          <w:sz w:val="24"/>
          <w:szCs w:val="24"/>
        </w:rPr>
        <w:t>–</w:t>
      </w:r>
      <w:r w:rsidR="00B540EE" w:rsidRPr="00164B6C">
        <w:rPr>
          <w:rFonts w:ascii="Times New Roman" w:hAnsi="Times New Roman"/>
          <w:sz w:val="24"/>
          <w:szCs w:val="24"/>
        </w:rPr>
        <w:t xml:space="preserve"> нормативные затраты на приобретение транспортных услуг;</w:t>
      </w:r>
    </w:p>
    <w:p w:rsidR="00B540EE" w:rsidRPr="00164B6C" w:rsidRDefault="0036263B" w:rsidP="00FF304B">
      <w:pPr>
        <w:tabs>
          <w:tab w:val="left" w:pos="284"/>
          <w:tab w:val="left" w:pos="8222"/>
        </w:tabs>
        <w:spacing w:after="0" w:line="240" w:lineRule="auto"/>
        <w:jc w:val="both"/>
        <w:rPr>
          <w:rFonts w:ascii="Times New Roman" w:hAnsi="Times New Roman"/>
          <w:sz w:val="24"/>
          <w:szCs w:val="24"/>
        </w:rPr>
      </w:pPr>
      <w:r w:rsidRPr="00164B6C">
        <w:rPr>
          <w:rFonts w:ascii="Times New Roman" w:hAnsi="Times New Roman"/>
          <w:noProof/>
          <w:sz w:val="24"/>
          <w:szCs w:val="24"/>
          <w:lang w:eastAsia="ru-RU"/>
        </w:rPr>
        <w:drawing>
          <wp:inline distT="0" distB="0" distL="0" distR="0">
            <wp:extent cx="266700" cy="228600"/>
            <wp:effectExtent l="0" t="0" r="12700" b="0"/>
            <wp:docPr id="53" name="Рисунок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1B2D5B" w:rsidRPr="00164B6C">
        <w:rPr>
          <w:rFonts w:ascii="Times New Roman" w:hAnsi="Times New Roman"/>
          <w:b/>
          <w:bCs/>
          <w:sz w:val="24"/>
          <w:szCs w:val="24"/>
        </w:rPr>
        <w:t>–</w:t>
      </w:r>
      <w:r w:rsidR="00B540EE" w:rsidRPr="00164B6C">
        <w:rPr>
          <w:rFonts w:ascii="Times New Roman" w:hAnsi="Times New Roman"/>
          <w:sz w:val="24"/>
          <w:szCs w:val="24"/>
        </w:rPr>
        <w:t xml:space="preserve"> прочие нормативные затраты на общехозяйственные нужды</w:t>
      </w:r>
      <w:r w:rsidR="001B2D5B" w:rsidRPr="00164B6C">
        <w:rPr>
          <w:rFonts w:ascii="Times New Roman" w:hAnsi="Times New Roman"/>
          <w:sz w:val="24"/>
          <w:szCs w:val="24"/>
        </w:rPr>
        <w:t>.</w:t>
      </w:r>
    </w:p>
    <w:p w:rsidR="00B540EE" w:rsidRPr="00164B6C" w:rsidRDefault="00B540EE" w:rsidP="00FF304B">
      <w:pPr>
        <w:tabs>
          <w:tab w:val="left" w:pos="284"/>
          <w:tab w:val="left" w:pos="8222"/>
        </w:tabs>
        <w:spacing w:after="0" w:line="240" w:lineRule="auto"/>
        <w:jc w:val="both"/>
        <w:rPr>
          <w:rFonts w:ascii="Times New Roman" w:hAnsi="Times New Roman"/>
          <w:sz w:val="24"/>
          <w:szCs w:val="24"/>
        </w:rPr>
      </w:pPr>
      <w:r w:rsidRPr="00164B6C">
        <w:rPr>
          <w:rFonts w:ascii="Times New Roman" w:hAnsi="Times New Roman"/>
          <w:sz w:val="24"/>
          <w:szCs w:val="24"/>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услуги и включают в себя:</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1) нормативные затраты на холодное водоснабжение и водоотведение, ассенизацию, канализацию, вывоз жидких бытовых отходов при отсутствии централизованной системы канализации;</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2) нормативные затраты на горячее водоснабжение;</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3) нормативные затраты на потребление электрической энергии;</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4) нормативные затраты на потребление тепловой энергии. </w:t>
      </w:r>
      <w:r w:rsidR="001B2D5B" w:rsidRPr="00164B6C">
        <w:rPr>
          <w:rFonts w:ascii="Times New Roman" w:hAnsi="Times New Roman"/>
          <w:sz w:val="24"/>
          <w:szCs w:val="24"/>
        </w:rPr>
        <w:t>В </w:t>
      </w:r>
      <w:r w:rsidRPr="00164B6C">
        <w:rPr>
          <w:rFonts w:ascii="Times New Roman" w:hAnsi="Times New Roman"/>
          <w:sz w:val="24"/>
          <w:szCs w:val="24"/>
        </w:rPr>
        <w:t>случае если организациями используется котельно-печное отопление, данные нормативные затраты не включаются в состав коммунальных услуг.</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Нормативные затраты на содержание недвижимого имущества включают в себя:</w:t>
      </w:r>
    </w:p>
    <w:p w:rsidR="00B540EE" w:rsidRPr="00164B6C" w:rsidRDefault="00B540EE" w:rsidP="00BD1C4E">
      <w:pPr>
        <w:pStyle w:val="a8"/>
        <w:numPr>
          <w:ilvl w:val="0"/>
          <w:numId w:val="108"/>
        </w:numPr>
        <w:tabs>
          <w:tab w:val="left" w:pos="284"/>
          <w:tab w:val="left" w:pos="993"/>
        </w:tabs>
        <w:ind w:left="0" w:firstLine="0"/>
        <w:jc w:val="both"/>
        <w:rPr>
          <w:rFonts w:ascii="Times New Roman" w:hAnsi="Times New Roman"/>
        </w:rPr>
      </w:pPr>
      <w:r w:rsidRPr="00164B6C">
        <w:rPr>
          <w:rFonts w:ascii="Times New Roman" w:hAnsi="Times New Roman"/>
        </w:rPr>
        <w:t>нормативные затраты на эксплуатацию системы охранной сигнализации и противопожарной безопасности;</w:t>
      </w:r>
    </w:p>
    <w:p w:rsidR="00B540EE" w:rsidRPr="00164B6C" w:rsidRDefault="00B540EE" w:rsidP="00BD1C4E">
      <w:pPr>
        <w:pStyle w:val="a8"/>
        <w:numPr>
          <w:ilvl w:val="0"/>
          <w:numId w:val="108"/>
        </w:numPr>
        <w:tabs>
          <w:tab w:val="left" w:pos="284"/>
          <w:tab w:val="left" w:pos="993"/>
        </w:tabs>
        <w:ind w:left="0" w:firstLine="0"/>
        <w:jc w:val="both"/>
        <w:rPr>
          <w:rFonts w:ascii="Times New Roman" w:hAnsi="Times New Roman"/>
        </w:rPr>
      </w:pPr>
      <w:r w:rsidRPr="00164B6C">
        <w:rPr>
          <w:rFonts w:ascii="Times New Roman" w:hAnsi="Times New Roman"/>
        </w:rPr>
        <w:t>нормативные затраты на аренду недвижимого имущества;</w:t>
      </w:r>
    </w:p>
    <w:p w:rsidR="00B540EE" w:rsidRPr="00164B6C" w:rsidRDefault="00B540EE" w:rsidP="00BD1C4E">
      <w:pPr>
        <w:pStyle w:val="a8"/>
        <w:numPr>
          <w:ilvl w:val="0"/>
          <w:numId w:val="108"/>
        </w:numPr>
        <w:tabs>
          <w:tab w:val="left" w:pos="284"/>
          <w:tab w:val="left" w:pos="993"/>
        </w:tabs>
        <w:ind w:left="0" w:firstLine="0"/>
        <w:jc w:val="both"/>
        <w:rPr>
          <w:rFonts w:ascii="Times New Roman" w:hAnsi="Times New Roman"/>
        </w:rPr>
      </w:pPr>
      <w:r w:rsidRPr="00164B6C">
        <w:rPr>
          <w:rFonts w:ascii="Times New Roman" w:hAnsi="Times New Roman"/>
        </w:rPr>
        <w:t>нормативные затраты на проведение текущего ремонта объектов недвижимого имущества;</w:t>
      </w:r>
    </w:p>
    <w:p w:rsidR="00B540EE" w:rsidRPr="00164B6C" w:rsidRDefault="00B540EE" w:rsidP="00BD1C4E">
      <w:pPr>
        <w:pStyle w:val="a8"/>
        <w:numPr>
          <w:ilvl w:val="0"/>
          <w:numId w:val="108"/>
        </w:numPr>
        <w:tabs>
          <w:tab w:val="left" w:pos="284"/>
          <w:tab w:val="left" w:pos="993"/>
        </w:tabs>
        <w:ind w:left="0" w:firstLine="0"/>
        <w:jc w:val="both"/>
        <w:rPr>
          <w:rFonts w:ascii="Times New Roman" w:hAnsi="Times New Roman"/>
        </w:rPr>
      </w:pPr>
      <w:r w:rsidRPr="00164B6C">
        <w:rPr>
          <w:rFonts w:ascii="Times New Roman" w:hAnsi="Times New Roman"/>
        </w:rPr>
        <w:t>нормативные затраты на содержание прилегающих территорий в соответствии с утвержденными санитарными правилами и нормами;</w:t>
      </w:r>
    </w:p>
    <w:p w:rsidR="00B540EE" w:rsidRPr="00164B6C" w:rsidRDefault="00B540EE" w:rsidP="00BD1C4E">
      <w:pPr>
        <w:pStyle w:val="a8"/>
        <w:numPr>
          <w:ilvl w:val="0"/>
          <w:numId w:val="108"/>
        </w:numPr>
        <w:tabs>
          <w:tab w:val="left" w:pos="284"/>
          <w:tab w:val="left" w:pos="993"/>
        </w:tabs>
        <w:ind w:left="0" w:firstLine="0"/>
        <w:jc w:val="both"/>
        <w:rPr>
          <w:rFonts w:ascii="Times New Roman" w:hAnsi="Times New Roman"/>
        </w:rPr>
      </w:pPr>
      <w:r w:rsidRPr="00164B6C">
        <w:rPr>
          <w:rFonts w:ascii="Times New Roman" w:hAnsi="Times New Roman"/>
        </w:rPr>
        <w:t>прочие нормативные затраты на содержание недвижимого имущества.</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B540EE" w:rsidRPr="00164B6C" w:rsidRDefault="00B540EE" w:rsidP="00FF304B">
      <w:pPr>
        <w:tabs>
          <w:tab w:val="left" w:pos="284"/>
        </w:tabs>
        <w:spacing w:after="0" w:line="240" w:lineRule="auto"/>
        <w:jc w:val="both"/>
        <w:rPr>
          <w:rFonts w:ascii="Times New Roman" w:hAnsi="Times New Roman"/>
          <w:sz w:val="24"/>
          <w:szCs w:val="24"/>
        </w:rPr>
      </w:pPr>
    </w:p>
    <w:p w:rsidR="00B540EE" w:rsidRPr="00164B6C" w:rsidRDefault="00B540EE" w:rsidP="001C6868">
      <w:pPr>
        <w:pStyle w:val="3"/>
        <w:numPr>
          <w:ilvl w:val="2"/>
          <w:numId w:val="52"/>
        </w:numPr>
        <w:shd w:val="clear" w:color="auto" w:fill="FFFFFF" w:themeFill="background1"/>
        <w:tabs>
          <w:tab w:val="left" w:pos="284"/>
        </w:tabs>
        <w:spacing w:before="0" w:beforeAutospacing="0" w:after="0" w:afterAutospacing="0"/>
        <w:ind w:left="0" w:firstLine="0"/>
        <w:jc w:val="center"/>
        <w:rPr>
          <w:sz w:val="24"/>
          <w:szCs w:val="24"/>
        </w:rPr>
      </w:pPr>
      <w:bookmarkStart w:id="366" w:name="_Toc410654081"/>
      <w:bookmarkStart w:id="367" w:name="_Toc409691739"/>
      <w:bookmarkStart w:id="368" w:name="_Toc414553289"/>
      <w:r w:rsidRPr="00164B6C">
        <w:rPr>
          <w:sz w:val="24"/>
          <w:szCs w:val="24"/>
        </w:rPr>
        <w:t>Материально-технические условия реализации основной</w:t>
      </w:r>
      <w:bookmarkStart w:id="369" w:name="_Toc410654082"/>
      <w:bookmarkEnd w:id="366"/>
      <w:r w:rsidR="00ED18CB" w:rsidRPr="00164B6C">
        <w:rPr>
          <w:sz w:val="24"/>
          <w:szCs w:val="24"/>
        </w:rPr>
        <w:t xml:space="preserve"> </w:t>
      </w:r>
      <w:r w:rsidRPr="00164B6C">
        <w:rPr>
          <w:sz w:val="24"/>
          <w:szCs w:val="24"/>
        </w:rPr>
        <w:t>образовательной программы</w:t>
      </w:r>
      <w:bookmarkEnd w:id="367"/>
      <w:bookmarkEnd w:id="368"/>
      <w:bookmarkEnd w:id="369"/>
    </w:p>
    <w:p w:rsidR="00B2284C" w:rsidRPr="00164B6C" w:rsidRDefault="00B540EE" w:rsidP="00FF304B">
      <w:pPr>
        <w:shd w:val="clear" w:color="auto" w:fill="FFFFFF" w:themeFill="background1"/>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Материально-техническая база </w:t>
      </w:r>
      <w:r w:rsidR="00B2284C" w:rsidRPr="00164B6C">
        <w:rPr>
          <w:rFonts w:ascii="Times New Roman" w:hAnsi="Times New Roman"/>
          <w:sz w:val="24"/>
          <w:szCs w:val="24"/>
        </w:rPr>
        <w:t>школы</w:t>
      </w:r>
      <w:r w:rsidRPr="00164B6C">
        <w:rPr>
          <w:rFonts w:ascii="Times New Roman" w:hAnsi="Times New Roman"/>
          <w:sz w:val="24"/>
          <w:szCs w:val="24"/>
        </w:rPr>
        <w:t xml:space="preserve"> </w:t>
      </w:r>
      <w:r w:rsidR="00B2284C" w:rsidRPr="00164B6C">
        <w:rPr>
          <w:rFonts w:ascii="Times New Roman" w:hAnsi="Times New Roman"/>
          <w:sz w:val="24"/>
          <w:szCs w:val="24"/>
        </w:rPr>
        <w:t xml:space="preserve">способствует реализации </w:t>
      </w:r>
      <w:r w:rsidRPr="00164B6C">
        <w:rPr>
          <w:rFonts w:ascii="Times New Roman" w:hAnsi="Times New Roman"/>
          <w:sz w:val="24"/>
          <w:szCs w:val="24"/>
        </w:rPr>
        <w:t>основной образовательной програ</w:t>
      </w:r>
      <w:r w:rsidR="00B2284C" w:rsidRPr="00164B6C">
        <w:rPr>
          <w:rFonts w:ascii="Times New Roman" w:hAnsi="Times New Roman"/>
          <w:sz w:val="24"/>
          <w:szCs w:val="24"/>
        </w:rPr>
        <w:t>ммы образовательной организации</w:t>
      </w:r>
      <w:r w:rsidRPr="00164B6C">
        <w:rPr>
          <w:rFonts w:ascii="Times New Roman" w:hAnsi="Times New Roman"/>
          <w:sz w:val="24"/>
          <w:szCs w:val="24"/>
        </w:rPr>
        <w:t>.</w:t>
      </w:r>
    </w:p>
    <w:p w:rsidR="00B2284C" w:rsidRPr="00164B6C" w:rsidRDefault="00B2284C" w:rsidP="00FF304B">
      <w:pPr>
        <w:shd w:val="clear" w:color="auto" w:fill="FFFFFF" w:themeFill="background1"/>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 школе имеется :</w:t>
      </w:r>
    </w:p>
    <w:p w:rsidR="00B2284C" w:rsidRPr="00164B6C" w:rsidRDefault="00B2284C" w:rsidP="00BD1C4E">
      <w:pPr>
        <w:numPr>
          <w:ilvl w:val="0"/>
          <w:numId w:val="180"/>
        </w:numPr>
        <w:shd w:val="clear" w:color="auto" w:fill="FFFFFF" w:themeFill="background1"/>
        <w:tabs>
          <w:tab w:val="left" w:pos="28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локальная сеть с выходом в </w:t>
      </w:r>
      <w:r w:rsidRPr="00164B6C">
        <w:rPr>
          <w:rFonts w:ascii="Times New Roman" w:hAnsi="Times New Roman"/>
          <w:sz w:val="24"/>
          <w:szCs w:val="24"/>
          <w:lang w:val="en-US"/>
        </w:rPr>
        <w:t>Internet</w:t>
      </w:r>
      <w:r w:rsidRPr="00164B6C">
        <w:rPr>
          <w:rFonts w:ascii="Times New Roman" w:hAnsi="Times New Roman"/>
          <w:sz w:val="24"/>
          <w:szCs w:val="24"/>
        </w:rPr>
        <w:t>;</w:t>
      </w:r>
    </w:p>
    <w:p w:rsidR="00B2284C" w:rsidRPr="00164B6C" w:rsidRDefault="00B2284C" w:rsidP="00BD1C4E">
      <w:pPr>
        <w:numPr>
          <w:ilvl w:val="0"/>
          <w:numId w:val="180"/>
        </w:numPr>
        <w:shd w:val="clear" w:color="auto" w:fill="FFFFFF" w:themeFill="background1"/>
        <w:tabs>
          <w:tab w:val="left" w:pos="28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1 компью</w:t>
      </w:r>
      <w:r w:rsidR="006C3F09">
        <w:rPr>
          <w:rFonts w:ascii="Times New Roman" w:hAnsi="Times New Roman"/>
          <w:sz w:val="24"/>
          <w:szCs w:val="24"/>
        </w:rPr>
        <w:t>терный класс, рассчитанных на 6</w:t>
      </w:r>
      <w:r w:rsidRPr="00164B6C">
        <w:rPr>
          <w:rFonts w:ascii="Times New Roman" w:hAnsi="Times New Roman"/>
          <w:sz w:val="24"/>
          <w:szCs w:val="24"/>
        </w:rPr>
        <w:t xml:space="preserve"> рабочих мест;</w:t>
      </w:r>
    </w:p>
    <w:p w:rsidR="00B2284C" w:rsidRPr="00164B6C" w:rsidRDefault="006C3F09" w:rsidP="00BD1C4E">
      <w:pPr>
        <w:numPr>
          <w:ilvl w:val="0"/>
          <w:numId w:val="180"/>
        </w:numPr>
        <w:shd w:val="clear" w:color="auto" w:fill="FFFFFF" w:themeFill="background1"/>
        <w:tabs>
          <w:tab w:val="left" w:pos="284"/>
        </w:tabs>
        <w:spacing w:after="0" w:line="240" w:lineRule="auto"/>
        <w:ind w:left="0" w:firstLine="0"/>
        <w:jc w:val="both"/>
        <w:rPr>
          <w:rFonts w:ascii="Times New Roman" w:hAnsi="Times New Roman"/>
          <w:sz w:val="24"/>
          <w:szCs w:val="24"/>
        </w:rPr>
      </w:pPr>
      <w:r>
        <w:rPr>
          <w:rFonts w:ascii="Times New Roman" w:hAnsi="Times New Roman"/>
          <w:sz w:val="24"/>
          <w:szCs w:val="24"/>
          <w:lang w:val="tt-RU"/>
        </w:rPr>
        <w:t>4</w:t>
      </w:r>
      <w:r w:rsidR="00B2284C" w:rsidRPr="00164B6C">
        <w:rPr>
          <w:rFonts w:ascii="Times New Roman" w:hAnsi="Times New Roman"/>
          <w:sz w:val="24"/>
          <w:szCs w:val="24"/>
        </w:rPr>
        <w:t xml:space="preserve"> предметных кабинета, оборудованных проектором; </w:t>
      </w:r>
    </w:p>
    <w:p w:rsidR="00B2284C" w:rsidRPr="00164B6C" w:rsidRDefault="006C3F09" w:rsidP="00BD1C4E">
      <w:pPr>
        <w:numPr>
          <w:ilvl w:val="0"/>
          <w:numId w:val="180"/>
        </w:numPr>
        <w:shd w:val="clear" w:color="auto" w:fill="FFFFFF" w:themeFill="background1"/>
        <w:tabs>
          <w:tab w:val="left" w:pos="284"/>
        </w:tabs>
        <w:spacing w:after="0" w:line="240" w:lineRule="auto"/>
        <w:ind w:left="0" w:firstLine="0"/>
        <w:jc w:val="both"/>
        <w:rPr>
          <w:rFonts w:ascii="Times New Roman" w:hAnsi="Times New Roman"/>
          <w:sz w:val="24"/>
          <w:szCs w:val="24"/>
        </w:rPr>
      </w:pPr>
      <w:r>
        <w:rPr>
          <w:rFonts w:ascii="Times New Roman" w:hAnsi="Times New Roman"/>
          <w:sz w:val="24"/>
          <w:szCs w:val="24"/>
          <w:lang w:val="tt-RU"/>
        </w:rPr>
        <w:t>2</w:t>
      </w:r>
      <w:r w:rsidR="00B2284C" w:rsidRPr="00164B6C">
        <w:rPr>
          <w:rFonts w:ascii="Times New Roman" w:hAnsi="Times New Roman"/>
          <w:sz w:val="24"/>
          <w:szCs w:val="24"/>
        </w:rPr>
        <w:t xml:space="preserve"> кабинета, оборудованных интерактивными досками</w:t>
      </w:r>
    </w:p>
    <w:p w:rsidR="00B2284C" w:rsidRPr="00164B6C" w:rsidRDefault="006C3F09" w:rsidP="00BD1C4E">
      <w:pPr>
        <w:numPr>
          <w:ilvl w:val="0"/>
          <w:numId w:val="180"/>
        </w:numPr>
        <w:shd w:val="clear" w:color="auto" w:fill="FFFFFF" w:themeFill="background1"/>
        <w:tabs>
          <w:tab w:val="left" w:pos="284"/>
        </w:tabs>
        <w:spacing w:after="0" w:line="240" w:lineRule="auto"/>
        <w:ind w:left="0" w:firstLine="0"/>
        <w:jc w:val="both"/>
        <w:rPr>
          <w:rFonts w:ascii="Times New Roman" w:hAnsi="Times New Roman"/>
          <w:sz w:val="24"/>
          <w:szCs w:val="24"/>
        </w:rPr>
      </w:pPr>
      <w:r>
        <w:rPr>
          <w:rFonts w:ascii="Times New Roman" w:hAnsi="Times New Roman"/>
          <w:sz w:val="24"/>
          <w:szCs w:val="24"/>
        </w:rPr>
        <w:t>11</w:t>
      </w:r>
      <w:r w:rsidR="00B2284C" w:rsidRPr="00164B6C">
        <w:rPr>
          <w:rFonts w:ascii="Times New Roman" w:hAnsi="Times New Roman"/>
          <w:sz w:val="24"/>
          <w:szCs w:val="24"/>
        </w:rPr>
        <w:t xml:space="preserve"> учебных кабинет</w:t>
      </w:r>
      <w:r w:rsidR="00EB4931" w:rsidRPr="00164B6C">
        <w:rPr>
          <w:rFonts w:ascii="Times New Roman" w:hAnsi="Times New Roman"/>
          <w:sz w:val="24"/>
          <w:szCs w:val="24"/>
          <w:lang w:val="tt-RU"/>
        </w:rPr>
        <w:t>ах</w:t>
      </w:r>
      <w:r w:rsidR="00B2284C" w:rsidRPr="00164B6C">
        <w:rPr>
          <w:rFonts w:ascii="Times New Roman" w:hAnsi="Times New Roman"/>
          <w:sz w:val="24"/>
          <w:szCs w:val="24"/>
        </w:rPr>
        <w:t xml:space="preserve"> </w:t>
      </w:r>
      <w:r w:rsidR="00EB4931" w:rsidRPr="00164B6C">
        <w:rPr>
          <w:rFonts w:ascii="Times New Roman" w:hAnsi="Times New Roman"/>
          <w:sz w:val="24"/>
          <w:szCs w:val="24"/>
          <w:lang w:val="tt-RU"/>
        </w:rPr>
        <w:t xml:space="preserve">имеются </w:t>
      </w:r>
      <w:r w:rsidR="00B2284C" w:rsidRPr="00164B6C">
        <w:rPr>
          <w:rFonts w:ascii="Times New Roman" w:hAnsi="Times New Roman"/>
          <w:sz w:val="24"/>
          <w:szCs w:val="24"/>
        </w:rPr>
        <w:t xml:space="preserve"> компьютер</w:t>
      </w:r>
      <w:r w:rsidR="00EB4931" w:rsidRPr="00164B6C">
        <w:rPr>
          <w:rFonts w:ascii="Times New Roman" w:hAnsi="Times New Roman"/>
          <w:sz w:val="24"/>
          <w:szCs w:val="24"/>
          <w:lang w:val="tt-RU"/>
        </w:rPr>
        <w:t>ы;</w:t>
      </w:r>
      <w:r w:rsidR="00B2284C" w:rsidRPr="00164B6C">
        <w:rPr>
          <w:rFonts w:ascii="Times New Roman" w:hAnsi="Times New Roman"/>
          <w:sz w:val="24"/>
          <w:szCs w:val="24"/>
        </w:rPr>
        <w:t xml:space="preserve"> </w:t>
      </w:r>
    </w:p>
    <w:p w:rsidR="00B2284C" w:rsidRPr="00164B6C" w:rsidRDefault="00B2284C" w:rsidP="00BD1C4E">
      <w:pPr>
        <w:numPr>
          <w:ilvl w:val="0"/>
          <w:numId w:val="180"/>
        </w:numPr>
        <w:shd w:val="clear" w:color="auto" w:fill="FFFFFF" w:themeFill="background1"/>
        <w:tabs>
          <w:tab w:val="left" w:pos="28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оснащенные кабинеты </w:t>
      </w:r>
      <w:r w:rsidR="00EB4931" w:rsidRPr="00164B6C">
        <w:rPr>
          <w:rFonts w:ascii="Times New Roman" w:hAnsi="Times New Roman"/>
          <w:sz w:val="24"/>
          <w:szCs w:val="24"/>
          <w:lang w:val="tt-RU"/>
        </w:rPr>
        <w:t>начальных классов,</w:t>
      </w:r>
      <w:r w:rsidR="006C3F09">
        <w:rPr>
          <w:rFonts w:ascii="Times New Roman" w:hAnsi="Times New Roman"/>
          <w:sz w:val="24"/>
          <w:szCs w:val="24"/>
          <w:lang w:val="tt-RU"/>
        </w:rPr>
        <w:t xml:space="preserve"> технологии (мальчики</w:t>
      </w:r>
      <w:r w:rsidR="00EB4931" w:rsidRPr="00164B6C">
        <w:rPr>
          <w:rFonts w:ascii="Times New Roman" w:hAnsi="Times New Roman"/>
          <w:sz w:val="24"/>
          <w:szCs w:val="24"/>
          <w:lang w:val="tt-RU"/>
        </w:rPr>
        <w:t>) ;</w:t>
      </w:r>
    </w:p>
    <w:p w:rsidR="00B2284C" w:rsidRPr="00164B6C" w:rsidRDefault="00B2284C" w:rsidP="00BD1C4E">
      <w:pPr>
        <w:numPr>
          <w:ilvl w:val="0"/>
          <w:numId w:val="180"/>
        </w:numPr>
        <w:shd w:val="clear" w:color="auto" w:fill="FFFFFF" w:themeFill="background1"/>
        <w:tabs>
          <w:tab w:val="left" w:pos="28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библиотечный фонд школы и медиатека; </w:t>
      </w:r>
    </w:p>
    <w:p w:rsidR="00B2284C" w:rsidRPr="00164B6C" w:rsidRDefault="00B2284C" w:rsidP="00BD1C4E">
      <w:pPr>
        <w:numPr>
          <w:ilvl w:val="0"/>
          <w:numId w:val="180"/>
        </w:numPr>
        <w:shd w:val="clear" w:color="auto" w:fill="FFFFFF" w:themeFill="background1"/>
        <w:tabs>
          <w:tab w:val="left" w:pos="284"/>
        </w:tabs>
        <w:spacing w:after="0" w:line="240" w:lineRule="auto"/>
        <w:ind w:left="0" w:firstLine="0"/>
        <w:jc w:val="both"/>
        <w:rPr>
          <w:rFonts w:ascii="Times New Roman" w:hAnsi="Times New Roman"/>
          <w:sz w:val="24"/>
          <w:szCs w:val="24"/>
        </w:rPr>
      </w:pPr>
      <w:r w:rsidRPr="00164B6C">
        <w:rPr>
          <w:rFonts w:ascii="Times New Roman" w:hAnsi="Times New Roman"/>
          <w:sz w:val="24"/>
          <w:szCs w:val="24"/>
        </w:rPr>
        <w:t xml:space="preserve">актовый зал для проведения </w:t>
      </w:r>
      <w:r w:rsidR="00EB4931" w:rsidRPr="00164B6C">
        <w:rPr>
          <w:rFonts w:ascii="Times New Roman" w:hAnsi="Times New Roman"/>
          <w:sz w:val="24"/>
          <w:szCs w:val="24"/>
          <w:lang w:val="tt-RU"/>
        </w:rPr>
        <w:t>мероприятий,</w:t>
      </w:r>
      <w:r w:rsidRPr="00164B6C">
        <w:rPr>
          <w:rFonts w:ascii="Times New Roman" w:hAnsi="Times New Roman"/>
          <w:sz w:val="24"/>
          <w:szCs w:val="24"/>
        </w:rPr>
        <w:t>конференций и семинаров.</w:t>
      </w:r>
    </w:p>
    <w:p w:rsidR="00B540EE" w:rsidRPr="00164B6C" w:rsidRDefault="00B540EE" w:rsidP="00BD1C4E">
      <w:pPr>
        <w:pStyle w:val="a8"/>
        <w:numPr>
          <w:ilvl w:val="0"/>
          <w:numId w:val="109"/>
        </w:numPr>
        <w:shd w:val="clear" w:color="auto" w:fill="FFFFFF" w:themeFill="background1"/>
        <w:tabs>
          <w:tab w:val="left" w:pos="284"/>
          <w:tab w:val="left" w:pos="993"/>
        </w:tabs>
        <w:ind w:left="0" w:firstLine="0"/>
        <w:jc w:val="both"/>
        <w:rPr>
          <w:rFonts w:ascii="Times New Roman" w:hAnsi="Times New Roman"/>
        </w:rPr>
      </w:pPr>
      <w:r w:rsidRPr="00164B6C">
        <w:rPr>
          <w:rFonts w:ascii="Times New Roman" w:hAnsi="Times New Roman"/>
        </w:rPr>
        <w:t>помещени</w:t>
      </w:r>
      <w:r w:rsidR="00B2284C" w:rsidRPr="00164B6C">
        <w:rPr>
          <w:rFonts w:ascii="Times New Roman" w:hAnsi="Times New Roman"/>
        </w:rPr>
        <w:t xml:space="preserve">е для питания </w:t>
      </w:r>
      <w:r w:rsidRPr="00164B6C">
        <w:rPr>
          <w:rFonts w:ascii="Times New Roman" w:hAnsi="Times New Roman"/>
        </w:rPr>
        <w:t>учащихся, а также для хранения и приготовления пищи, обеспечивающие возможность организации качественного горячего питания;</w:t>
      </w:r>
    </w:p>
    <w:p w:rsidR="00B540EE" w:rsidRPr="00164B6C" w:rsidRDefault="00B540EE" w:rsidP="00BD1C4E">
      <w:pPr>
        <w:pStyle w:val="a8"/>
        <w:numPr>
          <w:ilvl w:val="0"/>
          <w:numId w:val="109"/>
        </w:numPr>
        <w:shd w:val="clear" w:color="auto" w:fill="FFFFFF" w:themeFill="background1"/>
        <w:tabs>
          <w:tab w:val="left" w:pos="284"/>
          <w:tab w:val="left" w:pos="993"/>
        </w:tabs>
        <w:ind w:left="0" w:firstLine="0"/>
        <w:jc w:val="both"/>
        <w:rPr>
          <w:rFonts w:ascii="Times New Roman" w:hAnsi="Times New Roman"/>
        </w:rPr>
      </w:pPr>
      <w:r w:rsidRPr="00164B6C">
        <w:rPr>
          <w:rFonts w:ascii="Times New Roman" w:hAnsi="Times New Roman"/>
        </w:rPr>
        <w:t>административные и иные помещения, оснащ</w:t>
      </w:r>
      <w:r w:rsidR="00245F1D" w:rsidRPr="00164B6C">
        <w:rPr>
          <w:rFonts w:ascii="Times New Roman" w:hAnsi="Times New Roman"/>
        </w:rPr>
        <w:t>е</w:t>
      </w:r>
      <w:r w:rsidRPr="00164B6C">
        <w:rPr>
          <w:rFonts w:ascii="Times New Roman" w:hAnsi="Times New Roman"/>
        </w:rPr>
        <w:t xml:space="preserve">нные необходимым оборудованием, </w:t>
      </w:r>
    </w:p>
    <w:p w:rsidR="00B540EE" w:rsidRPr="00164B6C" w:rsidRDefault="00B540EE" w:rsidP="00BD1C4E">
      <w:pPr>
        <w:pStyle w:val="a8"/>
        <w:numPr>
          <w:ilvl w:val="0"/>
          <w:numId w:val="109"/>
        </w:numPr>
        <w:shd w:val="clear" w:color="auto" w:fill="FFFFFF" w:themeFill="background1"/>
        <w:tabs>
          <w:tab w:val="left" w:pos="284"/>
          <w:tab w:val="left" w:pos="993"/>
        </w:tabs>
        <w:ind w:left="0" w:firstLine="0"/>
        <w:jc w:val="both"/>
        <w:rPr>
          <w:rFonts w:ascii="Times New Roman" w:hAnsi="Times New Roman"/>
        </w:rPr>
      </w:pPr>
      <w:r w:rsidRPr="00164B6C">
        <w:rPr>
          <w:rFonts w:ascii="Times New Roman" w:hAnsi="Times New Roman"/>
        </w:rPr>
        <w:t>гардеробы, санузлы, места личной гигиены;</w:t>
      </w:r>
    </w:p>
    <w:p w:rsidR="00B540EE" w:rsidRPr="00164B6C" w:rsidRDefault="00B540EE" w:rsidP="00FF304B">
      <w:pPr>
        <w:shd w:val="clear" w:color="auto" w:fill="FFFFFF" w:themeFill="background1"/>
        <w:tabs>
          <w:tab w:val="left" w:pos="284"/>
        </w:tabs>
        <w:spacing w:after="0" w:line="240" w:lineRule="auto"/>
        <w:jc w:val="both"/>
        <w:rPr>
          <w:rFonts w:ascii="Times New Roman" w:hAnsi="Times New Roman"/>
          <w:vanish/>
          <w:sz w:val="24"/>
          <w:szCs w:val="24"/>
        </w:rPr>
      </w:pPr>
    </w:p>
    <w:p w:rsidR="00B540EE" w:rsidRPr="00164B6C" w:rsidRDefault="00F13D37" w:rsidP="00FF304B">
      <w:pPr>
        <w:shd w:val="clear" w:color="auto" w:fill="FFFFFF" w:themeFill="background1"/>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Все кабинеты соответствуют </w:t>
      </w:r>
      <w:r w:rsidR="00B540EE" w:rsidRPr="00164B6C">
        <w:rPr>
          <w:rFonts w:ascii="Times New Roman" w:hAnsi="Times New Roman"/>
          <w:sz w:val="24"/>
          <w:szCs w:val="24"/>
        </w:rPr>
        <w:t xml:space="preserve"> </w:t>
      </w:r>
      <w:r w:rsidR="00AB0A45" w:rsidRPr="00164B6C">
        <w:rPr>
          <w:rFonts w:ascii="Times New Roman" w:hAnsi="Times New Roman"/>
          <w:sz w:val="24"/>
          <w:szCs w:val="24"/>
        </w:rPr>
        <w:t xml:space="preserve">СанПИН 2.4.2.2821-10 </w:t>
      </w:r>
      <w:r w:rsidR="00117308" w:rsidRPr="00164B6C">
        <w:rPr>
          <w:rFonts w:ascii="Times New Roman" w:hAnsi="Times New Roman"/>
          <w:sz w:val="24"/>
          <w:szCs w:val="24"/>
        </w:rPr>
        <w:t>«Санитарно-</w:t>
      </w:r>
      <w:r w:rsidR="00940668" w:rsidRPr="00164B6C">
        <w:rPr>
          <w:rFonts w:ascii="Times New Roman" w:hAnsi="Times New Roman"/>
          <w:sz w:val="24"/>
          <w:szCs w:val="24"/>
        </w:rPr>
        <w:t xml:space="preserve">эпидемиологические </w:t>
      </w:r>
      <w:r w:rsidR="00117308" w:rsidRPr="00164B6C">
        <w:rPr>
          <w:rFonts w:ascii="Times New Roman" w:hAnsi="Times New Roman"/>
          <w:sz w:val="24"/>
          <w:szCs w:val="24"/>
        </w:rPr>
        <w:t>требовани</w:t>
      </w:r>
      <w:r w:rsidR="00940668" w:rsidRPr="00164B6C">
        <w:rPr>
          <w:rFonts w:ascii="Times New Roman" w:hAnsi="Times New Roman"/>
          <w:sz w:val="24"/>
          <w:szCs w:val="24"/>
        </w:rPr>
        <w:t>я</w:t>
      </w:r>
      <w:r w:rsidR="00117308" w:rsidRPr="00164B6C">
        <w:rPr>
          <w:rFonts w:ascii="Times New Roman" w:hAnsi="Times New Roman"/>
          <w:sz w:val="24"/>
          <w:szCs w:val="24"/>
        </w:rPr>
        <w:t xml:space="preserve"> к условиям и организации обучения в общеобразовательных учреждениях»</w:t>
      </w:r>
      <w:r w:rsidRPr="00164B6C">
        <w:rPr>
          <w:rFonts w:ascii="Times New Roman" w:hAnsi="Times New Roman"/>
          <w:sz w:val="24"/>
          <w:szCs w:val="24"/>
        </w:rPr>
        <w:t>.</w:t>
      </w:r>
      <w:r w:rsidR="00117308" w:rsidRPr="00164B6C">
        <w:rPr>
          <w:rFonts w:ascii="Times New Roman" w:hAnsi="Times New Roman"/>
          <w:sz w:val="24"/>
          <w:szCs w:val="24"/>
        </w:rPr>
        <w:t xml:space="preserve"> </w:t>
      </w:r>
    </w:p>
    <w:p w:rsidR="00F13D37" w:rsidRDefault="008A1E2D" w:rsidP="00FF304B">
      <w:pPr>
        <w:tabs>
          <w:tab w:val="left" w:pos="284"/>
        </w:tabs>
        <w:spacing w:after="0" w:line="240" w:lineRule="auto"/>
        <w:jc w:val="both"/>
        <w:rPr>
          <w:rFonts w:ascii="Times New Roman" w:hAnsi="Times New Roman"/>
          <w:bCs/>
          <w:sz w:val="24"/>
          <w:szCs w:val="24"/>
        </w:rPr>
      </w:pPr>
      <w:r w:rsidRPr="008A1E2D">
        <w:rPr>
          <w:rFonts w:ascii="Times New Roman" w:hAnsi="Times New Roman"/>
          <w:bCs/>
          <w:sz w:val="24"/>
          <w:szCs w:val="24"/>
        </w:rPr>
        <w:t>Для преподавания второго иностранного языка (немецкого языка) используются учебники из федерального перечня. Учитель на уроке может применять как печатный вариант учебника, так и электронный.</w:t>
      </w:r>
    </w:p>
    <w:p w:rsidR="008A1E2D" w:rsidRPr="008A1E2D" w:rsidRDefault="008A1E2D" w:rsidP="00FF304B">
      <w:pPr>
        <w:tabs>
          <w:tab w:val="left" w:pos="284"/>
        </w:tabs>
        <w:spacing w:after="0" w:line="240" w:lineRule="auto"/>
        <w:jc w:val="both"/>
        <w:rPr>
          <w:rFonts w:ascii="Times New Roman" w:hAnsi="Times New Roman"/>
          <w:sz w:val="24"/>
          <w:szCs w:val="24"/>
        </w:rPr>
      </w:pPr>
    </w:p>
    <w:p w:rsidR="00B540EE" w:rsidRPr="00164B6C" w:rsidRDefault="00B540EE" w:rsidP="001C6868">
      <w:pPr>
        <w:pStyle w:val="3"/>
        <w:numPr>
          <w:ilvl w:val="2"/>
          <w:numId w:val="52"/>
        </w:numPr>
        <w:tabs>
          <w:tab w:val="left" w:pos="284"/>
        </w:tabs>
        <w:spacing w:before="0" w:beforeAutospacing="0" w:after="0" w:afterAutospacing="0"/>
        <w:ind w:left="0" w:firstLine="0"/>
        <w:jc w:val="both"/>
        <w:rPr>
          <w:sz w:val="24"/>
          <w:szCs w:val="24"/>
        </w:rPr>
      </w:pPr>
      <w:bookmarkStart w:id="370" w:name="_Toc410654083"/>
      <w:bookmarkStart w:id="371" w:name="_Toc409691740"/>
      <w:bookmarkStart w:id="372" w:name="_Toc414553290"/>
      <w:r w:rsidRPr="00164B6C">
        <w:rPr>
          <w:sz w:val="24"/>
          <w:szCs w:val="24"/>
        </w:rPr>
        <w:t>Информационно-методические условия реализации основной</w:t>
      </w:r>
      <w:bookmarkStart w:id="373" w:name="_Toc410654084"/>
      <w:bookmarkEnd w:id="370"/>
      <w:r w:rsidR="00ED18CB" w:rsidRPr="00164B6C">
        <w:rPr>
          <w:sz w:val="24"/>
          <w:szCs w:val="24"/>
        </w:rPr>
        <w:t xml:space="preserve"> </w:t>
      </w:r>
      <w:r w:rsidRPr="00164B6C">
        <w:rPr>
          <w:sz w:val="24"/>
          <w:szCs w:val="24"/>
        </w:rPr>
        <w:t>образовательной программы основного общего образования</w:t>
      </w:r>
      <w:bookmarkEnd w:id="371"/>
      <w:bookmarkEnd w:id="372"/>
      <w:bookmarkEnd w:id="373"/>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bCs/>
          <w:sz w:val="24"/>
          <w:szCs w:val="24"/>
        </w:rPr>
        <w:t xml:space="preserve">Под </w:t>
      </w:r>
      <w:r w:rsidRPr="00164B6C">
        <w:rPr>
          <w:rFonts w:ascii="Times New Roman" w:hAnsi="Times New Roman"/>
          <w:b/>
          <w:bCs/>
          <w:sz w:val="24"/>
          <w:szCs w:val="24"/>
        </w:rPr>
        <w:t xml:space="preserve">информационно-образовательной средой </w:t>
      </w:r>
      <w:r w:rsidRPr="00164B6C">
        <w:rPr>
          <w:rFonts w:ascii="Times New Roman" w:hAnsi="Times New Roman"/>
          <w:bCs/>
          <w:sz w:val="24"/>
          <w:szCs w:val="24"/>
        </w:rPr>
        <w:t>(ИОС)</w:t>
      </w:r>
      <w:r w:rsidRPr="00164B6C">
        <w:rPr>
          <w:rFonts w:ascii="Times New Roman" w:hAnsi="Times New Roman"/>
          <w:sz w:val="24"/>
          <w:szCs w:val="24"/>
        </w:rPr>
        <w:t>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bCs/>
          <w:iCs/>
          <w:sz w:val="24"/>
          <w:szCs w:val="24"/>
        </w:rPr>
        <w:t>Создаваемая в образовательной организации ИОС строится в соответствии со следующей иерархией:</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единая информационно-образовательная среда страны;</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единая информационно-образовательная среда региона;</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информационно-образовательная среда образовательной организации;</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предметная информационно-образовательная среда;</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информационно-образовательная среда УМК;</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информационно-образовательная среда компонентов УМК;</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информационно-образовательная среда элементов УМК.</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bCs/>
          <w:iCs/>
          <w:sz w:val="24"/>
          <w:szCs w:val="24"/>
        </w:rPr>
        <w:t>Основными элементами ИОС являются:</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информационно-образовательные ресурсы в виде печатной продукции;</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информационно-образовательные ресурсы на сменных оптических носителях;</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 xml:space="preserve">информационно-образовательные ресурсы </w:t>
      </w:r>
      <w:r w:rsidR="00940668" w:rsidRPr="00164B6C">
        <w:rPr>
          <w:rFonts w:ascii="Times New Roman" w:hAnsi="Times New Roman"/>
        </w:rPr>
        <w:t xml:space="preserve">сети </w:t>
      </w:r>
      <w:r w:rsidRPr="00164B6C">
        <w:rPr>
          <w:rFonts w:ascii="Times New Roman" w:hAnsi="Times New Roman"/>
        </w:rPr>
        <w:t>Интернет;</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вычислительная и информационно-телекоммуникационная инфраструктура;</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w:t>
      </w:r>
      <w:r w:rsidR="00245F1D" w:rsidRPr="00164B6C">
        <w:rPr>
          <w:rFonts w:ascii="Times New Roman" w:hAnsi="Times New Roman"/>
        </w:rPr>
        <w:t>е</w:t>
      </w:r>
      <w:r w:rsidRPr="00164B6C">
        <w:rPr>
          <w:rFonts w:ascii="Times New Roman" w:hAnsi="Times New Roman"/>
        </w:rPr>
        <w:t>т, делопроизводство, кадры и т. д.).</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bCs/>
          <w:iCs/>
          <w:sz w:val="24"/>
          <w:szCs w:val="24"/>
        </w:rPr>
        <w:t>Необходимое для использования ИКТ оборудование</w:t>
      </w:r>
      <w:r w:rsidRPr="00164B6C">
        <w:rPr>
          <w:rFonts w:ascii="Times New Roman" w:hAnsi="Times New Roman"/>
          <w:sz w:val="24"/>
          <w:szCs w:val="24"/>
        </w:rPr>
        <w:t>  отвеча</w:t>
      </w:r>
      <w:r w:rsidR="002B4028" w:rsidRPr="00164B6C">
        <w:rPr>
          <w:rFonts w:ascii="Times New Roman" w:hAnsi="Times New Roman"/>
          <w:sz w:val="24"/>
          <w:szCs w:val="24"/>
        </w:rPr>
        <w:t>е</w:t>
      </w:r>
      <w:r w:rsidRPr="00164B6C">
        <w:rPr>
          <w:rFonts w:ascii="Times New Roman" w:hAnsi="Times New Roman"/>
          <w:sz w:val="24"/>
          <w:szCs w:val="24"/>
        </w:rPr>
        <w:t xml:space="preserve">т современным требованиям и </w:t>
      </w:r>
      <w:r w:rsidR="00ED18CB" w:rsidRPr="00164B6C">
        <w:rPr>
          <w:rFonts w:ascii="Times New Roman" w:hAnsi="Times New Roman"/>
          <w:sz w:val="24"/>
          <w:szCs w:val="24"/>
        </w:rPr>
        <w:t xml:space="preserve">обеспечивает </w:t>
      </w:r>
      <w:r w:rsidRPr="00164B6C">
        <w:rPr>
          <w:rFonts w:ascii="Times New Roman" w:hAnsi="Times New Roman"/>
          <w:sz w:val="24"/>
          <w:szCs w:val="24"/>
        </w:rPr>
        <w:t>использование ИКТ:</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в учебной деятельности;</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во внеурочной деятельности;</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в исследовательской и проектной деятельности;</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при измерении, контроле и оценке результатов образования;</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 управления.</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bCs/>
          <w:iCs/>
          <w:sz w:val="24"/>
          <w:szCs w:val="24"/>
        </w:rPr>
        <w:t>Учебно-методическое и информационное оснащение образовательного процесса</w:t>
      </w:r>
      <w:r w:rsidRPr="00164B6C">
        <w:rPr>
          <w:rFonts w:ascii="Times New Roman" w:hAnsi="Times New Roman"/>
          <w:sz w:val="24"/>
          <w:szCs w:val="24"/>
        </w:rPr>
        <w:t xml:space="preserve"> обеспечива</w:t>
      </w:r>
      <w:r w:rsidR="002B4028" w:rsidRPr="00164B6C">
        <w:rPr>
          <w:rFonts w:ascii="Times New Roman" w:hAnsi="Times New Roman"/>
          <w:sz w:val="24"/>
          <w:szCs w:val="24"/>
        </w:rPr>
        <w:t>е</w:t>
      </w:r>
      <w:r w:rsidRPr="00164B6C">
        <w:rPr>
          <w:rFonts w:ascii="Times New Roman" w:hAnsi="Times New Roman"/>
          <w:sz w:val="24"/>
          <w:szCs w:val="24"/>
        </w:rPr>
        <w:t>т возможность:</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реализации индивидуальных образовательных планов обучающихся, осуществления их самостоятельной образовательной деятельности;</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w:t>
      </w:r>
      <w:r w:rsidR="00245F1D" w:rsidRPr="00164B6C">
        <w:rPr>
          <w:rFonts w:ascii="Times New Roman" w:hAnsi="Times New Roman"/>
        </w:rPr>
        <w:t>е</w:t>
      </w:r>
      <w:r w:rsidRPr="00164B6C">
        <w:rPr>
          <w:rFonts w:ascii="Times New Roman" w:hAnsi="Times New Roman"/>
        </w:rPr>
        <w:t>хмерные объекты) в цифровую среду (оцифровка, сканирование);</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выступления с аудио-, видео- и графическим экранным сопровождением;</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вывода информации на бумагу и т. п. и в тр</w:t>
      </w:r>
      <w:r w:rsidR="00245F1D" w:rsidRPr="00164B6C">
        <w:rPr>
          <w:rFonts w:ascii="Times New Roman" w:hAnsi="Times New Roman"/>
        </w:rPr>
        <w:t>е</w:t>
      </w:r>
      <w:r w:rsidRPr="00164B6C">
        <w:rPr>
          <w:rFonts w:ascii="Times New Roman" w:hAnsi="Times New Roman"/>
        </w:rPr>
        <w:t>хмерную материальную среду (печать);</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информационного подключения к локальной сети и глобальной сети Интернет, входа в информационную среду организации, в том числе через Интернет, размещения гипермедиасообщений в информационной среде образовательной организации;</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поиска и получения информации;</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использования источников информации на бумажных и цифровых носителях (в том числе в справочниках, словарях, поисковых системах);</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вещания (подкастинга), использования носимых аудио</w:t>
      </w:r>
      <w:r w:rsidR="00ED18CB" w:rsidRPr="00164B6C">
        <w:rPr>
          <w:rFonts w:ascii="Times New Roman" w:hAnsi="Times New Roman"/>
        </w:rPr>
        <w:t xml:space="preserve">-, </w:t>
      </w:r>
      <w:r w:rsidRPr="00164B6C">
        <w:rPr>
          <w:rFonts w:ascii="Times New Roman" w:hAnsi="Times New Roman"/>
        </w:rPr>
        <w:t>видеоустройств для учебной деятельности на уроке и вне урока;</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общения в Интернете, взаимодействия в социальных группах и сетях, участия в форумах, групповой работы над сообщениями (вики);</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создания</w:t>
      </w:r>
      <w:r w:rsidR="002B4028" w:rsidRPr="00164B6C">
        <w:rPr>
          <w:rFonts w:ascii="Times New Roman" w:hAnsi="Times New Roman"/>
        </w:rPr>
        <w:t>,</w:t>
      </w:r>
      <w:r w:rsidRPr="00164B6C">
        <w:rPr>
          <w:rFonts w:ascii="Times New Roman" w:hAnsi="Times New Roman"/>
        </w:rPr>
        <w:t xml:space="preserve"> заполнения </w:t>
      </w:r>
      <w:r w:rsidR="002B4028" w:rsidRPr="00164B6C">
        <w:rPr>
          <w:rFonts w:ascii="Times New Roman" w:hAnsi="Times New Roman"/>
        </w:rPr>
        <w:t xml:space="preserve">и анализа </w:t>
      </w:r>
      <w:r w:rsidRPr="00164B6C">
        <w:rPr>
          <w:rFonts w:ascii="Times New Roman" w:hAnsi="Times New Roman"/>
        </w:rPr>
        <w:t xml:space="preserve">баз данных, в том числе определителей; </w:t>
      </w:r>
      <w:r w:rsidR="002B4028" w:rsidRPr="00164B6C">
        <w:rPr>
          <w:rFonts w:ascii="Times New Roman" w:hAnsi="Times New Roman"/>
        </w:rPr>
        <w:t xml:space="preserve">их </w:t>
      </w:r>
      <w:r w:rsidRPr="00164B6C">
        <w:rPr>
          <w:rFonts w:ascii="Times New Roman" w:hAnsi="Times New Roman"/>
        </w:rPr>
        <w:t>наглядного представления;</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создания материальных и информационных объектов с использованием ручных и электроинструментов, применяемых в избранных для изучения распростран</w:t>
      </w:r>
      <w:r w:rsidR="00245F1D" w:rsidRPr="00164B6C">
        <w:rPr>
          <w:rFonts w:ascii="Times New Roman" w:hAnsi="Times New Roman"/>
        </w:rPr>
        <w:t>е</w:t>
      </w:r>
      <w:r w:rsidRPr="00164B6C">
        <w:rPr>
          <w:rFonts w:ascii="Times New Roman" w:hAnsi="Times New Roman"/>
        </w:rPr>
        <w:t>нных технологиях (индустриальных, сельскохозяйственных, технологиях ведения дома, информационных и коммуникационных технологиях);</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занятий по изучению правил дорожного движения с использованием игр, оборудования, а также компьютерных тренаж</w:t>
      </w:r>
      <w:r w:rsidR="00245F1D" w:rsidRPr="00164B6C">
        <w:rPr>
          <w:rFonts w:ascii="Times New Roman" w:hAnsi="Times New Roman"/>
        </w:rPr>
        <w:t>е</w:t>
      </w:r>
      <w:r w:rsidRPr="00164B6C">
        <w:rPr>
          <w:rFonts w:ascii="Times New Roman" w:hAnsi="Times New Roman"/>
        </w:rPr>
        <w:t>ров;</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B540EE" w:rsidRPr="00164B6C" w:rsidRDefault="001B2D5B"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о</w:t>
      </w:r>
      <w:r w:rsidR="00B540EE" w:rsidRPr="00164B6C">
        <w:rPr>
          <w:rFonts w:ascii="Times New Roman" w:hAnsi="Times New Roman"/>
        </w:rPr>
        <w:t>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w:t>
      </w:r>
      <w:r w:rsidR="00ED18CB" w:rsidRPr="00164B6C">
        <w:rPr>
          <w:rFonts w:ascii="Times New Roman" w:hAnsi="Times New Roman"/>
        </w:rPr>
        <w:t xml:space="preserve">-, </w:t>
      </w:r>
      <w:r w:rsidR="00B540EE" w:rsidRPr="00164B6C">
        <w:rPr>
          <w:rFonts w:ascii="Times New Roman" w:hAnsi="Times New Roman"/>
        </w:rPr>
        <w:t>видеоматериалов, результатов творческой, научно-исследовательской и проектной деятельности обучающихся;</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w:t>
      </w:r>
      <w:r w:rsidR="00086D62" w:rsidRPr="00164B6C">
        <w:rPr>
          <w:rFonts w:ascii="Times New Roman" w:hAnsi="Times New Roman"/>
        </w:rPr>
        <w:t xml:space="preserve"> </w:t>
      </w:r>
      <w:r w:rsidRPr="00164B6C">
        <w:rPr>
          <w:rFonts w:ascii="Times New Roman" w:hAnsi="Times New Roman"/>
        </w:rPr>
        <w:t>сопровождением;</w:t>
      </w:r>
    </w:p>
    <w:p w:rsidR="00B540EE" w:rsidRPr="00164B6C" w:rsidRDefault="00B540EE" w:rsidP="00BD1C4E">
      <w:pPr>
        <w:pStyle w:val="a8"/>
        <w:numPr>
          <w:ilvl w:val="0"/>
          <w:numId w:val="110"/>
        </w:numPr>
        <w:tabs>
          <w:tab w:val="left" w:pos="284"/>
          <w:tab w:val="left" w:pos="993"/>
        </w:tabs>
        <w:ind w:left="0" w:firstLine="0"/>
        <w:jc w:val="both"/>
        <w:rPr>
          <w:rFonts w:ascii="Times New Roman" w:hAnsi="Times New Roman"/>
        </w:rPr>
      </w:pPr>
      <w:r w:rsidRPr="00164B6C">
        <w:rPr>
          <w:rFonts w:ascii="Times New Roman" w:hAnsi="Times New Roman"/>
        </w:rPr>
        <w:t>выпуска школьных печатных изданий, работы школьного телевидения.</w:t>
      </w:r>
    </w:p>
    <w:p w:rsidR="00B540EE" w:rsidRPr="00164B6C" w:rsidRDefault="00B540EE" w:rsidP="00FF304B">
      <w:pPr>
        <w:pStyle w:val="a8"/>
        <w:tabs>
          <w:tab w:val="left" w:pos="284"/>
          <w:tab w:val="left" w:pos="993"/>
        </w:tabs>
        <w:ind w:left="0"/>
        <w:jc w:val="both"/>
        <w:rPr>
          <w:rFonts w:ascii="Times New Roman" w:hAnsi="Times New Roman"/>
        </w:rPr>
      </w:pPr>
      <w:r w:rsidRPr="00164B6C">
        <w:rPr>
          <w:rFonts w:ascii="Times New Roman" w:hAnsi="Times New Roman"/>
        </w:rPr>
        <w:t xml:space="preserve">Все указанные виды деятельности </w:t>
      </w:r>
      <w:r w:rsidR="00C83F0A" w:rsidRPr="00164B6C">
        <w:rPr>
          <w:rFonts w:ascii="Times New Roman" w:hAnsi="Times New Roman"/>
        </w:rPr>
        <w:t xml:space="preserve">обеспечиваются </w:t>
      </w:r>
      <w:r w:rsidRPr="00164B6C">
        <w:rPr>
          <w:rFonts w:ascii="Times New Roman" w:hAnsi="Times New Roman"/>
        </w:rPr>
        <w:t>расходными материалами.</w:t>
      </w:r>
    </w:p>
    <w:p w:rsidR="000F55DA" w:rsidRPr="00164B6C" w:rsidRDefault="000F55DA" w:rsidP="00FF304B">
      <w:pPr>
        <w:pStyle w:val="3"/>
        <w:tabs>
          <w:tab w:val="left" w:pos="284"/>
        </w:tabs>
        <w:spacing w:before="0" w:beforeAutospacing="0" w:after="0" w:afterAutospacing="0"/>
        <w:jc w:val="center"/>
        <w:rPr>
          <w:sz w:val="24"/>
          <w:szCs w:val="24"/>
        </w:rPr>
      </w:pPr>
      <w:bookmarkStart w:id="374" w:name="_Toc406059072"/>
      <w:bookmarkStart w:id="375" w:name="_Toc409691741"/>
      <w:bookmarkStart w:id="376" w:name="_Toc410654085"/>
    </w:p>
    <w:p w:rsidR="00B540EE" w:rsidRPr="00164B6C" w:rsidRDefault="00B540EE" w:rsidP="001C6868">
      <w:pPr>
        <w:pStyle w:val="3"/>
        <w:numPr>
          <w:ilvl w:val="2"/>
          <w:numId w:val="52"/>
        </w:numPr>
        <w:tabs>
          <w:tab w:val="left" w:pos="284"/>
        </w:tabs>
        <w:spacing w:before="0" w:beforeAutospacing="0" w:after="0" w:afterAutospacing="0"/>
        <w:ind w:left="0" w:firstLine="0"/>
        <w:rPr>
          <w:sz w:val="24"/>
          <w:szCs w:val="24"/>
        </w:rPr>
      </w:pPr>
      <w:bookmarkStart w:id="377" w:name="_Toc414553291"/>
      <w:r w:rsidRPr="00164B6C">
        <w:rPr>
          <w:sz w:val="24"/>
          <w:szCs w:val="24"/>
        </w:rPr>
        <w:t>Механизмы достижения целевых ориентиров в системе условий</w:t>
      </w:r>
      <w:bookmarkEnd w:id="374"/>
      <w:bookmarkEnd w:id="375"/>
      <w:bookmarkEnd w:id="376"/>
      <w:bookmarkEnd w:id="377"/>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образовательной организации, реализующей </w:t>
      </w:r>
      <w:r w:rsidR="00940668" w:rsidRPr="00164B6C">
        <w:rPr>
          <w:rFonts w:ascii="Times New Roman" w:hAnsi="Times New Roman"/>
          <w:sz w:val="24"/>
          <w:szCs w:val="24"/>
        </w:rPr>
        <w:t>ООП ООО</w:t>
      </w:r>
      <w:r w:rsidRPr="00164B6C">
        <w:rPr>
          <w:rFonts w:ascii="Times New Roman" w:hAnsi="Times New Roman"/>
          <w:sz w:val="24"/>
          <w:szCs w:val="24"/>
        </w:rPr>
        <w:t>, условия:</w:t>
      </w:r>
    </w:p>
    <w:p w:rsidR="00B540EE" w:rsidRPr="00164B6C" w:rsidRDefault="00B540EE" w:rsidP="00BD1C4E">
      <w:pPr>
        <w:pStyle w:val="a8"/>
        <w:numPr>
          <w:ilvl w:val="0"/>
          <w:numId w:val="111"/>
        </w:numPr>
        <w:tabs>
          <w:tab w:val="left" w:pos="284"/>
          <w:tab w:val="left" w:pos="993"/>
        </w:tabs>
        <w:ind w:left="0" w:firstLine="0"/>
        <w:jc w:val="both"/>
        <w:rPr>
          <w:rFonts w:ascii="Times New Roman" w:hAnsi="Times New Roman"/>
        </w:rPr>
      </w:pPr>
      <w:r w:rsidRPr="00164B6C">
        <w:rPr>
          <w:rFonts w:ascii="Times New Roman" w:hAnsi="Times New Roman"/>
        </w:rPr>
        <w:t>соответствуют требованиям ФГОС</w:t>
      </w:r>
      <w:r w:rsidR="00C83F0A" w:rsidRPr="00164B6C">
        <w:rPr>
          <w:rFonts w:ascii="Times New Roman" w:hAnsi="Times New Roman"/>
        </w:rPr>
        <w:t xml:space="preserve"> ООО</w:t>
      </w:r>
      <w:r w:rsidRPr="00164B6C">
        <w:rPr>
          <w:rFonts w:ascii="Times New Roman" w:hAnsi="Times New Roman"/>
        </w:rPr>
        <w:t>;</w:t>
      </w:r>
    </w:p>
    <w:p w:rsidR="00B540EE" w:rsidRPr="00164B6C" w:rsidRDefault="00B540EE" w:rsidP="00BD1C4E">
      <w:pPr>
        <w:pStyle w:val="a8"/>
        <w:numPr>
          <w:ilvl w:val="0"/>
          <w:numId w:val="111"/>
        </w:numPr>
        <w:tabs>
          <w:tab w:val="left" w:pos="284"/>
          <w:tab w:val="left" w:pos="993"/>
        </w:tabs>
        <w:ind w:left="0" w:firstLine="0"/>
        <w:jc w:val="both"/>
        <w:rPr>
          <w:rFonts w:ascii="Times New Roman" w:hAnsi="Times New Roman"/>
        </w:rPr>
      </w:pPr>
      <w:r w:rsidRPr="00164B6C">
        <w:rPr>
          <w:rFonts w:ascii="Times New Roman" w:hAnsi="Times New Roman"/>
        </w:rPr>
        <w:t>обеспечивают достижение планируемых результатов освоения</w:t>
      </w:r>
      <w:r w:rsidR="00086D62" w:rsidRPr="00164B6C">
        <w:rPr>
          <w:rFonts w:ascii="Times New Roman" w:hAnsi="Times New Roman"/>
        </w:rPr>
        <w:t xml:space="preserve"> </w:t>
      </w:r>
      <w:r w:rsidRPr="00164B6C">
        <w:rPr>
          <w:rFonts w:ascii="Times New Roman" w:hAnsi="Times New Roman"/>
        </w:rPr>
        <w:t>основной образовательной программы образовательной организации и</w:t>
      </w:r>
      <w:r w:rsidR="00086D62" w:rsidRPr="00164B6C">
        <w:rPr>
          <w:rFonts w:ascii="Times New Roman" w:hAnsi="Times New Roman"/>
        </w:rPr>
        <w:t xml:space="preserve"> </w:t>
      </w:r>
      <w:r w:rsidRPr="00164B6C">
        <w:rPr>
          <w:rFonts w:ascii="Times New Roman" w:hAnsi="Times New Roman"/>
        </w:rPr>
        <w:t>реализацию предусмотренных в ней образовательных программ;</w:t>
      </w:r>
    </w:p>
    <w:p w:rsidR="00B540EE" w:rsidRPr="00164B6C" w:rsidRDefault="00B540EE" w:rsidP="00BD1C4E">
      <w:pPr>
        <w:pStyle w:val="a8"/>
        <w:numPr>
          <w:ilvl w:val="0"/>
          <w:numId w:val="111"/>
        </w:numPr>
        <w:tabs>
          <w:tab w:val="left" w:pos="284"/>
          <w:tab w:val="left" w:pos="993"/>
        </w:tabs>
        <w:ind w:left="0" w:firstLine="0"/>
        <w:jc w:val="both"/>
        <w:rPr>
          <w:rFonts w:ascii="Times New Roman" w:hAnsi="Times New Roman"/>
        </w:rPr>
      </w:pPr>
      <w:r w:rsidRPr="00164B6C">
        <w:rPr>
          <w:rFonts w:ascii="Times New Roman" w:hAnsi="Times New Roman"/>
        </w:rPr>
        <w:t>учитывают особенности образовательной организации, ее</w:t>
      </w:r>
      <w:r w:rsidR="00086D62" w:rsidRPr="00164B6C">
        <w:rPr>
          <w:rFonts w:ascii="Times New Roman" w:hAnsi="Times New Roman"/>
        </w:rPr>
        <w:t xml:space="preserve"> </w:t>
      </w:r>
      <w:r w:rsidRPr="00164B6C">
        <w:rPr>
          <w:rFonts w:ascii="Times New Roman" w:hAnsi="Times New Roman"/>
        </w:rPr>
        <w:t>организационную структуру, запросы участников образовательного процесса;</w:t>
      </w:r>
    </w:p>
    <w:p w:rsidR="00B540EE" w:rsidRPr="00164B6C" w:rsidRDefault="00B540EE" w:rsidP="00BD1C4E">
      <w:pPr>
        <w:pStyle w:val="a8"/>
        <w:numPr>
          <w:ilvl w:val="0"/>
          <w:numId w:val="111"/>
        </w:numPr>
        <w:tabs>
          <w:tab w:val="left" w:pos="284"/>
          <w:tab w:val="left" w:pos="993"/>
        </w:tabs>
        <w:ind w:left="0" w:firstLine="0"/>
        <w:jc w:val="both"/>
        <w:rPr>
          <w:rFonts w:ascii="Times New Roman" w:hAnsi="Times New Roman"/>
        </w:rPr>
      </w:pPr>
      <w:r w:rsidRPr="00164B6C">
        <w:rPr>
          <w:rFonts w:ascii="Times New Roman" w:hAnsi="Times New Roman"/>
        </w:rPr>
        <w:t>предоставляют возможность взаимодействия с социальными</w:t>
      </w:r>
      <w:r w:rsidR="00086D62" w:rsidRPr="00164B6C">
        <w:rPr>
          <w:rFonts w:ascii="Times New Roman" w:hAnsi="Times New Roman"/>
        </w:rPr>
        <w:t xml:space="preserve"> </w:t>
      </w:r>
      <w:r w:rsidRPr="00164B6C">
        <w:rPr>
          <w:rFonts w:ascii="Times New Roman" w:hAnsi="Times New Roman"/>
        </w:rPr>
        <w:t>партнерами, использования ресурсов социума, в том числе и сетевого</w:t>
      </w:r>
      <w:r w:rsidR="00086D62" w:rsidRPr="00164B6C">
        <w:rPr>
          <w:rFonts w:ascii="Times New Roman" w:hAnsi="Times New Roman"/>
        </w:rPr>
        <w:t xml:space="preserve"> </w:t>
      </w:r>
      <w:r w:rsidRPr="00164B6C">
        <w:rPr>
          <w:rFonts w:ascii="Times New Roman" w:hAnsi="Times New Roman"/>
        </w:rPr>
        <w:t>взаимодействия.</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В соответствии с требованиями ФГОС</w:t>
      </w:r>
      <w:r w:rsidR="00C83F0A" w:rsidRPr="00164B6C">
        <w:rPr>
          <w:rFonts w:ascii="Times New Roman" w:hAnsi="Times New Roman"/>
          <w:sz w:val="24"/>
          <w:szCs w:val="24"/>
        </w:rPr>
        <w:t xml:space="preserve"> ООО</w:t>
      </w:r>
      <w:r w:rsidRPr="00164B6C">
        <w:rPr>
          <w:rFonts w:ascii="Times New Roman" w:hAnsi="Times New Roman"/>
          <w:sz w:val="24"/>
          <w:szCs w:val="24"/>
        </w:rPr>
        <w:t xml:space="preserve"> раздел основной образовательной программы образовательной организации, характеризующий систему условий, содержит:</w:t>
      </w:r>
    </w:p>
    <w:p w:rsidR="00B540EE" w:rsidRPr="00164B6C" w:rsidRDefault="00B540EE" w:rsidP="00BD1C4E">
      <w:pPr>
        <w:pStyle w:val="a8"/>
        <w:numPr>
          <w:ilvl w:val="0"/>
          <w:numId w:val="140"/>
        </w:numPr>
        <w:tabs>
          <w:tab w:val="left" w:pos="284"/>
          <w:tab w:val="left" w:pos="1134"/>
        </w:tabs>
        <w:ind w:left="0" w:firstLine="0"/>
        <w:jc w:val="both"/>
        <w:rPr>
          <w:rFonts w:ascii="Times New Roman" w:hAnsi="Times New Roman"/>
        </w:rPr>
      </w:pPr>
      <w:r w:rsidRPr="00164B6C">
        <w:rPr>
          <w:rFonts w:ascii="Times New Roman" w:hAnsi="Times New Roman"/>
        </w:rPr>
        <w:t>описание кадровых, психолого-педагогических, финансово-экономических, материально-технических, информационно-методических условий и ресурсов;</w:t>
      </w:r>
    </w:p>
    <w:p w:rsidR="00B540EE" w:rsidRPr="00164B6C" w:rsidRDefault="00B540EE" w:rsidP="00BD1C4E">
      <w:pPr>
        <w:pStyle w:val="a8"/>
        <w:numPr>
          <w:ilvl w:val="0"/>
          <w:numId w:val="140"/>
        </w:numPr>
        <w:tabs>
          <w:tab w:val="left" w:pos="284"/>
          <w:tab w:val="left" w:pos="1134"/>
        </w:tabs>
        <w:ind w:left="0" w:firstLine="0"/>
        <w:jc w:val="both"/>
        <w:rPr>
          <w:rFonts w:ascii="Times New Roman" w:hAnsi="Times New Roman"/>
        </w:rPr>
      </w:pPr>
      <w:r w:rsidRPr="00164B6C">
        <w:rPr>
          <w:rFonts w:ascii="Times New Roman" w:hAnsi="Times New Roman"/>
        </w:rPr>
        <w:t xml:space="preserve">обоснование необходимых изменений в имеющихся условиях в соответствии с целями и приоритетами </w:t>
      </w:r>
      <w:r w:rsidR="00940668" w:rsidRPr="00164B6C">
        <w:rPr>
          <w:rFonts w:ascii="Times New Roman" w:hAnsi="Times New Roman"/>
        </w:rPr>
        <w:t xml:space="preserve">ООП ООО </w:t>
      </w:r>
      <w:r w:rsidRPr="00164B6C">
        <w:rPr>
          <w:rFonts w:ascii="Times New Roman" w:hAnsi="Times New Roman"/>
        </w:rPr>
        <w:t>образовательной организации;</w:t>
      </w:r>
    </w:p>
    <w:p w:rsidR="00B540EE" w:rsidRPr="00164B6C" w:rsidRDefault="00B540EE" w:rsidP="00BD1C4E">
      <w:pPr>
        <w:pStyle w:val="a8"/>
        <w:numPr>
          <w:ilvl w:val="0"/>
          <w:numId w:val="140"/>
        </w:numPr>
        <w:tabs>
          <w:tab w:val="left" w:pos="284"/>
          <w:tab w:val="left" w:pos="1134"/>
        </w:tabs>
        <w:ind w:left="0" w:firstLine="0"/>
        <w:jc w:val="both"/>
        <w:rPr>
          <w:rFonts w:ascii="Times New Roman" w:hAnsi="Times New Roman"/>
        </w:rPr>
      </w:pPr>
      <w:r w:rsidRPr="00164B6C">
        <w:rPr>
          <w:rFonts w:ascii="Times New Roman" w:hAnsi="Times New Roman"/>
        </w:rPr>
        <w:t>механизмы достижения целевых ориентиров в системе условий;</w:t>
      </w:r>
    </w:p>
    <w:p w:rsidR="00B540EE" w:rsidRPr="00164B6C" w:rsidRDefault="00B540EE" w:rsidP="00BD1C4E">
      <w:pPr>
        <w:pStyle w:val="a8"/>
        <w:numPr>
          <w:ilvl w:val="0"/>
          <w:numId w:val="140"/>
        </w:numPr>
        <w:tabs>
          <w:tab w:val="left" w:pos="284"/>
          <w:tab w:val="left" w:pos="1134"/>
        </w:tabs>
        <w:ind w:left="0" w:firstLine="0"/>
        <w:jc w:val="both"/>
        <w:rPr>
          <w:rFonts w:ascii="Times New Roman" w:hAnsi="Times New Roman"/>
        </w:rPr>
      </w:pPr>
      <w:r w:rsidRPr="00164B6C">
        <w:rPr>
          <w:rFonts w:ascii="Times New Roman" w:hAnsi="Times New Roman"/>
        </w:rPr>
        <w:t>сетевой график (дорожную карту) по формированию необходимой системы условий;</w:t>
      </w:r>
    </w:p>
    <w:p w:rsidR="00B540EE" w:rsidRPr="00164B6C" w:rsidRDefault="00B540EE" w:rsidP="00BD1C4E">
      <w:pPr>
        <w:pStyle w:val="a8"/>
        <w:numPr>
          <w:ilvl w:val="0"/>
          <w:numId w:val="140"/>
        </w:numPr>
        <w:tabs>
          <w:tab w:val="left" w:pos="284"/>
          <w:tab w:val="left" w:pos="1134"/>
        </w:tabs>
        <w:ind w:left="0" w:firstLine="0"/>
        <w:jc w:val="both"/>
        <w:rPr>
          <w:rFonts w:ascii="Times New Roman" w:hAnsi="Times New Roman"/>
        </w:rPr>
      </w:pPr>
      <w:r w:rsidRPr="00164B6C">
        <w:rPr>
          <w:rFonts w:ascii="Times New Roman" w:hAnsi="Times New Roman"/>
        </w:rPr>
        <w:t>систему оценки условий.</w:t>
      </w:r>
    </w:p>
    <w:p w:rsidR="00B540EE" w:rsidRPr="00164B6C" w:rsidRDefault="00B540EE" w:rsidP="00FF304B">
      <w:pPr>
        <w:tabs>
          <w:tab w:val="left" w:pos="284"/>
        </w:tabs>
        <w:spacing w:after="0" w:line="240" w:lineRule="auto"/>
        <w:jc w:val="both"/>
        <w:rPr>
          <w:rFonts w:ascii="Times New Roman" w:hAnsi="Times New Roman"/>
          <w:sz w:val="24"/>
          <w:szCs w:val="24"/>
        </w:rPr>
      </w:pPr>
      <w:r w:rsidRPr="00164B6C">
        <w:rPr>
          <w:rFonts w:ascii="Times New Roman" w:hAnsi="Times New Roman"/>
          <w:sz w:val="24"/>
          <w:szCs w:val="24"/>
        </w:rPr>
        <w:t xml:space="preserve">Система условий реализации </w:t>
      </w:r>
      <w:r w:rsidR="00940668" w:rsidRPr="00164B6C">
        <w:rPr>
          <w:rFonts w:ascii="Times New Roman" w:hAnsi="Times New Roman"/>
          <w:sz w:val="24"/>
          <w:szCs w:val="24"/>
        </w:rPr>
        <w:t>ООП</w:t>
      </w:r>
      <w:r w:rsidRPr="00164B6C">
        <w:rPr>
          <w:rFonts w:ascii="Times New Roman" w:hAnsi="Times New Roman"/>
          <w:sz w:val="24"/>
          <w:szCs w:val="24"/>
        </w:rPr>
        <w:t xml:space="preserve">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B540EE" w:rsidRPr="00164B6C" w:rsidRDefault="00B540EE" w:rsidP="00BD1C4E">
      <w:pPr>
        <w:pStyle w:val="a8"/>
        <w:numPr>
          <w:ilvl w:val="0"/>
          <w:numId w:val="112"/>
        </w:numPr>
        <w:tabs>
          <w:tab w:val="left" w:pos="284"/>
          <w:tab w:val="left" w:pos="993"/>
        </w:tabs>
        <w:ind w:left="0" w:firstLine="0"/>
        <w:jc w:val="both"/>
        <w:rPr>
          <w:rFonts w:ascii="Times New Roman" w:hAnsi="Times New Roman"/>
        </w:rPr>
      </w:pPr>
      <w:r w:rsidRPr="00164B6C">
        <w:rPr>
          <w:rFonts w:ascii="Times New Roman" w:hAnsi="Times New Roman"/>
        </w:rPr>
        <w:t>анализ имеющихся в образовательной организации условий и ресурсов реализации основной образовательной программы основного общего образования;</w:t>
      </w:r>
    </w:p>
    <w:p w:rsidR="00B540EE" w:rsidRPr="00164B6C" w:rsidRDefault="00B540EE" w:rsidP="00BD1C4E">
      <w:pPr>
        <w:pStyle w:val="a8"/>
        <w:numPr>
          <w:ilvl w:val="0"/>
          <w:numId w:val="112"/>
        </w:numPr>
        <w:tabs>
          <w:tab w:val="left" w:pos="284"/>
          <w:tab w:val="left" w:pos="993"/>
        </w:tabs>
        <w:ind w:left="0" w:firstLine="0"/>
        <w:jc w:val="both"/>
        <w:rPr>
          <w:rFonts w:ascii="Times New Roman" w:hAnsi="Times New Roman"/>
        </w:rPr>
      </w:pPr>
      <w:r w:rsidRPr="00164B6C">
        <w:rPr>
          <w:rFonts w:ascii="Times New Roman" w:hAnsi="Times New Roman"/>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 процесса;</w:t>
      </w:r>
    </w:p>
    <w:p w:rsidR="00B540EE" w:rsidRPr="00164B6C" w:rsidRDefault="00B540EE" w:rsidP="00BD1C4E">
      <w:pPr>
        <w:pStyle w:val="a8"/>
        <w:numPr>
          <w:ilvl w:val="0"/>
          <w:numId w:val="112"/>
        </w:numPr>
        <w:tabs>
          <w:tab w:val="left" w:pos="284"/>
          <w:tab w:val="left" w:pos="993"/>
        </w:tabs>
        <w:ind w:left="0" w:firstLine="0"/>
        <w:jc w:val="both"/>
        <w:rPr>
          <w:rFonts w:ascii="Times New Roman" w:hAnsi="Times New Roman"/>
        </w:rPr>
      </w:pPr>
      <w:r w:rsidRPr="00164B6C">
        <w:rPr>
          <w:rFonts w:ascii="Times New Roman" w:hAnsi="Times New Roman"/>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B540EE" w:rsidRPr="00164B6C" w:rsidRDefault="00B540EE" w:rsidP="00BD1C4E">
      <w:pPr>
        <w:pStyle w:val="a8"/>
        <w:numPr>
          <w:ilvl w:val="0"/>
          <w:numId w:val="112"/>
        </w:numPr>
        <w:tabs>
          <w:tab w:val="left" w:pos="284"/>
          <w:tab w:val="left" w:pos="993"/>
        </w:tabs>
        <w:ind w:left="0" w:firstLine="0"/>
        <w:jc w:val="both"/>
        <w:rPr>
          <w:rFonts w:ascii="Times New Roman" w:hAnsi="Times New Roman"/>
        </w:rPr>
      </w:pPr>
      <w:r w:rsidRPr="00164B6C">
        <w:rPr>
          <w:rFonts w:ascii="Times New Roman" w:hAnsi="Times New Roman"/>
        </w:rPr>
        <w:t>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rsidR="00B540EE" w:rsidRPr="00164B6C" w:rsidRDefault="00B540EE" w:rsidP="00BD1C4E">
      <w:pPr>
        <w:pStyle w:val="a8"/>
        <w:numPr>
          <w:ilvl w:val="0"/>
          <w:numId w:val="112"/>
        </w:numPr>
        <w:tabs>
          <w:tab w:val="left" w:pos="284"/>
          <w:tab w:val="left" w:pos="993"/>
        </w:tabs>
        <w:ind w:left="0" w:firstLine="0"/>
        <w:jc w:val="both"/>
        <w:rPr>
          <w:rFonts w:ascii="Times New Roman" w:hAnsi="Times New Roman"/>
        </w:rPr>
      </w:pPr>
      <w:r w:rsidRPr="00164B6C">
        <w:rPr>
          <w:rFonts w:ascii="Times New Roman" w:hAnsi="Times New Roman"/>
        </w:rPr>
        <w:t>разработку сетевого графика (дорожной карты) создания необходимой системы условий;</w:t>
      </w:r>
    </w:p>
    <w:p w:rsidR="00B540EE" w:rsidRPr="00164B6C" w:rsidRDefault="00B540EE" w:rsidP="00BD1C4E">
      <w:pPr>
        <w:pStyle w:val="a8"/>
        <w:numPr>
          <w:ilvl w:val="0"/>
          <w:numId w:val="112"/>
        </w:numPr>
        <w:tabs>
          <w:tab w:val="left" w:pos="284"/>
          <w:tab w:val="left" w:pos="993"/>
        </w:tabs>
        <w:ind w:left="0" w:firstLine="0"/>
        <w:jc w:val="both"/>
        <w:rPr>
          <w:rFonts w:ascii="Times New Roman" w:hAnsi="Times New Roman"/>
        </w:rPr>
      </w:pPr>
      <w:r w:rsidRPr="00164B6C">
        <w:rPr>
          <w:rFonts w:ascii="Times New Roman" w:hAnsi="Times New Roman"/>
        </w:rPr>
        <w:t>разработку механизмов мониторинга, оценки и коррекции реализации промежуточных этапов разработанного графика (дорожной карты).</w:t>
      </w:r>
    </w:p>
    <w:p w:rsidR="000F55DA" w:rsidRPr="00164B6C" w:rsidRDefault="000F55DA" w:rsidP="008A1E2D">
      <w:pPr>
        <w:pStyle w:val="3"/>
        <w:tabs>
          <w:tab w:val="left" w:pos="284"/>
        </w:tabs>
        <w:spacing w:before="0" w:beforeAutospacing="0" w:after="0" w:afterAutospacing="0"/>
        <w:jc w:val="both"/>
        <w:rPr>
          <w:sz w:val="24"/>
          <w:szCs w:val="24"/>
        </w:rPr>
      </w:pPr>
      <w:bookmarkStart w:id="378" w:name="_Toc410654086"/>
      <w:bookmarkStart w:id="379" w:name="_Toc406059073"/>
      <w:bookmarkStart w:id="380" w:name="_Toc409691742"/>
    </w:p>
    <w:p w:rsidR="00B540EE" w:rsidRDefault="00B540EE" w:rsidP="001C6868">
      <w:pPr>
        <w:pStyle w:val="3"/>
        <w:numPr>
          <w:ilvl w:val="2"/>
          <w:numId w:val="52"/>
        </w:numPr>
        <w:tabs>
          <w:tab w:val="left" w:pos="284"/>
        </w:tabs>
        <w:spacing w:before="0" w:beforeAutospacing="0" w:after="0" w:afterAutospacing="0"/>
        <w:ind w:left="0" w:firstLine="0"/>
        <w:rPr>
          <w:sz w:val="24"/>
          <w:szCs w:val="24"/>
        </w:rPr>
      </w:pPr>
      <w:bookmarkStart w:id="381" w:name="_Toc414553292"/>
      <w:r w:rsidRPr="00164B6C">
        <w:rPr>
          <w:sz w:val="24"/>
          <w:szCs w:val="24"/>
        </w:rPr>
        <w:t>Сетевой график (дорожная карта) по формированию необходимой</w:t>
      </w:r>
      <w:bookmarkStart w:id="382" w:name="_Toc410654087"/>
      <w:bookmarkEnd w:id="378"/>
      <w:r w:rsidR="00086D62" w:rsidRPr="00164B6C">
        <w:rPr>
          <w:sz w:val="24"/>
          <w:szCs w:val="24"/>
        </w:rPr>
        <w:t xml:space="preserve"> </w:t>
      </w:r>
      <w:r w:rsidRPr="00164B6C">
        <w:rPr>
          <w:sz w:val="24"/>
          <w:szCs w:val="24"/>
        </w:rPr>
        <w:t>системы условий</w:t>
      </w:r>
      <w:bookmarkEnd w:id="379"/>
      <w:bookmarkEnd w:id="380"/>
      <w:bookmarkEnd w:id="381"/>
      <w:bookmarkEnd w:id="382"/>
    </w:p>
    <w:p w:rsidR="005D5700" w:rsidRPr="00905DB7" w:rsidRDefault="005D5700" w:rsidP="00053859">
      <w:pPr>
        <w:spacing w:after="0"/>
        <w:rPr>
          <w:sz w:val="24"/>
          <w:szCs w:val="24"/>
          <w:lang w:eastAsia="ru-RU"/>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835"/>
        <w:gridCol w:w="4536"/>
        <w:gridCol w:w="2268"/>
      </w:tblGrid>
      <w:tr w:rsidR="00BD1C4E" w:rsidRPr="00905DB7" w:rsidTr="00053859">
        <w:trPr>
          <w:trHeight w:val="500"/>
          <w:tblHeader/>
        </w:trPr>
        <w:tc>
          <w:tcPr>
            <w:tcW w:w="2835" w:type="dxa"/>
            <w:tcMar>
              <w:top w:w="68" w:type="dxa"/>
              <w:left w:w="85" w:type="dxa"/>
              <w:bottom w:w="85"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4"/>
                <w:szCs w:val="24"/>
                <w:lang w:eastAsia="ru-RU"/>
              </w:rPr>
            </w:pPr>
            <w:r w:rsidRPr="00905DB7">
              <w:rPr>
                <w:rFonts w:ascii="Times New Roman" w:eastAsia="MS Mincho" w:hAnsi="Times New Roman"/>
                <w:b/>
                <w:bCs/>
                <w:sz w:val="24"/>
                <w:szCs w:val="24"/>
                <w:lang w:eastAsia="ru-RU"/>
              </w:rPr>
              <w:t>Направление мероприятий</w:t>
            </w:r>
          </w:p>
        </w:tc>
        <w:tc>
          <w:tcPr>
            <w:tcW w:w="4536" w:type="dxa"/>
            <w:tcMar>
              <w:top w:w="68" w:type="dxa"/>
              <w:left w:w="85" w:type="dxa"/>
              <w:bottom w:w="85"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4"/>
                <w:szCs w:val="24"/>
                <w:lang w:eastAsia="ru-RU"/>
              </w:rPr>
            </w:pPr>
            <w:r w:rsidRPr="00905DB7">
              <w:rPr>
                <w:rFonts w:ascii="Times New Roman" w:eastAsia="MS Mincho" w:hAnsi="Times New Roman"/>
                <w:b/>
                <w:bCs/>
                <w:sz w:val="24"/>
                <w:szCs w:val="24"/>
                <w:lang w:eastAsia="ru-RU"/>
              </w:rPr>
              <w:t>Мероприятия</w:t>
            </w:r>
          </w:p>
        </w:tc>
        <w:tc>
          <w:tcPr>
            <w:tcW w:w="2268" w:type="dxa"/>
            <w:tcMar>
              <w:top w:w="68" w:type="dxa"/>
              <w:left w:w="85" w:type="dxa"/>
              <w:bottom w:w="85"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4"/>
                <w:szCs w:val="24"/>
                <w:lang w:eastAsia="ru-RU"/>
              </w:rPr>
            </w:pPr>
            <w:r w:rsidRPr="00905DB7">
              <w:rPr>
                <w:rFonts w:ascii="Times New Roman" w:eastAsia="MS Mincho" w:hAnsi="Times New Roman"/>
                <w:b/>
                <w:bCs/>
                <w:sz w:val="24"/>
                <w:szCs w:val="24"/>
                <w:lang w:eastAsia="ru-RU"/>
              </w:rPr>
              <w:t>Сроки реализации</w:t>
            </w:r>
          </w:p>
        </w:tc>
      </w:tr>
      <w:tr w:rsidR="00BD1C4E" w:rsidRPr="00905DB7" w:rsidTr="00053859">
        <w:trPr>
          <w:trHeight w:val="1998"/>
        </w:trPr>
        <w:tc>
          <w:tcPr>
            <w:tcW w:w="2835" w:type="dxa"/>
            <w:vMerge w:val="restart"/>
            <w:tcMar>
              <w:top w:w="68" w:type="dxa"/>
              <w:left w:w="85" w:type="dxa"/>
              <w:bottom w:w="85"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I.</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Нормативное обеспечение введения ФГОС ООО</w:t>
            </w:r>
          </w:p>
        </w:tc>
        <w:tc>
          <w:tcPr>
            <w:tcW w:w="4536" w:type="dxa"/>
            <w:tcMar>
              <w:top w:w="68" w:type="dxa"/>
              <w:left w:w="85" w:type="dxa"/>
              <w:bottom w:w="85"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 xml:space="preserve">1. Наличие решения органа государственно­общественного управления (совета школы, управляющего совета, попечительского совета) или иного локального акта о введении в образовательной организации ФГОС ООО </w:t>
            </w:r>
          </w:p>
        </w:tc>
        <w:tc>
          <w:tcPr>
            <w:tcW w:w="2268" w:type="dxa"/>
            <w:tcMar>
              <w:top w:w="68" w:type="dxa"/>
              <w:left w:w="85" w:type="dxa"/>
              <w:bottom w:w="85"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697"/>
        </w:trPr>
        <w:tc>
          <w:tcPr>
            <w:tcW w:w="2835" w:type="dxa"/>
            <w:vMerge/>
            <w:tcMar>
              <w:top w:w="68" w:type="dxa"/>
              <w:left w:w="85" w:type="dxa"/>
              <w:bottom w:w="85"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p>
        </w:tc>
        <w:tc>
          <w:tcPr>
            <w:tcW w:w="4536" w:type="dxa"/>
            <w:tcMar>
              <w:top w:w="68" w:type="dxa"/>
              <w:left w:w="85" w:type="dxa"/>
              <w:bottom w:w="85"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r w:rsidRPr="00905DB7">
              <w:rPr>
                <w:rFonts w:ascii="Times New Roman" w:eastAsia="MS Mincho" w:hAnsi="Times New Roman"/>
                <w:sz w:val="24"/>
                <w:szCs w:val="24"/>
                <w:lang w:eastAsia="ru-RU"/>
              </w:rPr>
              <w:t>2. Разработка и утверждение плана-графика введения ФГОС ООО</w:t>
            </w:r>
          </w:p>
        </w:tc>
        <w:tc>
          <w:tcPr>
            <w:tcW w:w="2268" w:type="dxa"/>
            <w:tcMar>
              <w:top w:w="68" w:type="dxa"/>
              <w:left w:w="85" w:type="dxa"/>
              <w:bottom w:w="85"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402"/>
        </w:trPr>
        <w:tc>
          <w:tcPr>
            <w:tcW w:w="2835" w:type="dxa"/>
            <w:vMerge/>
            <w:tcMar>
              <w:top w:w="68" w:type="dxa"/>
              <w:left w:w="85" w:type="dxa"/>
              <w:bottom w:w="85"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p>
        </w:tc>
        <w:tc>
          <w:tcPr>
            <w:tcW w:w="4536" w:type="dxa"/>
            <w:tcMar>
              <w:top w:w="68" w:type="dxa"/>
              <w:left w:w="85" w:type="dxa"/>
              <w:bottom w:w="85"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r w:rsidRPr="00905DB7">
              <w:rPr>
                <w:rFonts w:ascii="Times New Roman" w:eastAsia="MS Mincho" w:hAnsi="Times New Roman"/>
                <w:sz w:val="24"/>
                <w:szCs w:val="24"/>
                <w:lang w:eastAsia="ru-RU"/>
              </w:rPr>
              <w:t>3. Обеспечение соответствия нормативной базы школы требованиям ФГОС ООО (цели образовательного процесса, режим занятий, финансирование, материально-техническое обеспечение и др.)</w:t>
            </w:r>
          </w:p>
        </w:tc>
        <w:tc>
          <w:tcPr>
            <w:tcW w:w="2268" w:type="dxa"/>
            <w:tcMar>
              <w:top w:w="68" w:type="dxa"/>
              <w:left w:w="85" w:type="dxa"/>
              <w:bottom w:w="85"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60"/>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68" w:type="dxa"/>
              <w:left w:w="85" w:type="dxa"/>
              <w:bottom w:w="85"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4"/>
                <w:szCs w:val="24"/>
                <w:lang w:eastAsia="ru-RU"/>
              </w:rPr>
            </w:pPr>
            <w:r w:rsidRPr="00905DB7">
              <w:rPr>
                <w:rFonts w:ascii="Times New Roman" w:eastAsia="MS Mincho" w:hAnsi="Times New Roman"/>
                <w:sz w:val="24"/>
                <w:szCs w:val="24"/>
                <w:lang w:eastAsia="ru-RU"/>
              </w:rPr>
              <w:t>4.</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 xml:space="preserve"> Разработка на основе примерной основной образовательной программы основного общего образования основной образовательной программы основного общего образования образовательной организации</w:t>
            </w:r>
          </w:p>
        </w:tc>
        <w:tc>
          <w:tcPr>
            <w:tcW w:w="2268" w:type="dxa"/>
            <w:tcMar>
              <w:top w:w="68" w:type="dxa"/>
              <w:left w:w="85" w:type="dxa"/>
              <w:bottom w:w="85"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60"/>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68" w:type="dxa"/>
              <w:left w:w="85" w:type="dxa"/>
              <w:bottom w:w="85"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5.</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 xml:space="preserve"> Утверждение основной образовательной программы образовательной организации</w:t>
            </w:r>
          </w:p>
        </w:tc>
        <w:tc>
          <w:tcPr>
            <w:tcW w:w="2268" w:type="dxa"/>
            <w:tcMar>
              <w:top w:w="68" w:type="dxa"/>
              <w:left w:w="85" w:type="dxa"/>
              <w:bottom w:w="85"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1245"/>
        </w:trPr>
        <w:tc>
          <w:tcPr>
            <w:tcW w:w="2835" w:type="dxa"/>
            <w:vMerge w:val="restart"/>
            <w:tcMar>
              <w:top w:w="71" w:type="dxa"/>
              <w:left w:w="85" w:type="dxa"/>
              <w:bottom w:w="85"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71" w:type="dxa"/>
              <w:left w:w="85" w:type="dxa"/>
              <w:bottom w:w="85"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6.</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 xml:space="preserve"> Приведение должностных инструкций работников образовательной организации в соответствие с требованиями ФГОС основного общего образования и тарифно­квалификационными характеристиками и профессиональным стандартом</w:t>
            </w:r>
          </w:p>
        </w:tc>
        <w:tc>
          <w:tcPr>
            <w:tcW w:w="2268" w:type="dxa"/>
            <w:tcMar>
              <w:top w:w="71" w:type="dxa"/>
              <w:left w:w="85" w:type="dxa"/>
              <w:bottom w:w="85"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1399"/>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71" w:type="dxa"/>
              <w:left w:w="85" w:type="dxa"/>
              <w:bottom w:w="85"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7.</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 xml:space="preserve"> Определение списка учебников и учебных пособий, используемых в образовательном процессе в соответствии с ФГОС основного общего образования</w:t>
            </w:r>
          </w:p>
        </w:tc>
        <w:tc>
          <w:tcPr>
            <w:tcW w:w="2268" w:type="dxa"/>
            <w:tcMar>
              <w:top w:w="71" w:type="dxa"/>
              <w:left w:w="85" w:type="dxa"/>
              <w:bottom w:w="85"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1985"/>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71" w:type="dxa"/>
              <w:left w:w="85" w:type="dxa"/>
              <w:bottom w:w="85" w:type="dxa"/>
              <w:right w:w="85" w:type="dxa"/>
            </w:tcMar>
          </w:tcPr>
          <w:p w:rsidR="00BD1C4E" w:rsidRPr="00905DB7" w:rsidRDefault="00BD1C4E" w:rsidP="00053859">
            <w:pPr>
              <w:snapToGrid w:val="0"/>
              <w:spacing w:after="0" w:line="288" w:lineRule="auto"/>
              <w:ind w:firstLine="52"/>
              <w:rPr>
                <w:rFonts w:ascii="Times New Roman" w:eastAsia="MS Mincho" w:hAnsi="Times New Roman"/>
                <w:strike/>
                <w:sz w:val="24"/>
                <w:szCs w:val="24"/>
                <w:lang w:eastAsia="ru-RU"/>
              </w:rPr>
            </w:pPr>
            <w:r w:rsidRPr="00905DB7">
              <w:rPr>
                <w:rFonts w:ascii="Times New Roman" w:hAnsi="Times New Roman"/>
                <w:sz w:val="24"/>
                <w:szCs w:val="24"/>
              </w:rPr>
              <w:t>8.</w:t>
            </w:r>
            <w:r w:rsidRPr="00905DB7">
              <w:rPr>
                <w:rFonts w:ascii="Times New Roman" w:hAnsi="Times New Roman"/>
                <w:sz w:val="24"/>
                <w:szCs w:val="24"/>
              </w:rPr>
              <w:t> </w:t>
            </w:r>
            <w:r w:rsidRPr="00905DB7">
              <w:rPr>
                <w:rFonts w:ascii="Times New Roman" w:eastAsia="MS Mincho" w:hAnsi="Times New Roman"/>
                <w:sz w:val="24"/>
                <w:szCs w:val="24"/>
                <w:lang w:eastAsia="ru-RU"/>
              </w:rPr>
              <w:t xml:space="preserve">Разработка и корректировка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 </w:t>
            </w:r>
          </w:p>
        </w:tc>
        <w:tc>
          <w:tcPr>
            <w:tcW w:w="2268" w:type="dxa"/>
            <w:tcMar>
              <w:top w:w="71" w:type="dxa"/>
              <w:left w:w="85" w:type="dxa"/>
              <w:bottom w:w="85"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6039"/>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71" w:type="dxa"/>
              <w:left w:w="85" w:type="dxa"/>
              <w:bottom w:w="85"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4"/>
                <w:szCs w:val="24"/>
                <w:lang w:eastAsia="ru-RU"/>
              </w:rPr>
            </w:pPr>
            <w:r w:rsidRPr="00905DB7">
              <w:rPr>
                <w:rFonts w:ascii="Times New Roman" w:eastAsia="MS Mincho" w:hAnsi="Times New Roman"/>
                <w:sz w:val="24"/>
                <w:szCs w:val="24"/>
                <w:lang w:eastAsia="ru-RU"/>
              </w:rPr>
              <w:t>9.</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 xml:space="preserve"> Доработка:</w:t>
            </w:r>
          </w:p>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hAnsi="Times New Roman"/>
                <w:b/>
                <w:bCs/>
                <w:sz w:val="24"/>
                <w:szCs w:val="24"/>
              </w:rPr>
              <w:t>–</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образовательных программ (индивидуальных и</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др.);</w:t>
            </w:r>
          </w:p>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hAnsi="Times New Roman"/>
                <w:b/>
                <w:bCs/>
                <w:sz w:val="24"/>
                <w:szCs w:val="24"/>
              </w:rPr>
              <w:t>–</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учебного плана;</w:t>
            </w:r>
          </w:p>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hAnsi="Times New Roman"/>
                <w:b/>
                <w:bCs/>
                <w:sz w:val="24"/>
                <w:szCs w:val="24"/>
              </w:rPr>
              <w:t>–</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рабочих программ учебных предметов, курсов, дисциплин, модулей;</w:t>
            </w:r>
          </w:p>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hAnsi="Times New Roman"/>
                <w:b/>
                <w:bCs/>
                <w:sz w:val="24"/>
                <w:szCs w:val="24"/>
              </w:rPr>
              <w:t>–</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годового календарного учебного графика;</w:t>
            </w:r>
          </w:p>
          <w:p w:rsidR="00BD1C4E" w:rsidRPr="00905DB7" w:rsidRDefault="00BD1C4E" w:rsidP="00053859">
            <w:pPr>
              <w:spacing w:after="0" w:line="288" w:lineRule="auto"/>
              <w:ind w:firstLine="52"/>
              <w:rPr>
                <w:rFonts w:ascii="Times New Roman" w:eastAsia="Times New Roman" w:hAnsi="Times New Roman"/>
                <w:sz w:val="24"/>
                <w:szCs w:val="24"/>
                <w:lang w:eastAsia="ru-RU"/>
              </w:rPr>
            </w:pPr>
            <w:r w:rsidRPr="00905DB7">
              <w:rPr>
                <w:rFonts w:ascii="Times New Roman" w:hAnsi="Times New Roman"/>
                <w:b/>
                <w:bCs/>
                <w:sz w:val="24"/>
                <w:szCs w:val="24"/>
              </w:rPr>
              <w:t>–</w:t>
            </w:r>
            <w:r w:rsidRPr="00905DB7">
              <w:rPr>
                <w:rFonts w:ascii="Times New Roman" w:eastAsia="Times New Roman" w:hAnsi="Times New Roman"/>
                <w:sz w:val="24"/>
                <w:szCs w:val="24"/>
                <w:lang w:eastAsia="ru-RU"/>
              </w:rPr>
              <w:t> положений о внеурочной деятельности обучающихся;</w:t>
            </w:r>
          </w:p>
          <w:p w:rsidR="00BD1C4E" w:rsidRPr="00905DB7" w:rsidRDefault="00BD1C4E" w:rsidP="00053859">
            <w:pPr>
              <w:spacing w:after="0" w:line="288" w:lineRule="auto"/>
              <w:ind w:firstLine="52"/>
              <w:rPr>
                <w:rFonts w:ascii="Times New Roman" w:eastAsia="Times New Roman" w:hAnsi="Times New Roman"/>
                <w:sz w:val="24"/>
                <w:szCs w:val="24"/>
                <w:lang w:eastAsia="ru-RU"/>
              </w:rPr>
            </w:pPr>
            <w:r w:rsidRPr="00905DB7">
              <w:rPr>
                <w:rFonts w:ascii="Times New Roman" w:hAnsi="Times New Roman"/>
                <w:b/>
                <w:bCs/>
                <w:sz w:val="24"/>
                <w:szCs w:val="24"/>
              </w:rPr>
              <w:t>–</w:t>
            </w:r>
            <w:r w:rsidRPr="00905DB7">
              <w:rPr>
                <w:rFonts w:ascii="Times New Roman" w:eastAsia="Times New Roman" w:hAnsi="Times New Roman"/>
                <w:sz w:val="24"/>
                <w:szCs w:val="24"/>
                <w:lang w:eastAsia="ru-RU"/>
              </w:rPr>
              <w:t> 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BD1C4E" w:rsidRPr="00905DB7" w:rsidRDefault="00BD1C4E" w:rsidP="00053859">
            <w:pPr>
              <w:spacing w:after="0" w:line="288" w:lineRule="auto"/>
              <w:ind w:firstLine="52"/>
              <w:rPr>
                <w:rFonts w:ascii="Times New Roman" w:eastAsia="Times New Roman" w:hAnsi="Times New Roman"/>
                <w:sz w:val="24"/>
                <w:szCs w:val="24"/>
                <w:lang w:eastAsia="ru-RU"/>
              </w:rPr>
            </w:pPr>
            <w:r w:rsidRPr="00905DB7">
              <w:rPr>
                <w:rFonts w:ascii="Times New Roman" w:hAnsi="Times New Roman"/>
                <w:b/>
                <w:bCs/>
                <w:sz w:val="24"/>
                <w:szCs w:val="24"/>
              </w:rPr>
              <w:t>–</w:t>
            </w:r>
            <w:r w:rsidRPr="00905DB7">
              <w:rPr>
                <w:rFonts w:ascii="Times New Roman" w:eastAsia="Times New Roman" w:hAnsi="Times New Roman"/>
                <w:sz w:val="24"/>
                <w:szCs w:val="24"/>
                <w:lang w:eastAsia="ru-RU"/>
              </w:rPr>
              <w:t> положения об организации домашней работы обучающихся;</w:t>
            </w:r>
          </w:p>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hAnsi="Times New Roman"/>
                <w:b/>
                <w:bCs/>
                <w:sz w:val="24"/>
                <w:szCs w:val="24"/>
              </w:rPr>
              <w:t>–</w:t>
            </w:r>
            <w:r w:rsidRPr="00905DB7">
              <w:rPr>
                <w:rFonts w:ascii="Times New Roman" w:eastAsia="Times New Roman" w:hAnsi="Times New Roman"/>
                <w:sz w:val="24"/>
                <w:szCs w:val="24"/>
                <w:lang w:eastAsia="ru-RU"/>
              </w:rPr>
              <w:t> положения о формах получения образования</w:t>
            </w:r>
          </w:p>
        </w:tc>
        <w:tc>
          <w:tcPr>
            <w:tcW w:w="2268" w:type="dxa"/>
            <w:tcMar>
              <w:top w:w="71" w:type="dxa"/>
              <w:left w:w="85" w:type="dxa"/>
              <w:bottom w:w="85"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882"/>
        </w:trPr>
        <w:tc>
          <w:tcPr>
            <w:tcW w:w="2835" w:type="dxa"/>
            <w:vMerge w:val="restart"/>
            <w:tcMar>
              <w:top w:w="68" w:type="dxa"/>
              <w:left w:w="85" w:type="dxa"/>
              <w:bottom w:w="82"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II. Финансовое обеспечение введения ФГОС основного общего образования</w:t>
            </w:r>
          </w:p>
        </w:tc>
        <w:tc>
          <w:tcPr>
            <w:tcW w:w="4536" w:type="dxa"/>
            <w:tcMar>
              <w:top w:w="68" w:type="dxa"/>
              <w:left w:w="85" w:type="dxa"/>
              <w:bottom w:w="82"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1.</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Определение объема расходов, необходимых для реализации ООП и достижения планируемых результатов</w:t>
            </w:r>
          </w:p>
        </w:tc>
        <w:tc>
          <w:tcPr>
            <w:tcW w:w="2268" w:type="dxa"/>
            <w:tcMar>
              <w:top w:w="68" w:type="dxa"/>
              <w:left w:w="85" w:type="dxa"/>
              <w:bottom w:w="82"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1270"/>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68" w:type="dxa"/>
              <w:left w:w="85" w:type="dxa"/>
              <w:bottom w:w="82"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2.</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Корректировка локальных актов,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w:t>
            </w:r>
          </w:p>
        </w:tc>
        <w:tc>
          <w:tcPr>
            <w:tcW w:w="2268" w:type="dxa"/>
            <w:tcMar>
              <w:top w:w="68" w:type="dxa"/>
              <w:left w:w="85" w:type="dxa"/>
              <w:bottom w:w="82"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1078"/>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68" w:type="dxa"/>
              <w:left w:w="85" w:type="dxa"/>
              <w:bottom w:w="82"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3.</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Заключение дополнительных соглашений к трудовому договору с педагогическими работниками</w:t>
            </w:r>
          </w:p>
        </w:tc>
        <w:tc>
          <w:tcPr>
            <w:tcW w:w="2268" w:type="dxa"/>
            <w:tcMar>
              <w:top w:w="68" w:type="dxa"/>
              <w:left w:w="85" w:type="dxa"/>
              <w:bottom w:w="82"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1404"/>
        </w:trPr>
        <w:tc>
          <w:tcPr>
            <w:tcW w:w="2835" w:type="dxa"/>
            <w:vMerge w:val="restart"/>
            <w:tcMar>
              <w:top w:w="68" w:type="dxa"/>
              <w:left w:w="85" w:type="dxa"/>
              <w:bottom w:w="82"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III.</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Организационное обеспечение введения ФГОС основного общего образования</w:t>
            </w:r>
          </w:p>
        </w:tc>
        <w:tc>
          <w:tcPr>
            <w:tcW w:w="4536" w:type="dxa"/>
            <w:tcMar>
              <w:top w:w="68" w:type="dxa"/>
              <w:left w:w="85" w:type="dxa"/>
              <w:bottom w:w="82"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1.</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Обеспечение координации взаимодействия участников образовательных отношений по  организации введения ФГОС ООО</w:t>
            </w:r>
          </w:p>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p>
        </w:tc>
        <w:tc>
          <w:tcPr>
            <w:tcW w:w="2268" w:type="dxa"/>
            <w:tcMar>
              <w:top w:w="68" w:type="dxa"/>
              <w:left w:w="85" w:type="dxa"/>
              <w:bottom w:w="82"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1076"/>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68" w:type="dxa"/>
              <w:left w:w="85" w:type="dxa"/>
              <w:bottom w:w="82"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2.</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Разработка и реализация моделей взаимодействия организаций общего образования и дополнительного образования детей и учреждений культуры и спорта, обеспечивающих организацию внеурочной деятельности</w:t>
            </w:r>
          </w:p>
        </w:tc>
        <w:tc>
          <w:tcPr>
            <w:tcW w:w="2268" w:type="dxa"/>
            <w:tcMar>
              <w:top w:w="68" w:type="dxa"/>
              <w:left w:w="85" w:type="dxa"/>
              <w:bottom w:w="82"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402"/>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68" w:type="dxa"/>
              <w:left w:w="85" w:type="dxa"/>
              <w:bottom w:w="82"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3.</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2268" w:type="dxa"/>
            <w:tcMar>
              <w:top w:w="68" w:type="dxa"/>
              <w:left w:w="85" w:type="dxa"/>
              <w:bottom w:w="82"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1076"/>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68" w:type="dxa"/>
              <w:left w:w="85" w:type="dxa"/>
              <w:bottom w:w="82"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4.</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Привлечение органов государственно­общественного управления образовательной организацией к проектированию основной образовательной программы основного общего образования</w:t>
            </w:r>
          </w:p>
        </w:tc>
        <w:tc>
          <w:tcPr>
            <w:tcW w:w="2268" w:type="dxa"/>
            <w:tcMar>
              <w:top w:w="68" w:type="dxa"/>
              <w:left w:w="85" w:type="dxa"/>
              <w:bottom w:w="82"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494"/>
        </w:trPr>
        <w:tc>
          <w:tcPr>
            <w:tcW w:w="2835" w:type="dxa"/>
            <w:vMerge w:val="restart"/>
            <w:tcMar>
              <w:top w:w="68" w:type="dxa"/>
              <w:left w:w="85" w:type="dxa"/>
              <w:bottom w:w="82"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IV.</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Кадровое обеспечение введения ФГОС основного общего образования</w:t>
            </w:r>
          </w:p>
        </w:tc>
        <w:tc>
          <w:tcPr>
            <w:tcW w:w="4536" w:type="dxa"/>
            <w:tcMar>
              <w:top w:w="68" w:type="dxa"/>
              <w:left w:w="85" w:type="dxa"/>
              <w:bottom w:w="82"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1. Анализ кадрового обеспечения введения и реализации ФГОС основного общего образования</w:t>
            </w:r>
          </w:p>
        </w:tc>
        <w:tc>
          <w:tcPr>
            <w:tcW w:w="2268" w:type="dxa"/>
            <w:tcMar>
              <w:top w:w="68" w:type="dxa"/>
              <w:left w:w="85" w:type="dxa"/>
              <w:bottom w:w="82"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691"/>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68" w:type="dxa"/>
              <w:left w:w="85" w:type="dxa"/>
              <w:bottom w:w="82"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2.</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Создание (корректировка) плана­графика повышения квалификации педагогических и руководящих работников образовательной организации в связи с введением ФГОС основного общего образования</w:t>
            </w:r>
          </w:p>
        </w:tc>
        <w:tc>
          <w:tcPr>
            <w:tcW w:w="2268" w:type="dxa"/>
            <w:tcMar>
              <w:top w:w="68" w:type="dxa"/>
              <w:left w:w="85" w:type="dxa"/>
              <w:bottom w:w="82"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1649"/>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68" w:type="dxa"/>
              <w:left w:w="85" w:type="dxa"/>
              <w:bottom w:w="79"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3.</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Корректировка плана научно-методических семинаров (внутришкольного повышения квалификации) с ориентацией на проблемы введения ФГОС основного общего образования</w:t>
            </w:r>
          </w:p>
        </w:tc>
        <w:tc>
          <w:tcPr>
            <w:tcW w:w="2268" w:type="dxa"/>
            <w:tcMar>
              <w:top w:w="68" w:type="dxa"/>
              <w:left w:w="85" w:type="dxa"/>
              <w:bottom w:w="79"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306"/>
        </w:trPr>
        <w:tc>
          <w:tcPr>
            <w:tcW w:w="2835" w:type="dxa"/>
            <w:vMerge w:val="restart"/>
            <w:tcMar>
              <w:top w:w="68" w:type="dxa"/>
              <w:left w:w="85" w:type="dxa"/>
              <w:bottom w:w="79"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V.</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Информационное обеспечение введения ФГОС основного общего образования</w:t>
            </w:r>
          </w:p>
        </w:tc>
        <w:tc>
          <w:tcPr>
            <w:tcW w:w="4536" w:type="dxa"/>
            <w:tcMar>
              <w:top w:w="68" w:type="dxa"/>
              <w:left w:w="85" w:type="dxa"/>
              <w:bottom w:w="79"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1.</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Размещение на сайте образовательной организации информационных материалов о реализации ФГОС</w:t>
            </w:r>
          </w:p>
        </w:tc>
        <w:tc>
          <w:tcPr>
            <w:tcW w:w="2268" w:type="dxa"/>
            <w:tcMar>
              <w:top w:w="68" w:type="dxa"/>
              <w:left w:w="85" w:type="dxa"/>
              <w:bottom w:w="79"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306"/>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68" w:type="dxa"/>
              <w:left w:w="85" w:type="dxa"/>
              <w:bottom w:w="79"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4"/>
                <w:szCs w:val="24"/>
                <w:lang w:eastAsia="ru-RU"/>
              </w:rPr>
            </w:pPr>
            <w:r w:rsidRPr="00905DB7">
              <w:rPr>
                <w:rFonts w:ascii="Times New Roman" w:eastAsia="MS Mincho" w:hAnsi="Times New Roman"/>
                <w:sz w:val="24"/>
                <w:szCs w:val="24"/>
                <w:lang w:eastAsia="ru-RU"/>
              </w:rPr>
              <w:t>2.</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 xml:space="preserve"> Широкое информирование родительской общественности о введении ФГОС  и порядке перехода на них</w:t>
            </w:r>
          </w:p>
        </w:tc>
        <w:tc>
          <w:tcPr>
            <w:tcW w:w="2268" w:type="dxa"/>
            <w:tcMar>
              <w:top w:w="68" w:type="dxa"/>
              <w:left w:w="85" w:type="dxa"/>
              <w:bottom w:w="79"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1300"/>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68" w:type="dxa"/>
              <w:left w:w="85" w:type="dxa"/>
              <w:bottom w:w="79"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3.</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Организация изучения общественного мнения по вопросам реализации ФГОС и внесения возможных дополнений в содержание ООП ОО</w:t>
            </w:r>
          </w:p>
        </w:tc>
        <w:tc>
          <w:tcPr>
            <w:tcW w:w="2268" w:type="dxa"/>
            <w:tcMar>
              <w:top w:w="68" w:type="dxa"/>
              <w:left w:w="85" w:type="dxa"/>
              <w:bottom w:w="79"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306"/>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68" w:type="dxa"/>
              <w:left w:w="85" w:type="dxa"/>
              <w:bottom w:w="79"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4.</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Разработка и утверждение локальных актов, регламентирующих: организацию и проведение публичного отчета образовательной организации</w:t>
            </w:r>
          </w:p>
        </w:tc>
        <w:tc>
          <w:tcPr>
            <w:tcW w:w="2268" w:type="dxa"/>
            <w:tcMar>
              <w:top w:w="68" w:type="dxa"/>
              <w:left w:w="85" w:type="dxa"/>
              <w:bottom w:w="79"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306"/>
        </w:trPr>
        <w:tc>
          <w:tcPr>
            <w:tcW w:w="2835" w:type="dxa"/>
            <w:vMerge w:val="restart"/>
            <w:tcMar>
              <w:top w:w="68" w:type="dxa"/>
              <w:left w:w="85" w:type="dxa"/>
              <w:bottom w:w="79"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VI.</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Материально­</w:t>
            </w:r>
          </w:p>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техническое обеспечение введения ФГОС основного общего образования</w:t>
            </w:r>
          </w:p>
        </w:tc>
        <w:tc>
          <w:tcPr>
            <w:tcW w:w="4536" w:type="dxa"/>
            <w:tcMar>
              <w:top w:w="68" w:type="dxa"/>
              <w:left w:w="85" w:type="dxa"/>
              <w:bottom w:w="79"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1.</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Анализ материально­технического обеспечения реализации ФГОС основного общего образования</w:t>
            </w:r>
          </w:p>
        </w:tc>
        <w:tc>
          <w:tcPr>
            <w:tcW w:w="2268" w:type="dxa"/>
            <w:tcMar>
              <w:top w:w="68" w:type="dxa"/>
              <w:left w:w="85" w:type="dxa"/>
              <w:bottom w:w="79"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306"/>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68" w:type="dxa"/>
              <w:left w:w="85" w:type="dxa"/>
              <w:bottom w:w="79"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2.</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Обеспечение соответствия материально­технической базы образовательной организации требованиям ФГОС</w:t>
            </w:r>
          </w:p>
        </w:tc>
        <w:tc>
          <w:tcPr>
            <w:tcW w:w="2268" w:type="dxa"/>
            <w:tcMar>
              <w:top w:w="68" w:type="dxa"/>
              <w:left w:w="85" w:type="dxa"/>
              <w:bottom w:w="79"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1058"/>
        </w:trPr>
        <w:tc>
          <w:tcPr>
            <w:tcW w:w="2835" w:type="dxa"/>
            <w:vMerge w:val="restart"/>
            <w:tcMar>
              <w:top w:w="68" w:type="dxa"/>
              <w:left w:w="85" w:type="dxa"/>
              <w:bottom w:w="85"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68" w:type="dxa"/>
              <w:left w:w="85" w:type="dxa"/>
              <w:bottom w:w="85"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3.</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Обеспечение соответствия санитарно­гигиенических условий требованиям ФГОС основного общего образования</w:t>
            </w:r>
          </w:p>
        </w:tc>
        <w:tc>
          <w:tcPr>
            <w:tcW w:w="2268" w:type="dxa"/>
            <w:tcMar>
              <w:top w:w="68" w:type="dxa"/>
              <w:left w:w="85" w:type="dxa"/>
              <w:bottom w:w="85"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514"/>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68" w:type="dxa"/>
              <w:left w:w="85" w:type="dxa"/>
              <w:bottom w:w="85"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4.</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Обеспечение соответствия условий реализации ООП противопожарным нормам, нормам охраны труда работников образовательной организации</w:t>
            </w:r>
          </w:p>
        </w:tc>
        <w:tc>
          <w:tcPr>
            <w:tcW w:w="2268" w:type="dxa"/>
            <w:tcMar>
              <w:top w:w="68" w:type="dxa"/>
              <w:left w:w="85" w:type="dxa"/>
              <w:bottom w:w="85"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694"/>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68" w:type="dxa"/>
              <w:left w:w="85" w:type="dxa"/>
              <w:bottom w:w="85"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5.</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Обеспечение соответствия информационно­образовательной среды требованиям ФГОС основного общего образования</w:t>
            </w:r>
          </w:p>
        </w:tc>
        <w:tc>
          <w:tcPr>
            <w:tcW w:w="2268" w:type="dxa"/>
            <w:tcMar>
              <w:top w:w="68" w:type="dxa"/>
              <w:left w:w="85" w:type="dxa"/>
              <w:bottom w:w="85"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306"/>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68" w:type="dxa"/>
              <w:left w:w="85" w:type="dxa"/>
              <w:bottom w:w="85"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6.</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Обеспечение укомплектованности библиотечно­информационного центра печатными и электронными образовательными ресурсами</w:t>
            </w:r>
          </w:p>
        </w:tc>
        <w:tc>
          <w:tcPr>
            <w:tcW w:w="2268" w:type="dxa"/>
            <w:tcMar>
              <w:top w:w="68" w:type="dxa"/>
              <w:left w:w="85" w:type="dxa"/>
              <w:bottom w:w="85"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888"/>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68" w:type="dxa"/>
              <w:left w:w="85" w:type="dxa"/>
              <w:bottom w:w="85"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7.</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Наличие доступа образовательной организации к электронным образовательным ресурсам (ЭОР), размещенным в федеральных, региональных и иных базах данных</w:t>
            </w:r>
          </w:p>
        </w:tc>
        <w:tc>
          <w:tcPr>
            <w:tcW w:w="2268" w:type="dxa"/>
            <w:tcMar>
              <w:top w:w="68" w:type="dxa"/>
              <w:left w:w="85" w:type="dxa"/>
              <w:bottom w:w="85"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r w:rsidR="00BD1C4E" w:rsidRPr="00905DB7" w:rsidTr="00053859">
        <w:trPr>
          <w:trHeight w:val="306"/>
        </w:trPr>
        <w:tc>
          <w:tcPr>
            <w:tcW w:w="2835" w:type="dxa"/>
            <w:vMerge/>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c>
          <w:tcPr>
            <w:tcW w:w="4536" w:type="dxa"/>
            <w:tcMar>
              <w:top w:w="68" w:type="dxa"/>
              <w:left w:w="85" w:type="dxa"/>
              <w:bottom w:w="85" w:type="dxa"/>
              <w:right w:w="85" w:type="dxa"/>
            </w:tcMar>
          </w:tcPr>
          <w:p w:rsidR="00BD1C4E" w:rsidRPr="00905DB7" w:rsidRDefault="00BD1C4E" w:rsidP="000538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4"/>
                <w:szCs w:val="24"/>
                <w:lang w:eastAsia="ru-RU"/>
              </w:rPr>
            </w:pPr>
            <w:r w:rsidRPr="00905DB7">
              <w:rPr>
                <w:rFonts w:ascii="Times New Roman" w:eastAsia="MS Mincho" w:hAnsi="Times New Roman"/>
                <w:sz w:val="24"/>
                <w:szCs w:val="24"/>
                <w:lang w:eastAsia="ru-RU"/>
              </w:rPr>
              <w:t>8.</w:t>
            </w:r>
            <w:r w:rsidRPr="00905DB7">
              <w:rPr>
                <w:rFonts w:ascii="Times New Roman" w:eastAsia="MS Mincho" w:hAnsi="Times New Roman"/>
                <w:sz w:val="24"/>
                <w:szCs w:val="24"/>
                <w:lang w:eastAsia="ru-RU"/>
              </w:rPr>
              <w:t> </w:t>
            </w:r>
            <w:r w:rsidRPr="00905DB7">
              <w:rPr>
                <w:rFonts w:ascii="Times New Roman" w:eastAsia="MS Mincho" w:hAnsi="Times New Roman"/>
                <w:sz w:val="24"/>
                <w:szCs w:val="24"/>
                <w:lang w:eastAsia="ru-RU"/>
              </w:rPr>
              <w:t>Обеспечение контролируемого доступа участников образовательного процесса к информационным образовательным ресурсам в сети Интернет</w:t>
            </w:r>
          </w:p>
        </w:tc>
        <w:tc>
          <w:tcPr>
            <w:tcW w:w="2268" w:type="dxa"/>
            <w:tcMar>
              <w:top w:w="68" w:type="dxa"/>
              <w:left w:w="85" w:type="dxa"/>
              <w:bottom w:w="85" w:type="dxa"/>
              <w:right w:w="85" w:type="dxa"/>
            </w:tcMar>
          </w:tcPr>
          <w:p w:rsidR="00BD1C4E" w:rsidRPr="00905DB7" w:rsidRDefault="00BD1C4E" w:rsidP="00053859">
            <w:pPr>
              <w:autoSpaceDE w:val="0"/>
              <w:autoSpaceDN w:val="0"/>
              <w:adjustRightInd w:val="0"/>
              <w:spacing w:after="0" w:line="288" w:lineRule="auto"/>
              <w:ind w:firstLine="52"/>
              <w:rPr>
                <w:rFonts w:ascii="Times New Roman" w:eastAsia="MS Mincho" w:hAnsi="Times New Roman"/>
                <w:sz w:val="24"/>
                <w:szCs w:val="24"/>
                <w:lang w:eastAsia="ru-RU"/>
              </w:rPr>
            </w:pPr>
          </w:p>
        </w:tc>
      </w:tr>
    </w:tbl>
    <w:p w:rsidR="00BD1C4E" w:rsidRDefault="00BD1C4E" w:rsidP="00053859">
      <w:pPr>
        <w:tabs>
          <w:tab w:val="left" w:pos="284"/>
        </w:tabs>
        <w:spacing w:after="0" w:line="240" w:lineRule="auto"/>
        <w:jc w:val="center"/>
        <w:rPr>
          <w:rFonts w:ascii="Times New Roman" w:hAnsi="Times New Roman"/>
          <w:b/>
          <w:sz w:val="24"/>
          <w:szCs w:val="24"/>
        </w:rPr>
      </w:pPr>
    </w:p>
    <w:p w:rsidR="00BD1C4E" w:rsidRDefault="00BD1C4E" w:rsidP="00FF304B">
      <w:pPr>
        <w:tabs>
          <w:tab w:val="left" w:pos="284"/>
        </w:tabs>
        <w:spacing w:after="0" w:line="240" w:lineRule="auto"/>
        <w:jc w:val="center"/>
        <w:rPr>
          <w:rFonts w:ascii="Times New Roman" w:hAnsi="Times New Roman"/>
          <w:b/>
          <w:sz w:val="24"/>
          <w:szCs w:val="24"/>
        </w:rPr>
      </w:pPr>
    </w:p>
    <w:p w:rsidR="000A7509" w:rsidRPr="00164B6C" w:rsidRDefault="0005656B" w:rsidP="00FF304B">
      <w:pPr>
        <w:tabs>
          <w:tab w:val="left" w:pos="284"/>
        </w:tabs>
        <w:spacing w:after="0" w:line="240" w:lineRule="auto"/>
        <w:jc w:val="center"/>
        <w:rPr>
          <w:rFonts w:ascii="Times New Roman" w:hAnsi="Times New Roman"/>
          <w:b/>
          <w:sz w:val="24"/>
          <w:szCs w:val="24"/>
        </w:rPr>
      </w:pPr>
      <w:r w:rsidRPr="00164B6C">
        <w:rPr>
          <w:rFonts w:ascii="Times New Roman" w:hAnsi="Times New Roman"/>
          <w:b/>
          <w:sz w:val="24"/>
          <w:szCs w:val="24"/>
        </w:rPr>
        <w:t>Условные сокращения</w:t>
      </w:r>
    </w:p>
    <w:p w:rsidR="0005656B" w:rsidRPr="00164B6C" w:rsidRDefault="0005656B"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ФГОС – федеральный государственный образовательный стандарт</w:t>
      </w:r>
    </w:p>
    <w:p w:rsidR="0005656B" w:rsidRPr="00164B6C" w:rsidRDefault="0005656B"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ФГОС ООО – федеральный государственный образовательный стандарт основного общего образования</w:t>
      </w:r>
    </w:p>
    <w:p w:rsidR="0005656B" w:rsidRPr="00164B6C" w:rsidRDefault="0005656B"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ПООП ООО – примерная основная образовательная программа основного общего образования</w:t>
      </w:r>
    </w:p>
    <w:p w:rsidR="0005656B" w:rsidRPr="00164B6C" w:rsidRDefault="0005656B"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ООП ООО – основная образовательная программа основного общего образования</w:t>
      </w:r>
    </w:p>
    <w:p w:rsidR="0005656B" w:rsidRPr="00164B6C" w:rsidRDefault="0005656B"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ООП – основная образовательная программа</w:t>
      </w:r>
    </w:p>
    <w:p w:rsidR="0005656B" w:rsidRPr="00164B6C" w:rsidRDefault="0005656B"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УУД – универсальные учебные действия</w:t>
      </w:r>
    </w:p>
    <w:p w:rsidR="0005656B" w:rsidRPr="00164B6C" w:rsidRDefault="0005656B"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ИКТ – информационно-коммуникационные технологии</w:t>
      </w:r>
    </w:p>
    <w:p w:rsidR="0005656B" w:rsidRPr="00164B6C" w:rsidRDefault="0005656B"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ОВЗ – ограниченные возможности здоровья</w:t>
      </w:r>
    </w:p>
    <w:p w:rsidR="0005656B" w:rsidRPr="00164B6C" w:rsidRDefault="0005656B"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ПКР – программа коррекционной работы</w:t>
      </w:r>
    </w:p>
    <w:p w:rsidR="0005656B" w:rsidRPr="00164B6C" w:rsidRDefault="0005656B"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ПМПК -  психолого-медико-педагогическ</w:t>
      </w:r>
      <w:r w:rsidR="00086D62" w:rsidRPr="00164B6C">
        <w:rPr>
          <w:rFonts w:ascii="Times New Roman" w:hAnsi="Times New Roman"/>
          <w:sz w:val="24"/>
          <w:szCs w:val="24"/>
        </w:rPr>
        <w:t>ая</w:t>
      </w:r>
      <w:r w:rsidRPr="00164B6C">
        <w:rPr>
          <w:rFonts w:ascii="Times New Roman" w:hAnsi="Times New Roman"/>
          <w:sz w:val="24"/>
          <w:szCs w:val="24"/>
        </w:rPr>
        <w:t xml:space="preserve"> комиссия</w:t>
      </w:r>
    </w:p>
    <w:p w:rsidR="0005656B" w:rsidRPr="00164B6C" w:rsidRDefault="0005656B"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ПМПк - психолого-медико-педагогическ</w:t>
      </w:r>
      <w:r w:rsidR="00086D62" w:rsidRPr="00164B6C">
        <w:rPr>
          <w:rFonts w:ascii="Times New Roman" w:hAnsi="Times New Roman"/>
          <w:sz w:val="24"/>
          <w:szCs w:val="24"/>
        </w:rPr>
        <w:t>ий</w:t>
      </w:r>
      <w:r w:rsidRPr="00164B6C">
        <w:rPr>
          <w:rFonts w:ascii="Times New Roman" w:hAnsi="Times New Roman"/>
          <w:sz w:val="24"/>
          <w:szCs w:val="24"/>
        </w:rPr>
        <w:t xml:space="preserve"> консилиум</w:t>
      </w:r>
    </w:p>
    <w:p w:rsidR="0005656B" w:rsidRPr="00164B6C" w:rsidRDefault="0005656B"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УМК – учебно-методический комплекс</w:t>
      </w:r>
    </w:p>
    <w:p w:rsidR="0005656B" w:rsidRPr="00164B6C" w:rsidRDefault="0005656B" w:rsidP="00FF304B">
      <w:pPr>
        <w:tabs>
          <w:tab w:val="left" w:pos="284"/>
        </w:tabs>
        <w:spacing w:after="0" w:line="240" w:lineRule="auto"/>
        <w:jc w:val="center"/>
        <w:rPr>
          <w:rFonts w:ascii="Times New Roman" w:hAnsi="Times New Roman"/>
          <w:b/>
          <w:sz w:val="24"/>
          <w:szCs w:val="24"/>
        </w:rPr>
      </w:pPr>
    </w:p>
    <w:p w:rsidR="00BD1C4E" w:rsidRDefault="00BD1C4E">
      <w:pPr>
        <w:spacing w:after="0" w:line="240" w:lineRule="auto"/>
        <w:rPr>
          <w:rFonts w:ascii="Times New Roman" w:hAnsi="Times New Roman"/>
          <w:b/>
          <w:sz w:val="24"/>
          <w:szCs w:val="24"/>
        </w:rPr>
      </w:pPr>
      <w:r>
        <w:rPr>
          <w:rFonts w:ascii="Times New Roman" w:hAnsi="Times New Roman"/>
          <w:b/>
          <w:sz w:val="24"/>
          <w:szCs w:val="24"/>
        </w:rPr>
        <w:br w:type="page"/>
      </w:r>
    </w:p>
    <w:p w:rsidR="00C766CC" w:rsidRPr="00164B6C" w:rsidRDefault="00C766CC" w:rsidP="00FF304B">
      <w:pPr>
        <w:tabs>
          <w:tab w:val="left" w:pos="284"/>
        </w:tabs>
        <w:spacing w:after="0" w:line="240" w:lineRule="auto"/>
        <w:jc w:val="right"/>
        <w:rPr>
          <w:rFonts w:ascii="Times New Roman" w:hAnsi="Times New Roman"/>
          <w:b/>
          <w:sz w:val="24"/>
          <w:szCs w:val="24"/>
          <w:lang w:val="tt-RU"/>
        </w:rPr>
      </w:pPr>
      <w:r w:rsidRPr="00164B6C">
        <w:rPr>
          <w:rFonts w:ascii="Times New Roman" w:hAnsi="Times New Roman"/>
          <w:b/>
          <w:sz w:val="24"/>
          <w:szCs w:val="24"/>
        </w:rPr>
        <w:t xml:space="preserve">Приложение </w:t>
      </w:r>
      <w:r w:rsidR="00481618" w:rsidRPr="00164B6C">
        <w:rPr>
          <w:rFonts w:ascii="Times New Roman" w:hAnsi="Times New Roman"/>
          <w:b/>
          <w:sz w:val="24"/>
          <w:szCs w:val="24"/>
          <w:lang w:val="tt-RU"/>
        </w:rPr>
        <w:t>1</w:t>
      </w:r>
    </w:p>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sz w:val="24"/>
          <w:szCs w:val="24"/>
        </w:rPr>
        <w:t>Критерии выставления отметок по предметам</w:t>
      </w:r>
      <w:r w:rsidRPr="00164B6C">
        <w:rPr>
          <w:rFonts w:ascii="Times New Roman" w:hAnsi="Times New Roman"/>
          <w:sz w:val="24"/>
          <w:szCs w:val="24"/>
        </w:rPr>
        <w:t>.</w:t>
      </w:r>
    </w:p>
    <w:p w:rsidR="00C766CC" w:rsidRPr="00164B6C" w:rsidRDefault="00C766CC" w:rsidP="00FF304B">
      <w:pPr>
        <w:tabs>
          <w:tab w:val="left" w:pos="284"/>
        </w:tabs>
        <w:spacing w:after="0" w:line="240" w:lineRule="auto"/>
        <w:rPr>
          <w:rFonts w:ascii="Times New Roman" w:hAnsi="Times New Roman"/>
          <w:sz w:val="24"/>
          <w:szCs w:val="24"/>
          <w:u w:val="single"/>
        </w:rPr>
      </w:pPr>
      <w:r w:rsidRPr="00164B6C">
        <w:rPr>
          <w:rFonts w:ascii="Times New Roman" w:hAnsi="Times New Roman"/>
          <w:sz w:val="24"/>
          <w:szCs w:val="24"/>
          <w:u w:val="single"/>
        </w:rPr>
        <w:t>Оценочные материалы по литературе</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Нормы оценки знаний, умений и навыков учащихся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устных ответов.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Основу устного контроля составляет монологический ответ учащегося. Основные критерии оценивания: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 Знание текста и понимание идейно-художественного содержания изученного произведения.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Умение объяснять взаимосвязь событий, характер и поступки героя.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Понимание роли художественных средств в раскрытии идейно - эстетического содержания изученного произведения.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 Знание теоретико-литературных понятий и умение пользоваться этими знаниями при анализе произведений, изучаемых в классе и прочитанных самостоятельно.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5. Речевая грамотность, логичность и последовательность ответа, техника и выразительность чтения.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соответствии с этим: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Оценкой «5» </w:t>
      </w:r>
      <w:r w:rsidRPr="00164B6C">
        <w:rPr>
          <w:rFonts w:ascii="Times New Roman" w:hAnsi="Times New Roman"/>
          <w:sz w:val="24"/>
          <w:szCs w:val="24"/>
        </w:rPr>
        <w:t xml:space="preserve">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художественного произведенных средств в раскрытии идейно-эстетического содержания произведения, привлекать текст для аргументации своих выводов; хорошее владение литературной речью.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Оценкой «4» </w:t>
      </w:r>
      <w:r w:rsidRPr="00164B6C">
        <w:rPr>
          <w:rFonts w:ascii="Times New Roman" w:hAnsi="Times New Roman"/>
          <w:sz w:val="24"/>
          <w:szCs w:val="24"/>
        </w:rPr>
        <w:t xml:space="preserve">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характерны и поступки героев и роль основных художественных средств в раскрытии идейно-эстетического содержания произведения, умение пользоваться основным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 Однако по одному-двум из этих компонентов ответа могут быть допущены неточности.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Оценкой «3» </w:t>
      </w:r>
      <w:r w:rsidRPr="00164B6C">
        <w:rPr>
          <w:rFonts w:ascii="Times New Roman" w:hAnsi="Times New Roman"/>
          <w:sz w:val="24"/>
          <w:szCs w:val="24"/>
        </w:rPr>
        <w:t xml:space="preserve">оценивается ответ, свидетельствующий о знании и понимании текста изучаемого произведения; знании и понимании текста изучаемого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текст произведений для подтверждения своих выводов. Допускается не более двух-трёх ошибок в содержании ответа, а также ряда недостатков в его композиции и языке.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Оценкой «2» </w:t>
      </w:r>
      <w:r w:rsidRPr="00164B6C">
        <w:rPr>
          <w:rFonts w:ascii="Times New Roman" w:hAnsi="Times New Roman"/>
          <w:sz w:val="24"/>
          <w:szCs w:val="24"/>
        </w:rPr>
        <w:t xml:space="preserve">оценивается ответ, обнаруживающий незнание содержания произведения в целом, неумении объяснять поведение,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и слабое владение литературной речью.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сочинений.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основу оценки сочинений по литературе должны быть положены следующие главные критерии пределах программы данного класса: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правильное понимание темы, глубина, и полнота её раскрытия, верная передача фактов, правильное объяснение событий и поведения героев, исходя из идейно-эстетического содержания произведения, доказательств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соразмерность частей сочинения, логичность связей и переходов между ними;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точность и богатство лексики, умение пользоваться изобразительными средствами языка.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Оценка «5» </w:t>
      </w:r>
      <w:r w:rsidRPr="00164B6C">
        <w:rPr>
          <w:rFonts w:ascii="Times New Roman" w:hAnsi="Times New Roman"/>
          <w:sz w:val="24"/>
          <w:szCs w:val="24"/>
        </w:rPr>
        <w:t xml:space="preserve">ставится за сочинение: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Глубоко аргументировано раскрывающее тему, свидетельствующее об отличном знании текста произведения и других материалов, необходимых для её раскрытия, умение делать выводы и обобщения;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стройное по композиции, логическое и последовательное в изложении мыслей;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написанное правильным литературным языком и стилистически соответствующее содержанию;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допускается одна-две неточности в содержании.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Оценка «4» </w:t>
      </w:r>
      <w:r w:rsidRPr="00164B6C">
        <w:rPr>
          <w:rFonts w:ascii="Times New Roman" w:hAnsi="Times New Roman"/>
          <w:sz w:val="24"/>
          <w:szCs w:val="24"/>
        </w:rPr>
        <w:t xml:space="preserve">ставится за сочинение: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достаточно полно и убедительно раскрывающее тему с незначительными отклонениями от неё;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логическое и последовательное в изложении содержания;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написанное правильным литературным языком, стилистически соответствующее содержанию;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допускается две-три неточности: в содержании, а также не более трёх-четырёх речевых недочётов.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Оценка «3» </w:t>
      </w:r>
      <w:r w:rsidRPr="00164B6C">
        <w:rPr>
          <w:rFonts w:ascii="Times New Roman" w:hAnsi="Times New Roman"/>
          <w:sz w:val="24"/>
          <w:szCs w:val="24"/>
        </w:rPr>
        <w:t xml:space="preserve">ставится за сочинение, в котором: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в главном и основном раскрывается тема, в дан верный, но односторонний или недостаточно полный ответ на тему, допущены отклонения от неё или отдельные ошибки в изложении фактического материала; обнаруживается недостаточное умение делать выводы и обобщения;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материал излагается достаточно логично, но имеются отдельные нарушения последовательности выражения мыслей;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обнаруживается владение основами письменной речи;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в работе имеется не более 4-5 речевых недочетов.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Оценка «2» </w:t>
      </w:r>
      <w:r w:rsidRPr="00164B6C">
        <w:rPr>
          <w:rFonts w:ascii="Times New Roman" w:hAnsi="Times New Roman"/>
          <w:sz w:val="24"/>
          <w:szCs w:val="24"/>
        </w:rPr>
        <w:t xml:space="preserve">за сочинение, которое: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-не раскрывает тему, свидетельствует о поверхностном знании текста произведения, состоит из путаного пересказа отдельных событий без вывода и обобщений или из общих положений, не опирающихся на содержание материала.</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характеризуется расположением материала, отсутствием связи между частями;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отличается бедностью словаря, наличием грубых ошибок.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тестов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проведении тестовых работ критерии оценок следующие: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«5» - 90 – 100 %;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 - 70 – 89 %;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- 50 – 69 %;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менее 50 %.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ab/>
      </w:r>
      <w:r w:rsidRPr="00164B6C">
        <w:rPr>
          <w:rFonts w:ascii="Times New Roman" w:hAnsi="Times New Roman"/>
          <w:sz w:val="24"/>
          <w:szCs w:val="24"/>
        </w:rPr>
        <w:tab/>
      </w:r>
    </w:p>
    <w:p w:rsidR="00C766CC" w:rsidRPr="00164B6C" w:rsidRDefault="00C766CC" w:rsidP="00FF304B">
      <w:pPr>
        <w:tabs>
          <w:tab w:val="left" w:pos="284"/>
        </w:tabs>
        <w:spacing w:after="0" w:line="240" w:lineRule="auto"/>
        <w:rPr>
          <w:rFonts w:ascii="Times New Roman" w:hAnsi="Times New Roman"/>
          <w:sz w:val="24"/>
          <w:szCs w:val="24"/>
          <w:u w:val="single"/>
        </w:rPr>
      </w:pPr>
      <w:r w:rsidRPr="00164B6C">
        <w:rPr>
          <w:rFonts w:ascii="Times New Roman" w:hAnsi="Times New Roman"/>
          <w:sz w:val="24"/>
          <w:szCs w:val="24"/>
          <w:u w:val="single"/>
        </w:rPr>
        <w:t>Оценочный материал по русскому языку</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Нормы оценки знаний, умений и навыков учащихся по русскому языку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устных ответов учащихся. 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оценке ответа ученика надо руководствоваться следующими критериями: 1) полнота и правильность ответа; 2) степень осознанности, понимания изученного; 3) языковое оформление ответа.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«5» ставится, если ученик: 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«4»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«3»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«2»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«1» ставится, если ученик обнаруживает полное незнание или непонимание материала.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(«5»,»4»,»3»)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диктантов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Объем диктанта устанавливается: для 5 класса – 90-100 слов, для 6 класса – 100-110, для 7 – 110-120, для 8 – 120-150, для 9 – 150-170 слов. (При подсчете слов учитываются как самостоятельные, так и служебные слова.)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Контрольный словарный диктант проверяет усвоение слов с непроверяемыми и труднопроверяемыми орфограммами. Он может состоять из следующего количества слов: для 5 класса – 15-20, для 6 класса – 20-25 слов, для 7 класса -25-30, для 8 класса – 30-35, для 9 класса – 35-40 слов.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Диктант, имеющий целью проверку подготовки учащихся по определенной теме, должен включать основные орфограммы или пунктограммы этой темы, а также обеспечивать выявление прочности ранее приобретенных навыков. Итоговые диктанты, проводимые в конце четверти и года, проверяют подготовку учащихся, как правило, по всем изученным темам.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диктантах должно быть в 5 классе – не более 5 слов, в 6-7 классах – не более 7 слов, в 8-9 классах – не более 10 различных слов с непроверяемыми и труднопроверяемыми написаниями, правописанию которых ученики специально обучались.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 конца первой четверти (а в 5 классе – до конца первого полугодия) сохраняется объем текста, рекомендованный для предыдущего класса.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оценке диктанта исправляются, но не учитываются орфографические и пунктуационные ошибки: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переносе слов;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На правила, которые не включены в школьную программу;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На еще не изученные правила;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словах с непроверяемыми написаниями, над которыми не проводилась специальная работа;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передаче авторской пунктуации.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Исправляются, но не учитываются описки, неправильные написания, искажающие звуковой облик слова, например: «рапотает» (вместо работает), «дулпо» (вместо дупло), «мемля» (вместо земля).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негрубым относятся ошибки: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исключениях из правил;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написании большой буквы в составных собственных наименованиях;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случаях раздельного и слитного написания «не» с прилагательными и причастиями, выступающими в роли сказуемого;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написании ы и и после приставок;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случаях трудного различия не и ни (Куда он только не обращался! Куда он ни обращался, никто не мог дать ему ответ. Никто иной не …; не кто иной как; ничто иное не…; не что иное как и др.);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собственных именах нерусского происхождения;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случаях, когда вместо одного знака препинания поставлен другой;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пропуске одного из сочетающихся знаков препинания или в нарушении их последовательности.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Первые три однотипные ошибки считаются за одну ошибку, каждая следующая подобная ошибка учитывается как самостоятельная.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Примечание. Если в одном непроверяемом слове допущены 2 и более ошибок, то все они считаются за одну ошибку.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наличии в контрольном диктанте более 5 поправок (исправление неверного написания на верное) оценка снижается на 1 балл. Отличная оценка не выставляется при наличии 3-х и более исправлений.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Диктант оценивается одной отметкой.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«5» выставляется за безошибочную работу, а также при наличии в ней одной негрубой орфографической или одной негрубой пунктуационной ошибки.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«4» выставляется при наличии в диктанте двух орфографических и двух пунктуационных ошибок, или 1 орфографической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«3»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В 4 классе допускается выставление оценки «3» за диктант при 5 орфографических и 4-х пунктуационных ошибках.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«2» выставляется за диктант, в котором допущено до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большем количестве ошибок диктант оценивается баллом «1».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для оценки «4» 2 орфографические ошибки, для оценки «3» - 4 орфографические ошибки (для 5 класса – 5 орфографических ошибок), для оценки «2» - 7 орфографических ошибок.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оценки за каждый вид работы.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оценке выполнения дополнительных заданий рекомендуется руководствоваться следующим: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«5» ставится, если ученик выполнил все задания верно.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«4» ставится, если ученик выполнил правильно не менее ¾ задания.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«3» ставится за работу, в которой правильно выполнено не менее половины заданий.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«2» ставится за работу, в которой не выполнено более половины заданий.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Примечание. Орфографические и пунктуационные ошибки, допущенные при выполнении дополнительных заданий, учитываются при выведении оценки за диктант.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оценке контрольного словарного диктанта рекомендуется руководствоваться следующим: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«5» ставится за диктант, в котором нет ошибок.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«4» ставится за диктант, в котором ученик допустил 1-2 ошибки.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«3» ставится за диктант, в котором допущено 3-4 ошибки.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«2» ставится за диктант, в котором допущено до 7 ошибок.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сочинений и изложений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Сочинения и изложения – основные формы проверки умения правильно и последовательно излагать мысли, уровня речевой подготовки учащихся.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Сочинения и изложения проводятся в соответствии с требованиями раздела программы «Развития навыков связной речи».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Примерный объем текста для подробного изложения: в 5 классе – 100-150 слов, в 6 классе – 150-200 слов, в 7 классе – 200-2500, в 8 классе – 250-350, в 9 классе – 350-450 слов.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Рекомендуется следующий примерный объем классных сочинений: в 5 классе – 0,5 – 1,0 страницы, в 6 классе – 1,0 – 1,5, в 7 классе – 1,5 – 2,0, в 8 классе – 2,0 – 3,0, в 9 классе – 3,0 – 4,0.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Содержание сочинения и изложения оценивается по следующим критериям: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соответствие работы ученика теме и основной мысли;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полнота раскрытия темы;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правильность фактического материала;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последовательность изложения.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оценке речевого оформления сочинений и изложений учитывается: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Разнообразие словаря и грамматического строя речи;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Стилевое единство и выразительность речи;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Число речевых недочетов.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Грамотность оценивается по числу допущенных учеником ошибок – орфографических, пунктуационных и грамматических.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6"/>
        <w:gridCol w:w="4245"/>
        <w:gridCol w:w="4350"/>
      </w:tblGrid>
      <w:tr w:rsidR="00C766CC" w:rsidRPr="00164B6C" w:rsidTr="009B3783">
        <w:tc>
          <w:tcPr>
            <w:tcW w:w="959" w:type="dxa"/>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w:t>
            </w:r>
          </w:p>
        </w:tc>
        <w:tc>
          <w:tcPr>
            <w:tcW w:w="8612" w:type="dxa"/>
            <w:gridSpan w:val="2"/>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Основные критерии оценки </w:t>
            </w:r>
          </w:p>
        </w:tc>
      </w:tr>
      <w:tr w:rsidR="00C766CC" w:rsidRPr="00164B6C" w:rsidTr="009B3783">
        <w:tc>
          <w:tcPr>
            <w:tcW w:w="959" w:type="dxa"/>
          </w:tcPr>
          <w:p w:rsidR="00C766CC" w:rsidRPr="00164B6C" w:rsidRDefault="00C766CC" w:rsidP="00FF304B">
            <w:pPr>
              <w:tabs>
                <w:tab w:val="left" w:pos="284"/>
              </w:tabs>
              <w:spacing w:after="0" w:line="240" w:lineRule="auto"/>
              <w:rPr>
                <w:rFonts w:ascii="Times New Roman" w:hAnsi="Times New Roman"/>
                <w:sz w:val="24"/>
                <w:szCs w:val="24"/>
                <w:lang w:val="en-US"/>
              </w:rPr>
            </w:pPr>
          </w:p>
        </w:tc>
        <w:tc>
          <w:tcPr>
            <w:tcW w:w="4252" w:type="dxa"/>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Содержание и речь</w:t>
            </w:r>
          </w:p>
        </w:tc>
        <w:tc>
          <w:tcPr>
            <w:tcW w:w="4360" w:type="dxa"/>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Грамотность </w:t>
            </w:r>
          </w:p>
        </w:tc>
      </w:tr>
      <w:tr w:rsidR="00C766CC" w:rsidRPr="00164B6C" w:rsidTr="009B3783">
        <w:tc>
          <w:tcPr>
            <w:tcW w:w="959" w:type="dxa"/>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5</w:t>
            </w:r>
          </w:p>
        </w:tc>
        <w:tc>
          <w:tcPr>
            <w:tcW w:w="4252" w:type="dxa"/>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1.Содержание работы полностью соответствует теме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 Фактические ошибки отсутствуют.</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3Содержание излагается последовательно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4. Работа отличается богатством словаря, разнообразием используемых синтаксических конструкций, точностью словоупотребления.</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5. Достигнута стилевое единство и выразительность текста</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В целом в работе допускается один недочет в содержании и 1-2 речевых недочета</w:t>
            </w:r>
          </w:p>
        </w:tc>
        <w:tc>
          <w:tcPr>
            <w:tcW w:w="4360" w:type="dxa"/>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Допускается: 1 орф., или 1 пунк., или 1 грам. ошибка</w:t>
            </w:r>
          </w:p>
        </w:tc>
      </w:tr>
      <w:tr w:rsidR="00C766CC" w:rsidRPr="00164B6C" w:rsidTr="009B3783">
        <w:tc>
          <w:tcPr>
            <w:tcW w:w="959" w:type="dxa"/>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4</w:t>
            </w:r>
          </w:p>
        </w:tc>
        <w:tc>
          <w:tcPr>
            <w:tcW w:w="4252" w:type="dxa"/>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1.Содержание работы в основном соответствует теме (имеются незначительные отклонения от темы)</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 Содержание в основном достоверно, но имеются единичные фактические неточности</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3. Имеются незначительные нарушения последовательности в изложении мыслей</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4. Лексический и грамматический строй речи достаточно разнообразен</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5. Стиль работы отличается единством и достаточной выразительностью</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В целом в работе допускается не более 2х недочетов в содержании и  не более 3-4 речевых недочета</w:t>
            </w:r>
          </w:p>
        </w:tc>
        <w:tc>
          <w:tcPr>
            <w:tcW w:w="4360" w:type="dxa"/>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Допускаются: 2 орф. и 2 пунк., или 1 орф. и 3 пунк., или 4 пункт. ошибки при отсутствии орф. ошибок, а также 2 грам. ошибки</w:t>
            </w:r>
          </w:p>
        </w:tc>
      </w:tr>
      <w:tr w:rsidR="00C766CC" w:rsidRPr="00164B6C" w:rsidTr="009B3783">
        <w:tc>
          <w:tcPr>
            <w:tcW w:w="959" w:type="dxa"/>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3</w:t>
            </w:r>
          </w:p>
        </w:tc>
        <w:tc>
          <w:tcPr>
            <w:tcW w:w="4252" w:type="dxa"/>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1.В работе допущены существенные отклонения от темы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2.Работа достоверна в главном, но в ней имеются отдельные фактические неточности.</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3.Допущены отдельные нарушения последовательности изложения.</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4.Беден словарь и однообразный употребляемые синтаксические конструкции, встречается неправильное словооупотребление.</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5. Стиль работы не отличается единством, речь недостаточно выразительна.</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В целом в работе допускается не более 4х недочетов в содержании и  не более 5 речевых недочета</w:t>
            </w:r>
          </w:p>
        </w:tc>
        <w:tc>
          <w:tcPr>
            <w:tcW w:w="4360" w:type="dxa"/>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Допускаются: 4 орф. и 4 пунк., или 3 орф. и 5 пунк., или 7 пункт.  при отсутствии орф. ошибок.</w:t>
            </w:r>
          </w:p>
        </w:tc>
      </w:tr>
      <w:tr w:rsidR="00C766CC" w:rsidRPr="00164B6C" w:rsidTr="009B3783">
        <w:tc>
          <w:tcPr>
            <w:tcW w:w="959" w:type="dxa"/>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w:t>
            </w:r>
          </w:p>
        </w:tc>
        <w:tc>
          <w:tcPr>
            <w:tcW w:w="4252" w:type="dxa"/>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1.Работа не соответствует теме.</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2.Допущено много фактических неточностей.</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3.Нарушена последовательность изложения мыслей во всех частях работы, отсутствует связь между ними, часты случаи неправильного словооупотребления.</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4. Крайне беден словарь, работа написана короткими однотипными предложениями со слабо выраженной связью между ними, часты случаи неправильного словооупотребления.</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5. Нарушено стилевое единство текста.</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В целом в работе допущено 6 недочетов в содержании и  до 7 речевых недочетов</w:t>
            </w:r>
          </w:p>
        </w:tc>
        <w:tc>
          <w:tcPr>
            <w:tcW w:w="4360" w:type="dxa"/>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Допускаются: 7орф. и 7 пунк., или 6 орф. и 8 пунк., 5 орф. и 9 пункт., 8 орф. и 6 пунк., а также 7 грам. ошибок.</w:t>
            </w:r>
          </w:p>
        </w:tc>
      </w:tr>
      <w:tr w:rsidR="00C766CC" w:rsidRPr="00164B6C" w:rsidTr="009B3783">
        <w:tc>
          <w:tcPr>
            <w:tcW w:w="959" w:type="dxa"/>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w:t>
            </w:r>
          </w:p>
        </w:tc>
        <w:tc>
          <w:tcPr>
            <w:tcW w:w="4252" w:type="dxa"/>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В работе допущено 6 недочетов в содержании и   более 7 речевых недочетов</w:t>
            </w:r>
          </w:p>
        </w:tc>
        <w:tc>
          <w:tcPr>
            <w:tcW w:w="4360" w:type="dxa"/>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Имеется более 7 орф., 7 пунк. и 7 грам. ошибок.</w:t>
            </w:r>
          </w:p>
        </w:tc>
      </w:tr>
    </w:tbl>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4 – 6. При выставлении оценки «5» превышение объема сочинения не принимается во внимание.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Ошибки и недочеты в сочинениях и изложениях.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повторение одного и того же слова;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однообразие словарных конструкций;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неудачный порядок слов;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различного рода стилевые смешения.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Ошибки в содержании сочинений и изложений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Фактические ошибки: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изложении: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неточности, искажения текста в обозначении времени, места событий, последовательности действий, причинно-следственных связей.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сочинении: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искажение имевших место событий, неточное воспроизведение источников, имен собственных, мест событий, дат.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Логические ошибки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-нарушение последовательности в высказывании;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-отсутствие связи между частями сочинения (изложения) и между предложениями;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-неоправданное повторение высказанной ранее мысли;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-раздробление одной микротемы другой микротемой;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-несоразмерность частей высказывания или отсутствие необходимых частей;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-перестановка частей текста (если она не обусловлена заданием к изложению);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-неоправданная подмена лица, от которого ведется повествование. К примеру, повествование ведется сначала от первого, а потом от третьего лица.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Речевые ошибки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К речевым ошибкам относятся ошибки и недочеты в употреблении слов и построении текста. Первые, в свою очередь, делятся на семантические и стилистические.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К речевым семантическим ошибкам можно отнести следующие нарушения: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неразличение (смешение) паронимов или синонимов, например: рука болталась, как плетень; учитель не должен потакать прихотям ребенка и идти у него на поводке; 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 пропуск, недостаток нужного слова, например: Сережа смирно сидит в кресле, 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 приближался все ближе и ближе.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Стилистические ошибки 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например: У Кити было два парня: Левин и Вронский;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неуместное употребление эмоционально окрашенных слов и конструкций, особенно в авторской речи, например: Рядом сидит папа (вместо отец) одного из малышей; смешение лексики разных исторических эпох; употребление штампов.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Речевые ошибки в построении текста: бедность и однообразие синтаксических конструкций;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нарушение видовременной соотнесенности глагольных форм, например: Когда Пугачев выходил из избы и сел в карету, Гринев долго смотрел ему вслед; стилистически неоправданное повторение слов; 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Грамматические ошибки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Грамматические ошибки – это нарушение грамматических норм образования языковых единиц и их структуры.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Разновидности грамматических ошибок: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Словообразовательные, состоящие в неоправданном словосочинительстве или видоизменении слов нормативного языка (например, надсмешка, подчерк, нагинаться, спинжак, беспощадство, публицизм и т.п.). Такие ошибки нельзя воспринимать как орфографические.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Морфологические, связанные с ненормативным образованием форм слов и употреблением частей речи (писав свои произведения, не думал, что очутюсь в полной темноте; одни англичанины; спортсмены в каноях; ихний улыбающий ребенок; ложит и т.д.)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Синтаксические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а) Ошибки в структуре словосочетаний, в согласовании и управлении, например: браконьерам, нарушающих закон; жажда к славе;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б) ошибки в структуре простого предложения: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нарушение связи между подлежащим и сказуемым, например: солнце села; но не вечно ни юность, ни лето; это было моей единственной книгой в дни войны;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нарушение границы предложения, например: Собаки напали на след зайца. И стали гонять его по вырубке;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разрушение ряда однородных членов, например: настоящий учитель верен своему делу и никогда не отступать от своих принципов. Почти все вещи в доме большие: шкафы, двери, а еще грузовик и комбайн;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местоименное дублирование одного из членов предложения, чаще подлежащего, например: Кусты, они покрывали берег реки;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пропуски необходимых слов, например: Владик прибил доску и побежал в волейбол.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ошибки в структуре сложного предложения: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смешение сочинительной и подчинительной связи, например: Когда ветер усиливается, и кроны деревьев шумят под его порывами;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отрыв придаточного от определяемого слова, например: Сыновья Тараса только что слезли с коней, которые учились в Киевской бурсе;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г) смешение прямой и косвенной речи;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 разрушение фразеологического оборота без особой стилистической установки, например: терпеть не могу сидеть сложив руки; хохотала как резаная.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Грамматические ошибки следует отличать от орфографических.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 И, наоборот, в окончании умчался в синею даль ошибка орфографическая, так как вместо «юю» по правилу написано другое.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обучающих работ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Обучающие работы (различные упражнения и диктанты неконтрольного характера) оцениваются более строго, чем контрольные работы.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оценке обучающихся работ учитывается: 1) степень самостоятельности учащегося; 2) этап обучения; 3) объем работы; 4) четкость, аккуратность, каллиграфическая правильность письма.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тестов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проведении тестовых работ критерии оценок следующие: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«5» - 90 – 100 %;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 - 70 – 89 %;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- 50 – 69 %;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менее 50 %.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выполнении тестовых работ в формате ОГЭ и ЕГЭ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Полностью выполненная  части «А»  - «удовлетворительно»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Части «А» и «В» - «хорошо»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Части «А», «В» и одного задания из части «С» - «отлично»</w:t>
      </w:r>
    </w:p>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Выведение итоговых отметок</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За учебную четверть и учебный год ставится итоговая отметка. Она является единой и отражает в обобщенном виде все стороны подготовки ученика по русскому языку: усвоение теоретического материала, овладение умениями, речевое развитие, уровень орфографической и пунктуации и  грамотности.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Итоговая отметка не должна выводиться механически, как среднее арифметическое предшествующих отметок. Решающим при ее определении следует считать фактическую подготовку ученика по всем показателям ко времени выведения этой отметки. Однако для того, чтобы стимулировать серьезное отношение учащихся к занятиям на протяжении всего учебного года, при выведении итоговых отметок необходимо учитывать результаты их текущей успеваемости.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При выведении итоговой отметки преимущественное значение придается отметкам, отражающим степень владения навыками (орфографическими, пунктуационными, речевыми). Поэтому итоговая от метка за грамотность не может быть положительной, если на протяжении четверти (года) большинство контрольных диктантов, сочинений, изложений за орфографическую, пунктуационную, речевую грамотность оценивались баллом «2» и «1»</w:t>
      </w:r>
      <w:r w:rsidR="006C3F09">
        <w:rPr>
          <w:rFonts w:ascii="Times New Roman" w:hAnsi="Times New Roman"/>
          <w:sz w:val="24"/>
          <w:szCs w:val="24"/>
        </w:rPr>
        <w:t xml:space="preserve"> с учетом работы над ошибками. </w:t>
      </w:r>
    </w:p>
    <w:p w:rsidR="00C766CC" w:rsidRPr="00164B6C" w:rsidRDefault="00C766CC" w:rsidP="00FF304B">
      <w:pPr>
        <w:tabs>
          <w:tab w:val="left" w:pos="284"/>
        </w:tabs>
        <w:spacing w:after="0" w:line="240" w:lineRule="auto"/>
        <w:rPr>
          <w:rFonts w:ascii="Times New Roman" w:hAnsi="Times New Roman"/>
          <w:sz w:val="24"/>
          <w:szCs w:val="24"/>
          <w:u w:val="single"/>
        </w:rPr>
      </w:pPr>
      <w:r w:rsidRPr="00164B6C">
        <w:rPr>
          <w:rFonts w:ascii="Times New Roman" w:hAnsi="Times New Roman"/>
          <w:sz w:val="24"/>
          <w:szCs w:val="24"/>
          <w:u w:val="single"/>
        </w:rPr>
        <w:t>Оценочные материалы по иностранному языку</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Письмо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«5» ставится в том случае, если коммуникативная задача решена полностью, применение лексики адекватно коммуникативной задаче, грамматические ошибки либо отсутствуют, либо не препятствуют решению коммуникативной задачи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«4» ставится в том случае, если коммуникативная задача решена полностью, но понимание текста незначительно затруднено наличием грамматических и/или лексических ошибок.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«3» ставится в том случае, если коммуникативная задача решена, но понимание текста затруднено наличием грубых грамматических ошибок или неадекватным употреблением лексики.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«2» ставится в том случае, если коммуникативная задача не решена ввиду большого количества лексико-грамматических ошибок или недостаточного объема текста.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Аудирование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«5» 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«4» 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«3» 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 класса.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«2» ставится в том случае, если учащиеся не поняли смысл иноязычной речи, соответствующей программным требованиям для данного класса.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Говорение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«5» ставится в том случае, если общение осуществилось, высказывания учащихся соответствовали поставленной коммуникативной задаче и при этом их устная речь полностью соответствовала нормам иностранного языка в пределах программных требований для данного класса.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«4» 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«3» 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 сказанного.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«2» ставится в том случае если, если общение не осуществилось, или высказывания учащихся не соответствовали поставленной коммуникативной задаче, учащиеся слабо усвоили пройденный языковой материал и выразили свои мысли на иностранном языке с такими отклонен3иями от языковых норм, которые не позволяют понять содержание большей части сказанного. </w:t>
      </w:r>
    </w:p>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Чтение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«5» 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предусмотренном заданием, чтение учащихся соответствовало программным требованиям для данного класса.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«4» 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 класса.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«3» 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«2» ставится в том случае, если коммуникативная задача не решена – учащиеся не поняли содержание прочитанного иноязычного текста в объеме, предусмотренном заданием, и чтение учащихся не соответствовало программным требованиям для данного класса.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тестов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проведении тестовых работ критерии оценок следующие: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«5» - 90 – 100 %;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 - 70 – 89 %;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- 50 – 69 %;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менее 50 %. </w:t>
      </w:r>
    </w:p>
    <w:p w:rsidR="00C766CC" w:rsidRPr="00164B6C" w:rsidRDefault="00C766CC" w:rsidP="00FF304B">
      <w:pPr>
        <w:tabs>
          <w:tab w:val="left" w:pos="284"/>
        </w:tabs>
        <w:spacing w:after="0" w:line="240" w:lineRule="auto"/>
        <w:rPr>
          <w:rFonts w:ascii="Times New Roman" w:hAnsi="Times New Roman"/>
          <w:sz w:val="24"/>
          <w:szCs w:val="24"/>
          <w:u w:val="single"/>
        </w:rPr>
      </w:pPr>
    </w:p>
    <w:p w:rsidR="00C766CC" w:rsidRPr="00164B6C" w:rsidRDefault="00C766CC" w:rsidP="00FF304B">
      <w:pPr>
        <w:tabs>
          <w:tab w:val="left" w:pos="284"/>
        </w:tabs>
        <w:spacing w:after="0" w:line="240" w:lineRule="auto"/>
        <w:rPr>
          <w:rFonts w:ascii="Times New Roman" w:hAnsi="Times New Roman"/>
          <w:noProof/>
          <w:spacing w:val="2"/>
          <w:sz w:val="24"/>
          <w:szCs w:val="24"/>
        </w:rPr>
      </w:pPr>
      <w:r w:rsidRPr="00D73ACD">
        <w:rPr>
          <w:rFonts w:ascii="Times New Roman" w:hAnsi="Times New Roman"/>
          <w:b/>
          <w:noProof/>
          <w:spacing w:val="8"/>
          <w:sz w:val="24"/>
          <w:szCs w:val="24"/>
        </w:rPr>
        <w:t>Оценочные материалы по</w:t>
      </w:r>
      <w:r w:rsidR="00E1414B" w:rsidRPr="00D73ACD">
        <w:rPr>
          <w:rFonts w:ascii="Times New Roman" w:hAnsi="Times New Roman"/>
          <w:b/>
          <w:noProof/>
          <w:spacing w:val="8"/>
          <w:sz w:val="24"/>
          <w:szCs w:val="24"/>
        </w:rPr>
        <w:t xml:space="preserve"> родному языку </w:t>
      </w:r>
      <w:r w:rsidRPr="00D73ACD">
        <w:rPr>
          <w:rFonts w:ascii="Times New Roman" w:hAnsi="Times New Roman"/>
          <w:b/>
          <w:noProof/>
          <w:spacing w:val="8"/>
          <w:sz w:val="24"/>
          <w:szCs w:val="24"/>
        </w:rPr>
        <w:t xml:space="preserve"> и</w:t>
      </w:r>
      <w:r w:rsidR="00E1414B" w:rsidRPr="00D73ACD">
        <w:rPr>
          <w:rFonts w:ascii="Times New Roman" w:hAnsi="Times New Roman"/>
          <w:b/>
          <w:noProof/>
          <w:spacing w:val="8"/>
          <w:sz w:val="24"/>
          <w:szCs w:val="24"/>
        </w:rPr>
        <w:t xml:space="preserve"> родной</w:t>
      </w:r>
      <w:r w:rsidRPr="00D73ACD">
        <w:rPr>
          <w:rFonts w:ascii="Times New Roman" w:hAnsi="Times New Roman"/>
          <w:b/>
          <w:noProof/>
          <w:spacing w:val="8"/>
          <w:sz w:val="24"/>
          <w:szCs w:val="24"/>
        </w:rPr>
        <w:t xml:space="preserve"> литературе</w:t>
      </w:r>
    </w:p>
    <w:p w:rsidR="00E63C81" w:rsidRPr="007615CA" w:rsidRDefault="00E63C81" w:rsidP="00E63C81">
      <w:pPr>
        <w:tabs>
          <w:tab w:val="left" w:pos="284"/>
        </w:tabs>
        <w:spacing w:after="0" w:line="240" w:lineRule="auto"/>
        <w:rPr>
          <w:rFonts w:ascii="Times New Roman" w:hAnsi="Times New Roman"/>
          <w:b/>
          <w:iCs/>
          <w:noProof/>
          <w:color w:val="000000" w:themeColor="text1"/>
          <w:spacing w:val="-1"/>
          <w:sz w:val="24"/>
          <w:szCs w:val="24"/>
        </w:rPr>
      </w:pPr>
      <w:r w:rsidRPr="007615CA">
        <w:rPr>
          <w:rFonts w:ascii="Times New Roman" w:hAnsi="Times New Roman"/>
          <w:b/>
          <w:iCs/>
          <w:noProof/>
          <w:color w:val="000000" w:themeColor="text1"/>
          <w:spacing w:val="-1"/>
          <w:sz w:val="24"/>
          <w:szCs w:val="24"/>
        </w:rPr>
        <w:t>Навыки чтения оцениваются следующим образом:</w:t>
      </w:r>
    </w:p>
    <w:p w:rsidR="00E63C81" w:rsidRPr="003E6540" w:rsidRDefault="00E63C81" w:rsidP="00E63C81">
      <w:pPr>
        <w:tabs>
          <w:tab w:val="left" w:pos="284"/>
        </w:tabs>
        <w:spacing w:after="0" w:line="240" w:lineRule="auto"/>
        <w:rPr>
          <w:rFonts w:ascii="Times New Roman" w:hAnsi="Times New Roman"/>
          <w:color w:val="FF0000"/>
          <w:sz w:val="24"/>
          <w:szCs w:val="24"/>
        </w:rPr>
      </w:pPr>
    </w:p>
    <w:p w:rsidR="00E63C81" w:rsidRDefault="00E63C81" w:rsidP="00E63C81">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Оценкой «5» </w:t>
      </w:r>
      <w:r w:rsidRPr="00164B6C">
        <w:rPr>
          <w:rFonts w:ascii="Times New Roman" w:hAnsi="Times New Roman"/>
          <w:sz w:val="24"/>
          <w:szCs w:val="24"/>
        </w:rPr>
        <w:t xml:space="preserve">оценивается </w:t>
      </w:r>
      <w:r>
        <w:rPr>
          <w:rFonts w:ascii="Times New Roman" w:hAnsi="Times New Roman"/>
          <w:sz w:val="24"/>
          <w:szCs w:val="24"/>
        </w:rPr>
        <w:t>чтение</w:t>
      </w:r>
      <w:r w:rsidRPr="00164B6C">
        <w:rPr>
          <w:rFonts w:ascii="Times New Roman" w:hAnsi="Times New Roman"/>
          <w:sz w:val="24"/>
          <w:szCs w:val="24"/>
        </w:rPr>
        <w:t>, обнаруживающ</w:t>
      </w:r>
      <w:r>
        <w:rPr>
          <w:rFonts w:ascii="Times New Roman" w:hAnsi="Times New Roman"/>
          <w:sz w:val="24"/>
          <w:szCs w:val="24"/>
        </w:rPr>
        <w:t>ее</w:t>
      </w:r>
      <w:r w:rsidRPr="00164B6C">
        <w:rPr>
          <w:rFonts w:ascii="Times New Roman" w:hAnsi="Times New Roman"/>
          <w:sz w:val="24"/>
          <w:szCs w:val="24"/>
        </w:rPr>
        <w:t xml:space="preserve"> прочные знания и глубокое понимание текста изучаемого произведения</w:t>
      </w:r>
      <w:r>
        <w:rPr>
          <w:rFonts w:ascii="Times New Roman" w:hAnsi="Times New Roman"/>
          <w:sz w:val="24"/>
          <w:szCs w:val="24"/>
        </w:rPr>
        <w:t xml:space="preserve"> , не допускающее ошибок при   произношении слов и  соответстующее правилам выразительного чтения</w:t>
      </w:r>
    </w:p>
    <w:p w:rsidR="00E63C81" w:rsidRDefault="00E63C81" w:rsidP="00E63C81">
      <w:pPr>
        <w:tabs>
          <w:tab w:val="left" w:pos="284"/>
        </w:tabs>
        <w:spacing w:after="0" w:line="240" w:lineRule="auto"/>
        <w:rPr>
          <w:rFonts w:ascii="Times New Roman" w:hAnsi="Times New Roman"/>
          <w:noProof/>
          <w:color w:val="FF0000"/>
          <w:sz w:val="24"/>
          <w:szCs w:val="24"/>
        </w:rPr>
      </w:pPr>
      <w:r w:rsidRPr="00164B6C">
        <w:rPr>
          <w:rFonts w:ascii="Times New Roman" w:hAnsi="Times New Roman"/>
          <w:i/>
          <w:iCs/>
          <w:sz w:val="24"/>
          <w:szCs w:val="24"/>
        </w:rPr>
        <w:t xml:space="preserve">Оценкой «4» </w:t>
      </w:r>
      <w:r w:rsidRPr="00164B6C">
        <w:rPr>
          <w:rFonts w:ascii="Times New Roman" w:hAnsi="Times New Roman"/>
          <w:sz w:val="24"/>
          <w:szCs w:val="24"/>
        </w:rPr>
        <w:t xml:space="preserve">оценивается </w:t>
      </w:r>
      <w:r>
        <w:rPr>
          <w:rFonts w:ascii="Times New Roman" w:hAnsi="Times New Roman"/>
          <w:sz w:val="24"/>
          <w:szCs w:val="24"/>
        </w:rPr>
        <w:t xml:space="preserve"> чтениесоответстуюшее</w:t>
      </w:r>
      <w:r w:rsidRPr="00AF30CF">
        <w:rPr>
          <w:rFonts w:ascii="Times New Roman" w:hAnsi="Times New Roman"/>
          <w:iCs/>
          <w:noProof/>
          <w:color w:val="000000" w:themeColor="text1"/>
          <w:spacing w:val="-1"/>
          <w:sz w:val="24"/>
          <w:szCs w:val="24"/>
        </w:rPr>
        <w:t>предусмотренным в программе требованиям</w:t>
      </w:r>
      <w:r w:rsidRPr="00164B6C">
        <w:rPr>
          <w:rFonts w:ascii="Times New Roman" w:hAnsi="Times New Roman"/>
          <w:sz w:val="24"/>
          <w:szCs w:val="24"/>
        </w:rPr>
        <w:t>,</w:t>
      </w:r>
      <w:r w:rsidRPr="00AF30CF">
        <w:rPr>
          <w:rFonts w:ascii="Times New Roman" w:hAnsi="Times New Roman"/>
          <w:iCs/>
          <w:noProof/>
          <w:color w:val="000000" w:themeColor="text1"/>
          <w:spacing w:val="-1"/>
          <w:sz w:val="24"/>
          <w:szCs w:val="24"/>
        </w:rPr>
        <w:t xml:space="preserve"> при ответе на вопросы  по содержанию текста  </w:t>
      </w:r>
      <w:r>
        <w:rPr>
          <w:rFonts w:ascii="Times New Roman" w:hAnsi="Times New Roman"/>
          <w:iCs/>
          <w:noProof/>
          <w:color w:val="000000" w:themeColor="text1"/>
          <w:spacing w:val="-1"/>
          <w:sz w:val="24"/>
          <w:szCs w:val="24"/>
        </w:rPr>
        <w:t xml:space="preserve"> не </w:t>
      </w:r>
      <w:r w:rsidRPr="00AF30CF">
        <w:rPr>
          <w:rFonts w:ascii="Times New Roman" w:hAnsi="Times New Roman"/>
          <w:iCs/>
          <w:noProof/>
          <w:color w:val="000000" w:themeColor="text1"/>
          <w:spacing w:val="-1"/>
          <w:sz w:val="24"/>
          <w:szCs w:val="24"/>
        </w:rPr>
        <w:t xml:space="preserve">допущены неточности,  при произношенияи </w:t>
      </w:r>
      <w:r>
        <w:rPr>
          <w:rFonts w:ascii="Times New Roman" w:hAnsi="Times New Roman"/>
          <w:iCs/>
          <w:noProof/>
          <w:color w:val="000000" w:themeColor="text1"/>
          <w:spacing w:val="-1"/>
          <w:sz w:val="24"/>
          <w:szCs w:val="24"/>
        </w:rPr>
        <w:t xml:space="preserve"> и </w:t>
      </w:r>
      <w:r w:rsidRPr="00AF30CF">
        <w:rPr>
          <w:rFonts w:ascii="Times New Roman" w:hAnsi="Times New Roman"/>
          <w:iCs/>
          <w:noProof/>
          <w:color w:val="000000" w:themeColor="text1"/>
          <w:spacing w:val="-1"/>
          <w:sz w:val="24"/>
          <w:szCs w:val="24"/>
        </w:rPr>
        <w:t xml:space="preserve">при  делении речи   на основные структурные единицы допущены </w:t>
      </w:r>
      <w:r>
        <w:rPr>
          <w:rFonts w:ascii="Times New Roman" w:hAnsi="Times New Roman"/>
          <w:iCs/>
          <w:noProof/>
          <w:color w:val="000000" w:themeColor="text1"/>
          <w:spacing w:val="-1"/>
          <w:sz w:val="24"/>
          <w:szCs w:val="24"/>
        </w:rPr>
        <w:t>1-2ошибки.</w:t>
      </w:r>
    </w:p>
    <w:p w:rsidR="00E63C81" w:rsidRPr="00AF30CF" w:rsidRDefault="00E63C81" w:rsidP="00E63C81">
      <w:pPr>
        <w:tabs>
          <w:tab w:val="left" w:pos="284"/>
        </w:tabs>
        <w:spacing w:after="0" w:line="240" w:lineRule="auto"/>
        <w:rPr>
          <w:rFonts w:ascii="Times New Roman" w:hAnsi="Times New Roman"/>
          <w:iCs/>
          <w:noProof/>
          <w:color w:val="000000" w:themeColor="text1"/>
          <w:spacing w:val="-1"/>
          <w:sz w:val="24"/>
          <w:szCs w:val="24"/>
        </w:rPr>
      </w:pPr>
      <w:r w:rsidRPr="00164B6C">
        <w:rPr>
          <w:rFonts w:ascii="Times New Roman" w:hAnsi="Times New Roman"/>
          <w:i/>
          <w:iCs/>
          <w:sz w:val="24"/>
          <w:szCs w:val="24"/>
        </w:rPr>
        <w:t>Оценкой «</w:t>
      </w:r>
      <w:r>
        <w:rPr>
          <w:rFonts w:ascii="Times New Roman" w:hAnsi="Times New Roman"/>
          <w:i/>
          <w:iCs/>
          <w:sz w:val="24"/>
          <w:szCs w:val="24"/>
        </w:rPr>
        <w:t>3</w:t>
      </w:r>
      <w:r w:rsidRPr="00164B6C">
        <w:rPr>
          <w:rFonts w:ascii="Times New Roman" w:hAnsi="Times New Roman"/>
          <w:i/>
          <w:iCs/>
          <w:sz w:val="24"/>
          <w:szCs w:val="24"/>
        </w:rPr>
        <w:t xml:space="preserve">» </w:t>
      </w:r>
      <w:r w:rsidRPr="00164B6C">
        <w:rPr>
          <w:rFonts w:ascii="Times New Roman" w:hAnsi="Times New Roman"/>
          <w:sz w:val="24"/>
          <w:szCs w:val="24"/>
        </w:rPr>
        <w:t>оценивается</w:t>
      </w:r>
      <w:r>
        <w:rPr>
          <w:rFonts w:ascii="Times New Roman" w:hAnsi="Times New Roman"/>
          <w:sz w:val="24"/>
          <w:szCs w:val="24"/>
        </w:rPr>
        <w:t>чтение, несоответстуюшее</w:t>
      </w:r>
      <w:r w:rsidRPr="00AF30CF">
        <w:rPr>
          <w:rFonts w:ascii="Times New Roman" w:hAnsi="Times New Roman"/>
          <w:iCs/>
          <w:noProof/>
          <w:color w:val="000000" w:themeColor="text1"/>
          <w:spacing w:val="-1"/>
          <w:sz w:val="24"/>
          <w:szCs w:val="24"/>
        </w:rPr>
        <w:t>предусмотренным в программе требованиям</w:t>
      </w:r>
      <w:r w:rsidRPr="00164B6C">
        <w:rPr>
          <w:rFonts w:ascii="Times New Roman" w:hAnsi="Times New Roman"/>
          <w:sz w:val="24"/>
          <w:szCs w:val="24"/>
        </w:rPr>
        <w:t>,</w:t>
      </w:r>
      <w:r w:rsidRPr="00AF30CF">
        <w:rPr>
          <w:rFonts w:ascii="Times New Roman" w:hAnsi="Times New Roman"/>
          <w:iCs/>
          <w:noProof/>
          <w:color w:val="000000" w:themeColor="text1"/>
          <w:spacing w:val="-1"/>
          <w:sz w:val="24"/>
          <w:szCs w:val="24"/>
        </w:rPr>
        <w:t xml:space="preserve">  при ответе на вопросы  по содержанию текста  допущены неточности,  при произношения и  при  делении речи   на основные структурные единицы допущены 3-5  </w:t>
      </w:r>
      <w:r>
        <w:rPr>
          <w:rFonts w:ascii="Times New Roman" w:hAnsi="Times New Roman"/>
          <w:iCs/>
          <w:noProof/>
          <w:color w:val="000000" w:themeColor="text1"/>
          <w:spacing w:val="-1"/>
          <w:sz w:val="24"/>
          <w:szCs w:val="24"/>
        </w:rPr>
        <w:t>н</w:t>
      </w:r>
      <w:r w:rsidRPr="00AF30CF">
        <w:rPr>
          <w:rFonts w:ascii="Times New Roman" w:hAnsi="Times New Roman"/>
          <w:iCs/>
          <w:noProof/>
          <w:color w:val="000000" w:themeColor="text1"/>
          <w:spacing w:val="-1"/>
          <w:sz w:val="24"/>
          <w:szCs w:val="24"/>
        </w:rPr>
        <w:t xml:space="preserve">еточностей </w:t>
      </w:r>
    </w:p>
    <w:p w:rsidR="00E63C81" w:rsidRPr="00C701CC" w:rsidRDefault="00E63C81" w:rsidP="00E63C81">
      <w:pPr>
        <w:tabs>
          <w:tab w:val="left" w:pos="284"/>
        </w:tabs>
        <w:spacing w:after="0" w:line="240" w:lineRule="auto"/>
        <w:rPr>
          <w:rFonts w:ascii="Times New Roman" w:hAnsi="Times New Roman"/>
          <w:noProof/>
          <w:color w:val="000000" w:themeColor="text1"/>
          <w:sz w:val="24"/>
          <w:szCs w:val="24"/>
        </w:rPr>
      </w:pPr>
      <w:r w:rsidRPr="003E6540">
        <w:rPr>
          <w:rFonts w:ascii="Times New Roman" w:hAnsi="Times New Roman"/>
          <w:noProof/>
          <w:color w:val="FF0000"/>
          <w:sz w:val="24"/>
          <w:szCs w:val="24"/>
        </w:rPr>
        <w:tab/>
      </w:r>
      <w:r w:rsidRPr="00164B6C">
        <w:rPr>
          <w:rFonts w:ascii="Times New Roman" w:hAnsi="Times New Roman"/>
          <w:i/>
          <w:iCs/>
          <w:sz w:val="24"/>
          <w:szCs w:val="24"/>
        </w:rPr>
        <w:t>Оценкой «</w:t>
      </w:r>
      <w:r>
        <w:rPr>
          <w:rFonts w:ascii="Times New Roman" w:hAnsi="Times New Roman"/>
          <w:i/>
          <w:iCs/>
          <w:sz w:val="24"/>
          <w:szCs w:val="24"/>
        </w:rPr>
        <w:t>2</w:t>
      </w:r>
      <w:r w:rsidRPr="00164B6C">
        <w:rPr>
          <w:rFonts w:ascii="Times New Roman" w:hAnsi="Times New Roman"/>
          <w:i/>
          <w:iCs/>
          <w:sz w:val="24"/>
          <w:szCs w:val="24"/>
        </w:rPr>
        <w:t xml:space="preserve">» </w:t>
      </w:r>
      <w:r w:rsidRPr="00164B6C">
        <w:rPr>
          <w:rFonts w:ascii="Times New Roman" w:hAnsi="Times New Roman"/>
          <w:sz w:val="24"/>
          <w:szCs w:val="24"/>
        </w:rPr>
        <w:t>оценивается</w:t>
      </w:r>
      <w:r>
        <w:rPr>
          <w:rFonts w:ascii="Times New Roman" w:hAnsi="Times New Roman"/>
          <w:sz w:val="24"/>
          <w:szCs w:val="24"/>
        </w:rPr>
        <w:t xml:space="preserve"> чтение,не соответстуюшее</w:t>
      </w:r>
      <w:r w:rsidRPr="00AF30CF">
        <w:rPr>
          <w:rFonts w:ascii="Times New Roman" w:hAnsi="Times New Roman"/>
          <w:iCs/>
          <w:noProof/>
          <w:color w:val="000000" w:themeColor="text1"/>
          <w:spacing w:val="-1"/>
          <w:sz w:val="24"/>
          <w:szCs w:val="24"/>
        </w:rPr>
        <w:t>предусмотренным в программе требованиям</w:t>
      </w:r>
      <w:r w:rsidRPr="00164B6C">
        <w:rPr>
          <w:rFonts w:ascii="Times New Roman" w:hAnsi="Times New Roman"/>
          <w:sz w:val="24"/>
          <w:szCs w:val="24"/>
        </w:rPr>
        <w:t>,</w:t>
      </w:r>
      <w:r w:rsidRPr="00C701CC">
        <w:rPr>
          <w:rFonts w:ascii="Times New Roman" w:hAnsi="Times New Roman"/>
          <w:noProof/>
          <w:color w:val="000000" w:themeColor="text1"/>
          <w:sz w:val="24"/>
          <w:szCs w:val="24"/>
        </w:rPr>
        <w:t xml:space="preserve">содержание текста понято частично,  допущены 5-6 ошибок при произношенни </w:t>
      </w:r>
    </w:p>
    <w:p w:rsidR="00E63C81" w:rsidRPr="00C701CC" w:rsidRDefault="00E63C81" w:rsidP="00E63C81">
      <w:pPr>
        <w:tabs>
          <w:tab w:val="left" w:pos="284"/>
        </w:tabs>
        <w:spacing w:after="0" w:line="240" w:lineRule="auto"/>
        <w:rPr>
          <w:rFonts w:ascii="Times New Roman" w:hAnsi="Times New Roman"/>
          <w:noProof/>
          <w:color w:val="000000" w:themeColor="text1"/>
          <w:sz w:val="24"/>
          <w:szCs w:val="24"/>
        </w:rPr>
      </w:pPr>
      <w:r w:rsidRPr="00C701CC">
        <w:rPr>
          <w:rFonts w:ascii="Times New Roman" w:hAnsi="Times New Roman"/>
          <w:iCs/>
          <w:noProof/>
          <w:color w:val="000000" w:themeColor="text1"/>
          <w:spacing w:val="-1"/>
          <w:sz w:val="24"/>
          <w:szCs w:val="24"/>
        </w:rPr>
        <w:t xml:space="preserve"> Нормы оценивания при чтении текста </w:t>
      </w:r>
      <w:r>
        <w:rPr>
          <w:rFonts w:ascii="Times New Roman" w:hAnsi="Times New Roman"/>
          <w:iCs/>
          <w:noProof/>
          <w:color w:val="000000" w:themeColor="text1"/>
          <w:spacing w:val="-1"/>
          <w:sz w:val="24"/>
          <w:szCs w:val="24"/>
        </w:rPr>
        <w:t>,</w:t>
      </w:r>
      <w:r w:rsidRPr="00C701CC">
        <w:rPr>
          <w:rFonts w:ascii="Times New Roman" w:hAnsi="Times New Roman"/>
          <w:iCs/>
          <w:noProof/>
          <w:color w:val="000000" w:themeColor="text1"/>
          <w:spacing w:val="-1"/>
          <w:sz w:val="24"/>
          <w:szCs w:val="24"/>
        </w:rPr>
        <w:t>подготовленного дома</w:t>
      </w:r>
      <w:r>
        <w:rPr>
          <w:rFonts w:ascii="Times New Roman" w:hAnsi="Times New Roman"/>
          <w:iCs/>
          <w:noProof/>
          <w:color w:val="000000" w:themeColor="text1"/>
          <w:spacing w:val="-1"/>
          <w:sz w:val="24"/>
          <w:szCs w:val="24"/>
        </w:rPr>
        <w:t>,</w:t>
      </w:r>
      <w:r w:rsidRPr="00C701CC">
        <w:rPr>
          <w:rFonts w:ascii="Times New Roman" w:hAnsi="Times New Roman"/>
          <w:iCs/>
          <w:noProof/>
          <w:color w:val="000000" w:themeColor="text1"/>
          <w:spacing w:val="-1"/>
          <w:sz w:val="24"/>
          <w:szCs w:val="24"/>
        </w:rPr>
        <w:t xml:space="preserve">  выше.</w:t>
      </w:r>
    </w:p>
    <w:p w:rsidR="00E63C81" w:rsidRPr="00CD40CF" w:rsidRDefault="00E63C81" w:rsidP="00E63C81">
      <w:pPr>
        <w:tabs>
          <w:tab w:val="left" w:pos="284"/>
        </w:tabs>
        <w:spacing w:after="0" w:line="240" w:lineRule="auto"/>
        <w:rPr>
          <w:rFonts w:ascii="Times New Roman" w:hAnsi="Times New Roman"/>
          <w:bCs/>
          <w:iCs/>
          <w:noProof/>
          <w:color w:val="FF0000"/>
          <w:spacing w:val="-1"/>
          <w:sz w:val="24"/>
          <w:szCs w:val="24"/>
        </w:rPr>
      </w:pPr>
    </w:p>
    <w:p w:rsidR="00E63C81" w:rsidRPr="00CD40CF" w:rsidRDefault="00E63C81" w:rsidP="00E63C81">
      <w:pPr>
        <w:tabs>
          <w:tab w:val="left" w:pos="284"/>
        </w:tabs>
        <w:spacing w:after="0" w:line="240" w:lineRule="auto"/>
        <w:rPr>
          <w:rFonts w:ascii="Times New Roman" w:hAnsi="Times New Roman"/>
          <w:b/>
          <w:iCs/>
          <w:noProof/>
          <w:color w:val="000000" w:themeColor="text1"/>
          <w:spacing w:val="-1"/>
          <w:sz w:val="24"/>
          <w:szCs w:val="24"/>
        </w:rPr>
      </w:pPr>
      <w:r w:rsidRPr="00CD40CF">
        <w:rPr>
          <w:rFonts w:ascii="Times New Roman" w:hAnsi="Times New Roman"/>
          <w:b/>
          <w:iCs/>
          <w:noProof/>
          <w:color w:val="000000" w:themeColor="text1"/>
          <w:spacing w:val="-1"/>
          <w:sz w:val="24"/>
          <w:szCs w:val="24"/>
        </w:rPr>
        <w:t>Оценка монологической речи</w:t>
      </w:r>
      <w:r>
        <w:rPr>
          <w:rFonts w:ascii="Times New Roman" w:hAnsi="Times New Roman"/>
          <w:b/>
          <w:iCs/>
          <w:noProof/>
          <w:color w:val="000000" w:themeColor="text1"/>
          <w:spacing w:val="-1"/>
          <w:sz w:val="24"/>
          <w:szCs w:val="24"/>
        </w:rPr>
        <w:t xml:space="preserve"> обучащегося</w:t>
      </w:r>
    </w:p>
    <w:p w:rsidR="00E63C81" w:rsidRDefault="00E63C81" w:rsidP="00E63C81">
      <w:pPr>
        <w:tabs>
          <w:tab w:val="left" w:pos="284"/>
        </w:tabs>
        <w:spacing w:after="0" w:line="240" w:lineRule="auto"/>
        <w:rPr>
          <w:rFonts w:ascii="Times New Roman" w:hAnsi="Times New Roman"/>
          <w:iCs/>
          <w:noProof/>
          <w:color w:val="000000" w:themeColor="text1"/>
          <w:spacing w:val="-1"/>
          <w:sz w:val="24"/>
          <w:szCs w:val="24"/>
        </w:rPr>
      </w:pPr>
    </w:p>
    <w:p w:rsidR="00E63C81" w:rsidRPr="00CD40CF" w:rsidRDefault="00E63C81" w:rsidP="00E63C81">
      <w:pPr>
        <w:tabs>
          <w:tab w:val="left" w:pos="284"/>
        </w:tabs>
        <w:spacing w:after="0" w:line="240" w:lineRule="auto"/>
        <w:rPr>
          <w:rFonts w:ascii="Times New Roman" w:hAnsi="Times New Roman"/>
          <w:iCs/>
          <w:noProof/>
          <w:color w:val="000000" w:themeColor="text1"/>
          <w:spacing w:val="-1"/>
          <w:sz w:val="24"/>
          <w:szCs w:val="24"/>
        </w:rPr>
      </w:pPr>
      <w:r w:rsidRPr="00CD40CF">
        <w:rPr>
          <w:rFonts w:ascii="Times New Roman" w:hAnsi="Times New Roman"/>
          <w:iCs/>
          <w:noProof/>
          <w:color w:val="000000" w:themeColor="text1"/>
          <w:spacing w:val="-1"/>
          <w:sz w:val="24"/>
          <w:szCs w:val="24"/>
        </w:rPr>
        <w:t>При умении составлятьть рассказ по заданной теме (рисунку или ситуации); при умении с  правильной интонацией, в полной, последовательной форме выразить свое отношение к содержанию текста, при наличии негрубых паузовых ошибок ставится «5».</w:t>
      </w:r>
    </w:p>
    <w:p w:rsidR="00E63C81" w:rsidRPr="00CD40CF" w:rsidRDefault="00E63C81" w:rsidP="00E63C81">
      <w:pPr>
        <w:tabs>
          <w:tab w:val="left" w:pos="284"/>
        </w:tabs>
        <w:spacing w:after="0" w:line="240" w:lineRule="auto"/>
        <w:rPr>
          <w:rFonts w:ascii="Times New Roman" w:hAnsi="Times New Roman"/>
          <w:iCs/>
          <w:noProof/>
          <w:color w:val="000000" w:themeColor="text1"/>
          <w:spacing w:val="-1"/>
          <w:sz w:val="24"/>
          <w:szCs w:val="24"/>
        </w:rPr>
      </w:pPr>
      <w:r w:rsidRPr="00CD40CF">
        <w:rPr>
          <w:rStyle w:val="FontStyle13"/>
          <w:noProof/>
          <w:color w:val="000000" w:themeColor="text1"/>
          <w:sz w:val="24"/>
          <w:szCs w:val="24"/>
          <w:lang w:val="tt-RU"/>
        </w:rPr>
        <w:t>Связная</w:t>
      </w:r>
      <w:r w:rsidRPr="00CD40CF">
        <w:rPr>
          <w:rFonts w:ascii="Times New Roman" w:hAnsi="Times New Roman"/>
          <w:iCs/>
          <w:noProof/>
          <w:color w:val="000000" w:themeColor="text1"/>
          <w:spacing w:val="-1"/>
          <w:sz w:val="24"/>
          <w:szCs w:val="24"/>
        </w:rPr>
        <w:t xml:space="preserve"> речь в 1 классе составляет 5-6, во 2 классе 7-8, в 3 классе 8-9, в 4 классе 10-12, в 5 классе 12-13, в 6 классе 13-14, в 7 классе 14-15, в 8 классе 15-16, в 9 классе 16-17, в 10 классе 17-18, в 11 классе 18-19 предложений.</w:t>
      </w:r>
    </w:p>
    <w:p w:rsidR="00E63C81" w:rsidRDefault="00E63C81" w:rsidP="00E63C81">
      <w:pPr>
        <w:tabs>
          <w:tab w:val="left" w:pos="284"/>
        </w:tabs>
        <w:spacing w:after="0" w:line="240" w:lineRule="auto"/>
        <w:rPr>
          <w:rFonts w:ascii="Times New Roman" w:hAnsi="Times New Roman"/>
          <w:sz w:val="24"/>
          <w:szCs w:val="24"/>
        </w:rPr>
      </w:pPr>
    </w:p>
    <w:p w:rsidR="00E63C81" w:rsidRPr="00D55396" w:rsidRDefault="00E63C81" w:rsidP="00E63C81">
      <w:pPr>
        <w:tabs>
          <w:tab w:val="left" w:pos="284"/>
        </w:tabs>
        <w:spacing w:after="0" w:line="240" w:lineRule="auto"/>
        <w:rPr>
          <w:rFonts w:ascii="Times New Roman" w:hAnsi="Times New Roman"/>
          <w:iCs/>
          <w:noProof/>
          <w:color w:val="000000" w:themeColor="text1"/>
          <w:spacing w:val="-1"/>
          <w:sz w:val="24"/>
          <w:szCs w:val="24"/>
        </w:rPr>
      </w:pPr>
      <w:r w:rsidRPr="00164B6C">
        <w:rPr>
          <w:rFonts w:ascii="Times New Roman" w:hAnsi="Times New Roman"/>
          <w:sz w:val="24"/>
          <w:szCs w:val="24"/>
        </w:rPr>
        <w:t xml:space="preserve">Оценка «4» ставится в том случае, </w:t>
      </w:r>
      <w:r w:rsidRPr="00D55396">
        <w:rPr>
          <w:rFonts w:ascii="Times New Roman" w:hAnsi="Times New Roman"/>
          <w:color w:val="000000" w:themeColor="text1"/>
          <w:sz w:val="24"/>
          <w:szCs w:val="24"/>
        </w:rPr>
        <w:t>если</w:t>
      </w:r>
      <w:r w:rsidRPr="00D55396">
        <w:rPr>
          <w:rFonts w:ascii="Times New Roman" w:hAnsi="Times New Roman"/>
          <w:iCs/>
          <w:noProof/>
          <w:color w:val="000000" w:themeColor="text1"/>
          <w:spacing w:val="-1"/>
          <w:sz w:val="24"/>
          <w:szCs w:val="24"/>
        </w:rPr>
        <w:t xml:space="preserve">  сделаны отдельные паузы ,</w:t>
      </w:r>
      <w:r>
        <w:rPr>
          <w:rFonts w:ascii="Times New Roman" w:hAnsi="Times New Roman"/>
          <w:iCs/>
          <w:noProof/>
          <w:color w:val="000000" w:themeColor="text1"/>
          <w:spacing w:val="-1"/>
          <w:sz w:val="24"/>
          <w:szCs w:val="24"/>
        </w:rPr>
        <w:t xml:space="preserve">долущены </w:t>
      </w:r>
      <w:r w:rsidRPr="00D55396">
        <w:rPr>
          <w:rFonts w:ascii="Times New Roman" w:hAnsi="Times New Roman"/>
          <w:iCs/>
          <w:noProof/>
          <w:color w:val="000000" w:themeColor="text1"/>
          <w:spacing w:val="-1"/>
          <w:sz w:val="24"/>
          <w:szCs w:val="24"/>
        </w:rPr>
        <w:t>1-2 речевые ошибки, заданы учителем 1-2 уточняющи</w:t>
      </w:r>
      <w:r>
        <w:rPr>
          <w:rFonts w:ascii="Times New Roman" w:hAnsi="Times New Roman"/>
          <w:iCs/>
          <w:noProof/>
          <w:color w:val="000000" w:themeColor="text1"/>
          <w:spacing w:val="-1"/>
          <w:sz w:val="24"/>
          <w:szCs w:val="24"/>
        </w:rPr>
        <w:t>е</w:t>
      </w:r>
      <w:r w:rsidRPr="00D55396">
        <w:rPr>
          <w:rFonts w:ascii="Times New Roman" w:hAnsi="Times New Roman"/>
          <w:iCs/>
          <w:noProof/>
          <w:color w:val="000000" w:themeColor="text1"/>
          <w:spacing w:val="-1"/>
          <w:sz w:val="24"/>
          <w:szCs w:val="24"/>
        </w:rPr>
        <w:t xml:space="preserve"> вопросы.</w:t>
      </w:r>
    </w:p>
    <w:p w:rsidR="00E63C81" w:rsidRDefault="00E63C81" w:rsidP="00E63C81">
      <w:pPr>
        <w:tabs>
          <w:tab w:val="left" w:pos="284"/>
        </w:tabs>
        <w:spacing w:after="0" w:line="240" w:lineRule="auto"/>
        <w:rPr>
          <w:rFonts w:ascii="Times New Roman" w:hAnsi="Times New Roman"/>
          <w:iCs/>
          <w:noProof/>
          <w:color w:val="FF0000"/>
          <w:spacing w:val="-1"/>
          <w:sz w:val="24"/>
          <w:szCs w:val="24"/>
        </w:rPr>
      </w:pPr>
    </w:p>
    <w:p w:rsidR="00E63C81" w:rsidRPr="00D55396" w:rsidRDefault="00E63C81" w:rsidP="00E63C81">
      <w:pPr>
        <w:tabs>
          <w:tab w:val="left" w:pos="284"/>
        </w:tabs>
        <w:spacing w:after="0" w:line="240" w:lineRule="auto"/>
        <w:rPr>
          <w:rFonts w:ascii="Times New Roman" w:hAnsi="Times New Roman"/>
          <w:iCs/>
          <w:noProof/>
          <w:color w:val="000000" w:themeColor="text1"/>
          <w:spacing w:val="-1"/>
          <w:sz w:val="24"/>
          <w:szCs w:val="24"/>
        </w:rPr>
      </w:pPr>
      <w:r w:rsidRPr="00D55396">
        <w:rPr>
          <w:rFonts w:ascii="Times New Roman" w:hAnsi="Times New Roman"/>
          <w:color w:val="000000" w:themeColor="text1"/>
          <w:sz w:val="24"/>
          <w:szCs w:val="24"/>
        </w:rPr>
        <w:t>Оценка «3» ставится в том случае, если</w:t>
      </w:r>
      <w:r w:rsidRPr="00D55396">
        <w:rPr>
          <w:rFonts w:ascii="Times New Roman" w:hAnsi="Times New Roman"/>
          <w:iCs/>
          <w:noProof/>
          <w:color w:val="000000" w:themeColor="text1"/>
          <w:spacing w:val="-1"/>
          <w:sz w:val="24"/>
          <w:szCs w:val="24"/>
        </w:rPr>
        <w:t xml:space="preserve">  раскрытоосновное содержание темы, но допущены 4-6 речевых ошибок,  заданы учителем более двух уточняющих вопросов или  учащийся не может начать (закончить) речь </w:t>
      </w:r>
      <w:r>
        <w:rPr>
          <w:rFonts w:ascii="Times New Roman" w:hAnsi="Times New Roman"/>
          <w:iCs/>
          <w:noProof/>
          <w:color w:val="000000" w:themeColor="text1"/>
          <w:spacing w:val="-1"/>
          <w:sz w:val="24"/>
          <w:szCs w:val="24"/>
        </w:rPr>
        <w:t xml:space="preserve"> без помощи учителя</w:t>
      </w:r>
    </w:p>
    <w:p w:rsidR="00E63C81" w:rsidRPr="00D13BFE" w:rsidRDefault="00E63C81" w:rsidP="00E63C81">
      <w:pPr>
        <w:tabs>
          <w:tab w:val="left" w:pos="284"/>
        </w:tabs>
        <w:spacing w:after="0" w:line="240" w:lineRule="auto"/>
        <w:rPr>
          <w:rFonts w:ascii="Times New Roman" w:hAnsi="Times New Roman"/>
          <w:color w:val="000000" w:themeColor="text1"/>
          <w:sz w:val="24"/>
          <w:szCs w:val="24"/>
        </w:rPr>
      </w:pPr>
    </w:p>
    <w:p w:rsidR="00E63C81" w:rsidRPr="00D13BFE" w:rsidRDefault="00E63C81" w:rsidP="00E63C81">
      <w:pPr>
        <w:tabs>
          <w:tab w:val="left" w:pos="284"/>
        </w:tabs>
        <w:spacing w:after="0" w:line="240" w:lineRule="auto"/>
        <w:rPr>
          <w:rStyle w:val="FontStyle11"/>
          <w:b w:val="0"/>
          <w:bCs w:val="0"/>
          <w:i w:val="0"/>
          <w:noProof/>
          <w:color w:val="000000" w:themeColor="text1"/>
          <w:spacing w:val="-1"/>
          <w:sz w:val="24"/>
          <w:szCs w:val="24"/>
        </w:rPr>
      </w:pPr>
      <w:r w:rsidRPr="00D13BFE">
        <w:rPr>
          <w:rFonts w:ascii="Times New Roman" w:hAnsi="Times New Roman"/>
          <w:color w:val="000000" w:themeColor="text1"/>
          <w:sz w:val="24"/>
          <w:szCs w:val="24"/>
        </w:rPr>
        <w:t>Оценка «2» ставится в том случае, если</w:t>
      </w:r>
      <w:r w:rsidRPr="00D13BFE">
        <w:rPr>
          <w:rFonts w:ascii="Times New Roman" w:hAnsi="Times New Roman"/>
          <w:iCs/>
          <w:noProof/>
          <w:color w:val="000000" w:themeColor="text1"/>
          <w:spacing w:val="-1"/>
          <w:sz w:val="24"/>
          <w:szCs w:val="24"/>
        </w:rPr>
        <w:t xml:space="preserve"> речь непоследовательна, нелогична,неточные паузы, более 6 речевых и грамматических ошибок.</w:t>
      </w:r>
    </w:p>
    <w:p w:rsidR="00E63C81" w:rsidRDefault="00E63C81" w:rsidP="00E63C81">
      <w:pPr>
        <w:tabs>
          <w:tab w:val="left" w:pos="284"/>
        </w:tabs>
        <w:spacing w:after="0" w:line="240" w:lineRule="auto"/>
        <w:rPr>
          <w:rFonts w:ascii="Times New Roman" w:hAnsi="Times New Roman"/>
          <w:noProof/>
          <w:color w:val="FF0000"/>
          <w:sz w:val="24"/>
          <w:szCs w:val="24"/>
          <w:lang w:val="tt-RU"/>
        </w:rPr>
      </w:pPr>
    </w:p>
    <w:p w:rsidR="00E63C81" w:rsidRPr="00D13BFE" w:rsidRDefault="00E63C81" w:rsidP="00E63C81">
      <w:pPr>
        <w:tabs>
          <w:tab w:val="left" w:pos="284"/>
        </w:tabs>
        <w:spacing w:after="0" w:line="240" w:lineRule="auto"/>
        <w:rPr>
          <w:rFonts w:ascii="Times New Roman" w:hAnsi="Times New Roman"/>
          <w:b/>
          <w:bCs/>
          <w:noProof/>
          <w:sz w:val="24"/>
          <w:szCs w:val="24"/>
          <w:lang w:val="tt-RU"/>
        </w:rPr>
      </w:pPr>
      <w:r w:rsidRPr="00D13BFE">
        <w:rPr>
          <w:rFonts w:ascii="Times New Roman" w:hAnsi="Times New Roman"/>
          <w:b/>
          <w:bCs/>
          <w:noProof/>
          <w:sz w:val="24"/>
          <w:szCs w:val="24"/>
          <w:lang w:val="tt-RU"/>
        </w:rPr>
        <w:t>Оценка диалогической речи</w:t>
      </w:r>
    </w:p>
    <w:p w:rsidR="00E63C81" w:rsidRPr="00164B6C" w:rsidRDefault="00E63C81" w:rsidP="00E63C81">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Оценка «5» ставится в том случае, если общение осуществилось, высказывани</w:t>
      </w:r>
      <w:r>
        <w:rPr>
          <w:rFonts w:ascii="Times New Roman" w:hAnsi="Times New Roman"/>
          <w:sz w:val="24"/>
          <w:szCs w:val="24"/>
        </w:rPr>
        <w:t>я</w:t>
      </w:r>
      <w:r w:rsidRPr="00164B6C">
        <w:rPr>
          <w:rFonts w:ascii="Times New Roman" w:hAnsi="Times New Roman"/>
          <w:sz w:val="24"/>
          <w:szCs w:val="24"/>
        </w:rPr>
        <w:t xml:space="preserve"> учащ</w:t>
      </w:r>
      <w:r>
        <w:rPr>
          <w:rFonts w:ascii="Times New Roman" w:hAnsi="Times New Roman"/>
          <w:sz w:val="24"/>
          <w:szCs w:val="24"/>
        </w:rPr>
        <w:t>егося</w:t>
      </w:r>
      <w:r w:rsidRPr="00164B6C">
        <w:rPr>
          <w:rFonts w:ascii="Times New Roman" w:hAnsi="Times New Roman"/>
          <w:sz w:val="24"/>
          <w:szCs w:val="24"/>
        </w:rPr>
        <w:t xml:space="preserve"> соответствовали поставленной коммуникативной задаче и при этом  устная речь полностью соответствовала нормам </w:t>
      </w:r>
      <w:r>
        <w:rPr>
          <w:rFonts w:ascii="Times New Roman" w:hAnsi="Times New Roman"/>
          <w:sz w:val="24"/>
          <w:szCs w:val="24"/>
        </w:rPr>
        <w:t xml:space="preserve"> устной речи</w:t>
      </w:r>
    </w:p>
    <w:p w:rsidR="00E63C81" w:rsidRPr="00E401FB" w:rsidRDefault="00E63C81" w:rsidP="00E63C81">
      <w:pPr>
        <w:tabs>
          <w:tab w:val="left" w:pos="284"/>
        </w:tabs>
        <w:spacing w:after="0" w:line="240" w:lineRule="auto"/>
        <w:rPr>
          <w:rStyle w:val="FontStyle15"/>
          <w:noProof/>
          <w:color w:val="FF0000"/>
          <w:sz w:val="24"/>
          <w:szCs w:val="24"/>
        </w:rPr>
      </w:pPr>
      <w:r w:rsidRPr="00164B6C">
        <w:rPr>
          <w:rFonts w:ascii="Times New Roman" w:hAnsi="Times New Roman"/>
          <w:sz w:val="24"/>
          <w:szCs w:val="24"/>
        </w:rPr>
        <w:t>Оценка «</w:t>
      </w:r>
      <w:r>
        <w:rPr>
          <w:rFonts w:ascii="Times New Roman" w:hAnsi="Times New Roman"/>
          <w:sz w:val="24"/>
          <w:szCs w:val="24"/>
        </w:rPr>
        <w:t>4</w:t>
      </w:r>
      <w:r w:rsidRPr="00164B6C">
        <w:rPr>
          <w:rFonts w:ascii="Times New Roman" w:hAnsi="Times New Roman"/>
          <w:sz w:val="24"/>
          <w:szCs w:val="24"/>
        </w:rPr>
        <w:t>» ставится в том случае, если общение осуществилось, высказывани</w:t>
      </w:r>
      <w:r>
        <w:rPr>
          <w:rFonts w:ascii="Times New Roman" w:hAnsi="Times New Roman"/>
          <w:sz w:val="24"/>
          <w:szCs w:val="24"/>
        </w:rPr>
        <w:t>я</w:t>
      </w:r>
      <w:r w:rsidRPr="00164B6C">
        <w:rPr>
          <w:rFonts w:ascii="Times New Roman" w:hAnsi="Times New Roman"/>
          <w:sz w:val="24"/>
          <w:szCs w:val="24"/>
        </w:rPr>
        <w:t xml:space="preserve"> учащ</w:t>
      </w:r>
      <w:r>
        <w:rPr>
          <w:rFonts w:ascii="Times New Roman" w:hAnsi="Times New Roman"/>
          <w:sz w:val="24"/>
          <w:szCs w:val="24"/>
        </w:rPr>
        <w:t>егося</w:t>
      </w:r>
      <w:r w:rsidRPr="00164B6C">
        <w:rPr>
          <w:rFonts w:ascii="Times New Roman" w:hAnsi="Times New Roman"/>
          <w:sz w:val="24"/>
          <w:szCs w:val="24"/>
        </w:rPr>
        <w:t xml:space="preserve"> соответствовали поставленной коммуникативной задаче </w:t>
      </w:r>
      <w:r>
        <w:rPr>
          <w:rFonts w:ascii="Times New Roman" w:hAnsi="Times New Roman"/>
          <w:sz w:val="24"/>
          <w:szCs w:val="24"/>
        </w:rPr>
        <w:t>, но</w:t>
      </w:r>
      <w:r w:rsidRPr="00164B6C">
        <w:rPr>
          <w:rFonts w:ascii="Times New Roman" w:hAnsi="Times New Roman"/>
          <w:sz w:val="24"/>
          <w:szCs w:val="24"/>
        </w:rPr>
        <w:t xml:space="preserve"> при этом </w:t>
      </w:r>
      <w:r>
        <w:rPr>
          <w:rFonts w:ascii="Times New Roman" w:hAnsi="Times New Roman"/>
          <w:sz w:val="24"/>
          <w:szCs w:val="24"/>
        </w:rPr>
        <w:t xml:space="preserve"> допущены 2-3 грамматические  и интанационныеошибки</w:t>
      </w:r>
    </w:p>
    <w:p w:rsidR="00E63C81" w:rsidRPr="00E401FB" w:rsidRDefault="00E63C81" w:rsidP="00E63C81">
      <w:pPr>
        <w:tabs>
          <w:tab w:val="left" w:pos="284"/>
        </w:tabs>
        <w:spacing w:after="0" w:line="240" w:lineRule="auto"/>
        <w:rPr>
          <w:rStyle w:val="FontStyle15"/>
          <w:noProof/>
          <w:color w:val="FF0000"/>
          <w:sz w:val="24"/>
          <w:szCs w:val="24"/>
        </w:rPr>
      </w:pPr>
      <w:r w:rsidRPr="00164B6C">
        <w:rPr>
          <w:rFonts w:ascii="Times New Roman" w:hAnsi="Times New Roman"/>
          <w:sz w:val="24"/>
          <w:szCs w:val="24"/>
        </w:rPr>
        <w:t>Оценка «</w:t>
      </w:r>
      <w:r>
        <w:rPr>
          <w:rFonts w:ascii="Times New Roman" w:hAnsi="Times New Roman"/>
          <w:sz w:val="24"/>
          <w:szCs w:val="24"/>
        </w:rPr>
        <w:t>3</w:t>
      </w:r>
      <w:r w:rsidRPr="00164B6C">
        <w:rPr>
          <w:rFonts w:ascii="Times New Roman" w:hAnsi="Times New Roman"/>
          <w:sz w:val="24"/>
          <w:szCs w:val="24"/>
        </w:rPr>
        <w:t>» ставится в том случае,если общение осуществилось</w:t>
      </w:r>
      <w:r>
        <w:rPr>
          <w:rFonts w:ascii="Times New Roman" w:hAnsi="Times New Roman"/>
          <w:sz w:val="24"/>
          <w:szCs w:val="24"/>
        </w:rPr>
        <w:t xml:space="preserve"> только благодаря дополнительным вопросам, </w:t>
      </w:r>
      <w:r w:rsidRPr="00164B6C">
        <w:rPr>
          <w:rFonts w:ascii="Times New Roman" w:hAnsi="Times New Roman"/>
          <w:sz w:val="24"/>
          <w:szCs w:val="24"/>
        </w:rPr>
        <w:t>высказывани</w:t>
      </w:r>
      <w:r>
        <w:rPr>
          <w:rFonts w:ascii="Times New Roman" w:hAnsi="Times New Roman"/>
          <w:sz w:val="24"/>
          <w:szCs w:val="24"/>
        </w:rPr>
        <w:t>я</w:t>
      </w:r>
      <w:r w:rsidRPr="00164B6C">
        <w:rPr>
          <w:rFonts w:ascii="Times New Roman" w:hAnsi="Times New Roman"/>
          <w:sz w:val="24"/>
          <w:szCs w:val="24"/>
        </w:rPr>
        <w:t>учащ</w:t>
      </w:r>
      <w:r>
        <w:rPr>
          <w:rFonts w:ascii="Times New Roman" w:hAnsi="Times New Roman"/>
          <w:sz w:val="24"/>
          <w:szCs w:val="24"/>
        </w:rPr>
        <w:t>егося  не полностью</w:t>
      </w:r>
      <w:r w:rsidRPr="00164B6C">
        <w:rPr>
          <w:rFonts w:ascii="Times New Roman" w:hAnsi="Times New Roman"/>
          <w:sz w:val="24"/>
          <w:szCs w:val="24"/>
        </w:rPr>
        <w:t xml:space="preserve"> соответствовали поставленной коммуникативной задаче</w:t>
      </w:r>
      <w:r>
        <w:rPr>
          <w:rFonts w:ascii="Times New Roman" w:hAnsi="Times New Roman"/>
          <w:sz w:val="24"/>
          <w:szCs w:val="24"/>
        </w:rPr>
        <w:t>,допущены 4-6 грамматических  и интанационных ошибок</w:t>
      </w:r>
    </w:p>
    <w:p w:rsidR="00E63C81" w:rsidRDefault="00E63C81" w:rsidP="00E63C81">
      <w:pPr>
        <w:tabs>
          <w:tab w:val="left" w:pos="284"/>
        </w:tabs>
        <w:spacing w:after="0" w:line="240" w:lineRule="auto"/>
        <w:rPr>
          <w:rStyle w:val="FontStyle11"/>
          <w:b w:val="0"/>
          <w:i w:val="0"/>
          <w:noProof/>
          <w:color w:val="FF0000"/>
          <w:sz w:val="24"/>
          <w:szCs w:val="24"/>
        </w:rPr>
      </w:pPr>
      <w:r w:rsidRPr="00164B6C">
        <w:rPr>
          <w:rFonts w:ascii="Times New Roman" w:hAnsi="Times New Roman"/>
          <w:sz w:val="24"/>
          <w:szCs w:val="24"/>
        </w:rPr>
        <w:t>Оценка «</w:t>
      </w:r>
      <w:r>
        <w:rPr>
          <w:rFonts w:ascii="Times New Roman" w:hAnsi="Times New Roman"/>
          <w:sz w:val="24"/>
          <w:szCs w:val="24"/>
        </w:rPr>
        <w:t>2</w:t>
      </w:r>
      <w:r w:rsidRPr="00164B6C">
        <w:rPr>
          <w:rFonts w:ascii="Times New Roman" w:hAnsi="Times New Roman"/>
          <w:sz w:val="24"/>
          <w:szCs w:val="24"/>
        </w:rPr>
        <w:t>» ставится в том случае</w:t>
      </w:r>
      <w:r>
        <w:rPr>
          <w:rStyle w:val="FontStyle11"/>
          <w:b w:val="0"/>
          <w:i w:val="0"/>
          <w:noProof/>
          <w:color w:val="FF0000"/>
          <w:sz w:val="24"/>
          <w:szCs w:val="24"/>
        </w:rPr>
        <w:t>,</w:t>
      </w:r>
      <w:r w:rsidRPr="007E01E4">
        <w:rPr>
          <w:rStyle w:val="FontStyle11"/>
          <w:b w:val="0"/>
          <w:i w:val="0"/>
          <w:noProof/>
          <w:sz w:val="24"/>
          <w:szCs w:val="24"/>
        </w:rPr>
        <w:t xml:space="preserve">если </w:t>
      </w:r>
      <w:r w:rsidRPr="00164B6C">
        <w:rPr>
          <w:rFonts w:ascii="Times New Roman" w:hAnsi="Times New Roman"/>
          <w:sz w:val="24"/>
          <w:szCs w:val="24"/>
        </w:rPr>
        <w:t>учащ</w:t>
      </w:r>
      <w:r>
        <w:rPr>
          <w:rFonts w:ascii="Times New Roman" w:hAnsi="Times New Roman"/>
          <w:sz w:val="24"/>
          <w:szCs w:val="24"/>
        </w:rPr>
        <w:t>ийся не смог составить  диалог,</w:t>
      </w:r>
      <w:r w:rsidRPr="00164B6C">
        <w:rPr>
          <w:rFonts w:ascii="Times New Roman" w:hAnsi="Times New Roman"/>
          <w:sz w:val="24"/>
          <w:szCs w:val="24"/>
        </w:rPr>
        <w:t>соответствов</w:t>
      </w:r>
      <w:r>
        <w:rPr>
          <w:rFonts w:ascii="Times New Roman" w:hAnsi="Times New Roman"/>
          <w:sz w:val="24"/>
          <w:szCs w:val="24"/>
        </w:rPr>
        <w:t>ующий</w:t>
      </w:r>
      <w:r w:rsidRPr="00164B6C">
        <w:rPr>
          <w:rFonts w:ascii="Times New Roman" w:hAnsi="Times New Roman"/>
          <w:sz w:val="24"/>
          <w:szCs w:val="24"/>
        </w:rPr>
        <w:t xml:space="preserve"> поставленной коммуникативной задаче</w:t>
      </w:r>
    </w:p>
    <w:p w:rsidR="00E63C81" w:rsidRDefault="00E63C81" w:rsidP="00E63C81">
      <w:pPr>
        <w:tabs>
          <w:tab w:val="left" w:pos="284"/>
        </w:tabs>
        <w:spacing w:after="0" w:line="240" w:lineRule="auto"/>
        <w:rPr>
          <w:rStyle w:val="FontStyle11"/>
          <w:b w:val="0"/>
          <w:i w:val="0"/>
          <w:noProof/>
          <w:color w:val="FF0000"/>
          <w:sz w:val="24"/>
          <w:szCs w:val="24"/>
        </w:rPr>
      </w:pPr>
    </w:p>
    <w:p w:rsidR="00E63C81" w:rsidRPr="00AC1ECB" w:rsidRDefault="00E63C81" w:rsidP="00E63C81">
      <w:pPr>
        <w:tabs>
          <w:tab w:val="left" w:pos="284"/>
        </w:tabs>
        <w:spacing w:after="0" w:line="240" w:lineRule="auto"/>
        <w:rPr>
          <w:rStyle w:val="FontStyle11"/>
          <w:i w:val="0"/>
          <w:noProof/>
          <w:sz w:val="24"/>
          <w:szCs w:val="24"/>
        </w:rPr>
      </w:pPr>
    </w:p>
    <w:p w:rsidR="00E63C81" w:rsidRPr="00AC1ECB" w:rsidRDefault="00E63C81" w:rsidP="00E63C81">
      <w:pPr>
        <w:tabs>
          <w:tab w:val="left" w:pos="284"/>
        </w:tabs>
        <w:spacing w:after="0" w:line="240" w:lineRule="auto"/>
        <w:rPr>
          <w:rFonts w:ascii="Times New Roman" w:hAnsi="Times New Roman"/>
          <w:b/>
          <w:bCs/>
          <w:noProof/>
          <w:sz w:val="24"/>
          <w:szCs w:val="24"/>
          <w:lang w:val="tt-RU"/>
        </w:rPr>
      </w:pPr>
      <w:r w:rsidRPr="00AC1ECB">
        <w:rPr>
          <w:rFonts w:ascii="Times New Roman" w:hAnsi="Times New Roman"/>
          <w:b/>
          <w:bCs/>
          <w:noProof/>
          <w:sz w:val="24"/>
          <w:szCs w:val="24"/>
          <w:lang w:val="tt-RU"/>
        </w:rPr>
        <w:t>Объем и оценка письменных работ</w:t>
      </w:r>
    </w:p>
    <w:p w:rsidR="00E63C81" w:rsidRPr="001735A6" w:rsidRDefault="00E63C81" w:rsidP="00E63C81">
      <w:pPr>
        <w:tabs>
          <w:tab w:val="left" w:pos="284"/>
        </w:tabs>
        <w:spacing w:after="0" w:line="240" w:lineRule="auto"/>
        <w:rPr>
          <w:rFonts w:ascii="Times New Roman" w:hAnsi="Times New Roman"/>
          <w:noProof/>
          <w:sz w:val="24"/>
          <w:szCs w:val="24"/>
          <w:lang w:val="tt-RU"/>
        </w:rPr>
      </w:pPr>
      <w:r w:rsidRPr="001735A6">
        <w:rPr>
          <w:rFonts w:ascii="Times New Roman" w:hAnsi="Times New Roman"/>
          <w:noProof/>
          <w:sz w:val="24"/>
          <w:szCs w:val="24"/>
          <w:lang w:val="tt-RU"/>
        </w:rPr>
        <w:t>Уровень усвоения учащимися языка и речевого материала или их общая грамотность можно проверить с помощью диктанта, изложения, сочинения. Кроме того, положительный результат дает и письменные ответы на вопросы по   по прочитанному произведению, отдельному тексту, рисунку или рассматриваемым фильмам. В этом случае объем письменной работы не превышает объема изложения каждого класса. Учитель при оценке работы должен учитывать следующие требования: полноту, точность, правильность ответа, стилистическое совершенство речи, орфографическую и пунктуационную грамотность.</w:t>
      </w:r>
    </w:p>
    <w:p w:rsidR="00E63C81" w:rsidRPr="001735A6" w:rsidRDefault="00E63C81" w:rsidP="00E63C81">
      <w:pPr>
        <w:tabs>
          <w:tab w:val="left" w:pos="284"/>
        </w:tabs>
        <w:spacing w:after="0" w:line="240" w:lineRule="auto"/>
        <w:rPr>
          <w:rFonts w:ascii="Times New Roman" w:hAnsi="Times New Roman"/>
          <w:sz w:val="24"/>
          <w:szCs w:val="24"/>
          <w:lang w:val="tt-RU"/>
        </w:rPr>
      </w:pPr>
    </w:p>
    <w:p w:rsidR="00E63C81" w:rsidRDefault="00E63C81" w:rsidP="00E63C81">
      <w:pPr>
        <w:tabs>
          <w:tab w:val="left" w:pos="284"/>
        </w:tabs>
        <w:spacing w:after="0" w:line="240" w:lineRule="auto"/>
        <w:rPr>
          <w:rFonts w:ascii="Times New Roman" w:hAnsi="Times New Roman"/>
          <w:color w:val="FF0000"/>
          <w:sz w:val="24"/>
          <w:szCs w:val="24"/>
          <w:lang w:val="tt-RU"/>
        </w:rPr>
      </w:pPr>
    </w:p>
    <w:p w:rsidR="00E63C81" w:rsidRPr="00AC1ECB" w:rsidRDefault="00E63C81" w:rsidP="00E63C81">
      <w:pPr>
        <w:tabs>
          <w:tab w:val="left" w:pos="284"/>
        </w:tabs>
        <w:spacing w:after="0" w:line="240" w:lineRule="auto"/>
        <w:rPr>
          <w:rFonts w:ascii="Times New Roman" w:hAnsi="Times New Roman"/>
          <w:noProof/>
          <w:sz w:val="24"/>
          <w:szCs w:val="24"/>
          <w:lang w:val="tt-RU"/>
        </w:rPr>
      </w:pPr>
      <w:r w:rsidRPr="00AC1ECB">
        <w:rPr>
          <w:rFonts w:ascii="Times New Roman" w:hAnsi="Times New Roman"/>
          <w:b/>
          <w:noProof/>
          <w:sz w:val="24"/>
          <w:szCs w:val="24"/>
          <w:lang w:val="tt-RU"/>
        </w:rPr>
        <w:t>Оценка письменных ответов на вопросы</w:t>
      </w:r>
      <w:r w:rsidRPr="00AC1ECB">
        <w:rPr>
          <w:rFonts w:ascii="Times New Roman" w:hAnsi="Times New Roman"/>
          <w:noProof/>
          <w:sz w:val="24"/>
          <w:szCs w:val="24"/>
          <w:lang w:val="tt-RU"/>
        </w:rPr>
        <w:t>:</w:t>
      </w:r>
    </w:p>
    <w:p w:rsidR="00E63C81" w:rsidRPr="00AC1ECB" w:rsidRDefault="00E63C81" w:rsidP="00E63C81">
      <w:pPr>
        <w:tabs>
          <w:tab w:val="left" w:pos="284"/>
        </w:tabs>
        <w:spacing w:after="0" w:line="240" w:lineRule="auto"/>
        <w:rPr>
          <w:rFonts w:ascii="Times New Roman" w:hAnsi="Times New Roman"/>
          <w:noProof/>
          <w:sz w:val="24"/>
          <w:szCs w:val="24"/>
          <w:lang w:val="tt-RU"/>
        </w:rPr>
      </w:pPr>
      <w:r w:rsidRPr="00AC1ECB">
        <w:rPr>
          <w:rFonts w:ascii="Times New Roman" w:hAnsi="Times New Roman"/>
          <w:sz w:val="24"/>
          <w:szCs w:val="24"/>
        </w:rPr>
        <w:t xml:space="preserve">Оценка «5» ставится в том случае, если </w:t>
      </w:r>
      <w:r w:rsidRPr="00AC1ECB">
        <w:rPr>
          <w:rFonts w:ascii="Times New Roman" w:hAnsi="Times New Roman"/>
          <w:noProof/>
          <w:sz w:val="24"/>
          <w:szCs w:val="24"/>
          <w:lang w:val="tt-RU"/>
        </w:rPr>
        <w:t>на все вопросы дается правильный ответ, (может быть допущена одна речевая  или одна пунктуационная ошибка).</w:t>
      </w:r>
    </w:p>
    <w:p w:rsidR="00E63C81" w:rsidRPr="00AC1ECB" w:rsidRDefault="00E63C81" w:rsidP="00E63C81">
      <w:pPr>
        <w:tabs>
          <w:tab w:val="left" w:pos="284"/>
        </w:tabs>
        <w:spacing w:after="0" w:line="240" w:lineRule="auto"/>
        <w:rPr>
          <w:rFonts w:ascii="Times New Roman" w:hAnsi="Times New Roman"/>
          <w:noProof/>
          <w:sz w:val="24"/>
          <w:szCs w:val="24"/>
          <w:lang w:val="tt-RU"/>
        </w:rPr>
      </w:pPr>
      <w:r w:rsidRPr="00AC1ECB">
        <w:rPr>
          <w:rFonts w:ascii="Times New Roman" w:hAnsi="Times New Roman"/>
          <w:sz w:val="24"/>
          <w:szCs w:val="24"/>
        </w:rPr>
        <w:t xml:space="preserve"> Оценка «4» ставится  </w:t>
      </w:r>
      <w:r w:rsidRPr="00AC1ECB">
        <w:rPr>
          <w:rFonts w:ascii="Times New Roman" w:hAnsi="Times New Roman"/>
          <w:noProof/>
          <w:sz w:val="24"/>
          <w:szCs w:val="24"/>
          <w:lang w:val="tt-RU"/>
        </w:rPr>
        <w:t xml:space="preserve">при правильном ответе на вопросы с незначительными недочетами ,если допущены две речевые . три  орфографические, две пунктуационные ошибкаи </w:t>
      </w:r>
    </w:p>
    <w:p w:rsidR="00E63C81" w:rsidRPr="00AC1ECB" w:rsidRDefault="00E63C81" w:rsidP="00E63C81">
      <w:pPr>
        <w:tabs>
          <w:tab w:val="left" w:pos="284"/>
        </w:tabs>
        <w:spacing w:after="0" w:line="240" w:lineRule="auto"/>
        <w:rPr>
          <w:rFonts w:ascii="Times New Roman" w:hAnsi="Times New Roman"/>
          <w:noProof/>
          <w:sz w:val="24"/>
          <w:szCs w:val="24"/>
          <w:lang w:val="tt-RU"/>
        </w:rPr>
      </w:pPr>
      <w:r w:rsidRPr="00AC1ECB">
        <w:rPr>
          <w:rFonts w:ascii="Times New Roman" w:hAnsi="Times New Roman"/>
          <w:sz w:val="24"/>
          <w:szCs w:val="24"/>
        </w:rPr>
        <w:t xml:space="preserve">Оценка «3» ставится в том случае,  </w:t>
      </w:r>
      <w:r w:rsidRPr="00AC1ECB">
        <w:rPr>
          <w:rFonts w:ascii="Times New Roman" w:hAnsi="Times New Roman"/>
          <w:noProof/>
          <w:sz w:val="24"/>
          <w:szCs w:val="24"/>
        </w:rPr>
        <w:t>е</w:t>
      </w:r>
      <w:r w:rsidRPr="00AC1ECB">
        <w:rPr>
          <w:rFonts w:ascii="Times New Roman" w:hAnsi="Times New Roman"/>
          <w:noProof/>
          <w:sz w:val="24"/>
          <w:szCs w:val="24"/>
          <w:lang w:val="tt-RU"/>
        </w:rPr>
        <w:t>сли в письменной работе (устном ответе) чувствуется умение отвечать на вопросы, то «3» ставится при наличии трех речевых ошибок, четырех орфографических, пяти пунктуационных ошибок.</w:t>
      </w:r>
    </w:p>
    <w:p w:rsidR="00E63C81" w:rsidRPr="00AC1ECB" w:rsidRDefault="00E63C81" w:rsidP="00E63C81">
      <w:pPr>
        <w:tabs>
          <w:tab w:val="left" w:pos="284"/>
        </w:tabs>
        <w:spacing w:after="0" w:line="240" w:lineRule="auto"/>
        <w:rPr>
          <w:rFonts w:ascii="Times New Roman" w:hAnsi="Times New Roman"/>
          <w:noProof/>
          <w:sz w:val="24"/>
          <w:szCs w:val="24"/>
          <w:lang w:val="tt-RU"/>
        </w:rPr>
      </w:pPr>
      <w:r w:rsidRPr="00AC1ECB">
        <w:rPr>
          <w:rFonts w:ascii="Times New Roman" w:hAnsi="Times New Roman"/>
          <w:sz w:val="24"/>
          <w:szCs w:val="24"/>
        </w:rPr>
        <w:t xml:space="preserve">Оценка «2» ставится в том случае,  </w:t>
      </w:r>
      <w:r w:rsidRPr="00AC1ECB">
        <w:rPr>
          <w:rFonts w:ascii="Times New Roman" w:hAnsi="Times New Roman"/>
          <w:noProof/>
          <w:sz w:val="24"/>
          <w:szCs w:val="24"/>
        </w:rPr>
        <w:t>е</w:t>
      </w:r>
      <w:r w:rsidRPr="00AC1ECB">
        <w:rPr>
          <w:rFonts w:ascii="Times New Roman" w:hAnsi="Times New Roman"/>
          <w:noProof/>
          <w:sz w:val="24"/>
          <w:szCs w:val="24"/>
          <w:lang w:val="tt-RU"/>
        </w:rPr>
        <w:t>сли половина ответов неверна, допущены более трех речевых ,пяти орфографических, шести пунктуационных ошибок.</w:t>
      </w:r>
    </w:p>
    <w:p w:rsidR="00E63C81" w:rsidRPr="003E6540" w:rsidRDefault="00E63C81" w:rsidP="00E63C81">
      <w:pPr>
        <w:tabs>
          <w:tab w:val="left" w:pos="284"/>
        </w:tabs>
        <w:spacing w:after="0" w:line="240" w:lineRule="auto"/>
        <w:rPr>
          <w:rFonts w:ascii="Times New Roman" w:hAnsi="Times New Roman"/>
          <w:color w:val="FF0000"/>
          <w:sz w:val="24"/>
          <w:szCs w:val="24"/>
          <w:lang w:val="tt-RU"/>
        </w:rPr>
      </w:pPr>
    </w:p>
    <w:p w:rsidR="00E63C81" w:rsidRPr="00012FA0" w:rsidRDefault="00E63C81" w:rsidP="00E63C81">
      <w:pPr>
        <w:tabs>
          <w:tab w:val="left" w:pos="284"/>
        </w:tabs>
        <w:spacing w:after="0" w:line="240" w:lineRule="auto"/>
        <w:rPr>
          <w:rFonts w:ascii="Times New Roman" w:hAnsi="Times New Roman"/>
          <w:b/>
          <w:noProof/>
          <w:sz w:val="24"/>
          <w:szCs w:val="24"/>
          <w:lang w:val="tt-RU"/>
        </w:rPr>
      </w:pPr>
      <w:r w:rsidRPr="00012FA0">
        <w:rPr>
          <w:rFonts w:ascii="Times New Roman" w:hAnsi="Times New Roman"/>
          <w:b/>
          <w:noProof/>
          <w:sz w:val="24"/>
          <w:szCs w:val="24"/>
          <w:lang w:val="tt-RU"/>
        </w:rPr>
        <w:t>Оценка диктантов</w:t>
      </w:r>
    </w:p>
    <w:p w:rsidR="00E63C81" w:rsidRPr="00012FA0" w:rsidRDefault="00E63C81" w:rsidP="00E63C81">
      <w:pPr>
        <w:tabs>
          <w:tab w:val="left" w:pos="284"/>
        </w:tabs>
        <w:spacing w:after="0" w:line="240" w:lineRule="auto"/>
        <w:rPr>
          <w:rFonts w:ascii="Times New Roman" w:hAnsi="Times New Roman"/>
          <w:noProof/>
          <w:sz w:val="24"/>
          <w:szCs w:val="24"/>
          <w:lang w:val="tt-RU"/>
        </w:rPr>
      </w:pPr>
      <w:r w:rsidRPr="00012FA0">
        <w:rPr>
          <w:rFonts w:ascii="Times New Roman" w:hAnsi="Times New Roman"/>
          <w:noProof/>
          <w:sz w:val="24"/>
          <w:szCs w:val="24"/>
          <w:lang w:val="tt-RU"/>
        </w:rPr>
        <w:t>Диктант-один из видов письменных работ, проводимых для проверки общей грамотности учащихся. Диктанты бывают нескольких видов: словарный диктант, обучающий диктант, предупредительный диктант, объясительный, выброчный, творческий, свободныйдиктант, письмо по памяти</w:t>
      </w:r>
    </w:p>
    <w:p w:rsidR="00E63C81" w:rsidRPr="00012FA0" w:rsidRDefault="00E63C81" w:rsidP="00E63C81">
      <w:pPr>
        <w:tabs>
          <w:tab w:val="left" w:pos="284"/>
        </w:tabs>
        <w:spacing w:after="0" w:line="240" w:lineRule="auto"/>
        <w:rPr>
          <w:rFonts w:ascii="Times New Roman" w:hAnsi="Times New Roman"/>
          <w:noProof/>
          <w:sz w:val="24"/>
          <w:szCs w:val="24"/>
          <w:lang w:val="tt-RU"/>
        </w:rPr>
      </w:pPr>
      <w:r w:rsidRPr="00012FA0">
        <w:rPr>
          <w:rFonts w:ascii="Times New Roman" w:hAnsi="Times New Roman"/>
          <w:noProof/>
          <w:sz w:val="24"/>
          <w:szCs w:val="24"/>
          <w:lang w:val="tt-RU"/>
        </w:rPr>
        <w:t>При отсутствии орфографической ошибки ставится «5 " (может быть пунктуационная ошибка 1).</w:t>
      </w:r>
    </w:p>
    <w:p w:rsidR="00E63C81" w:rsidRPr="00012FA0" w:rsidRDefault="00E63C81" w:rsidP="00E63C81">
      <w:pPr>
        <w:tabs>
          <w:tab w:val="left" w:pos="284"/>
        </w:tabs>
        <w:spacing w:after="0" w:line="240" w:lineRule="auto"/>
        <w:rPr>
          <w:rFonts w:ascii="Times New Roman" w:hAnsi="Times New Roman"/>
          <w:noProof/>
          <w:sz w:val="24"/>
          <w:szCs w:val="24"/>
          <w:lang w:val="tt-RU"/>
        </w:rPr>
      </w:pPr>
      <w:r w:rsidRPr="00012FA0">
        <w:rPr>
          <w:rFonts w:ascii="Times New Roman" w:hAnsi="Times New Roman"/>
          <w:noProof/>
          <w:sz w:val="24"/>
          <w:szCs w:val="24"/>
          <w:lang w:val="tt-RU"/>
        </w:rPr>
        <w:t>При наличии одной орфографической, одной пунктуационной ошибки ставится «4".</w:t>
      </w:r>
    </w:p>
    <w:p w:rsidR="00E63C81" w:rsidRPr="00012FA0" w:rsidRDefault="00E63C81" w:rsidP="00E63C81">
      <w:pPr>
        <w:tabs>
          <w:tab w:val="left" w:pos="284"/>
        </w:tabs>
        <w:spacing w:after="0" w:line="240" w:lineRule="auto"/>
        <w:rPr>
          <w:rFonts w:ascii="Times New Roman" w:hAnsi="Times New Roman"/>
          <w:noProof/>
          <w:sz w:val="24"/>
          <w:szCs w:val="24"/>
          <w:lang w:val="tt-RU"/>
        </w:rPr>
      </w:pPr>
      <w:r w:rsidRPr="00012FA0">
        <w:rPr>
          <w:rFonts w:ascii="Times New Roman" w:hAnsi="Times New Roman"/>
          <w:noProof/>
          <w:sz w:val="24"/>
          <w:szCs w:val="24"/>
          <w:lang w:val="tt-RU"/>
        </w:rPr>
        <w:t>При наличии двух орфографических, двух пунктуационных ошибок ставится «3".</w:t>
      </w:r>
    </w:p>
    <w:p w:rsidR="00E63C81" w:rsidRDefault="00E63C81" w:rsidP="00E63C81">
      <w:pPr>
        <w:tabs>
          <w:tab w:val="left" w:pos="284"/>
        </w:tabs>
        <w:spacing w:after="0" w:line="240" w:lineRule="auto"/>
        <w:rPr>
          <w:rFonts w:ascii="Times New Roman" w:hAnsi="Times New Roman"/>
          <w:noProof/>
          <w:sz w:val="24"/>
          <w:szCs w:val="24"/>
          <w:lang w:val="tt-RU"/>
        </w:rPr>
      </w:pPr>
      <w:r w:rsidRPr="00012FA0">
        <w:rPr>
          <w:rFonts w:ascii="Times New Roman" w:hAnsi="Times New Roman"/>
          <w:noProof/>
          <w:sz w:val="24"/>
          <w:szCs w:val="24"/>
          <w:lang w:val="tt-RU"/>
        </w:rPr>
        <w:t>При наличии пяти орфографических, четырех—шести пунктуационных ошибок ставится «2".</w:t>
      </w:r>
    </w:p>
    <w:p w:rsidR="00E63C81" w:rsidRPr="00012FA0" w:rsidRDefault="00E63C81" w:rsidP="00E63C81">
      <w:pPr>
        <w:tabs>
          <w:tab w:val="left" w:pos="284"/>
        </w:tabs>
        <w:spacing w:after="0" w:line="240" w:lineRule="auto"/>
        <w:rPr>
          <w:rFonts w:ascii="Times New Roman" w:hAnsi="Times New Roman"/>
          <w:noProof/>
          <w:sz w:val="24"/>
          <w:szCs w:val="24"/>
          <w:lang w:val="tt-RU"/>
        </w:rPr>
      </w:pPr>
    </w:p>
    <w:p w:rsidR="00E63C81" w:rsidRPr="00012FA0" w:rsidRDefault="00E63C81" w:rsidP="00E63C81">
      <w:pPr>
        <w:tabs>
          <w:tab w:val="left" w:pos="284"/>
        </w:tabs>
        <w:spacing w:after="0" w:line="240" w:lineRule="auto"/>
        <w:rPr>
          <w:rFonts w:ascii="Times New Roman" w:hAnsi="Times New Roman"/>
          <w:noProof/>
          <w:sz w:val="24"/>
          <w:szCs w:val="24"/>
          <w:lang w:val="tt-RU"/>
        </w:rPr>
      </w:pPr>
      <w:r w:rsidRPr="00012FA0">
        <w:rPr>
          <w:rFonts w:ascii="Times New Roman" w:hAnsi="Times New Roman"/>
          <w:noProof/>
          <w:sz w:val="24"/>
          <w:szCs w:val="24"/>
          <w:lang w:val="tt-RU"/>
        </w:rPr>
        <w:t>Объем и оценка словарного диктанта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2"/>
        <w:gridCol w:w="1608"/>
        <w:gridCol w:w="1608"/>
        <w:gridCol w:w="1610"/>
        <w:gridCol w:w="1617"/>
        <w:gridCol w:w="1606"/>
      </w:tblGrid>
      <w:tr w:rsidR="00E63C81" w:rsidRPr="00012FA0" w:rsidTr="00A4726D">
        <w:tc>
          <w:tcPr>
            <w:tcW w:w="795" w:type="pct"/>
          </w:tcPr>
          <w:p w:rsidR="00E63C81" w:rsidRPr="00012FA0" w:rsidRDefault="00E63C81" w:rsidP="00A4726D">
            <w:pPr>
              <w:tabs>
                <w:tab w:val="left" w:pos="284"/>
              </w:tabs>
              <w:spacing w:after="0" w:line="240" w:lineRule="auto"/>
              <w:rPr>
                <w:rFonts w:ascii="Times New Roman" w:hAnsi="Times New Roman"/>
                <w:sz w:val="24"/>
                <w:szCs w:val="24"/>
                <w:lang w:val="tt-RU"/>
              </w:rPr>
            </w:pPr>
            <w:r w:rsidRPr="00012FA0">
              <w:rPr>
                <w:rFonts w:ascii="Times New Roman" w:hAnsi="Times New Roman"/>
                <w:sz w:val="24"/>
                <w:szCs w:val="24"/>
                <w:lang w:val="tt-RU"/>
              </w:rPr>
              <w:t>Классы</w:t>
            </w:r>
          </w:p>
        </w:tc>
        <w:tc>
          <w:tcPr>
            <w:tcW w:w="840" w:type="pct"/>
          </w:tcPr>
          <w:p w:rsidR="00E63C81" w:rsidRPr="00012FA0" w:rsidRDefault="00E63C81" w:rsidP="00A4726D">
            <w:pPr>
              <w:tabs>
                <w:tab w:val="left" w:pos="284"/>
              </w:tabs>
              <w:spacing w:after="0" w:line="240" w:lineRule="auto"/>
              <w:rPr>
                <w:rFonts w:ascii="Times New Roman" w:hAnsi="Times New Roman"/>
                <w:sz w:val="24"/>
                <w:szCs w:val="24"/>
                <w:lang w:val="en-US"/>
              </w:rPr>
            </w:pPr>
            <w:r w:rsidRPr="00012FA0">
              <w:rPr>
                <w:rFonts w:ascii="Times New Roman" w:hAnsi="Times New Roman"/>
                <w:sz w:val="24"/>
                <w:szCs w:val="24"/>
                <w:lang w:val="en-US"/>
              </w:rPr>
              <w:t>V</w:t>
            </w:r>
          </w:p>
        </w:tc>
        <w:tc>
          <w:tcPr>
            <w:tcW w:w="840" w:type="pct"/>
          </w:tcPr>
          <w:p w:rsidR="00E63C81" w:rsidRPr="00012FA0" w:rsidRDefault="00E63C81" w:rsidP="00A4726D">
            <w:pPr>
              <w:tabs>
                <w:tab w:val="left" w:pos="284"/>
              </w:tabs>
              <w:spacing w:after="0" w:line="240" w:lineRule="auto"/>
              <w:rPr>
                <w:rFonts w:ascii="Times New Roman" w:hAnsi="Times New Roman"/>
                <w:sz w:val="24"/>
                <w:szCs w:val="24"/>
                <w:lang w:val="en-US"/>
              </w:rPr>
            </w:pPr>
            <w:r w:rsidRPr="00012FA0">
              <w:rPr>
                <w:rFonts w:ascii="Times New Roman" w:hAnsi="Times New Roman"/>
                <w:sz w:val="24"/>
                <w:szCs w:val="24"/>
                <w:lang w:val="en-US"/>
              </w:rPr>
              <w:t>VI</w:t>
            </w:r>
          </w:p>
        </w:tc>
        <w:tc>
          <w:tcPr>
            <w:tcW w:w="841" w:type="pct"/>
          </w:tcPr>
          <w:p w:rsidR="00E63C81" w:rsidRPr="00012FA0" w:rsidRDefault="00E63C81" w:rsidP="00A4726D">
            <w:pPr>
              <w:tabs>
                <w:tab w:val="left" w:pos="284"/>
              </w:tabs>
              <w:spacing w:after="0" w:line="240" w:lineRule="auto"/>
              <w:rPr>
                <w:rFonts w:ascii="Times New Roman" w:hAnsi="Times New Roman"/>
                <w:sz w:val="24"/>
                <w:szCs w:val="24"/>
                <w:lang w:val="en-US"/>
              </w:rPr>
            </w:pPr>
            <w:r w:rsidRPr="00012FA0">
              <w:rPr>
                <w:rFonts w:ascii="Times New Roman" w:hAnsi="Times New Roman"/>
                <w:sz w:val="24"/>
                <w:szCs w:val="24"/>
                <w:lang w:val="en-US"/>
              </w:rPr>
              <w:t>VII</w:t>
            </w:r>
          </w:p>
        </w:tc>
        <w:tc>
          <w:tcPr>
            <w:tcW w:w="845" w:type="pct"/>
          </w:tcPr>
          <w:p w:rsidR="00E63C81" w:rsidRPr="00012FA0" w:rsidRDefault="00E63C81" w:rsidP="00A4726D">
            <w:pPr>
              <w:tabs>
                <w:tab w:val="left" w:pos="284"/>
              </w:tabs>
              <w:spacing w:after="0" w:line="240" w:lineRule="auto"/>
              <w:rPr>
                <w:rFonts w:ascii="Times New Roman" w:hAnsi="Times New Roman"/>
                <w:sz w:val="24"/>
                <w:szCs w:val="24"/>
                <w:lang w:val="en-US"/>
              </w:rPr>
            </w:pPr>
            <w:r w:rsidRPr="00012FA0">
              <w:rPr>
                <w:rFonts w:ascii="Times New Roman" w:hAnsi="Times New Roman"/>
                <w:sz w:val="24"/>
                <w:szCs w:val="24"/>
                <w:lang w:val="en-US"/>
              </w:rPr>
              <w:t>VIII</w:t>
            </w:r>
          </w:p>
        </w:tc>
        <w:tc>
          <w:tcPr>
            <w:tcW w:w="839" w:type="pct"/>
          </w:tcPr>
          <w:p w:rsidR="00E63C81" w:rsidRPr="00012FA0" w:rsidRDefault="00E63C81" w:rsidP="00A4726D">
            <w:pPr>
              <w:tabs>
                <w:tab w:val="left" w:pos="284"/>
              </w:tabs>
              <w:spacing w:after="0" w:line="240" w:lineRule="auto"/>
              <w:rPr>
                <w:rFonts w:ascii="Times New Roman" w:hAnsi="Times New Roman"/>
                <w:sz w:val="24"/>
                <w:szCs w:val="24"/>
                <w:lang w:val="en-US"/>
              </w:rPr>
            </w:pPr>
            <w:r w:rsidRPr="00012FA0">
              <w:rPr>
                <w:rFonts w:ascii="Times New Roman" w:hAnsi="Times New Roman"/>
                <w:sz w:val="24"/>
                <w:szCs w:val="24"/>
                <w:lang w:val="en-US"/>
              </w:rPr>
              <w:t>IX</w:t>
            </w:r>
          </w:p>
        </w:tc>
      </w:tr>
      <w:tr w:rsidR="00E63C81" w:rsidRPr="00012FA0" w:rsidTr="00A4726D">
        <w:tc>
          <w:tcPr>
            <w:tcW w:w="795" w:type="pct"/>
          </w:tcPr>
          <w:p w:rsidR="00E63C81" w:rsidRPr="00012FA0" w:rsidRDefault="00E63C81" w:rsidP="00A4726D">
            <w:pPr>
              <w:tabs>
                <w:tab w:val="left" w:pos="284"/>
              </w:tabs>
              <w:spacing w:after="0" w:line="240" w:lineRule="auto"/>
              <w:rPr>
                <w:rFonts w:ascii="Times New Roman" w:hAnsi="Times New Roman"/>
                <w:sz w:val="24"/>
                <w:szCs w:val="24"/>
                <w:lang w:val="tt-RU"/>
              </w:rPr>
            </w:pPr>
            <w:r w:rsidRPr="00012FA0">
              <w:rPr>
                <w:rFonts w:ascii="Times New Roman" w:hAnsi="Times New Roman"/>
                <w:sz w:val="24"/>
                <w:szCs w:val="24"/>
                <w:lang w:val="tt-RU"/>
              </w:rPr>
              <w:t>Количество слов</w:t>
            </w:r>
          </w:p>
        </w:tc>
        <w:tc>
          <w:tcPr>
            <w:tcW w:w="840" w:type="pct"/>
          </w:tcPr>
          <w:p w:rsidR="00E63C81" w:rsidRPr="00012FA0" w:rsidRDefault="00E63C81" w:rsidP="00A4726D">
            <w:pPr>
              <w:tabs>
                <w:tab w:val="left" w:pos="284"/>
              </w:tabs>
              <w:spacing w:after="0" w:line="240" w:lineRule="auto"/>
              <w:rPr>
                <w:rFonts w:ascii="Times New Roman" w:hAnsi="Times New Roman"/>
                <w:sz w:val="24"/>
                <w:szCs w:val="24"/>
                <w:lang w:val="tt-RU"/>
              </w:rPr>
            </w:pPr>
            <w:r w:rsidRPr="00012FA0">
              <w:rPr>
                <w:rFonts w:ascii="Times New Roman" w:hAnsi="Times New Roman"/>
                <w:sz w:val="24"/>
                <w:szCs w:val="24"/>
                <w:lang w:val="tt-RU"/>
              </w:rPr>
              <w:t>16-20</w:t>
            </w:r>
          </w:p>
        </w:tc>
        <w:tc>
          <w:tcPr>
            <w:tcW w:w="840" w:type="pct"/>
          </w:tcPr>
          <w:p w:rsidR="00E63C81" w:rsidRPr="00012FA0" w:rsidRDefault="00E63C81" w:rsidP="00A4726D">
            <w:pPr>
              <w:tabs>
                <w:tab w:val="left" w:pos="284"/>
              </w:tabs>
              <w:spacing w:after="0" w:line="240" w:lineRule="auto"/>
              <w:rPr>
                <w:rFonts w:ascii="Times New Roman" w:hAnsi="Times New Roman"/>
                <w:sz w:val="24"/>
                <w:szCs w:val="24"/>
                <w:lang w:val="tt-RU"/>
              </w:rPr>
            </w:pPr>
            <w:r w:rsidRPr="00012FA0">
              <w:rPr>
                <w:rFonts w:ascii="Times New Roman" w:hAnsi="Times New Roman"/>
                <w:sz w:val="24"/>
                <w:szCs w:val="24"/>
                <w:lang w:val="tt-RU"/>
              </w:rPr>
              <w:t>18-25</w:t>
            </w:r>
          </w:p>
        </w:tc>
        <w:tc>
          <w:tcPr>
            <w:tcW w:w="841" w:type="pct"/>
          </w:tcPr>
          <w:p w:rsidR="00E63C81" w:rsidRPr="00012FA0" w:rsidRDefault="00E63C81" w:rsidP="00A4726D">
            <w:pPr>
              <w:tabs>
                <w:tab w:val="left" w:pos="284"/>
              </w:tabs>
              <w:spacing w:after="0" w:line="240" w:lineRule="auto"/>
              <w:rPr>
                <w:rFonts w:ascii="Times New Roman" w:hAnsi="Times New Roman"/>
                <w:sz w:val="24"/>
                <w:szCs w:val="24"/>
                <w:lang w:val="tt-RU"/>
              </w:rPr>
            </w:pPr>
            <w:r w:rsidRPr="00012FA0">
              <w:rPr>
                <w:rFonts w:ascii="Times New Roman" w:hAnsi="Times New Roman"/>
                <w:sz w:val="24"/>
                <w:szCs w:val="24"/>
                <w:lang w:val="tt-RU"/>
              </w:rPr>
              <w:t>22-30</w:t>
            </w:r>
          </w:p>
        </w:tc>
        <w:tc>
          <w:tcPr>
            <w:tcW w:w="845" w:type="pct"/>
          </w:tcPr>
          <w:p w:rsidR="00E63C81" w:rsidRPr="00012FA0" w:rsidRDefault="00E63C81" w:rsidP="00A4726D">
            <w:pPr>
              <w:tabs>
                <w:tab w:val="left" w:pos="284"/>
              </w:tabs>
              <w:spacing w:after="0" w:line="240" w:lineRule="auto"/>
              <w:rPr>
                <w:rFonts w:ascii="Times New Roman" w:hAnsi="Times New Roman"/>
                <w:sz w:val="24"/>
                <w:szCs w:val="24"/>
                <w:lang w:val="tt-RU"/>
              </w:rPr>
            </w:pPr>
            <w:r w:rsidRPr="00012FA0">
              <w:rPr>
                <w:rFonts w:ascii="Times New Roman" w:hAnsi="Times New Roman"/>
                <w:sz w:val="24"/>
                <w:szCs w:val="24"/>
                <w:lang w:val="tt-RU"/>
              </w:rPr>
              <w:t>26-34</w:t>
            </w:r>
          </w:p>
        </w:tc>
        <w:tc>
          <w:tcPr>
            <w:tcW w:w="839" w:type="pct"/>
          </w:tcPr>
          <w:p w:rsidR="00E63C81" w:rsidRPr="00012FA0" w:rsidRDefault="00E63C81" w:rsidP="00A4726D">
            <w:pPr>
              <w:tabs>
                <w:tab w:val="left" w:pos="284"/>
              </w:tabs>
              <w:spacing w:after="0" w:line="240" w:lineRule="auto"/>
              <w:rPr>
                <w:rFonts w:ascii="Times New Roman" w:hAnsi="Times New Roman"/>
                <w:sz w:val="24"/>
                <w:szCs w:val="24"/>
                <w:lang w:val="tt-RU"/>
              </w:rPr>
            </w:pPr>
            <w:r w:rsidRPr="00012FA0">
              <w:rPr>
                <w:rFonts w:ascii="Times New Roman" w:hAnsi="Times New Roman"/>
                <w:sz w:val="24"/>
                <w:szCs w:val="24"/>
                <w:lang w:val="tt-RU"/>
              </w:rPr>
              <w:t>30-38</w:t>
            </w:r>
          </w:p>
        </w:tc>
      </w:tr>
    </w:tbl>
    <w:p w:rsidR="00E63C81" w:rsidRPr="00012FA0" w:rsidRDefault="00E63C81" w:rsidP="00E63C81">
      <w:pPr>
        <w:tabs>
          <w:tab w:val="left" w:pos="284"/>
        </w:tabs>
        <w:spacing w:after="0" w:line="240" w:lineRule="auto"/>
        <w:rPr>
          <w:rFonts w:ascii="Times New Roman" w:hAnsi="Times New Roman"/>
          <w:iCs/>
          <w:noProof/>
          <w:sz w:val="24"/>
          <w:szCs w:val="24"/>
          <w:lang w:val="tt-RU"/>
        </w:rPr>
      </w:pPr>
      <w:r w:rsidRPr="00012FA0">
        <w:rPr>
          <w:rFonts w:ascii="Times New Roman" w:hAnsi="Times New Roman"/>
          <w:noProof/>
          <w:sz w:val="24"/>
          <w:szCs w:val="24"/>
          <w:lang w:val="tt-RU"/>
        </w:rPr>
        <w:t>В словарный диктант включаются слова, не соответствующие произношени</w:t>
      </w:r>
      <w:r>
        <w:rPr>
          <w:rFonts w:ascii="Times New Roman" w:hAnsi="Times New Roman"/>
          <w:noProof/>
          <w:sz w:val="24"/>
          <w:szCs w:val="24"/>
          <w:lang w:val="tt-RU"/>
        </w:rPr>
        <w:t>ю и написанию слова</w:t>
      </w:r>
      <w:r w:rsidRPr="00012FA0">
        <w:rPr>
          <w:rFonts w:ascii="Times New Roman" w:hAnsi="Times New Roman"/>
          <w:noProof/>
          <w:sz w:val="24"/>
          <w:szCs w:val="24"/>
          <w:lang w:val="tt-RU"/>
        </w:rPr>
        <w:t xml:space="preserve">, </w:t>
      </w:r>
      <w:r>
        <w:rPr>
          <w:rFonts w:ascii="Times New Roman" w:hAnsi="Times New Roman"/>
          <w:noProof/>
          <w:sz w:val="24"/>
          <w:szCs w:val="24"/>
          <w:lang w:val="tt-RU"/>
        </w:rPr>
        <w:t xml:space="preserve"> заимствования из </w:t>
      </w:r>
      <w:r w:rsidRPr="00012FA0">
        <w:rPr>
          <w:rFonts w:ascii="Times New Roman" w:hAnsi="Times New Roman"/>
          <w:noProof/>
          <w:sz w:val="24"/>
          <w:szCs w:val="24"/>
          <w:lang w:val="tt-RU"/>
        </w:rPr>
        <w:t>арабо-персидс</w:t>
      </w:r>
      <w:r>
        <w:rPr>
          <w:rFonts w:ascii="Times New Roman" w:hAnsi="Times New Roman"/>
          <w:noProof/>
          <w:sz w:val="24"/>
          <w:szCs w:val="24"/>
          <w:lang w:val="tt-RU"/>
        </w:rPr>
        <w:t>ского</w:t>
      </w:r>
      <w:r w:rsidRPr="00012FA0">
        <w:rPr>
          <w:rFonts w:ascii="Times New Roman" w:hAnsi="Times New Roman"/>
          <w:noProof/>
          <w:sz w:val="24"/>
          <w:szCs w:val="24"/>
          <w:lang w:val="tt-RU"/>
        </w:rPr>
        <w:t xml:space="preserve"> алфавит</w:t>
      </w:r>
      <w:r>
        <w:rPr>
          <w:rFonts w:ascii="Times New Roman" w:hAnsi="Times New Roman"/>
          <w:noProof/>
          <w:sz w:val="24"/>
          <w:szCs w:val="24"/>
          <w:lang w:val="tt-RU"/>
        </w:rPr>
        <w:t>а</w:t>
      </w:r>
    </w:p>
    <w:p w:rsidR="00E63C81" w:rsidRDefault="00E63C81" w:rsidP="00E63C81">
      <w:pPr>
        <w:tabs>
          <w:tab w:val="left" w:pos="284"/>
        </w:tabs>
        <w:spacing w:after="0" w:line="240" w:lineRule="auto"/>
        <w:rPr>
          <w:rFonts w:ascii="Times New Roman" w:hAnsi="Times New Roman"/>
          <w:noProof/>
          <w:sz w:val="24"/>
          <w:szCs w:val="24"/>
          <w:lang w:val="tt-RU"/>
        </w:rPr>
      </w:pPr>
    </w:p>
    <w:p w:rsidR="00E63C81" w:rsidRPr="00501C35" w:rsidRDefault="00E63C81" w:rsidP="00E63C81">
      <w:pPr>
        <w:tabs>
          <w:tab w:val="left" w:pos="284"/>
        </w:tabs>
        <w:spacing w:after="0" w:line="240" w:lineRule="auto"/>
        <w:rPr>
          <w:rFonts w:ascii="Times New Roman" w:hAnsi="Times New Roman"/>
          <w:b/>
          <w:bCs/>
          <w:noProof/>
          <w:sz w:val="24"/>
          <w:szCs w:val="24"/>
          <w:lang w:val="tt-RU"/>
        </w:rPr>
      </w:pPr>
      <w:r w:rsidRPr="00501C35">
        <w:rPr>
          <w:rFonts w:ascii="Times New Roman" w:hAnsi="Times New Roman"/>
          <w:b/>
          <w:bCs/>
          <w:noProof/>
          <w:sz w:val="24"/>
          <w:szCs w:val="24"/>
          <w:lang w:val="tt-RU"/>
        </w:rPr>
        <w:t>Оценка словарного диктанта</w:t>
      </w:r>
    </w:p>
    <w:p w:rsidR="00E63C81" w:rsidRPr="000952B2" w:rsidRDefault="00E63C81" w:rsidP="00E63C81">
      <w:pPr>
        <w:tabs>
          <w:tab w:val="left" w:pos="284"/>
        </w:tabs>
        <w:spacing w:after="0" w:line="240" w:lineRule="auto"/>
        <w:rPr>
          <w:rFonts w:ascii="Times New Roman" w:hAnsi="Times New Roman"/>
          <w:noProof/>
          <w:sz w:val="24"/>
          <w:szCs w:val="24"/>
          <w:lang w:val="tt-RU"/>
        </w:rPr>
      </w:pPr>
      <w:r>
        <w:rPr>
          <w:rFonts w:ascii="Times New Roman" w:hAnsi="Times New Roman"/>
          <w:noProof/>
          <w:sz w:val="24"/>
          <w:szCs w:val="24"/>
          <w:lang w:val="tt-RU"/>
        </w:rPr>
        <w:t xml:space="preserve"> Работа выолненная аккуратно</w:t>
      </w:r>
      <w:r w:rsidRPr="000952B2">
        <w:rPr>
          <w:rFonts w:ascii="Times New Roman" w:hAnsi="Times New Roman"/>
          <w:noProof/>
          <w:sz w:val="24"/>
          <w:szCs w:val="24"/>
          <w:lang w:val="tt-RU"/>
        </w:rPr>
        <w:t xml:space="preserve">, без ошибок </w:t>
      </w:r>
      <w:r>
        <w:rPr>
          <w:rFonts w:ascii="Times New Roman" w:hAnsi="Times New Roman"/>
          <w:noProof/>
          <w:sz w:val="24"/>
          <w:szCs w:val="24"/>
          <w:lang w:val="tt-RU"/>
        </w:rPr>
        <w:t xml:space="preserve"> оценивается на</w:t>
      </w:r>
      <w:r w:rsidRPr="000952B2">
        <w:rPr>
          <w:rFonts w:ascii="Times New Roman" w:hAnsi="Times New Roman"/>
          <w:noProof/>
          <w:sz w:val="24"/>
          <w:szCs w:val="24"/>
          <w:lang w:val="tt-RU"/>
        </w:rPr>
        <w:t xml:space="preserve"> "5".</w:t>
      </w:r>
    </w:p>
    <w:p w:rsidR="00E63C81" w:rsidRPr="000952B2" w:rsidRDefault="00E63C81" w:rsidP="00E63C81">
      <w:pPr>
        <w:tabs>
          <w:tab w:val="left" w:pos="284"/>
        </w:tabs>
        <w:spacing w:after="0" w:line="240" w:lineRule="auto"/>
        <w:rPr>
          <w:rFonts w:ascii="Times New Roman" w:hAnsi="Times New Roman"/>
          <w:noProof/>
          <w:sz w:val="24"/>
          <w:szCs w:val="24"/>
          <w:lang w:val="tt-RU"/>
        </w:rPr>
      </w:pPr>
      <w:r>
        <w:rPr>
          <w:rFonts w:ascii="Times New Roman" w:hAnsi="Times New Roman"/>
          <w:noProof/>
          <w:sz w:val="24"/>
          <w:szCs w:val="24"/>
          <w:lang w:val="tt-RU"/>
        </w:rPr>
        <w:t xml:space="preserve">  Работа с</w:t>
      </w:r>
      <w:r w:rsidRPr="000952B2">
        <w:rPr>
          <w:rFonts w:ascii="Times New Roman" w:hAnsi="Times New Roman"/>
          <w:noProof/>
          <w:sz w:val="24"/>
          <w:szCs w:val="24"/>
          <w:lang w:val="tt-RU"/>
        </w:rPr>
        <w:t xml:space="preserve"> одной орфографической ошиб</w:t>
      </w:r>
      <w:r>
        <w:rPr>
          <w:rFonts w:ascii="Times New Roman" w:hAnsi="Times New Roman"/>
          <w:noProof/>
          <w:sz w:val="24"/>
          <w:szCs w:val="24"/>
          <w:lang w:val="tt-RU"/>
        </w:rPr>
        <w:t>кой-</w:t>
      </w:r>
      <w:r w:rsidRPr="000952B2">
        <w:rPr>
          <w:rFonts w:ascii="Times New Roman" w:hAnsi="Times New Roman"/>
          <w:noProof/>
          <w:sz w:val="24"/>
          <w:szCs w:val="24"/>
          <w:lang w:val="tt-RU"/>
        </w:rPr>
        <w:t xml:space="preserve"> "4".</w:t>
      </w:r>
    </w:p>
    <w:p w:rsidR="00E63C81" w:rsidRPr="000952B2" w:rsidRDefault="00E63C81" w:rsidP="00E63C81">
      <w:pPr>
        <w:tabs>
          <w:tab w:val="left" w:pos="284"/>
        </w:tabs>
        <w:spacing w:after="0" w:line="240" w:lineRule="auto"/>
        <w:rPr>
          <w:rFonts w:ascii="Times New Roman" w:hAnsi="Times New Roman"/>
          <w:noProof/>
          <w:sz w:val="24"/>
          <w:szCs w:val="24"/>
          <w:lang w:val="tt-RU"/>
        </w:rPr>
      </w:pPr>
      <w:r>
        <w:rPr>
          <w:rFonts w:ascii="Times New Roman" w:hAnsi="Times New Roman"/>
          <w:noProof/>
          <w:sz w:val="24"/>
          <w:szCs w:val="24"/>
          <w:lang w:val="tt-RU"/>
        </w:rPr>
        <w:t xml:space="preserve"> С тремя </w:t>
      </w:r>
      <w:r w:rsidRPr="000952B2">
        <w:rPr>
          <w:rFonts w:ascii="Times New Roman" w:hAnsi="Times New Roman"/>
          <w:noProof/>
          <w:sz w:val="24"/>
          <w:szCs w:val="24"/>
          <w:lang w:val="tt-RU"/>
        </w:rPr>
        <w:t>орфографически</w:t>
      </w:r>
      <w:r>
        <w:rPr>
          <w:rFonts w:ascii="Times New Roman" w:hAnsi="Times New Roman"/>
          <w:noProof/>
          <w:sz w:val="24"/>
          <w:szCs w:val="24"/>
          <w:lang w:val="tt-RU"/>
        </w:rPr>
        <w:t>ми</w:t>
      </w:r>
      <w:r w:rsidRPr="000952B2">
        <w:rPr>
          <w:rFonts w:ascii="Times New Roman" w:hAnsi="Times New Roman"/>
          <w:noProof/>
          <w:sz w:val="24"/>
          <w:szCs w:val="24"/>
          <w:lang w:val="tt-RU"/>
        </w:rPr>
        <w:t xml:space="preserve"> ошибка</w:t>
      </w:r>
      <w:r>
        <w:rPr>
          <w:rFonts w:ascii="Times New Roman" w:hAnsi="Times New Roman"/>
          <w:noProof/>
          <w:sz w:val="24"/>
          <w:szCs w:val="24"/>
          <w:lang w:val="tt-RU"/>
        </w:rPr>
        <w:t>ми-</w:t>
      </w:r>
      <w:r w:rsidRPr="000952B2">
        <w:rPr>
          <w:rFonts w:ascii="Times New Roman" w:hAnsi="Times New Roman"/>
          <w:noProof/>
          <w:sz w:val="24"/>
          <w:szCs w:val="24"/>
          <w:lang w:val="tt-RU"/>
        </w:rPr>
        <w:t xml:space="preserve"> «3».</w:t>
      </w:r>
    </w:p>
    <w:p w:rsidR="00E63C81" w:rsidRPr="00501C35" w:rsidRDefault="00E63C81" w:rsidP="00E63C81">
      <w:pPr>
        <w:tabs>
          <w:tab w:val="left" w:pos="284"/>
        </w:tabs>
        <w:spacing w:after="0" w:line="240" w:lineRule="auto"/>
        <w:rPr>
          <w:rFonts w:ascii="Times New Roman" w:hAnsi="Times New Roman"/>
          <w:noProof/>
          <w:sz w:val="24"/>
          <w:szCs w:val="24"/>
          <w:lang w:val="tt-RU"/>
        </w:rPr>
      </w:pPr>
      <w:r>
        <w:rPr>
          <w:rFonts w:ascii="Times New Roman" w:hAnsi="Times New Roman"/>
          <w:noProof/>
          <w:sz w:val="24"/>
          <w:szCs w:val="24"/>
          <w:lang w:val="tt-RU"/>
        </w:rPr>
        <w:t xml:space="preserve"> С </w:t>
      </w:r>
      <w:r w:rsidRPr="000952B2">
        <w:rPr>
          <w:rFonts w:ascii="Times New Roman" w:hAnsi="Times New Roman"/>
          <w:noProof/>
          <w:sz w:val="24"/>
          <w:szCs w:val="24"/>
          <w:lang w:val="tt-RU"/>
        </w:rPr>
        <w:t xml:space="preserve"> пят</w:t>
      </w:r>
      <w:r>
        <w:rPr>
          <w:rFonts w:ascii="Times New Roman" w:hAnsi="Times New Roman"/>
          <w:noProof/>
          <w:sz w:val="24"/>
          <w:szCs w:val="24"/>
          <w:lang w:val="tt-RU"/>
        </w:rPr>
        <w:t>ью</w:t>
      </w:r>
      <w:r w:rsidRPr="000952B2">
        <w:rPr>
          <w:rFonts w:ascii="Times New Roman" w:hAnsi="Times New Roman"/>
          <w:noProof/>
          <w:sz w:val="24"/>
          <w:szCs w:val="24"/>
          <w:lang w:val="tt-RU"/>
        </w:rPr>
        <w:t xml:space="preserve"> орфографически</w:t>
      </w:r>
      <w:r>
        <w:rPr>
          <w:rFonts w:ascii="Times New Roman" w:hAnsi="Times New Roman"/>
          <w:noProof/>
          <w:sz w:val="24"/>
          <w:szCs w:val="24"/>
          <w:lang w:val="tt-RU"/>
        </w:rPr>
        <w:t>ми</w:t>
      </w:r>
      <w:r w:rsidRPr="000952B2">
        <w:rPr>
          <w:rFonts w:ascii="Times New Roman" w:hAnsi="Times New Roman"/>
          <w:noProof/>
          <w:sz w:val="24"/>
          <w:szCs w:val="24"/>
          <w:lang w:val="tt-RU"/>
        </w:rPr>
        <w:t xml:space="preserve"> ошибка</w:t>
      </w:r>
      <w:r>
        <w:rPr>
          <w:rFonts w:ascii="Times New Roman" w:hAnsi="Times New Roman"/>
          <w:noProof/>
          <w:sz w:val="24"/>
          <w:szCs w:val="24"/>
          <w:lang w:val="tt-RU"/>
        </w:rPr>
        <w:t>ми-</w:t>
      </w:r>
      <w:r w:rsidRPr="000952B2">
        <w:rPr>
          <w:rFonts w:ascii="Times New Roman" w:hAnsi="Times New Roman"/>
          <w:noProof/>
          <w:sz w:val="24"/>
          <w:szCs w:val="24"/>
          <w:lang w:val="tt-RU"/>
        </w:rPr>
        <w:t xml:space="preserve"> «2».</w:t>
      </w:r>
    </w:p>
    <w:p w:rsidR="00E63C81" w:rsidRPr="00501C35" w:rsidRDefault="00E63C81" w:rsidP="00E63C81">
      <w:pPr>
        <w:tabs>
          <w:tab w:val="left" w:pos="284"/>
        </w:tabs>
        <w:spacing w:after="0" w:line="240" w:lineRule="auto"/>
        <w:rPr>
          <w:rFonts w:ascii="Times New Roman" w:hAnsi="Times New Roman"/>
          <w:b/>
          <w:bCs/>
          <w:noProof/>
          <w:sz w:val="24"/>
          <w:szCs w:val="24"/>
          <w:lang w:val="tt-RU"/>
        </w:rPr>
      </w:pPr>
      <w:r w:rsidRPr="00501C35">
        <w:rPr>
          <w:rFonts w:ascii="Times New Roman" w:hAnsi="Times New Roman"/>
          <w:b/>
          <w:bCs/>
          <w:noProof/>
          <w:sz w:val="24"/>
          <w:szCs w:val="24"/>
          <w:lang w:val="tt-RU"/>
        </w:rPr>
        <w:t>Оценка контрольного диктанта</w:t>
      </w:r>
    </w:p>
    <w:p w:rsidR="00E63C81" w:rsidRPr="00501C35" w:rsidRDefault="00E63C81" w:rsidP="00E63C81">
      <w:pPr>
        <w:tabs>
          <w:tab w:val="left" w:pos="284"/>
        </w:tabs>
        <w:spacing w:after="0" w:line="240" w:lineRule="auto"/>
        <w:rPr>
          <w:rFonts w:ascii="Times New Roman" w:hAnsi="Times New Roman"/>
          <w:noProof/>
          <w:sz w:val="24"/>
          <w:szCs w:val="24"/>
          <w:lang w:val="tt-RU"/>
        </w:rPr>
      </w:pPr>
      <w:r w:rsidRPr="00164B6C">
        <w:rPr>
          <w:rFonts w:ascii="Times New Roman" w:hAnsi="Times New Roman"/>
          <w:sz w:val="24"/>
          <w:szCs w:val="24"/>
        </w:rPr>
        <w:t>Оценка «5» ставится за диктант, в котором нет ошибок</w:t>
      </w:r>
      <w:r w:rsidRPr="000952B2">
        <w:rPr>
          <w:rFonts w:ascii="Times New Roman" w:hAnsi="Times New Roman"/>
          <w:noProof/>
          <w:sz w:val="24"/>
          <w:szCs w:val="24"/>
          <w:lang w:val="tt-RU"/>
        </w:rPr>
        <w:t>.(</w:t>
      </w:r>
      <w:r>
        <w:rPr>
          <w:rFonts w:ascii="Times New Roman" w:hAnsi="Times New Roman"/>
          <w:noProof/>
          <w:sz w:val="24"/>
          <w:szCs w:val="24"/>
          <w:lang w:val="tt-RU"/>
        </w:rPr>
        <w:t xml:space="preserve"> допускается </w:t>
      </w:r>
      <w:r w:rsidRPr="000952B2">
        <w:rPr>
          <w:rFonts w:ascii="Times New Roman" w:hAnsi="Times New Roman"/>
          <w:noProof/>
          <w:sz w:val="24"/>
          <w:szCs w:val="24"/>
          <w:lang w:val="tt-RU"/>
        </w:rPr>
        <w:t>1 орфографическая, 2 пунктуационн</w:t>
      </w:r>
      <w:r>
        <w:rPr>
          <w:rFonts w:ascii="Times New Roman" w:hAnsi="Times New Roman"/>
          <w:noProof/>
          <w:sz w:val="24"/>
          <w:szCs w:val="24"/>
          <w:lang w:val="tt-RU"/>
        </w:rPr>
        <w:t>ые</w:t>
      </w:r>
      <w:r w:rsidRPr="000952B2">
        <w:rPr>
          <w:rFonts w:ascii="Times New Roman" w:hAnsi="Times New Roman"/>
          <w:noProof/>
          <w:sz w:val="24"/>
          <w:szCs w:val="24"/>
          <w:lang w:val="tt-RU"/>
        </w:rPr>
        <w:t xml:space="preserve"> ошибк</w:t>
      </w:r>
      <w:r>
        <w:rPr>
          <w:rFonts w:ascii="Times New Roman" w:hAnsi="Times New Roman"/>
          <w:noProof/>
          <w:sz w:val="24"/>
          <w:szCs w:val="24"/>
          <w:lang w:val="tt-RU"/>
        </w:rPr>
        <w:t>и</w:t>
      </w:r>
      <w:r w:rsidRPr="000952B2">
        <w:rPr>
          <w:rFonts w:ascii="Times New Roman" w:hAnsi="Times New Roman"/>
          <w:noProof/>
          <w:sz w:val="24"/>
          <w:szCs w:val="24"/>
          <w:lang w:val="tt-RU"/>
        </w:rPr>
        <w:t>.)</w:t>
      </w:r>
    </w:p>
    <w:p w:rsidR="00E63C81" w:rsidRPr="00164B6C" w:rsidRDefault="00E63C81" w:rsidP="00E63C81">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«4» ставится за диктант, в котором ученик допустил </w:t>
      </w:r>
      <w:r w:rsidRPr="000952B2">
        <w:rPr>
          <w:rFonts w:ascii="Times New Roman" w:hAnsi="Times New Roman"/>
          <w:noProof/>
          <w:sz w:val="24"/>
          <w:szCs w:val="24"/>
          <w:lang w:val="tt-RU"/>
        </w:rPr>
        <w:t>2 орфографические, 2 пунктуационные или 1 орфографическ</w:t>
      </w:r>
      <w:r>
        <w:rPr>
          <w:rFonts w:ascii="Times New Roman" w:hAnsi="Times New Roman"/>
          <w:noProof/>
          <w:sz w:val="24"/>
          <w:szCs w:val="24"/>
          <w:lang w:val="tt-RU"/>
        </w:rPr>
        <w:t>ую</w:t>
      </w:r>
      <w:r w:rsidRPr="000952B2">
        <w:rPr>
          <w:rFonts w:ascii="Times New Roman" w:hAnsi="Times New Roman"/>
          <w:noProof/>
          <w:sz w:val="24"/>
          <w:szCs w:val="24"/>
          <w:lang w:val="tt-RU"/>
        </w:rPr>
        <w:t>, 4 пунктуационные</w:t>
      </w:r>
      <w:r>
        <w:rPr>
          <w:rFonts w:ascii="Times New Roman" w:hAnsi="Times New Roman"/>
          <w:noProof/>
          <w:sz w:val="24"/>
          <w:szCs w:val="24"/>
          <w:lang w:val="tt-RU"/>
        </w:rPr>
        <w:t xml:space="preserve"> ошибки</w:t>
      </w:r>
    </w:p>
    <w:p w:rsidR="00E63C81" w:rsidRPr="00164B6C" w:rsidRDefault="00E63C81" w:rsidP="00E63C81">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«3» ставится за диктант, в котором допущено </w:t>
      </w:r>
      <w:r w:rsidRPr="000952B2">
        <w:rPr>
          <w:rFonts w:ascii="Times New Roman" w:hAnsi="Times New Roman"/>
          <w:noProof/>
          <w:sz w:val="24"/>
          <w:szCs w:val="24"/>
          <w:lang w:val="tt-RU"/>
        </w:rPr>
        <w:t xml:space="preserve"> 4 орфографически</w:t>
      </w:r>
      <w:r>
        <w:rPr>
          <w:rFonts w:ascii="Times New Roman" w:hAnsi="Times New Roman"/>
          <w:noProof/>
          <w:sz w:val="24"/>
          <w:szCs w:val="24"/>
          <w:lang w:val="tt-RU"/>
        </w:rPr>
        <w:t>е</w:t>
      </w:r>
      <w:r w:rsidRPr="000952B2">
        <w:rPr>
          <w:rFonts w:ascii="Times New Roman" w:hAnsi="Times New Roman"/>
          <w:noProof/>
          <w:sz w:val="24"/>
          <w:szCs w:val="24"/>
          <w:lang w:val="tt-RU"/>
        </w:rPr>
        <w:t>, 4 пунктуационны</w:t>
      </w:r>
      <w:r>
        <w:rPr>
          <w:rFonts w:ascii="Times New Roman" w:hAnsi="Times New Roman"/>
          <w:noProof/>
          <w:sz w:val="24"/>
          <w:szCs w:val="24"/>
          <w:lang w:val="tt-RU"/>
        </w:rPr>
        <w:t>е</w:t>
      </w:r>
      <w:r w:rsidRPr="000952B2">
        <w:rPr>
          <w:rFonts w:ascii="Times New Roman" w:hAnsi="Times New Roman"/>
          <w:noProof/>
          <w:sz w:val="24"/>
          <w:szCs w:val="24"/>
          <w:lang w:val="tt-RU"/>
        </w:rPr>
        <w:t xml:space="preserve"> или 3 орфографически</w:t>
      </w:r>
      <w:r>
        <w:rPr>
          <w:rFonts w:ascii="Times New Roman" w:hAnsi="Times New Roman"/>
          <w:noProof/>
          <w:sz w:val="24"/>
          <w:szCs w:val="24"/>
          <w:lang w:val="tt-RU"/>
        </w:rPr>
        <w:t>е</w:t>
      </w:r>
      <w:r w:rsidRPr="000952B2">
        <w:rPr>
          <w:rFonts w:ascii="Times New Roman" w:hAnsi="Times New Roman"/>
          <w:noProof/>
          <w:sz w:val="24"/>
          <w:szCs w:val="24"/>
          <w:lang w:val="tt-RU"/>
        </w:rPr>
        <w:t>, 6 пунктуационны</w:t>
      </w:r>
      <w:r>
        <w:rPr>
          <w:rFonts w:ascii="Times New Roman" w:hAnsi="Times New Roman"/>
          <w:noProof/>
          <w:sz w:val="24"/>
          <w:szCs w:val="24"/>
          <w:lang w:val="tt-RU"/>
        </w:rPr>
        <w:t>е</w:t>
      </w:r>
      <w:r w:rsidRPr="000952B2">
        <w:rPr>
          <w:rFonts w:ascii="Times New Roman" w:hAnsi="Times New Roman"/>
          <w:noProof/>
          <w:sz w:val="24"/>
          <w:szCs w:val="24"/>
          <w:lang w:val="tt-RU"/>
        </w:rPr>
        <w:t xml:space="preserve"> ошибк</w:t>
      </w:r>
      <w:r>
        <w:rPr>
          <w:rFonts w:ascii="Times New Roman" w:hAnsi="Times New Roman"/>
          <w:noProof/>
          <w:sz w:val="24"/>
          <w:szCs w:val="24"/>
          <w:lang w:val="tt-RU"/>
        </w:rPr>
        <w:t>и</w:t>
      </w:r>
    </w:p>
    <w:p w:rsidR="00E63C81" w:rsidRPr="000952B2" w:rsidRDefault="00E63C81" w:rsidP="00E63C81">
      <w:pPr>
        <w:tabs>
          <w:tab w:val="left" w:pos="284"/>
        </w:tabs>
        <w:spacing w:after="0" w:line="240" w:lineRule="auto"/>
        <w:rPr>
          <w:rFonts w:ascii="Times New Roman" w:hAnsi="Times New Roman"/>
          <w:noProof/>
          <w:sz w:val="24"/>
          <w:szCs w:val="24"/>
          <w:lang w:val="tt-RU"/>
        </w:rPr>
      </w:pPr>
      <w:r w:rsidRPr="00164B6C">
        <w:rPr>
          <w:rFonts w:ascii="Times New Roman" w:hAnsi="Times New Roman"/>
          <w:sz w:val="24"/>
          <w:szCs w:val="24"/>
        </w:rPr>
        <w:t xml:space="preserve">Оценка «2» ставится за диктант, в котором допущено </w:t>
      </w:r>
      <w:r w:rsidRPr="000952B2">
        <w:rPr>
          <w:rFonts w:ascii="Times New Roman" w:hAnsi="Times New Roman"/>
          <w:noProof/>
          <w:sz w:val="24"/>
          <w:szCs w:val="24"/>
          <w:lang w:val="tt-RU"/>
        </w:rPr>
        <w:t>6 орфографических, 5 пунктуационных или 5 орфографических, 8 пунктуационных ошибок.</w:t>
      </w:r>
    </w:p>
    <w:p w:rsidR="00E63C81" w:rsidRPr="00501C35" w:rsidRDefault="00E63C81" w:rsidP="00E63C81">
      <w:pPr>
        <w:tabs>
          <w:tab w:val="left" w:pos="284"/>
        </w:tabs>
        <w:spacing w:after="0" w:line="240" w:lineRule="auto"/>
        <w:rPr>
          <w:rFonts w:ascii="Times New Roman" w:hAnsi="Times New Roman"/>
          <w:sz w:val="24"/>
          <w:szCs w:val="24"/>
          <w:lang w:val="tt-RU"/>
        </w:rPr>
      </w:pPr>
    </w:p>
    <w:p w:rsidR="00E63C81" w:rsidRPr="00BE44F8" w:rsidRDefault="00E63C81" w:rsidP="00E63C81">
      <w:pPr>
        <w:tabs>
          <w:tab w:val="left" w:pos="284"/>
        </w:tabs>
        <w:spacing w:after="0" w:line="240" w:lineRule="auto"/>
        <w:rPr>
          <w:rFonts w:ascii="Times New Roman" w:hAnsi="Times New Roman"/>
          <w:b/>
          <w:bCs/>
          <w:noProof/>
          <w:sz w:val="24"/>
          <w:szCs w:val="24"/>
          <w:lang w:val="tt-RU"/>
        </w:rPr>
      </w:pPr>
      <w:r w:rsidRPr="00BE44F8">
        <w:rPr>
          <w:rFonts w:ascii="Times New Roman" w:hAnsi="Times New Roman"/>
          <w:b/>
          <w:bCs/>
          <w:noProof/>
          <w:sz w:val="24"/>
          <w:szCs w:val="24"/>
          <w:lang w:val="tt-RU"/>
        </w:rPr>
        <w:t>Объем и оценка изложения</w:t>
      </w:r>
    </w:p>
    <w:p w:rsidR="00E63C81" w:rsidRDefault="00E63C81" w:rsidP="00E63C81">
      <w:pPr>
        <w:tabs>
          <w:tab w:val="left" w:pos="284"/>
        </w:tabs>
        <w:spacing w:after="0" w:line="240" w:lineRule="auto"/>
        <w:rPr>
          <w:rFonts w:ascii="Times New Roman" w:hAnsi="Times New Roman"/>
          <w:noProof/>
          <w:sz w:val="24"/>
          <w:szCs w:val="24"/>
          <w:lang w:val="tt-RU"/>
        </w:rPr>
      </w:pPr>
      <w:r w:rsidRPr="000952B2">
        <w:rPr>
          <w:rFonts w:ascii="Times New Roman" w:hAnsi="Times New Roman"/>
          <w:noProof/>
          <w:sz w:val="24"/>
          <w:szCs w:val="24"/>
          <w:lang w:val="tt-RU"/>
        </w:rPr>
        <w:t>Для написания изложения берутся отрывкииз произведений художественной литературы, рассказы, отдельные тексты. Они должны соответств</w:t>
      </w:r>
      <w:r>
        <w:rPr>
          <w:rFonts w:ascii="Times New Roman" w:hAnsi="Times New Roman"/>
          <w:noProof/>
          <w:sz w:val="24"/>
          <w:szCs w:val="24"/>
          <w:lang w:val="tt-RU"/>
        </w:rPr>
        <w:t>овать</w:t>
      </w:r>
      <w:r w:rsidRPr="000952B2">
        <w:rPr>
          <w:rFonts w:ascii="Times New Roman" w:hAnsi="Times New Roman"/>
          <w:noProof/>
          <w:sz w:val="24"/>
          <w:szCs w:val="24"/>
          <w:lang w:val="tt-RU"/>
        </w:rPr>
        <w:t xml:space="preserve"> по содержанию и объему</w:t>
      </w:r>
      <w:r>
        <w:rPr>
          <w:rFonts w:ascii="Times New Roman" w:hAnsi="Times New Roman"/>
          <w:noProof/>
          <w:sz w:val="24"/>
          <w:szCs w:val="24"/>
          <w:lang w:val="tt-RU"/>
        </w:rPr>
        <w:t xml:space="preserve"> возрастным</w:t>
      </w:r>
      <w:r w:rsidRPr="000952B2">
        <w:rPr>
          <w:rFonts w:ascii="Times New Roman" w:hAnsi="Times New Roman"/>
          <w:noProof/>
          <w:sz w:val="24"/>
          <w:szCs w:val="24"/>
          <w:lang w:val="tt-RU"/>
        </w:rPr>
        <w:t xml:space="preserve">требованиям, содержать воспитательные цели и быть направлены на развитие, совершенствование навыков связной речи. Благодаря изложению проверяется умение ученика раскрывать содержание темы,  </w:t>
      </w:r>
      <w:r>
        <w:rPr>
          <w:rFonts w:ascii="Times New Roman" w:hAnsi="Times New Roman"/>
          <w:noProof/>
          <w:sz w:val="24"/>
          <w:szCs w:val="24"/>
          <w:lang w:val="tt-RU"/>
        </w:rPr>
        <w:t xml:space="preserve">словарное </w:t>
      </w:r>
      <w:r w:rsidRPr="000952B2">
        <w:rPr>
          <w:rFonts w:ascii="Times New Roman" w:hAnsi="Times New Roman"/>
          <w:noProof/>
          <w:sz w:val="24"/>
          <w:szCs w:val="24"/>
          <w:lang w:val="tt-RU"/>
        </w:rPr>
        <w:t>богатств</w:t>
      </w:r>
      <w:r>
        <w:rPr>
          <w:rFonts w:ascii="Times New Roman" w:hAnsi="Times New Roman"/>
          <w:noProof/>
          <w:sz w:val="24"/>
          <w:szCs w:val="24"/>
          <w:lang w:val="tt-RU"/>
        </w:rPr>
        <w:t>о его речи</w:t>
      </w:r>
      <w:r w:rsidRPr="000952B2">
        <w:rPr>
          <w:rFonts w:ascii="Times New Roman" w:hAnsi="Times New Roman"/>
          <w:noProof/>
          <w:sz w:val="24"/>
          <w:szCs w:val="24"/>
          <w:lang w:val="tt-RU"/>
        </w:rPr>
        <w:t xml:space="preserve">, грамотность в области орфографии, грамматики, пунктуации. </w:t>
      </w:r>
      <w:r>
        <w:rPr>
          <w:rFonts w:ascii="Times New Roman" w:hAnsi="Times New Roman"/>
          <w:noProof/>
          <w:sz w:val="24"/>
          <w:szCs w:val="24"/>
          <w:lang w:val="tt-RU"/>
        </w:rPr>
        <w:t xml:space="preserve"> Во время изложения объясняются значения новых слов и записываются на доску.</w:t>
      </w:r>
    </w:p>
    <w:p w:rsidR="00E63C81" w:rsidRPr="00BE44F8" w:rsidRDefault="00E63C81" w:rsidP="00E63C81">
      <w:pPr>
        <w:tabs>
          <w:tab w:val="left" w:pos="284"/>
        </w:tabs>
        <w:spacing w:after="0" w:line="240" w:lineRule="auto"/>
        <w:rPr>
          <w:rFonts w:ascii="Times New Roman" w:hAnsi="Times New Roman"/>
          <w:b/>
          <w:bCs/>
          <w:noProof/>
          <w:sz w:val="24"/>
          <w:szCs w:val="24"/>
          <w:lang w:val="tt-RU"/>
        </w:rPr>
      </w:pPr>
      <w:r w:rsidRPr="00BE44F8">
        <w:rPr>
          <w:rFonts w:ascii="Times New Roman" w:hAnsi="Times New Roman"/>
          <w:b/>
          <w:bCs/>
          <w:noProof/>
          <w:sz w:val="24"/>
          <w:szCs w:val="24"/>
          <w:lang w:val="tt-RU"/>
        </w:rPr>
        <w:t>Оценка изложения</w:t>
      </w:r>
    </w:p>
    <w:p w:rsidR="00E63C81" w:rsidRPr="000952B2" w:rsidRDefault="00E63C81" w:rsidP="00E63C81">
      <w:pPr>
        <w:tabs>
          <w:tab w:val="left" w:pos="284"/>
        </w:tabs>
        <w:spacing w:after="0" w:line="240" w:lineRule="auto"/>
        <w:rPr>
          <w:rFonts w:ascii="Times New Roman" w:hAnsi="Times New Roman"/>
          <w:noProof/>
          <w:sz w:val="24"/>
          <w:szCs w:val="24"/>
          <w:lang w:val="tt-RU"/>
        </w:rPr>
      </w:pPr>
      <w:r w:rsidRPr="00164B6C">
        <w:rPr>
          <w:rFonts w:ascii="Times New Roman" w:hAnsi="Times New Roman"/>
          <w:sz w:val="24"/>
          <w:szCs w:val="24"/>
        </w:rPr>
        <w:t>Оценка «</w:t>
      </w:r>
      <w:r>
        <w:rPr>
          <w:rFonts w:ascii="Times New Roman" w:hAnsi="Times New Roman"/>
          <w:sz w:val="24"/>
          <w:szCs w:val="24"/>
        </w:rPr>
        <w:t>5</w:t>
      </w:r>
      <w:r w:rsidRPr="00164B6C">
        <w:rPr>
          <w:rFonts w:ascii="Times New Roman" w:hAnsi="Times New Roman"/>
          <w:sz w:val="24"/>
          <w:szCs w:val="24"/>
        </w:rPr>
        <w:t xml:space="preserve">» ставится в том случае,если </w:t>
      </w:r>
      <w:r>
        <w:rPr>
          <w:rFonts w:ascii="Times New Roman" w:hAnsi="Times New Roman"/>
          <w:noProof/>
          <w:sz w:val="24"/>
          <w:szCs w:val="24"/>
          <w:lang w:val="tt-RU"/>
        </w:rPr>
        <w:t>т</w:t>
      </w:r>
      <w:r w:rsidRPr="000952B2">
        <w:rPr>
          <w:rFonts w:ascii="Times New Roman" w:hAnsi="Times New Roman"/>
          <w:noProof/>
          <w:sz w:val="24"/>
          <w:szCs w:val="24"/>
          <w:lang w:val="tt-RU"/>
        </w:rPr>
        <w:t>ема раскры</w:t>
      </w:r>
      <w:r>
        <w:rPr>
          <w:rFonts w:ascii="Times New Roman" w:hAnsi="Times New Roman"/>
          <w:noProof/>
          <w:sz w:val="24"/>
          <w:szCs w:val="24"/>
          <w:lang w:val="tt-RU"/>
        </w:rPr>
        <w:t>та</w:t>
      </w:r>
      <w:r w:rsidRPr="000952B2">
        <w:rPr>
          <w:rFonts w:ascii="Times New Roman" w:hAnsi="Times New Roman"/>
          <w:noProof/>
          <w:sz w:val="24"/>
          <w:szCs w:val="24"/>
          <w:lang w:val="tt-RU"/>
        </w:rPr>
        <w:t xml:space="preserve"> полностью, </w:t>
      </w:r>
      <w:r>
        <w:rPr>
          <w:rFonts w:ascii="Times New Roman" w:hAnsi="Times New Roman"/>
          <w:noProof/>
          <w:sz w:val="24"/>
          <w:szCs w:val="24"/>
          <w:lang w:val="tt-RU"/>
        </w:rPr>
        <w:t>отсутствуют</w:t>
      </w:r>
      <w:r w:rsidRPr="000952B2">
        <w:rPr>
          <w:rFonts w:ascii="Times New Roman" w:hAnsi="Times New Roman"/>
          <w:noProof/>
          <w:sz w:val="24"/>
          <w:szCs w:val="24"/>
          <w:lang w:val="tt-RU"/>
        </w:rPr>
        <w:t xml:space="preserve"> фактически</w:t>
      </w:r>
      <w:r>
        <w:rPr>
          <w:rFonts w:ascii="Times New Roman" w:hAnsi="Times New Roman"/>
          <w:noProof/>
          <w:sz w:val="24"/>
          <w:szCs w:val="24"/>
          <w:lang w:val="tt-RU"/>
        </w:rPr>
        <w:t>еи технические</w:t>
      </w:r>
      <w:r w:rsidRPr="000952B2">
        <w:rPr>
          <w:rFonts w:ascii="Times New Roman" w:hAnsi="Times New Roman"/>
          <w:noProof/>
          <w:sz w:val="24"/>
          <w:szCs w:val="24"/>
          <w:lang w:val="tt-RU"/>
        </w:rPr>
        <w:t xml:space="preserve"> ошиб</w:t>
      </w:r>
      <w:r>
        <w:rPr>
          <w:rFonts w:ascii="Times New Roman" w:hAnsi="Times New Roman"/>
          <w:noProof/>
          <w:sz w:val="24"/>
          <w:szCs w:val="24"/>
          <w:lang w:val="tt-RU"/>
        </w:rPr>
        <w:t>ки</w:t>
      </w:r>
      <w:r w:rsidRPr="000952B2">
        <w:rPr>
          <w:rFonts w:ascii="Times New Roman" w:hAnsi="Times New Roman"/>
          <w:noProof/>
          <w:sz w:val="24"/>
          <w:szCs w:val="24"/>
          <w:lang w:val="tt-RU"/>
        </w:rPr>
        <w:t>, в работе</w:t>
      </w:r>
      <w:r>
        <w:rPr>
          <w:rFonts w:ascii="Times New Roman" w:hAnsi="Times New Roman"/>
          <w:noProof/>
          <w:sz w:val="24"/>
          <w:szCs w:val="24"/>
          <w:lang w:val="tt-RU"/>
        </w:rPr>
        <w:t xml:space="preserve"> сохранено </w:t>
      </w:r>
      <w:r w:rsidRPr="000952B2">
        <w:rPr>
          <w:rFonts w:ascii="Times New Roman" w:hAnsi="Times New Roman"/>
          <w:noProof/>
          <w:sz w:val="24"/>
          <w:szCs w:val="24"/>
          <w:lang w:val="tt-RU"/>
        </w:rPr>
        <w:t>стилевое единство</w:t>
      </w:r>
      <w:r>
        <w:rPr>
          <w:rFonts w:ascii="Times New Roman" w:hAnsi="Times New Roman"/>
          <w:noProof/>
          <w:sz w:val="24"/>
          <w:szCs w:val="24"/>
          <w:lang w:val="tt-RU"/>
        </w:rPr>
        <w:t>.</w:t>
      </w:r>
      <w:r w:rsidRPr="000952B2">
        <w:rPr>
          <w:rFonts w:ascii="Times New Roman" w:hAnsi="Times New Roman"/>
          <w:noProof/>
          <w:sz w:val="24"/>
          <w:szCs w:val="24"/>
          <w:lang w:val="tt-RU"/>
        </w:rPr>
        <w:t xml:space="preserve"> (</w:t>
      </w:r>
      <w:r>
        <w:rPr>
          <w:rFonts w:ascii="Times New Roman" w:hAnsi="Times New Roman"/>
          <w:noProof/>
          <w:sz w:val="24"/>
          <w:szCs w:val="24"/>
          <w:lang w:val="tt-RU"/>
        </w:rPr>
        <w:t xml:space="preserve"> Допускается</w:t>
      </w:r>
      <w:r w:rsidRPr="000952B2">
        <w:rPr>
          <w:rFonts w:ascii="Times New Roman" w:hAnsi="Times New Roman"/>
          <w:noProof/>
          <w:sz w:val="24"/>
          <w:szCs w:val="24"/>
          <w:lang w:val="tt-RU"/>
        </w:rPr>
        <w:t xml:space="preserve"> 1 орфографическая, 2 пунктуационные или 2 грамматические ошибки.)</w:t>
      </w:r>
    </w:p>
    <w:p w:rsidR="00E63C81" w:rsidRPr="000952B2" w:rsidRDefault="00E63C81" w:rsidP="00E63C81">
      <w:pPr>
        <w:tabs>
          <w:tab w:val="left" w:pos="284"/>
        </w:tabs>
        <w:spacing w:after="0" w:line="240" w:lineRule="auto"/>
        <w:rPr>
          <w:rFonts w:ascii="Times New Roman" w:hAnsi="Times New Roman"/>
          <w:noProof/>
          <w:sz w:val="24"/>
          <w:szCs w:val="24"/>
          <w:lang w:val="tt-RU"/>
        </w:rPr>
      </w:pPr>
      <w:r w:rsidRPr="00164B6C">
        <w:rPr>
          <w:rFonts w:ascii="Times New Roman" w:hAnsi="Times New Roman"/>
          <w:sz w:val="24"/>
          <w:szCs w:val="24"/>
        </w:rPr>
        <w:t>Оценка «</w:t>
      </w:r>
      <w:r>
        <w:rPr>
          <w:rFonts w:ascii="Times New Roman" w:hAnsi="Times New Roman"/>
          <w:sz w:val="24"/>
          <w:szCs w:val="24"/>
        </w:rPr>
        <w:t>4</w:t>
      </w:r>
      <w:r w:rsidRPr="00164B6C">
        <w:rPr>
          <w:rFonts w:ascii="Times New Roman" w:hAnsi="Times New Roman"/>
          <w:sz w:val="24"/>
          <w:szCs w:val="24"/>
        </w:rPr>
        <w:t>» ставится в том случае,если</w:t>
      </w:r>
      <w:r w:rsidRPr="000952B2">
        <w:rPr>
          <w:rFonts w:ascii="Times New Roman" w:hAnsi="Times New Roman"/>
          <w:noProof/>
          <w:sz w:val="24"/>
          <w:szCs w:val="24"/>
          <w:lang w:val="tt-RU"/>
        </w:rPr>
        <w:t xml:space="preserve"> содержание текста в основном совпадает с темой,   име</w:t>
      </w:r>
      <w:r>
        <w:rPr>
          <w:rFonts w:ascii="Times New Roman" w:hAnsi="Times New Roman"/>
          <w:noProof/>
          <w:sz w:val="24"/>
          <w:szCs w:val="24"/>
          <w:lang w:val="tt-RU"/>
        </w:rPr>
        <w:t>ю</w:t>
      </w:r>
      <w:r w:rsidRPr="000952B2">
        <w:rPr>
          <w:rFonts w:ascii="Times New Roman" w:hAnsi="Times New Roman"/>
          <w:noProof/>
          <w:sz w:val="24"/>
          <w:szCs w:val="24"/>
          <w:lang w:val="tt-RU"/>
        </w:rPr>
        <w:t>тся одна-две фактические, одна-две технические ошибки, две орфографические, две-три пунктуационные, одна грамматическая ошибка.</w:t>
      </w:r>
    </w:p>
    <w:p w:rsidR="00E63C81" w:rsidRDefault="00E63C81" w:rsidP="00E63C81">
      <w:pPr>
        <w:tabs>
          <w:tab w:val="left" w:pos="284"/>
        </w:tabs>
        <w:spacing w:after="0" w:line="240" w:lineRule="auto"/>
        <w:rPr>
          <w:rFonts w:ascii="Times New Roman" w:hAnsi="Times New Roman"/>
          <w:noProof/>
          <w:sz w:val="24"/>
          <w:szCs w:val="24"/>
          <w:lang w:val="tt-RU"/>
        </w:rPr>
      </w:pPr>
      <w:r w:rsidRPr="00164B6C">
        <w:rPr>
          <w:rFonts w:ascii="Times New Roman" w:hAnsi="Times New Roman"/>
          <w:sz w:val="24"/>
          <w:szCs w:val="24"/>
        </w:rPr>
        <w:t>Оценка «</w:t>
      </w:r>
      <w:r>
        <w:rPr>
          <w:rFonts w:ascii="Times New Roman" w:hAnsi="Times New Roman"/>
          <w:sz w:val="24"/>
          <w:szCs w:val="24"/>
        </w:rPr>
        <w:t>3</w:t>
      </w:r>
      <w:r w:rsidRPr="00164B6C">
        <w:rPr>
          <w:rFonts w:ascii="Times New Roman" w:hAnsi="Times New Roman"/>
          <w:sz w:val="24"/>
          <w:szCs w:val="24"/>
        </w:rPr>
        <w:t>» ставится в том случае,если</w:t>
      </w:r>
      <w:r w:rsidRPr="000952B2">
        <w:rPr>
          <w:rFonts w:ascii="Times New Roman" w:hAnsi="Times New Roman"/>
          <w:noProof/>
          <w:sz w:val="24"/>
          <w:szCs w:val="24"/>
          <w:lang w:val="tt-RU"/>
        </w:rPr>
        <w:t>содержание не дается последовательно, стилистическое единство не сохраняется, имеется 3 фактических, 2-3 технических ошиб</w:t>
      </w:r>
      <w:r>
        <w:rPr>
          <w:rFonts w:ascii="Times New Roman" w:hAnsi="Times New Roman"/>
          <w:noProof/>
          <w:sz w:val="24"/>
          <w:szCs w:val="24"/>
          <w:lang w:val="tt-RU"/>
        </w:rPr>
        <w:t>ок</w:t>
      </w:r>
      <w:r w:rsidRPr="000952B2">
        <w:rPr>
          <w:rFonts w:ascii="Times New Roman" w:hAnsi="Times New Roman"/>
          <w:noProof/>
          <w:sz w:val="24"/>
          <w:szCs w:val="24"/>
          <w:lang w:val="tt-RU"/>
        </w:rPr>
        <w:t>, 3 орфографически</w:t>
      </w:r>
      <w:r>
        <w:rPr>
          <w:rFonts w:ascii="Times New Roman" w:hAnsi="Times New Roman"/>
          <w:noProof/>
          <w:sz w:val="24"/>
          <w:szCs w:val="24"/>
          <w:lang w:val="tt-RU"/>
        </w:rPr>
        <w:t>е</w:t>
      </w:r>
      <w:r w:rsidRPr="000952B2">
        <w:rPr>
          <w:rFonts w:ascii="Times New Roman" w:hAnsi="Times New Roman"/>
          <w:noProof/>
          <w:sz w:val="24"/>
          <w:szCs w:val="24"/>
          <w:lang w:val="tt-RU"/>
        </w:rPr>
        <w:t>, 4 пунктуационны</w:t>
      </w:r>
      <w:r>
        <w:rPr>
          <w:rFonts w:ascii="Times New Roman" w:hAnsi="Times New Roman"/>
          <w:noProof/>
          <w:sz w:val="24"/>
          <w:szCs w:val="24"/>
          <w:lang w:val="tt-RU"/>
        </w:rPr>
        <w:t>е</w:t>
      </w:r>
      <w:r w:rsidRPr="000952B2">
        <w:rPr>
          <w:rFonts w:ascii="Times New Roman" w:hAnsi="Times New Roman"/>
          <w:noProof/>
          <w:sz w:val="24"/>
          <w:szCs w:val="24"/>
          <w:lang w:val="tt-RU"/>
        </w:rPr>
        <w:t>, 2 грамматически</w:t>
      </w:r>
      <w:r>
        <w:rPr>
          <w:rFonts w:ascii="Times New Roman" w:hAnsi="Times New Roman"/>
          <w:noProof/>
          <w:sz w:val="24"/>
          <w:szCs w:val="24"/>
          <w:lang w:val="tt-RU"/>
        </w:rPr>
        <w:t>е</w:t>
      </w:r>
      <w:r w:rsidRPr="000952B2">
        <w:rPr>
          <w:rFonts w:ascii="Times New Roman" w:hAnsi="Times New Roman"/>
          <w:noProof/>
          <w:sz w:val="24"/>
          <w:szCs w:val="24"/>
          <w:lang w:val="tt-RU"/>
        </w:rPr>
        <w:t xml:space="preserve"> ошибк</w:t>
      </w:r>
      <w:r>
        <w:rPr>
          <w:rFonts w:ascii="Times New Roman" w:hAnsi="Times New Roman"/>
          <w:noProof/>
          <w:sz w:val="24"/>
          <w:szCs w:val="24"/>
          <w:lang w:val="tt-RU"/>
        </w:rPr>
        <w:t>и.</w:t>
      </w:r>
    </w:p>
    <w:p w:rsidR="00E63C81" w:rsidRPr="000952B2" w:rsidRDefault="00E63C81" w:rsidP="00E63C81">
      <w:pPr>
        <w:tabs>
          <w:tab w:val="left" w:pos="284"/>
        </w:tabs>
        <w:spacing w:after="0" w:line="240" w:lineRule="auto"/>
        <w:rPr>
          <w:rFonts w:ascii="Times New Roman" w:hAnsi="Times New Roman"/>
          <w:noProof/>
          <w:sz w:val="24"/>
          <w:szCs w:val="24"/>
          <w:lang w:val="tt-RU"/>
        </w:rPr>
      </w:pPr>
      <w:r w:rsidRPr="00164B6C">
        <w:rPr>
          <w:rFonts w:ascii="Times New Roman" w:hAnsi="Times New Roman"/>
          <w:sz w:val="24"/>
          <w:szCs w:val="24"/>
        </w:rPr>
        <w:t>Оценка «</w:t>
      </w:r>
      <w:r>
        <w:rPr>
          <w:rFonts w:ascii="Times New Roman" w:hAnsi="Times New Roman"/>
          <w:sz w:val="24"/>
          <w:szCs w:val="24"/>
        </w:rPr>
        <w:t>2</w:t>
      </w:r>
      <w:r w:rsidRPr="00164B6C">
        <w:rPr>
          <w:rFonts w:ascii="Times New Roman" w:hAnsi="Times New Roman"/>
          <w:sz w:val="24"/>
          <w:szCs w:val="24"/>
        </w:rPr>
        <w:t>» ставится в том случае,если</w:t>
      </w:r>
      <w:r w:rsidRPr="000952B2">
        <w:rPr>
          <w:rFonts w:ascii="Times New Roman" w:hAnsi="Times New Roman"/>
          <w:noProof/>
          <w:sz w:val="24"/>
          <w:szCs w:val="24"/>
          <w:lang w:val="tt-RU"/>
        </w:rPr>
        <w:t xml:space="preserve"> не соблюдается последовательность, стилистическая однородность, письменная работа не соответствует плану, много фактических и технических ошибок, количество орфографических ошибок </w:t>
      </w:r>
      <w:r>
        <w:rPr>
          <w:rFonts w:ascii="Times New Roman" w:hAnsi="Times New Roman"/>
          <w:noProof/>
          <w:sz w:val="24"/>
          <w:szCs w:val="24"/>
          <w:lang w:val="tt-RU"/>
        </w:rPr>
        <w:t>больше четырёх</w:t>
      </w:r>
      <w:r w:rsidRPr="000952B2">
        <w:rPr>
          <w:rFonts w:ascii="Times New Roman" w:hAnsi="Times New Roman"/>
          <w:noProof/>
          <w:sz w:val="24"/>
          <w:szCs w:val="24"/>
          <w:lang w:val="tt-RU"/>
        </w:rPr>
        <w:t>, количество пунктуационных ошибок</w:t>
      </w:r>
      <w:r>
        <w:rPr>
          <w:rFonts w:ascii="Times New Roman" w:hAnsi="Times New Roman"/>
          <w:noProof/>
          <w:sz w:val="24"/>
          <w:szCs w:val="24"/>
          <w:lang w:val="tt-RU"/>
        </w:rPr>
        <w:t xml:space="preserve"> больше пяти</w:t>
      </w:r>
      <w:r w:rsidRPr="000952B2">
        <w:rPr>
          <w:rFonts w:ascii="Times New Roman" w:hAnsi="Times New Roman"/>
          <w:noProof/>
          <w:sz w:val="24"/>
          <w:szCs w:val="24"/>
          <w:lang w:val="tt-RU"/>
        </w:rPr>
        <w:t>, количество грамматических ошибок</w:t>
      </w:r>
      <w:r>
        <w:rPr>
          <w:rFonts w:ascii="Times New Roman" w:hAnsi="Times New Roman"/>
          <w:noProof/>
          <w:sz w:val="24"/>
          <w:szCs w:val="24"/>
          <w:lang w:val="tt-RU"/>
        </w:rPr>
        <w:t xml:space="preserve"> больше трех .</w:t>
      </w:r>
    </w:p>
    <w:p w:rsidR="00E63C81" w:rsidRPr="000952B2" w:rsidRDefault="00E63C81" w:rsidP="00E63C81">
      <w:pPr>
        <w:tabs>
          <w:tab w:val="left" w:pos="284"/>
        </w:tabs>
        <w:spacing w:after="0" w:line="240" w:lineRule="auto"/>
        <w:rPr>
          <w:rFonts w:ascii="Times New Roman" w:hAnsi="Times New Roman"/>
          <w:b/>
          <w:noProof/>
          <w:sz w:val="24"/>
          <w:szCs w:val="24"/>
          <w:lang w:val="tt-RU"/>
        </w:rPr>
      </w:pPr>
      <w:r w:rsidRPr="000952B2">
        <w:rPr>
          <w:rFonts w:ascii="Times New Roman" w:hAnsi="Times New Roman"/>
          <w:b/>
          <w:noProof/>
          <w:sz w:val="24"/>
          <w:szCs w:val="24"/>
          <w:lang w:val="tt-RU"/>
        </w:rPr>
        <w:t>Оценка сочинения</w:t>
      </w:r>
    </w:p>
    <w:p w:rsidR="00E63C81" w:rsidRDefault="00E63C81" w:rsidP="00E63C81">
      <w:pPr>
        <w:tabs>
          <w:tab w:val="left" w:pos="284"/>
        </w:tabs>
        <w:spacing w:after="0" w:line="240" w:lineRule="auto"/>
        <w:rPr>
          <w:rFonts w:ascii="Times New Roman" w:hAnsi="Times New Roman"/>
          <w:noProof/>
          <w:sz w:val="24"/>
          <w:szCs w:val="24"/>
          <w:lang w:val="tt-RU"/>
        </w:rPr>
      </w:pPr>
      <w:r>
        <w:rPr>
          <w:rFonts w:ascii="Times New Roman" w:hAnsi="Times New Roman"/>
          <w:sz w:val="24"/>
          <w:szCs w:val="24"/>
        </w:rPr>
        <w:t>Оценка «5» ставится в том случае,если с</w:t>
      </w:r>
      <w:r w:rsidRPr="00164B6C">
        <w:rPr>
          <w:rFonts w:ascii="Times New Roman" w:hAnsi="Times New Roman"/>
          <w:sz w:val="24"/>
          <w:szCs w:val="24"/>
        </w:rPr>
        <w:t>одержание работы полностью соответствует теме</w:t>
      </w:r>
      <w:r>
        <w:rPr>
          <w:rFonts w:ascii="Times New Roman" w:hAnsi="Times New Roman"/>
          <w:sz w:val="24"/>
          <w:szCs w:val="24"/>
        </w:rPr>
        <w:t>,ф</w:t>
      </w:r>
      <w:r w:rsidRPr="00164B6C">
        <w:rPr>
          <w:rFonts w:ascii="Times New Roman" w:hAnsi="Times New Roman"/>
          <w:sz w:val="24"/>
          <w:szCs w:val="24"/>
        </w:rPr>
        <w:t>актические ошибки отсутствуют</w:t>
      </w:r>
      <w:r>
        <w:rPr>
          <w:rFonts w:ascii="Times New Roman" w:hAnsi="Times New Roman"/>
          <w:sz w:val="24"/>
          <w:szCs w:val="24"/>
        </w:rPr>
        <w:t>,с</w:t>
      </w:r>
      <w:r w:rsidRPr="00164B6C">
        <w:rPr>
          <w:rFonts w:ascii="Times New Roman" w:hAnsi="Times New Roman"/>
          <w:sz w:val="24"/>
          <w:szCs w:val="24"/>
        </w:rPr>
        <w:t>одержание излагается последовательно</w:t>
      </w:r>
      <w:r>
        <w:rPr>
          <w:rFonts w:ascii="Times New Roman" w:hAnsi="Times New Roman"/>
          <w:sz w:val="24"/>
          <w:szCs w:val="24"/>
        </w:rPr>
        <w:t>,р</w:t>
      </w:r>
      <w:r w:rsidRPr="00164B6C">
        <w:rPr>
          <w:rFonts w:ascii="Times New Roman" w:hAnsi="Times New Roman"/>
          <w:sz w:val="24"/>
          <w:szCs w:val="24"/>
        </w:rPr>
        <w:t>абота отличается богатством словаря, разнообразием используемых синтаксических конструкций, точностью словоупотребления</w:t>
      </w:r>
      <w:r>
        <w:rPr>
          <w:rFonts w:ascii="Times New Roman" w:hAnsi="Times New Roman"/>
          <w:sz w:val="24"/>
          <w:szCs w:val="24"/>
        </w:rPr>
        <w:t>,д</w:t>
      </w:r>
      <w:r w:rsidRPr="00164B6C">
        <w:rPr>
          <w:rFonts w:ascii="Times New Roman" w:hAnsi="Times New Roman"/>
          <w:sz w:val="24"/>
          <w:szCs w:val="24"/>
        </w:rPr>
        <w:t>остигнут</w:t>
      </w:r>
      <w:r>
        <w:rPr>
          <w:rFonts w:ascii="Times New Roman" w:hAnsi="Times New Roman"/>
          <w:sz w:val="24"/>
          <w:szCs w:val="24"/>
        </w:rPr>
        <w:t>ы</w:t>
      </w:r>
      <w:r w:rsidRPr="00164B6C">
        <w:rPr>
          <w:rFonts w:ascii="Times New Roman" w:hAnsi="Times New Roman"/>
          <w:sz w:val="24"/>
          <w:szCs w:val="24"/>
        </w:rPr>
        <w:t xml:space="preserve"> стилевое единство и выразительность текста В целом в работе допускается </w:t>
      </w:r>
      <w:r w:rsidRPr="009D00EB">
        <w:rPr>
          <w:rFonts w:ascii="Times New Roman" w:hAnsi="Times New Roman"/>
          <w:noProof/>
          <w:sz w:val="24"/>
          <w:szCs w:val="24"/>
          <w:lang w:val="tt-RU"/>
        </w:rPr>
        <w:t>одна орфографическая или две пунктуационные (грамматические) ошибки.</w:t>
      </w:r>
    </w:p>
    <w:p w:rsidR="00E63C81" w:rsidRPr="00EA05F1" w:rsidRDefault="00E63C81" w:rsidP="00E63C81">
      <w:pPr>
        <w:tabs>
          <w:tab w:val="left" w:pos="284"/>
        </w:tabs>
        <w:spacing w:after="0" w:line="240" w:lineRule="auto"/>
        <w:rPr>
          <w:rFonts w:ascii="Times New Roman" w:hAnsi="Times New Roman"/>
          <w:sz w:val="24"/>
          <w:szCs w:val="24"/>
        </w:rPr>
      </w:pPr>
      <w:r w:rsidRPr="00EA05F1">
        <w:rPr>
          <w:rFonts w:ascii="Times New Roman" w:hAnsi="Times New Roman"/>
          <w:sz w:val="24"/>
          <w:szCs w:val="24"/>
        </w:rPr>
        <w:t>Оценка «4» ставится в том случае,если содержание</w:t>
      </w:r>
      <w:r w:rsidRPr="00EA05F1">
        <w:rPr>
          <w:rFonts w:ascii="Times New Roman" w:hAnsi="Times New Roman"/>
          <w:noProof/>
          <w:sz w:val="24"/>
          <w:szCs w:val="24"/>
          <w:lang w:val="tt-RU"/>
        </w:rPr>
        <w:t xml:space="preserve"> письма в основном соответствует теме, в повествовании имеются небольшие недочеты, допушены две фактические ошибки, </w:t>
      </w:r>
      <w:r w:rsidRPr="00EA05F1">
        <w:rPr>
          <w:rFonts w:ascii="Times New Roman" w:hAnsi="Times New Roman"/>
          <w:sz w:val="24"/>
          <w:szCs w:val="24"/>
        </w:rPr>
        <w:t>достигнуты стилевое единство и выразительность текстаработа отличается богатством словаря, допущены</w:t>
      </w:r>
      <w:r w:rsidRPr="00EA05F1">
        <w:rPr>
          <w:rFonts w:ascii="Times New Roman" w:hAnsi="Times New Roman"/>
          <w:noProof/>
          <w:sz w:val="24"/>
          <w:szCs w:val="24"/>
          <w:lang w:val="tt-RU"/>
        </w:rPr>
        <w:t>две орфографические, три пунктуационные (грамматические) или одна-две речевые ошибки</w:t>
      </w:r>
    </w:p>
    <w:p w:rsidR="00E63C81" w:rsidRDefault="00E63C81" w:rsidP="00E63C81">
      <w:pPr>
        <w:tabs>
          <w:tab w:val="left" w:pos="284"/>
        </w:tabs>
        <w:spacing w:after="0" w:line="240" w:lineRule="auto"/>
        <w:rPr>
          <w:rFonts w:ascii="Times New Roman" w:hAnsi="Times New Roman"/>
          <w:noProof/>
          <w:sz w:val="24"/>
          <w:szCs w:val="24"/>
          <w:lang w:val="tt-RU"/>
        </w:rPr>
      </w:pPr>
      <w:r w:rsidRPr="00EA05F1">
        <w:rPr>
          <w:rFonts w:ascii="Times New Roman" w:hAnsi="Times New Roman"/>
          <w:sz w:val="24"/>
          <w:szCs w:val="24"/>
        </w:rPr>
        <w:t>Оценка «</w:t>
      </w:r>
      <w:r>
        <w:rPr>
          <w:rFonts w:ascii="Times New Roman" w:hAnsi="Times New Roman"/>
          <w:sz w:val="24"/>
          <w:szCs w:val="24"/>
        </w:rPr>
        <w:t>3</w:t>
      </w:r>
      <w:r w:rsidRPr="00EA05F1">
        <w:rPr>
          <w:rFonts w:ascii="Times New Roman" w:hAnsi="Times New Roman"/>
          <w:sz w:val="24"/>
          <w:szCs w:val="24"/>
        </w:rPr>
        <w:t>» ставится в том случае,</w:t>
      </w:r>
      <w:r w:rsidRPr="00EA05F1">
        <w:rPr>
          <w:rFonts w:ascii="Times New Roman" w:hAnsi="Times New Roman"/>
          <w:noProof/>
          <w:sz w:val="24"/>
          <w:szCs w:val="24"/>
          <w:lang w:val="tt-RU"/>
        </w:rPr>
        <w:t xml:space="preserve"> если в повествовании имеются серьезные ошибки, отдельные фактические неточности, не сохранена последовательность повествования, </w:t>
      </w:r>
      <w:r w:rsidRPr="00EA05F1">
        <w:rPr>
          <w:rFonts w:ascii="Times New Roman" w:hAnsi="Times New Roman"/>
          <w:sz w:val="24"/>
          <w:szCs w:val="24"/>
        </w:rPr>
        <w:t>.беден словарь, стиль работы не отличается единством, речь недостаточно выразительна, допущены</w:t>
      </w:r>
      <w:r w:rsidRPr="00EA05F1">
        <w:rPr>
          <w:rFonts w:ascii="Times New Roman" w:hAnsi="Times New Roman"/>
          <w:noProof/>
          <w:sz w:val="24"/>
          <w:szCs w:val="24"/>
          <w:lang w:val="tt-RU"/>
        </w:rPr>
        <w:t>три орфографические, четыре пунктуационные (грамматические) или три-четыре речевые ошибки.</w:t>
      </w:r>
    </w:p>
    <w:p w:rsidR="00E63C81" w:rsidRPr="00A92AF1" w:rsidRDefault="00E63C81" w:rsidP="00E63C81">
      <w:pPr>
        <w:tabs>
          <w:tab w:val="left" w:pos="284"/>
        </w:tabs>
        <w:spacing w:after="0" w:line="240" w:lineRule="auto"/>
        <w:rPr>
          <w:rFonts w:ascii="Times New Roman" w:hAnsi="Times New Roman"/>
          <w:noProof/>
          <w:sz w:val="24"/>
          <w:szCs w:val="24"/>
          <w:lang w:val="tt-RU"/>
        </w:rPr>
      </w:pPr>
      <w:r w:rsidRPr="00EA05F1">
        <w:rPr>
          <w:rFonts w:ascii="Times New Roman" w:hAnsi="Times New Roman"/>
          <w:sz w:val="24"/>
          <w:szCs w:val="24"/>
        </w:rPr>
        <w:t>Оценка «</w:t>
      </w:r>
      <w:r>
        <w:rPr>
          <w:rFonts w:ascii="Times New Roman" w:hAnsi="Times New Roman"/>
          <w:sz w:val="24"/>
          <w:szCs w:val="24"/>
        </w:rPr>
        <w:t>2</w:t>
      </w:r>
      <w:r w:rsidRPr="00EA05F1">
        <w:rPr>
          <w:rFonts w:ascii="Times New Roman" w:hAnsi="Times New Roman"/>
          <w:sz w:val="24"/>
          <w:szCs w:val="24"/>
        </w:rPr>
        <w:t>» ставится в том случае,</w:t>
      </w:r>
      <w:r w:rsidRPr="00A92AF1">
        <w:rPr>
          <w:rFonts w:ascii="Times New Roman" w:hAnsi="Times New Roman"/>
          <w:noProof/>
          <w:sz w:val="24"/>
          <w:szCs w:val="24"/>
          <w:lang w:val="tt-RU"/>
        </w:rPr>
        <w:t xml:space="preserve">если текст не соответствует  теме, содержит много фактических недочетов, написан не по плану, словарный запас крайне беден, текст состоит из коротких и однотипных предложений, слова употребляются неправильно, стилистическое единство не сохраняется, если имеется пять орфографических, восемь пунктуационных (грамматических) или четыре—шесть речевых ошибок </w:t>
      </w:r>
    </w:p>
    <w:p w:rsidR="00E63C81" w:rsidRPr="00164B6C" w:rsidRDefault="00E63C81" w:rsidP="00E63C81">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тестов </w:t>
      </w:r>
    </w:p>
    <w:p w:rsidR="00E63C81" w:rsidRPr="00164B6C" w:rsidRDefault="00E63C81" w:rsidP="00E63C81">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проведении тестовых работ критерии оценок следующие: </w:t>
      </w:r>
    </w:p>
    <w:p w:rsidR="00E63C81" w:rsidRPr="00164B6C" w:rsidRDefault="00E63C81" w:rsidP="00E63C81">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«5» - 90 – 100 %; </w:t>
      </w:r>
    </w:p>
    <w:p w:rsidR="00E63C81" w:rsidRPr="00164B6C" w:rsidRDefault="00E63C81" w:rsidP="00E63C81">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 - 70 – 89 %; </w:t>
      </w:r>
    </w:p>
    <w:p w:rsidR="00E63C81" w:rsidRPr="00164B6C" w:rsidRDefault="00E63C81" w:rsidP="00E63C81">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- 50 – 69 %; </w:t>
      </w:r>
    </w:p>
    <w:p w:rsidR="00E63C81" w:rsidRPr="00164B6C" w:rsidRDefault="00E63C81" w:rsidP="00E63C81">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менее 50 %. </w:t>
      </w:r>
    </w:p>
    <w:p w:rsidR="00E63C81" w:rsidRPr="003E6540" w:rsidRDefault="00E63C81" w:rsidP="00E63C81">
      <w:pPr>
        <w:tabs>
          <w:tab w:val="left" w:pos="284"/>
        </w:tabs>
        <w:spacing w:after="0" w:line="240" w:lineRule="auto"/>
        <w:rPr>
          <w:rStyle w:val="FontStyle12"/>
          <w:b w:val="0"/>
          <w:noProof/>
          <w:color w:val="FF0000"/>
          <w:sz w:val="24"/>
          <w:szCs w:val="24"/>
          <w:lang w:val="tt-RU"/>
        </w:rPr>
      </w:pPr>
    </w:p>
    <w:p w:rsidR="000952B2" w:rsidRPr="000952B2" w:rsidRDefault="000952B2" w:rsidP="000952B2">
      <w:pPr>
        <w:tabs>
          <w:tab w:val="left" w:pos="284"/>
        </w:tabs>
        <w:spacing w:after="0" w:line="240" w:lineRule="auto"/>
        <w:rPr>
          <w:rStyle w:val="FontStyle12"/>
          <w:b w:val="0"/>
          <w:noProof/>
          <w:color w:val="FF0000"/>
          <w:sz w:val="24"/>
          <w:szCs w:val="24"/>
          <w:lang w:val="tt-RU"/>
        </w:rPr>
      </w:pPr>
    </w:p>
    <w:p w:rsidR="00C766CC" w:rsidRPr="00164B6C" w:rsidRDefault="00C766CC" w:rsidP="00FF304B">
      <w:pPr>
        <w:tabs>
          <w:tab w:val="left" w:pos="284"/>
        </w:tabs>
        <w:spacing w:after="0" w:line="240" w:lineRule="auto"/>
        <w:rPr>
          <w:rFonts w:ascii="Times New Roman" w:hAnsi="Times New Roman"/>
          <w:sz w:val="24"/>
          <w:szCs w:val="24"/>
          <w:u w:val="single"/>
        </w:rPr>
      </w:pPr>
      <w:r w:rsidRPr="00164B6C">
        <w:rPr>
          <w:rFonts w:ascii="Times New Roman" w:hAnsi="Times New Roman"/>
          <w:sz w:val="24"/>
          <w:szCs w:val="24"/>
          <w:u w:val="single"/>
        </w:rPr>
        <w:t>Оценочные материалы по математике</w:t>
      </w:r>
    </w:p>
    <w:p w:rsidR="00C766CC" w:rsidRPr="00164B6C" w:rsidRDefault="00C766CC" w:rsidP="00FF304B">
      <w:pPr>
        <w:tabs>
          <w:tab w:val="left" w:pos="284"/>
        </w:tabs>
        <w:spacing w:after="0" w:line="240" w:lineRule="auto"/>
        <w:rPr>
          <w:rFonts w:ascii="Times New Roman" w:hAnsi="Times New Roman"/>
          <w:sz w:val="24"/>
          <w:szCs w:val="24"/>
          <w:u w:val="single"/>
        </w:rPr>
      </w:pP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Оценка знаний и умений учащихся.</w:t>
      </w:r>
    </w:p>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1. 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 Основными формами проверки знаний и умений учащихся по математике являются письменная контрольная работа, тестирование  и устный опрос.</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3.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4. Задания для устного и письменного опроса учащихся состоят из теоретических вопросов и задач.</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Решение задачи считается безупречным, если правильно выбран способ решения, само решение сопровождается необходимыми объяснениями, верно выполнены нужные вычисления и преобразования, получен верный ответ, последовательно и аккуратно записано решение.</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5. Оценка ответа учащегося при устном и письменном опросе проводится по пятибалльной системе, т. е. за ответ выставляется одна из отметок: 1 (плохо), 2 (неудовлетворительно), 3 (удовлетворительно), 4 (хорошо), 5 (отлично).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6. 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 на более сложный вопрос, предложенные учащемуся дополнительно после выполнения им заданий.</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Критерии ошибок:</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К грубым ошибкам относятся ошибки, которые обнаруживают незнание 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К негрубым ошибкам относятся: потеря корня или сохранение в ответе постороннего корня; отбрасывание без объяснений одного из них и равнозначные им;</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К недочетам относятся: нерациональное решение, описки, недостаточность или отсутствие пояснений, обоснований в решениях.</w:t>
      </w:r>
    </w:p>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Оценка устных ответов учащихся по математике</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Ответ оценивается «5», если ученик:</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полно раскрыл содержание материала в объеме, предусмотренном программой и учебником,</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изложил материал грамотным языком в определенной логической последовательности, точно используя математическую терминологию и символику;</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правильно выполнил рисунки, чертежи, графики, сопутствующие ответу;</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продемонстрировал усвоение ранее изученных сопутствующих вопросов, сформированность и устойчивость используемых при отработке умений и навыков;</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Ответ оценивается «4», если он удовлетворяет в основном требованиям на оценку «5», но при этом имеет один из недостатков:</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в изложении допущены небольшие пробелы, не исказившие математическое содержание ответа;</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допущены один – два недочета при освещении основного содержания ответа, исправленные по замечанию учителя;</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p>
    <w:p w:rsidR="00C766CC" w:rsidRPr="00164B6C" w:rsidRDefault="00A520F4"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w:t>
      </w:r>
      <w:r w:rsidR="00C766CC" w:rsidRPr="00164B6C">
        <w:rPr>
          <w:rFonts w:ascii="Times New Roman" w:hAnsi="Times New Roman"/>
          <w:sz w:val="24"/>
          <w:szCs w:val="24"/>
        </w:rPr>
        <w:t>ка «3» ставится в следующих случаях:</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математической подготовке учащихся»);</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при знании теоретического материала выявлена недостаточная сформированность основных умений и навыков.</w:t>
      </w:r>
    </w:p>
    <w:p w:rsidR="00C766CC" w:rsidRPr="00164B6C" w:rsidRDefault="00A520F4"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w:t>
      </w:r>
      <w:r w:rsidR="00C766CC" w:rsidRPr="00164B6C">
        <w:rPr>
          <w:rFonts w:ascii="Times New Roman" w:hAnsi="Times New Roman"/>
          <w:sz w:val="24"/>
          <w:szCs w:val="24"/>
        </w:rPr>
        <w:t>ка «2» ставится в следующих случаях:</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не раскрыто основное содержание учебного материала;</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обнаружено незнание или непонимание учеником большей или наиболее важной части учебного материала;</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C766CC" w:rsidRPr="00164B6C" w:rsidRDefault="00A520F4"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w:t>
      </w:r>
      <w:r w:rsidR="00C766CC" w:rsidRPr="00164B6C">
        <w:rPr>
          <w:rFonts w:ascii="Times New Roman" w:hAnsi="Times New Roman"/>
          <w:sz w:val="24"/>
          <w:szCs w:val="24"/>
        </w:rPr>
        <w:t>ка «1» ставится, если:</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w:t>
      </w:r>
    </w:p>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Оценка письменных контрольных работ  и тестирования учащихся по математике</w:t>
      </w:r>
    </w:p>
    <w:p w:rsidR="00C766CC" w:rsidRPr="00164B6C" w:rsidRDefault="00A520F4"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w:t>
      </w:r>
      <w:r w:rsidR="00C766CC" w:rsidRPr="00164B6C">
        <w:rPr>
          <w:rFonts w:ascii="Times New Roman" w:hAnsi="Times New Roman"/>
          <w:sz w:val="24"/>
          <w:szCs w:val="24"/>
        </w:rPr>
        <w:t>ка «5» ставится, если:</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работа выполнена полностью;</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в логических рассуждениях и обосновании решения нет пробелов и ошибок;</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в решении нет математических ошибок (возможна одна неточность, описка, не являющаяся следствием незнания или непонимания учебного материала).</w:t>
      </w:r>
    </w:p>
    <w:p w:rsidR="00C766CC" w:rsidRPr="00164B6C" w:rsidRDefault="00A520F4"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Оценка</w:t>
      </w:r>
      <w:r w:rsidR="00C766CC" w:rsidRPr="00164B6C">
        <w:rPr>
          <w:rFonts w:ascii="Times New Roman" w:hAnsi="Times New Roman"/>
          <w:sz w:val="24"/>
          <w:szCs w:val="24"/>
        </w:rPr>
        <w:t xml:space="preserve"> «4» ставится, если:</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допущена одна ошибка или два-три недочета в выкладках, рисунках, чертежах или графиках (если эти виды работы не являлись специальным объектом проверки).</w:t>
      </w:r>
    </w:p>
    <w:p w:rsidR="00C766CC" w:rsidRPr="00164B6C" w:rsidRDefault="00A520F4"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Оценка</w:t>
      </w:r>
      <w:r w:rsidR="00C766CC" w:rsidRPr="00164B6C">
        <w:rPr>
          <w:rFonts w:ascii="Times New Roman" w:hAnsi="Times New Roman"/>
          <w:sz w:val="24"/>
          <w:szCs w:val="24"/>
        </w:rPr>
        <w:t xml:space="preserve"> «3» ставится, если:</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w:t>
      </w:r>
    </w:p>
    <w:p w:rsidR="00C766CC" w:rsidRPr="00164B6C" w:rsidRDefault="00A520F4"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Оценка</w:t>
      </w:r>
      <w:r w:rsidR="00C766CC" w:rsidRPr="00164B6C">
        <w:rPr>
          <w:rFonts w:ascii="Times New Roman" w:hAnsi="Times New Roman"/>
          <w:sz w:val="24"/>
          <w:szCs w:val="24"/>
        </w:rPr>
        <w:t xml:space="preserve"> «2» ставится, если:</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допущены существенные ошибки, показавшие, что учащийся не владеет обязательными умениями по данной теме в полной мере.</w:t>
      </w:r>
    </w:p>
    <w:p w:rsidR="00C766CC" w:rsidRPr="00164B6C" w:rsidRDefault="00A520F4"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Оценка</w:t>
      </w:r>
      <w:r w:rsidR="00C766CC" w:rsidRPr="00164B6C">
        <w:rPr>
          <w:rFonts w:ascii="Times New Roman" w:hAnsi="Times New Roman"/>
          <w:sz w:val="24"/>
          <w:szCs w:val="24"/>
        </w:rPr>
        <w:t xml:space="preserve"> «1» ставится, если:</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w:t>
      </w:r>
    </w:p>
    <w:p w:rsidR="00A520F4" w:rsidRPr="00164B6C" w:rsidRDefault="00A520F4"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Допускается за письменные работы (контрольные работы, самостоятельные работы, тесты) вычислять отметку исходя из процента правильных ответов:</w:t>
      </w:r>
    </w:p>
    <w:p w:rsidR="00A520F4" w:rsidRPr="00164B6C" w:rsidRDefault="00A520F4"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Оценка «2» менее 49%;</w:t>
      </w:r>
    </w:p>
    <w:p w:rsidR="00A520F4" w:rsidRPr="00164B6C" w:rsidRDefault="00A520F4"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оценка «3» от 50% до 69%;</w:t>
      </w:r>
    </w:p>
    <w:p w:rsidR="00A520F4" w:rsidRPr="00164B6C" w:rsidRDefault="00A520F4"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оценка «4» от 70% до 89% ;</w:t>
      </w:r>
    </w:p>
    <w:p w:rsidR="00A520F4" w:rsidRPr="00164B6C" w:rsidRDefault="00A520F4"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оценка «5» от 90 % до 100% .</w:t>
      </w:r>
    </w:p>
    <w:p w:rsidR="00A520F4" w:rsidRPr="00164B6C" w:rsidRDefault="00A520F4"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rPr>
          <w:rFonts w:ascii="Times New Roman" w:hAnsi="Times New Roman"/>
          <w:sz w:val="24"/>
          <w:szCs w:val="24"/>
          <w:u w:val="single"/>
        </w:rPr>
      </w:pPr>
      <w:r w:rsidRPr="00164B6C">
        <w:rPr>
          <w:rFonts w:ascii="Times New Roman" w:hAnsi="Times New Roman"/>
          <w:sz w:val="24"/>
          <w:szCs w:val="24"/>
          <w:u w:val="single"/>
        </w:rPr>
        <w:t>Оценочные материалы по информатике и ИКТ</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 Содержание и объем материала, подлежащего проверке, определяется программой.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 ситуациях.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Основными формами проверки ЗУН учащихся по информатике являются письменная контрольная работа, самостоятельная работа на ЭВМ, тестирование, устный опрос и зачеты (в старших классах).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и (или) умениями, указанными в программе.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например, неаккуратная запись, небрежное выполнение блок-схемы и т. п.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 Задания для устного и письменного опроса учащихся состоят из теоретических вопросов и задач.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Ответ за теоретический вопрос считается безупречным, если по своему содержанию полностью соответствует вопросу, содержит все необходимые теоретические факты и обоснованные выводы, а его изложение и письменная запись математически и логически грамотны и отличаются последовательностью и аккуратностью.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Решение задач считается безупречным, если правильно выбран способ решения, само решение сопровождается необходимыми объяснениями, верно выполнен алгоритм решения, решение записано последовательно, аккуратно и синтаксически верно по правилам какого-либо языка или системы программирования.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Самостоятельная работа на ЭВМ считается безупречной, если учащийся самостоятельно или с незначительной помощью учителя выполнил все этапы решения задачи на ЭВМ, и был получен верный ответ или иное требуемое представление решения задачи.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5.Оценка ответа учащегося при устном и письменном опросах, а также при самостоятельной работе на ЭВМ, проводится по пятибалльной системе, т.е. за ответ выставляется одна из о</w:t>
      </w:r>
      <w:r w:rsidR="00A74FA7" w:rsidRPr="00164B6C">
        <w:rPr>
          <w:rFonts w:ascii="Times New Roman" w:hAnsi="Times New Roman"/>
          <w:sz w:val="24"/>
          <w:szCs w:val="24"/>
        </w:rPr>
        <w:t>ценок</w:t>
      </w:r>
      <w:r w:rsidRPr="00164B6C">
        <w:rPr>
          <w:rFonts w:ascii="Times New Roman" w:hAnsi="Times New Roman"/>
          <w:sz w:val="24"/>
          <w:szCs w:val="24"/>
        </w:rPr>
        <w:t xml:space="preserve">: 1 (плохо), 2 (неудовлетворительно), 3 (удовлетворительно), 4 (хорошо), 5 (отлично). </w:t>
      </w:r>
    </w:p>
    <w:p w:rsidR="00C766CC" w:rsidRPr="00164B6C" w:rsidRDefault="00A74FA7"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6.Учитель может повысить оцен</w:t>
      </w:r>
      <w:r w:rsidR="00C766CC" w:rsidRPr="00164B6C">
        <w:rPr>
          <w:rFonts w:ascii="Times New Roman" w:hAnsi="Times New Roman"/>
          <w:sz w:val="24"/>
          <w:szCs w:val="24"/>
        </w:rPr>
        <w:t xml:space="preserve">ку за оригинальный ответ на вопрос или оригинальное решение задачи, которые свидетельствуют о высоком уровне владения информационными технологиями учащимся, за решение более сложной задачи или ответ на более сложный вопрос, предложенные учащемуся дополнительно после выполнения им основных заданий. </w:t>
      </w:r>
    </w:p>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Для устных ответов определяются следующие критерии оценок: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оценка «5» выставляется, если ученик: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полно раскрыл содержание материала в объеме, предусмотренном программой и учебником;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правильно выполнил графическое изображение алгоритма и иные чертежи и графики, сопутствующие ответу;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продемонстрировал усвоение ранее изученных сопутствующих вопросов, сформированность и устойчивость используемых при ответе умений и навыков;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отвечал самостоятельно без наводящих вопросов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оценка «4» выставляется, если: </w:t>
      </w:r>
      <w:r w:rsidRPr="00164B6C">
        <w:rPr>
          <w:rFonts w:ascii="Times New Roman" w:hAnsi="Times New Roman"/>
          <w:sz w:val="24"/>
          <w:szCs w:val="24"/>
        </w:rPr>
        <w:tab/>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ответ удовлетворяет в основном требованиям на оценку «5», но при этом имеет один из недостатков: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изложении допущены небольшие пробелы, не исказившие логического и информационного содержания ответа;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допущены один-два недочета при освещении основного содержания ответа, исправленные по замечанию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оценка «3» выставляется,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знании теоретического материала выявлена недостаточная сформированность основных умений и навыков.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оценка «2» выставляется,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не раскрыто основное содержание учебного материала;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обнаружено незнание или непонимание учеником большей или наиболее важной части учебного материала,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оценка «1» выставляется,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 </w:t>
      </w:r>
    </w:p>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Для письменных работ учащихся:</w:t>
      </w:r>
    </w:p>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оценка «5» 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выполнена полностью;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графическом изображении алгоритма (блок-схеме), в теоретических выкладках решения нет пробелов и ошибок;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тексте программы нет синтаксических ошибок (возможны одна-две различные неточности, описки, не являющиеся следствием незнания или непонимания учебного материала).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«4» 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допущена одна ошибка или два-три недочета в чертежах, выкладках, чертежах блок-схем или тексте программы. </w:t>
      </w:r>
    </w:p>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оценка «3» 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«2» 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допущены существенные ошибки, показавшие, что учащийся не владеет обязательными знаниями по данной теме в полной мере.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оценка «1» 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показала полное отсутствие у учащегося обязательных знаний и умений по проверяемой теме. </w:t>
      </w:r>
    </w:p>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Самостоятельная работа на ПК оценивается следующим образом:</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оценка «5» 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учащийся самостоятельно выполнил все этапы решения задач на ПК;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выполнена полностью и получен верный ответ или иное требуемое представление результата работы;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оценка «4» 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выполнена полностью, но при выполнении обнаружилось недостаточное владение навыками работы с ПК в рамках поставленной задачи;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правильно выполнена большая часть работы (свыше 85 %);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выполнена полностью, но использованы наименее оптимальные подходы к решению поставленной задачи.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«3» 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выполнена не полностью, допущено более трех ошибок, но учащийся владеет основными навыками работы на ПК, требуемыми для решения поставленной задачи.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«2» 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допущены существенные ошибки, показавшие, что учащийся не владеет обязательными знаниями, умениями и навыками работы на ПК или значительная часть работы выполнена не самостоятельно.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«1» 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показала полное отсутствие у учащихся обязательных знаний и навыков работы на ПК по проверяемой теме.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Тестовые работы  оцениваются следующим образом:</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Критерии оценивания тестов в соответствии с процентным соотношением выполненных работ</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«5» 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учащийся  выполнил  90 – 100 % всей работы;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оценка «4» 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учащийся  выполнил  70 - 89 % всей работы;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«3» 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учащийся  выполнил  50-69 % всей работы;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«2» 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учащийся  выполнил  меньше 50 % всей работы.</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ab/>
      </w:r>
      <w:r w:rsidRPr="00164B6C">
        <w:rPr>
          <w:rFonts w:ascii="Times New Roman" w:hAnsi="Times New Roman"/>
          <w:sz w:val="24"/>
          <w:szCs w:val="24"/>
        </w:rPr>
        <w:tab/>
      </w:r>
    </w:p>
    <w:p w:rsidR="00C766CC" w:rsidRPr="00164B6C" w:rsidRDefault="00C766CC" w:rsidP="00FF304B">
      <w:pPr>
        <w:tabs>
          <w:tab w:val="left" w:pos="284"/>
        </w:tabs>
        <w:spacing w:after="0" w:line="240" w:lineRule="auto"/>
        <w:rPr>
          <w:rFonts w:ascii="Times New Roman" w:hAnsi="Times New Roman"/>
          <w:sz w:val="24"/>
          <w:szCs w:val="24"/>
          <w:u w:val="single"/>
        </w:rPr>
      </w:pPr>
      <w:r w:rsidRPr="00164B6C">
        <w:rPr>
          <w:rFonts w:ascii="Times New Roman" w:hAnsi="Times New Roman"/>
          <w:sz w:val="24"/>
          <w:szCs w:val="24"/>
          <w:u w:val="single"/>
        </w:rPr>
        <w:t>Оценочные материалы по истории</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Для устных ответов определяются следующие критерии оценок: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«5» ставится, если ученик: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 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«4» ставится, если ученик: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 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«3» ставится, если ученик: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 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Показывает недостаточную сформированность отдельных знаний и умений; выводы и обобщения аргументирует слабо, допускает в них ошибки.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 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5. 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6. 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«2» ставится, если ученик: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 Не усвоил и не раскрыл основное содержание материала; не делает выводов и обобщений.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 вопросов.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 Полностью не усвоил материал.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ab/>
        <w:t xml:space="preserve">Оценка тестов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проведении тестовых работ критерии оценивания следующие: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«5» - 90 – 100 %;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 - 70 – 89 %;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- 50 – 69 %;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менее 50 %.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При проведении тестовых работ в формате ОГЭ и ЕГЭ критерии оценивания следующие:</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Полностью выполнена часть «А» - «3»</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Части «А» и «В» - «4»</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Части «А», «В», и одно задание из части «С» - «5»</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Оценка самостоятельных  работ</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При проведении самостоятельных   работ критерии оценок следующие:</w:t>
      </w:r>
    </w:p>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«5» - 90 – 100 %;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 - 70 – 89 %;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- 50 – 69 %;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менее 50 %. </w:t>
      </w:r>
      <w:r w:rsidRPr="00164B6C">
        <w:rPr>
          <w:rFonts w:ascii="Times New Roman" w:hAnsi="Times New Roman"/>
          <w:sz w:val="24"/>
          <w:szCs w:val="24"/>
        </w:rPr>
        <w:tab/>
      </w:r>
    </w:p>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Оценочные материалы по обществознанию</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Для устных ответов определяются следующие критерии оценок: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«5» ставится, если ученик: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 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«4» ставится, если ученик: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 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«3» ставится, если ученик: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 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Показывает недостаточную сформированность отдельных знаний и умений; выводы и обобщения аргументирует слабо, допускает в них ошибки.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 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5. 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6. 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«2» ставится, если ученик: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 Не усвоил и не раскрыл основное содержание материала; не делает выводов и обобщений.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 вопросов.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 Полностью не усвоил материал.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тестов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проведении тестовых работ критерии оценивания следующие: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«5» - 90 – 100 %;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 - 70 – 89 %;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- 50 – 69 %;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менее 50 %.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При проведении тестовых работ в формате ОГЭ и ЕГЭ критерии оценивания следующие:</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Полностью выполнена часть «А» - «3»</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Части «А» и «В» - «4»</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Части «А», «В», и одно задание из части «С» - «5»</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Оценка самостоятельных  работ</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При проведении самостоятельных   работ критерии оценок следующие:</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«5» - 90 – 100 %;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 - 70 – 89 %;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- 50 – 69 %;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«2»- менее 50 %.</w:t>
      </w:r>
      <w:r w:rsidRPr="00164B6C">
        <w:rPr>
          <w:rFonts w:ascii="Times New Roman" w:hAnsi="Times New Roman"/>
          <w:sz w:val="24"/>
          <w:szCs w:val="24"/>
        </w:rPr>
        <w:tab/>
      </w:r>
      <w:r w:rsidRPr="00164B6C">
        <w:rPr>
          <w:rFonts w:ascii="Times New Roman" w:hAnsi="Times New Roman"/>
          <w:sz w:val="24"/>
          <w:szCs w:val="24"/>
        </w:rPr>
        <w:tab/>
      </w:r>
      <w:r w:rsidRPr="00164B6C">
        <w:rPr>
          <w:rFonts w:ascii="Times New Roman" w:hAnsi="Times New Roman"/>
          <w:sz w:val="24"/>
          <w:szCs w:val="24"/>
        </w:rPr>
        <w:tab/>
      </w:r>
    </w:p>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Оценочные материалы по химии</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 Для устных ответов определяются следующие критерии оценок: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Отметка «5»: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ответ полный и правильный на основании изученных теорий; - материал изложен в определенной логической последовательности, литературным языком;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ответ самостоятельный.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Ответ «4»: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ответ полный и правильный на сновании изученных теорий;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материал изложен в определенной логической последовательности, при этом допущены две-три несущественные ошибки, исправленные по требованию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Отметка «З»: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ответ полный, но при этом допущена существенная ошибка или ответ неполный, несвязный.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Отметка «2»: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 отсутствие ответа.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Оценка экспериментальных умений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ставится на основании наблюдения за учащимися и письменного отчета за работу.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Отметка «5»: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выполнена полностью и правильно, сделаны правильные наблюдения и выводы;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эксперимент осуществлен по плану с учетом техники безопасности и правил работы с веществами и оборудованием;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проявлены организационно - трудовые умения, поддерживаются чистота рабочего места и порядок (на столе, экономно используются реактивы).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Отметка «4»: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Отметка «3»: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Отметка «2»: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не может исправить даже по требованию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не выполнена, у учащегося отсутствует экспериментальные умения.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Оценка умений решать расчетные задачи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Отметка «5»: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логическом рассуждении и решении нет ошибок, задача решена рациональным способом;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Отметка «4»: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логическом рассуждении и решения нет существенных ошибок, но задача решена нерациональным способом, или допущено не более двух несущественных ошибок.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Отметка «3»: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логическом рассуждении нет существенных ошибок, но допущена существенная ошибка в математических расчетах.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Отметка «2»: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имеется существенные ошибки в логическом рассуждении и в решении.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отсутствие ответа на задание.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 Оценка письменных контрольных работ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Отметка «5»: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ответ полный и правильный, возможна несущественная ошибка.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Отметка «4»: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ответ неполный или допущено не более двух несущественных ошибок.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Отметка «3»: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выполнена не менее чем наполовину, допущена одна существенная ошибка и при этом две-три несущественные.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Отметка «2»: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выполнена меньше чем наполовину или содержит несколько существенных ошибок.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не выполнена.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оценке выполнения письменной контрольной работы необходимо учитывать требования единого орфографического режима.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5.Оценка тестовых работ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При оценивании тестов используется следующая шкала</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90 – 100% выполнения – «отлично»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70 – 89 % - «хорошо»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50 – 69% - «удовлетворительно»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менее 50% - «неудовлетворительно»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выполнении тестовых работ в формате ОГЭ и ЕГЭ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Полностью выполненная  части «А»  - «удовлетворительно»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Части «А» и «В» - «хорошо»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Части «А», «В» и одного задания из части «С» - «отлично»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6. Оценка реферата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Реферат оценивается по следующим критериям: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соблюдение требований к его оформлению;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необходимость и достаточность для раскрытия темы приведенной в тексте реферата информации;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умение обучающегося свободно излагать основные идеи, отраженные в реферате;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способность обучающегося понять суть задаваемых членами аттестационной комиссии вопросов и сформулировать точные ответы на них. </w:t>
      </w:r>
    </w:p>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ab/>
      </w:r>
      <w:r w:rsidRPr="00164B6C">
        <w:rPr>
          <w:rFonts w:ascii="Times New Roman" w:hAnsi="Times New Roman"/>
          <w:b/>
          <w:sz w:val="24"/>
          <w:szCs w:val="24"/>
        </w:rPr>
        <w:tab/>
      </w:r>
      <w:r w:rsidRPr="00164B6C">
        <w:rPr>
          <w:rFonts w:ascii="Times New Roman" w:hAnsi="Times New Roman"/>
          <w:b/>
          <w:sz w:val="24"/>
          <w:szCs w:val="24"/>
        </w:rPr>
        <w:tab/>
        <w:t xml:space="preserve">Оценочные материалы по  биологии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знаний и умений учащихся.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 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Основными формами проверки знаний и умений учащихся по биологии являются письменная контрольная работа, тестирование  и устный опрос.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 Задания для устного и письменного опроса учащихся состоят из теоретических вопросов и задач.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биологически грамотны и отличаются последовательностью и аккуратностью.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5. Оценка ответа учащегося при устном и письменном опросе проводится по пятибалльной системе, т. е. за ответ выставляется одна из отметок: 1 (плохо), 2 (неудовлетворительно), 3 (удовлетворительно), 4 (хорошо), 5 (отлично).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6. 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Критерии ошибок: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Для устных ответов определяются следующие критерии оценок: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Ответ оценивается </w:t>
      </w:r>
      <w:r w:rsidRPr="00164B6C">
        <w:rPr>
          <w:rFonts w:ascii="Times New Roman" w:hAnsi="Times New Roman"/>
          <w:i/>
          <w:iCs/>
          <w:sz w:val="24"/>
          <w:szCs w:val="24"/>
        </w:rPr>
        <w:t xml:space="preserve">отметкой «5», </w:t>
      </w:r>
      <w:r w:rsidRPr="00164B6C">
        <w:rPr>
          <w:rFonts w:ascii="Times New Roman" w:hAnsi="Times New Roman"/>
          <w:sz w:val="24"/>
          <w:szCs w:val="24"/>
        </w:rPr>
        <w:t xml:space="preserve">если ученик: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полно раскрыл содержание материала в объеме, предусмотренном программой и учебником,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изложил материал грамотным языком в определенной логической последовательности, точно используя  биологическую терминологию и символику;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правильно ориентируется по рисункам,  схемам, сопутствующие ответу;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продемонстрировал усвоение ранее изученных сопутствующих вопросов, сформированность и устойчивость используемых при отработке умений и навыков;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Ответ оценивается </w:t>
      </w:r>
      <w:r w:rsidRPr="00164B6C">
        <w:rPr>
          <w:rFonts w:ascii="Times New Roman" w:hAnsi="Times New Roman"/>
          <w:i/>
          <w:iCs/>
          <w:sz w:val="24"/>
          <w:szCs w:val="24"/>
        </w:rPr>
        <w:t>отметкой «4»,</w:t>
      </w:r>
      <w:r w:rsidRPr="00164B6C">
        <w:rPr>
          <w:rFonts w:ascii="Times New Roman" w:hAnsi="Times New Roman"/>
          <w:sz w:val="24"/>
          <w:szCs w:val="24"/>
        </w:rPr>
        <w:t xml:space="preserve">если он удовлетворяет в основном требованиям на оценку «5», но при этом имеет один из недостатков: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в изложении допущены небольшие пробелы, не исказившие м</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биологическое содержание ответа;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допущены один – два недочета при освещении основного содержания ответа, исправленные по замечанию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Отметка «3» </w:t>
      </w:r>
      <w:r w:rsidRPr="00164B6C">
        <w:rPr>
          <w:rFonts w:ascii="Times New Roman" w:hAnsi="Times New Roman"/>
          <w:sz w:val="24"/>
          <w:szCs w:val="24"/>
        </w:rPr>
        <w:t xml:space="preserve">ставится в следующих случаях: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биологической подготовке учащихся»);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имелись затруднения или допущены ошибки в определении понятий, использовании биологической терминологии, рисунках, схемах, исправленные после нескольких наводящих вопросов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знании теоретического материала выявлена недостаточная сформированность основных умений и навыков.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Отметка «2» </w:t>
      </w:r>
      <w:r w:rsidRPr="00164B6C">
        <w:rPr>
          <w:rFonts w:ascii="Times New Roman" w:hAnsi="Times New Roman"/>
          <w:sz w:val="24"/>
          <w:szCs w:val="24"/>
        </w:rPr>
        <w:t xml:space="preserve">ставится в следующих случаях: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не раскрыто основное содержание учебного материала;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обнаружено незнание или непонимание учеником большей или наиболее важной части учебного материала;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допущены ошибки в определении понятий, при использовании биологической терминологии, в рисунках, схемах которые не исправлены после нескольких наводящих вопросов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Отметка «1» </w:t>
      </w:r>
      <w:r w:rsidRPr="00164B6C">
        <w:rPr>
          <w:rFonts w:ascii="Times New Roman" w:hAnsi="Times New Roman"/>
          <w:sz w:val="24"/>
          <w:szCs w:val="24"/>
        </w:rPr>
        <w:t xml:space="preserve">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 </w:t>
      </w:r>
    </w:p>
    <w:p w:rsidR="00C766CC" w:rsidRPr="00164B6C" w:rsidRDefault="00C766CC" w:rsidP="00FF304B">
      <w:pPr>
        <w:tabs>
          <w:tab w:val="left" w:pos="284"/>
        </w:tabs>
        <w:spacing w:after="0" w:line="240" w:lineRule="auto"/>
        <w:rPr>
          <w:rFonts w:ascii="Times New Roman" w:eastAsia="Times New Roman" w:hAnsi="Times New Roman"/>
          <w:i/>
          <w:sz w:val="24"/>
          <w:szCs w:val="24"/>
          <w:lang w:eastAsia="ru-RU"/>
        </w:rPr>
      </w:pPr>
      <w:r w:rsidRPr="00164B6C">
        <w:rPr>
          <w:rFonts w:ascii="Times New Roman" w:eastAsia="Times New Roman" w:hAnsi="Times New Roman"/>
          <w:i/>
          <w:sz w:val="24"/>
          <w:szCs w:val="24"/>
          <w:lang w:eastAsia="ru-RU"/>
        </w:rPr>
        <w:t>Оценка выполнения практических (лабораторных) работ по биологии.</w:t>
      </w:r>
    </w:p>
    <w:p w:rsidR="00C766CC" w:rsidRPr="00164B6C" w:rsidRDefault="00C766CC" w:rsidP="00FF304B">
      <w:pPr>
        <w:tabs>
          <w:tab w:val="left" w:pos="284"/>
        </w:tabs>
        <w:spacing w:after="0" w:line="240" w:lineRule="auto"/>
        <w:rPr>
          <w:rFonts w:ascii="Times New Roman" w:eastAsia="Times New Roman" w:hAnsi="Times New Roman"/>
          <w:i/>
          <w:sz w:val="24"/>
          <w:szCs w:val="24"/>
          <w:lang w:eastAsia="ru-RU"/>
        </w:rPr>
      </w:pPr>
      <w:r w:rsidRPr="00164B6C">
        <w:rPr>
          <w:rFonts w:ascii="Times New Roman" w:eastAsia="Times New Roman" w:hAnsi="Times New Roman"/>
          <w:i/>
          <w:sz w:val="24"/>
          <w:szCs w:val="24"/>
          <w:lang w:eastAsia="ru-RU"/>
        </w:rPr>
        <w:t>Оценка “5” ставится, если ученик:</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правильно определил цель работы;</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выполнил работу в полном объеме с соблюдением необходимой последовательности проведения опытов и измерений;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научно грамотно, логично описал наблюдения и сформулировал выводы из опыта. В представленном отчете правильно и аккуратно выполнил все записи, таблицы, рисунки, чертежи, графики, вычисления и сделал выводы;</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проявляет организационно-трудовые умения (поддерживает чистоту рабочего места и порядок на столе, экономно использует расходные материалы).</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эксперимент осуществляет по плану с учетом техники безопасности и правил работы с материалами и оборудованием.</w:t>
      </w:r>
    </w:p>
    <w:p w:rsidR="00C766CC" w:rsidRPr="00164B6C" w:rsidRDefault="00C766CC" w:rsidP="00FF304B">
      <w:pPr>
        <w:tabs>
          <w:tab w:val="left" w:pos="284"/>
        </w:tabs>
        <w:spacing w:after="0" w:line="240" w:lineRule="auto"/>
        <w:rPr>
          <w:rFonts w:ascii="Times New Roman" w:eastAsia="Times New Roman" w:hAnsi="Times New Roman"/>
          <w:i/>
          <w:sz w:val="24"/>
          <w:szCs w:val="24"/>
          <w:lang w:eastAsia="ru-RU"/>
        </w:rPr>
      </w:pPr>
      <w:r w:rsidRPr="00164B6C">
        <w:rPr>
          <w:rFonts w:ascii="Times New Roman" w:eastAsia="Times New Roman" w:hAnsi="Times New Roman"/>
          <w:i/>
          <w:sz w:val="24"/>
          <w:szCs w:val="24"/>
          <w:lang w:eastAsia="ru-RU"/>
        </w:rPr>
        <w:t xml:space="preserve"> Оценка “4” ставится, если ученик выполнил требования к оценке “5”, но: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опыт проводил в условиях, не обеспечивающих достаточной точности измерений;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или было допущено два-три недочета;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или не более одной негрубой ошибки и одного недочета,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или в описании наблюдений из опыта допустил неточности, выводы сделал неполные.</w:t>
      </w:r>
    </w:p>
    <w:p w:rsidR="00C766CC" w:rsidRPr="00164B6C" w:rsidRDefault="00C766CC" w:rsidP="00FF304B">
      <w:pPr>
        <w:tabs>
          <w:tab w:val="left" w:pos="284"/>
        </w:tabs>
        <w:spacing w:after="0" w:line="240" w:lineRule="auto"/>
        <w:rPr>
          <w:rFonts w:ascii="Times New Roman" w:eastAsia="Times New Roman" w:hAnsi="Times New Roman"/>
          <w:i/>
          <w:sz w:val="24"/>
          <w:szCs w:val="24"/>
          <w:lang w:eastAsia="ru-RU"/>
        </w:rPr>
      </w:pPr>
      <w:r w:rsidRPr="00164B6C">
        <w:rPr>
          <w:rFonts w:ascii="Times New Roman" w:eastAsia="Times New Roman" w:hAnsi="Times New Roman"/>
          <w:i/>
          <w:sz w:val="24"/>
          <w:szCs w:val="24"/>
          <w:lang w:eastAsia="ru-RU"/>
        </w:rPr>
        <w:t>Оценка “3” ставится, если ученик:</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правильно определил цель опыта; работу выполняет правильно не менее чем наполовину, однако объём выполненной части таков, что позволяет получить правильные результаты и выводы по основным, принципиально важным задачам работы;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или подбор оборудования, объектов, материалов, а также работы по началу опыта провел с помощью учителя; или в ходе проведения опыта и измерений были допущены ошибки в описании наблюдений, формулировании выводов;</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опыт проводился в нерациональных условиях, что привело к получению результатов с большей погрешностью; или в отчёте были допущены в общей сложности не более двух ошибок, но повлиявших на результат выполнения;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допускает грубую ошибку 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учителя.</w:t>
      </w:r>
    </w:p>
    <w:p w:rsidR="00C766CC" w:rsidRPr="00164B6C" w:rsidRDefault="00C766CC" w:rsidP="00FF304B">
      <w:pPr>
        <w:tabs>
          <w:tab w:val="left" w:pos="284"/>
        </w:tabs>
        <w:spacing w:after="0" w:line="240" w:lineRule="auto"/>
        <w:rPr>
          <w:rFonts w:ascii="Times New Roman" w:eastAsia="Times New Roman" w:hAnsi="Times New Roman"/>
          <w:i/>
          <w:sz w:val="24"/>
          <w:szCs w:val="24"/>
          <w:lang w:eastAsia="ru-RU"/>
        </w:rPr>
      </w:pPr>
      <w:r w:rsidRPr="00164B6C">
        <w:rPr>
          <w:rFonts w:ascii="Times New Roman" w:eastAsia="Times New Roman" w:hAnsi="Times New Roman"/>
          <w:i/>
          <w:sz w:val="24"/>
          <w:szCs w:val="24"/>
          <w:lang w:eastAsia="ru-RU"/>
        </w:rPr>
        <w:t>Оценка “2” ставится, если ученик:</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правильных выводов;</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или опыты, измерения, вычисления, наблюдения производились неправильно;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или в ходе работы и в отчете обнаружились в совокупности все недостатки, отмеченные в требованиях к оценке “3”;</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w:t>
      </w:r>
    </w:p>
    <w:p w:rsidR="00C766CC" w:rsidRPr="00164B6C" w:rsidRDefault="00C766CC" w:rsidP="00FF304B">
      <w:pPr>
        <w:tabs>
          <w:tab w:val="left" w:pos="284"/>
        </w:tabs>
        <w:spacing w:after="0" w:line="240" w:lineRule="auto"/>
        <w:rPr>
          <w:rFonts w:ascii="Times New Roman" w:eastAsia="Times New Roman" w:hAnsi="Times New Roman"/>
          <w:i/>
          <w:sz w:val="24"/>
          <w:szCs w:val="24"/>
          <w:lang w:eastAsia="ru-RU"/>
        </w:rPr>
      </w:pPr>
      <w:r w:rsidRPr="00164B6C">
        <w:rPr>
          <w:rFonts w:ascii="Times New Roman" w:eastAsia="Times New Roman" w:hAnsi="Times New Roman"/>
          <w:i/>
          <w:sz w:val="24"/>
          <w:szCs w:val="24"/>
          <w:lang w:eastAsia="ru-RU"/>
        </w:rPr>
        <w:t>Оценка “1” ставится, если ученик:</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полностью не сумел начать и оформить опыт;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не выполняет работу;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показывает отсутствие экспериментальных умений;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не соблюдал или грубо нарушал требования безопасности труда.</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Оценка письменных контрольных работ  и тестирования учащихся по  биологии</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Отметка «5» </w:t>
      </w:r>
      <w:r w:rsidRPr="00164B6C">
        <w:rPr>
          <w:rFonts w:ascii="Times New Roman" w:hAnsi="Times New Roman"/>
          <w:sz w:val="24"/>
          <w:szCs w:val="24"/>
        </w:rPr>
        <w:t xml:space="preserve">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выполнена полностью;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логических рассуждениях и обосновании решения нет пробелов и ошибок;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решении нет биологических ошибок (возможна одна неточность, описка, не являющаяся следствием незнания или непонимания учебного материала).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Отметка «4» </w:t>
      </w:r>
      <w:r w:rsidRPr="00164B6C">
        <w:rPr>
          <w:rFonts w:ascii="Times New Roman" w:hAnsi="Times New Roman"/>
          <w:sz w:val="24"/>
          <w:szCs w:val="24"/>
        </w:rPr>
        <w:t xml:space="preserve">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Отметка «3» </w:t>
      </w:r>
      <w:r w:rsidRPr="00164B6C">
        <w:rPr>
          <w:rFonts w:ascii="Times New Roman" w:hAnsi="Times New Roman"/>
          <w:sz w:val="24"/>
          <w:szCs w:val="24"/>
        </w:rPr>
        <w:t xml:space="preserve">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допущены более одной ошибки или более двух-трех недочетов, но учащийся владеет обязательными умениями по проверяемой теме.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Отметка «2» </w:t>
      </w:r>
      <w:r w:rsidRPr="00164B6C">
        <w:rPr>
          <w:rFonts w:ascii="Times New Roman" w:hAnsi="Times New Roman"/>
          <w:sz w:val="24"/>
          <w:szCs w:val="24"/>
        </w:rPr>
        <w:t xml:space="preserve">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допущены существенные ошибки, показавшие, что учащийся не владеет обязательными умениями по данной теме в полной мере.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Отметка «1» </w:t>
      </w:r>
      <w:r w:rsidRPr="00164B6C">
        <w:rPr>
          <w:rFonts w:ascii="Times New Roman" w:hAnsi="Times New Roman"/>
          <w:sz w:val="24"/>
          <w:szCs w:val="24"/>
        </w:rPr>
        <w:t xml:space="preserve">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 </w:t>
      </w:r>
    </w:p>
    <w:p w:rsidR="00C766CC" w:rsidRPr="00164B6C" w:rsidRDefault="00C766CC" w:rsidP="00FF304B">
      <w:pPr>
        <w:tabs>
          <w:tab w:val="left" w:pos="284"/>
        </w:tabs>
        <w:spacing w:after="0" w:line="240" w:lineRule="auto"/>
        <w:rPr>
          <w:rFonts w:ascii="Times New Roman" w:hAnsi="Times New Roman"/>
          <w:i/>
          <w:sz w:val="24"/>
          <w:szCs w:val="24"/>
        </w:rPr>
      </w:pPr>
      <w:r w:rsidRPr="00164B6C">
        <w:rPr>
          <w:rFonts w:ascii="Times New Roman" w:hAnsi="Times New Roman"/>
          <w:i/>
          <w:sz w:val="24"/>
          <w:szCs w:val="24"/>
        </w:rPr>
        <w:t xml:space="preserve">Оценка тестовых работ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При оценивании тестов используется следующая шкала</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90 – 100% выполнения – «отлично»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70 – 89 % - «хорошо»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50 – 69% - «удовлетворительно»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менее 50% - «неудовлетворительно»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выполнении тестовых работ в формате ОГЭ и ЕГЭ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Полностью выполненная  части «А»  - «удовлетворительно»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Части «А» и «В» - «хорошо»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Части «А», «В» и одного задания из части «С» - «отлично»</w:t>
      </w:r>
    </w:p>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ab/>
      </w:r>
      <w:r w:rsidRPr="00164B6C">
        <w:rPr>
          <w:rFonts w:ascii="Times New Roman" w:hAnsi="Times New Roman"/>
          <w:b/>
          <w:sz w:val="24"/>
          <w:szCs w:val="24"/>
        </w:rPr>
        <w:tab/>
      </w:r>
      <w:r w:rsidRPr="00164B6C">
        <w:rPr>
          <w:rFonts w:ascii="Times New Roman" w:hAnsi="Times New Roman"/>
          <w:b/>
          <w:sz w:val="24"/>
          <w:szCs w:val="24"/>
        </w:rPr>
        <w:tab/>
        <w:t xml:space="preserve">Оценочные материалы по природоведению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оценке знаний учащихся предполагается обращать внимание на правильность, осознанность, логичность и доказательность в изложении материала, точность использования терминологии, самостоятельность ответа.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Для устных ответов определяются следующие критерии оценок: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"5" ставится, если ученик: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 Показывает глубокое и полное знание и понимание всего объёма программного материала; полное понимание сущности рассматриваемых понятий, явлений и закономерностей, теорий, взаимосвязей;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межпредметные (на основе ранее приобретенных знаний) и внутрипредметные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использование для доказательства выводов из наблюдений и опытов;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Самостоятельно, уверенно и безошибочно применяет полученные знания в решении проблем на  на творческом уровне; допускает не более одного недочёта, который легко исправляет по требованию учителя; записи, сопровождающие ответ, соответствуют требованиям.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"4" ставится, если ученик: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 Показывает знания всего изученного программного материала. Даёт полный и правильный ответ на основе изученных теорий; незначительные ошибки и недочёты при воспроизведении изученного материала, определения понятий дал неполные, небольшие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 в видоизменённой ситуации, соблюдать основные правила культуры устной речи и сопровождающей письменной, использовать научные термины;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3.В основном правильно даны определения понятий и использованы научные термины;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4.Ответ самостоятельный;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5.Наличие неточностей в изложении материала;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6.Определения понятий неполные, допущены незначительные нарушения последовательности изложения, небольшие неточности при использовании научных терминов или в выводах и обобщениях;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7.Связное и последовательное изложение; при помощи наводящих вопросов учителя восполняются сделанные пропуски;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8.Наличие конкретных представлений и элементарных реальных понятий изучаемых явлений.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"3" ставится, если ученик: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1.Усвоил основное содержание учебного материала, имеет пробелы в усвоении материала, не препятствующие дальнейшему усвоению программного материала;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2.Материал излагает несистематизированно, фрагментарно, не всегда последовательно;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3.Показывает недостаточную сформированность отдельных знаний и умений; выводы и обобщения аргументирует слабо, допускает в них ошибки.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4.Допустил ошибки и неточности в использовании научной терминологии, определения понятий дал недостаточно четкие;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5.Не использовал в качестве доказательства выводы и обобщения из наблюдений, фактов, опытов или допустил ошибки при их изложении;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6.Испытывает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7.Отвечает неполно на вопросы учителя (ёупуская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8.Обнаруживает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одну-две грубые ошибки.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"2" ставится, если ученик: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 Не усвоил и не раскрыл основное содержание материала;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2.Не делает выводов и обобщений.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3.Не знает и не понимает значительную или основную часть программного материала в пределах поставленных вопросов;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4.Имеет слабо сформированные и неполные знания и не умеет применять их к решению конкретных вопросов и задач по образцу;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5.При ответе (на один вопрос) допускает более двух грубых ошибок, которые не может исправить даже при помощи учителя. </w:t>
      </w:r>
    </w:p>
    <w:p w:rsidR="00C766CC" w:rsidRPr="00164B6C" w:rsidRDefault="00C766CC" w:rsidP="00FF304B">
      <w:pPr>
        <w:tabs>
          <w:tab w:val="left" w:pos="284"/>
        </w:tabs>
        <w:spacing w:after="0" w:line="240" w:lineRule="auto"/>
        <w:rPr>
          <w:rFonts w:ascii="Times New Roman" w:hAnsi="Times New Roman"/>
          <w:sz w:val="24"/>
          <w:szCs w:val="24"/>
          <w:u w:val="single"/>
        </w:rPr>
      </w:pPr>
    </w:p>
    <w:p w:rsidR="00C766CC" w:rsidRPr="00164B6C" w:rsidRDefault="00C766CC"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Оценочные материалы по географии</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знаний и умений учащихся.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 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 Основными формами проверки знаний и умений учащихся по географии являются письменная контрольная работа, тестирование  и устный опрос.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 Задания для устного и письменного опроса учащихся состоят из теоретических вопросов и задач.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географически грамотны и отличаются последовательностью и аккуратностью.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5. Оценка ответа учащегося при устном и письменном опросе проводится по пятибалльной системе, т. е. за ответ выставляется одна из отметок: 1 (плохо), 2 (неудовлетворительно), 3 (удовлетворительно), 4 (хорошо), 5 (отлично).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6. 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Критерии ошибок: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Для устных ответов определяются следующие критерии оценок: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 Ответ оценивается </w:t>
      </w:r>
      <w:r w:rsidRPr="00164B6C">
        <w:rPr>
          <w:rFonts w:ascii="Times New Roman" w:hAnsi="Times New Roman"/>
          <w:i/>
          <w:iCs/>
          <w:sz w:val="24"/>
          <w:szCs w:val="24"/>
        </w:rPr>
        <w:t xml:space="preserve">отметкой «5», </w:t>
      </w:r>
      <w:r w:rsidRPr="00164B6C">
        <w:rPr>
          <w:rFonts w:ascii="Times New Roman" w:hAnsi="Times New Roman"/>
          <w:sz w:val="24"/>
          <w:szCs w:val="24"/>
        </w:rPr>
        <w:t xml:space="preserve">если ученик: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полно раскрыл содержание материала в объеме, предусмотренном программой и учебником,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изложил материал грамотным языком в определенной логической последовательности, точно используя  географическую терминологию и символику;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правильно ориентируется по рисункам,  схемам, сопутствующие ответу;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продемонстрировал усвоение ранее изученных сопутствующих вопросов, сформированность и устойчивость используемых при отработке умений и навыков;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Ответ оценивается </w:t>
      </w:r>
      <w:r w:rsidRPr="00164B6C">
        <w:rPr>
          <w:rFonts w:ascii="Times New Roman" w:hAnsi="Times New Roman"/>
          <w:i/>
          <w:iCs/>
          <w:sz w:val="24"/>
          <w:szCs w:val="24"/>
        </w:rPr>
        <w:t>отметкой «4»,</w:t>
      </w:r>
      <w:r w:rsidRPr="00164B6C">
        <w:rPr>
          <w:rFonts w:ascii="Times New Roman" w:hAnsi="Times New Roman"/>
          <w:sz w:val="24"/>
          <w:szCs w:val="24"/>
        </w:rPr>
        <w:t xml:space="preserve">если он удовлетворяет в основном требованиям на оценку «5», но при этом имеет один из недостатков: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в изложении допущены небольшие пробелы, не исказившие м</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биологическое содержание ответа;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допущены один – два недочета при освещении основного содержания ответа, исправленные по замечанию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Отметка «3» </w:t>
      </w:r>
      <w:r w:rsidRPr="00164B6C">
        <w:rPr>
          <w:rFonts w:ascii="Times New Roman" w:hAnsi="Times New Roman"/>
          <w:sz w:val="24"/>
          <w:szCs w:val="24"/>
        </w:rPr>
        <w:t xml:space="preserve">ставится в следующих случаях: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географической подготовке учащихся»);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имелись затруднения или допущены ошибки в определении понятий, использовании географической терминологии, рисунках, схемах, исправленные после нескольких наводящих вопросов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знании теоретического материала выявлена недостаточная сформированность основных умений и навыков.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Отметка «2» </w:t>
      </w:r>
      <w:r w:rsidRPr="00164B6C">
        <w:rPr>
          <w:rFonts w:ascii="Times New Roman" w:hAnsi="Times New Roman"/>
          <w:sz w:val="24"/>
          <w:szCs w:val="24"/>
        </w:rPr>
        <w:t xml:space="preserve">ставится в следующих случаях: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не раскрыто основное содержание учебного материала;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обнаружено незнание или непонимание учеником большей или наиболее важной части учебного материала;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допущены ошибки в определении понятий, при использовании географической терминологии, в рисунках, схемах которые не исправлены после нескольких наводящих вопросов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Отметка «1» </w:t>
      </w:r>
      <w:r w:rsidRPr="00164B6C">
        <w:rPr>
          <w:rFonts w:ascii="Times New Roman" w:hAnsi="Times New Roman"/>
          <w:sz w:val="24"/>
          <w:szCs w:val="24"/>
        </w:rPr>
        <w:t xml:space="preserve">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 Требования к оформлению работ в контурных картах: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Каждую контурную карту подписывают. В правом верхнем углу ученик ставит свою фамилию и класс.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выполнении практической работы в контурных картах, в левом верхнем углу карты подписывают номер и название практической работы.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Все надписи на контурной карте делают мелко, четко, красиво, желательно печатными буквами. Название рек и гор располагают соответственно вдоль хребтов и рек, названия равнин - по параллелям. Объекты гидросферы желательно подписывать синей пастой.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Если название объекта не помещается на карте, то около него ставят цифру, а внизу карты пишут, что означает данная цифра.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Если того требует задание, карту раскрашивают цветными карандашами, а затем уже подписывают географические названия.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начале учебного года все работы в контурных картах выполняются простыми карандашами, потому что навыки работы с контурными картами слабы, и ученики делают ошибки. </w:t>
      </w:r>
    </w:p>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Критерии оценки качества выполнения практических и самостоятельных работ: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Отметка «5». Работа выполнена в полном объеме с соблюдением необходимой последовательности. Учащиеся работают полностью самостоятельно: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оформляется аккуратно, в наиболее оптимальной для фиксации результатов форме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Отметка «4». Практическая или самостоятельная работа выполняется учащимися в полном объеме и самостоятельно. Допускаются отклонения от необходимой 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 д.).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Учащиеся используют указанные учителем источники знаний, включая страницы атласа, таблицы из приложения к учебнику, страницы из статистических сборников. Работа показывает знание учащихся основного теоретического материала и овладение умениями, необходимыми для самостоятельного выполнения работы.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Могут быть неточности и небрежность в оформлении результатов работы.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Отметка «3». Практическая работа выполняется и оформляется учащимися при помощи учителя или хорошо подготовленных и уже выполнивших на «отлично» данную работу учащихся. На выполнение работы затрачивается много времени. Учащиеся показывают знания теоретического материала, но испытывают затруднение при самостоятельной работе с картами атласа, статистическими материалами, географическими приборами.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Отметка «2» выставляется в том случае, когда учащиеся не подготовлены к выполнению этой работы. Полученные результаты не позволяют сделать правильных выводов и полностью расходятся с поставленной целью. Показывается,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по причине плохой подготовки учащегося. </w:t>
      </w:r>
    </w:p>
    <w:p w:rsidR="00C766CC" w:rsidRPr="00164B6C" w:rsidRDefault="00C766CC" w:rsidP="00FF304B">
      <w:pPr>
        <w:tabs>
          <w:tab w:val="left" w:pos="284"/>
        </w:tabs>
        <w:spacing w:after="0" w:line="240" w:lineRule="auto"/>
        <w:rPr>
          <w:rFonts w:ascii="Times New Roman" w:hAnsi="Times New Roman"/>
          <w:i/>
          <w:sz w:val="24"/>
          <w:szCs w:val="24"/>
        </w:rPr>
      </w:pPr>
      <w:r w:rsidRPr="00164B6C">
        <w:rPr>
          <w:rFonts w:ascii="Times New Roman" w:hAnsi="Times New Roman"/>
          <w:i/>
          <w:sz w:val="24"/>
          <w:szCs w:val="24"/>
        </w:rPr>
        <w:t>Оценка “1” ставится, если ученик:</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полностью не сумел начать и оформить опыт;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не выполняет работу;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показывает отсутствие экспериментальных умений;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не соблюдал или грубо нарушал требования безопасности труда.</w:t>
      </w:r>
    </w:p>
    <w:p w:rsidR="00C766CC" w:rsidRPr="00164B6C" w:rsidRDefault="00C766CC" w:rsidP="00FF304B">
      <w:pPr>
        <w:tabs>
          <w:tab w:val="left" w:pos="284"/>
        </w:tabs>
        <w:spacing w:after="0" w:line="240" w:lineRule="auto"/>
        <w:rPr>
          <w:rFonts w:ascii="Times New Roman" w:hAnsi="Times New Roman"/>
          <w:i/>
          <w:iCs/>
          <w:sz w:val="24"/>
          <w:szCs w:val="24"/>
        </w:rPr>
      </w:pPr>
    </w:p>
    <w:p w:rsidR="00C766CC" w:rsidRPr="00164B6C" w:rsidRDefault="00C766CC" w:rsidP="00FF304B">
      <w:pPr>
        <w:tabs>
          <w:tab w:val="left" w:pos="284"/>
        </w:tabs>
        <w:spacing w:after="0" w:line="240" w:lineRule="auto"/>
        <w:rPr>
          <w:rFonts w:ascii="Times New Roman" w:hAnsi="Times New Roman"/>
          <w:i/>
          <w:iCs/>
          <w:sz w:val="24"/>
          <w:szCs w:val="24"/>
        </w:rPr>
      </w:pPr>
      <w:r w:rsidRPr="00164B6C">
        <w:rPr>
          <w:rFonts w:ascii="Times New Roman" w:hAnsi="Times New Roman"/>
          <w:i/>
          <w:iCs/>
          <w:sz w:val="24"/>
          <w:szCs w:val="24"/>
        </w:rPr>
        <w:t xml:space="preserve">Оценка письменных работ  учащихся по  географии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Отметка «5» </w:t>
      </w:r>
      <w:r w:rsidRPr="00164B6C">
        <w:rPr>
          <w:rFonts w:ascii="Times New Roman" w:hAnsi="Times New Roman"/>
          <w:sz w:val="24"/>
          <w:szCs w:val="24"/>
        </w:rPr>
        <w:t xml:space="preserve">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выполнена полностью;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логических рассуждениях и обосновании решения нет пробелов и ошибок;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 решении нет географических ошибок (возможна одна неточность, описка, не являющаяся следствием незнания или непонимания учебного материала).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Отметка «4» </w:t>
      </w:r>
      <w:r w:rsidRPr="00164B6C">
        <w:rPr>
          <w:rFonts w:ascii="Times New Roman" w:hAnsi="Times New Roman"/>
          <w:sz w:val="24"/>
          <w:szCs w:val="24"/>
        </w:rPr>
        <w:t xml:space="preserve">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Отметка «3» </w:t>
      </w:r>
      <w:r w:rsidRPr="00164B6C">
        <w:rPr>
          <w:rFonts w:ascii="Times New Roman" w:hAnsi="Times New Roman"/>
          <w:sz w:val="24"/>
          <w:szCs w:val="24"/>
        </w:rPr>
        <w:t xml:space="preserve">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допущены более одной ошибки или более двух-трех недочетов, но учащийся владеет обязательными умениями по проверяемой теме.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Отметка «2» </w:t>
      </w:r>
      <w:r w:rsidRPr="00164B6C">
        <w:rPr>
          <w:rFonts w:ascii="Times New Roman" w:hAnsi="Times New Roman"/>
          <w:sz w:val="24"/>
          <w:szCs w:val="24"/>
        </w:rPr>
        <w:t xml:space="preserve">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допущены существенные ошибки, показавшие, что учащийся не владеет обязательными умениями по данной теме в полной мере.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i/>
          <w:iCs/>
          <w:sz w:val="24"/>
          <w:szCs w:val="24"/>
        </w:rPr>
        <w:t xml:space="preserve">Отметка «1» </w:t>
      </w:r>
      <w:r w:rsidRPr="00164B6C">
        <w:rPr>
          <w:rFonts w:ascii="Times New Roman" w:hAnsi="Times New Roman"/>
          <w:sz w:val="24"/>
          <w:szCs w:val="24"/>
        </w:rPr>
        <w:t xml:space="preserve">ставится, если: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 </w:t>
      </w:r>
    </w:p>
    <w:p w:rsidR="00C766CC" w:rsidRPr="00164B6C" w:rsidRDefault="00C766CC" w:rsidP="00FF304B">
      <w:pPr>
        <w:tabs>
          <w:tab w:val="left" w:pos="284"/>
        </w:tabs>
        <w:spacing w:after="0" w:line="240" w:lineRule="auto"/>
        <w:rPr>
          <w:rFonts w:ascii="Times New Roman" w:hAnsi="Times New Roman"/>
          <w:i/>
          <w:sz w:val="24"/>
          <w:szCs w:val="24"/>
        </w:rPr>
      </w:pPr>
      <w:r w:rsidRPr="00164B6C">
        <w:rPr>
          <w:rFonts w:ascii="Times New Roman" w:hAnsi="Times New Roman"/>
          <w:i/>
          <w:sz w:val="24"/>
          <w:szCs w:val="24"/>
        </w:rPr>
        <w:t xml:space="preserve">Оценка тестовых работ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При оценивании тестов используется следующая шкала</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90 – 100% выполнения – «отлично»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70 – 89 % - «хорошо»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50 – 69% - «удовлетворительно»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менее 50% - «неудовлетворительно»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При выполнении тестовых работ в формате ОГЭ и ЕГЭ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Полностью выполненная  части «А»  - «удовлетворительно»</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Части «А» и «В» - «хорошо»</w:t>
      </w:r>
    </w:p>
    <w:p w:rsidR="00C766CC" w:rsidRPr="00164B6C" w:rsidRDefault="00C766CC" w:rsidP="00FF304B">
      <w:pPr>
        <w:tabs>
          <w:tab w:val="left" w:pos="284"/>
        </w:tabs>
        <w:spacing w:after="0" w:line="240" w:lineRule="auto"/>
        <w:rPr>
          <w:rFonts w:ascii="Times New Roman" w:hAnsi="Times New Roman"/>
          <w:sz w:val="24"/>
          <w:szCs w:val="24"/>
          <w:u w:val="single"/>
        </w:rPr>
      </w:pPr>
      <w:r w:rsidRPr="00164B6C">
        <w:rPr>
          <w:rFonts w:ascii="Times New Roman" w:hAnsi="Times New Roman"/>
          <w:sz w:val="24"/>
          <w:szCs w:val="24"/>
        </w:rPr>
        <w:t>Части «А», «В» и одного задания из части «С» - «отлично»</w:t>
      </w:r>
    </w:p>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rPr>
          <w:rFonts w:ascii="Times New Roman" w:hAnsi="Times New Roman"/>
          <w:b/>
          <w:sz w:val="24"/>
          <w:szCs w:val="24"/>
        </w:rPr>
      </w:pPr>
      <w:r w:rsidRPr="00164B6C">
        <w:rPr>
          <w:rFonts w:ascii="Times New Roman" w:hAnsi="Times New Roman"/>
          <w:b/>
          <w:sz w:val="24"/>
          <w:szCs w:val="24"/>
        </w:rPr>
        <w:t>Оценочные материалы по физике</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Для устных ответов определяются следующие критерии оценок: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«5» 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«4»-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недочётов и может их исправить самостоятельно или с небольшой помощью учителя.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«3» 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ошибки и двух недочётов, не более одной грубой и одной негрубой ошибки, не более двух-трёх негрубых ошибок, одной негрубой ошибки и трёх недочётов; допустил четыре или пять недочётов.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«2» ставится,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«3».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«1» ставится в том случае, если ученик не может ответить ни на один из поставленных вопросов.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письменных контрольных работ: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«5» ставится за работу, выполненную полностью без ошибок и недочётов.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«4» ставится за работу, выполненную полностью, но при наличии в ней не более одной негрубой ошибки и одного недочёта, не более трёх недочётов.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«3» ставится, если ученик правильно выполнил не менее 2/3 всей работы или допустил не более одной грубой ошибки и двух недочётов, не более одной грубой и одной негрубой ошибки, не более трёх негрубых ошибок, одной негрубой ошибки и трёх недочётов, при наличии четырёх-пяти недочётов.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«2» ставится, если число ошибок и недочётов превысило норму для оценки «3» или правильно выполнено менее 2/3 всей работы.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«1» ставится, если ученик совсем не выполнил ни одного задания.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практических работ: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«5» 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 правильно выполняет анализ погрешностей.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«4» ставится, если выполнены требования к оценке «5», но было допущено два-три недочёта, не более одной негрубой ошибки и одного недочёта.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«3» 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«2» ставится, если работа выполнена не полностью, и объём выполненной части работы не позволяет сделать правильных выводов; если опыты, измерения, вычисления, наблюдения производились неправильно.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Оценка «1» ставится, если учащийся совсем не выполнил работу.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Во всех случаях оценка снижается, если ученик не соблюдал правила техники безопасности.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ПЕРЕЧЕНЬ ОШИБОК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Грубые ошибки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2.Неумение выделить в ответе главное.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3.Неумение применять знания для решения задач и объяснения физических явлений.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4.Неумение читать и строить графики и принципиальные схемы.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5.Неумение подготовить к работе установку или лабораторное оборудование, провести опыт, необходимые расчёты, или использовать полученные данные для выводов.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6.Небрежное отношение к лабораторному оборудованию и измерительным приборам.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7.Неумение определить показание измерительного прибора.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8.Нарушение требований правил безопасного труда при выполнении эксперимента.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Негрубые ошибки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2.Ошибки в условных обозначениях на принципиальных схемах, неточности чертежей, графиков, схем.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3.Пропуск или неточное написание наименований единиц физических величин.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4.Нерациональный выбор хода решения.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Недочёты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1.Нерациональные записи при вычислениях, нерациональные приёмы в вычислении, преобразовании и решении задач.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2.Арифметические ошибки в вычислениях, если эти ошибки грубо не искажают реальность полученного результата.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3.Отдельные погрешности в формулировке вопроса или ответа. </w:t>
      </w:r>
    </w:p>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4.Небрежное выполнение записей, чертежей, схем, графиков.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5.Орфографические и пунктуационные ошибки. </w:t>
      </w:r>
    </w:p>
    <w:p w:rsidR="00C766CC" w:rsidRPr="00164B6C" w:rsidRDefault="00C766CC" w:rsidP="00FF304B">
      <w:pPr>
        <w:pStyle w:val="Default"/>
        <w:tabs>
          <w:tab w:val="left" w:pos="284"/>
        </w:tabs>
        <w:jc w:val="both"/>
        <w:rPr>
          <w:rFonts w:ascii="Times New Roman" w:hAnsi="Times New Roman" w:cs="Times New Roman"/>
          <w:bCs/>
          <w:color w:val="auto"/>
        </w:rPr>
      </w:pPr>
      <w:r w:rsidRPr="00164B6C">
        <w:rPr>
          <w:rFonts w:ascii="Times New Roman" w:hAnsi="Times New Roman" w:cs="Times New Roman"/>
          <w:b/>
          <w:bCs/>
          <w:color w:val="auto"/>
        </w:rPr>
        <w:t>Оценивание тестовых работ</w:t>
      </w:r>
      <w:r w:rsidRPr="00164B6C">
        <w:rPr>
          <w:rFonts w:ascii="Times New Roman" w:hAnsi="Times New Roman" w:cs="Times New Roman"/>
          <w:bCs/>
          <w:color w:val="auto"/>
        </w:rPr>
        <w:t xml:space="preserve"> учащихся осуществляется в зависимости от процентного соотношения выполненных заданий. Оценивается работа следующим образом:</w:t>
      </w:r>
    </w:p>
    <w:p w:rsidR="00C766CC" w:rsidRPr="00164B6C" w:rsidRDefault="00C766CC" w:rsidP="00FF304B">
      <w:pPr>
        <w:pStyle w:val="Default"/>
        <w:tabs>
          <w:tab w:val="left" w:pos="284"/>
        </w:tabs>
        <w:jc w:val="both"/>
        <w:rPr>
          <w:rFonts w:ascii="Times New Roman" w:hAnsi="Times New Roman" w:cs="Times New Roman"/>
          <w:bCs/>
          <w:color w:val="auto"/>
        </w:rPr>
      </w:pPr>
      <w:r w:rsidRPr="00164B6C">
        <w:rPr>
          <w:rFonts w:ascii="Times New Roman" w:hAnsi="Times New Roman" w:cs="Times New Roman"/>
          <w:bCs/>
          <w:color w:val="auto"/>
        </w:rPr>
        <w:t>90-100% выполненных заданий оценка «5»</w:t>
      </w:r>
    </w:p>
    <w:p w:rsidR="00C766CC" w:rsidRPr="00164B6C" w:rsidRDefault="00C766CC" w:rsidP="00FF304B">
      <w:pPr>
        <w:pStyle w:val="Default"/>
        <w:tabs>
          <w:tab w:val="left" w:pos="284"/>
        </w:tabs>
        <w:jc w:val="both"/>
        <w:rPr>
          <w:rFonts w:ascii="Times New Roman" w:hAnsi="Times New Roman" w:cs="Times New Roman"/>
          <w:bCs/>
          <w:color w:val="auto"/>
        </w:rPr>
      </w:pPr>
      <w:r w:rsidRPr="00164B6C">
        <w:rPr>
          <w:rFonts w:ascii="Times New Roman" w:hAnsi="Times New Roman" w:cs="Times New Roman"/>
          <w:bCs/>
          <w:color w:val="auto"/>
        </w:rPr>
        <w:t>70-89% оценка «4»</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Cs/>
          <w:color w:val="auto"/>
        </w:rPr>
        <w:t>50-69% оценка «3»</w:t>
      </w:r>
    </w:p>
    <w:p w:rsidR="00C766CC" w:rsidRPr="00164B6C" w:rsidRDefault="00C766CC" w:rsidP="00FF304B">
      <w:pPr>
        <w:pStyle w:val="Default"/>
        <w:tabs>
          <w:tab w:val="left" w:pos="284"/>
        </w:tabs>
        <w:rPr>
          <w:rFonts w:ascii="Times New Roman" w:hAnsi="Times New Roman" w:cs="Times New Roman"/>
          <w:b/>
          <w:bCs/>
          <w:color w:val="auto"/>
        </w:rPr>
      </w:pPr>
    </w:p>
    <w:p w:rsidR="00C766CC" w:rsidRPr="00164B6C" w:rsidRDefault="00C766CC" w:rsidP="00FF304B">
      <w:pPr>
        <w:pStyle w:val="Default"/>
        <w:tabs>
          <w:tab w:val="left" w:pos="284"/>
          <w:tab w:val="left" w:pos="2450"/>
          <w:tab w:val="center" w:pos="4677"/>
        </w:tabs>
        <w:jc w:val="center"/>
        <w:rPr>
          <w:rFonts w:ascii="Times New Roman" w:hAnsi="Times New Roman" w:cs="Times New Roman"/>
          <w:color w:val="auto"/>
        </w:rPr>
      </w:pPr>
      <w:r w:rsidRPr="00164B6C">
        <w:rPr>
          <w:rFonts w:ascii="Times New Roman" w:hAnsi="Times New Roman" w:cs="Times New Roman"/>
          <w:b/>
          <w:bCs/>
          <w:color w:val="auto"/>
        </w:rPr>
        <w:t>Оценочные материалы по технологии</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color w:val="auto"/>
        </w:rPr>
        <w:t xml:space="preserve">Для устных ответов определяются следующие критерии оценок: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color w:val="auto"/>
        </w:rPr>
        <w:t xml:space="preserve">Оценка «5» ставится, если учащийся: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полностью освоил учебный материал;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умеет изложить его своими словами;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самостоятельно подтверждает ответ конкретными примерами;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правильно и обстоятельно отвечает на дополнительные вопросы учителя.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color w:val="auto"/>
        </w:rPr>
        <w:t xml:space="preserve">Оценка «4» ставится, если учащийся: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в основном усвоил учебный материал, допускает незначительные ошибки при его изложении своими словами;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подтверждает ответ конкретными примерами;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правильно отвечает на дополнительные вопросы учителя.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color w:val="auto"/>
        </w:rPr>
        <w:t xml:space="preserve">Оценка «3» ставится, если учащийся: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не усвоил существенную часть учебного материала;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допускает значительные ошибки при его изложении своими словами;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затрудняется подтвердить ответ конкретными примерами;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слабо отвечает на дополнительные вопросы.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color w:val="auto"/>
        </w:rPr>
        <w:t xml:space="preserve">Оценка «2» ставится, если учащийся: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почти не усвоил учебный материал;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не может изложить его своими словами;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не может подтвердить ответ конкретными примерами;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не отвечает на большую часть дополнительных вопросов учителя.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color w:val="auto"/>
        </w:rPr>
        <w:t xml:space="preserve">Оценка «1» ставится, если учащийся: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полностью не усвоил учебный материал;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не может изложить знания своими словами;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не может ответить на дополнительные вопросы учителя.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iCs/>
          <w:color w:val="auto"/>
        </w:rPr>
        <w:t xml:space="preserve">Оценивание  графических заданий и лабораторно-практически, проектных работ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color w:val="auto"/>
        </w:rPr>
        <w:t>Отметка «5» ставится, если учащийся</w:t>
      </w:r>
      <w:r w:rsidRPr="00164B6C">
        <w:rPr>
          <w:rFonts w:ascii="Times New Roman" w:hAnsi="Times New Roman" w:cs="Times New Roman"/>
          <w:color w:val="auto"/>
        </w:rPr>
        <w:t xml:space="preserve">: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творчески планирует выполнение работы;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самостоятельно и полностью использует знания программного материала;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правильно и аккуратно выполняет задание;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умеет пользоваться справочной литературой, наглядными пособиями, приборами и другими средствами.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color w:val="auto"/>
        </w:rPr>
        <w:t xml:space="preserve">Отметка «4» ставится, если учащийся: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правильно планирует выполнение работы;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самостоятельно использует знания программного материала;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в основном правильно и аккуратно выполняет задание;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умеет пользоваться справочной литературой, наглядными пособиями, приборами и другими средствами.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color w:val="auto"/>
        </w:rPr>
        <w:t xml:space="preserve">Отметка «3» ставится, если учащийся: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допускает ошибки при планировании выполнения работы;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не может самостоятельно использовать значительную часть знаний программного материала;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допускает ошибки и неаккуратно выполняет задание;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затрудняется самостоятельно использовать справочную литературу, наглядные пособия, приборы и другие средства.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b/>
          <w:bCs/>
          <w:color w:val="auto"/>
        </w:rPr>
        <w:t xml:space="preserve">Отметка «2» ставится, если учащийся: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 не может правильно спланировать выполнение работы;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 не может использовать знания программного материала;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 допускает грубые ошибки и неаккуратно выполняет задание;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 не может самостоятельно использовать справочную литературу, наглядные пособия, приборы и другие средства.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b/>
          <w:bCs/>
          <w:color w:val="auto"/>
        </w:rPr>
        <w:t xml:space="preserve">Отметка «1» ставится, если учащийся: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 не может спланировать выполнение работы;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 не может использовать знания программного материала;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 отказывается выполнять задание.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b/>
          <w:bCs/>
          <w:iCs/>
          <w:color w:val="auto"/>
        </w:rPr>
        <w:t xml:space="preserve">Проверка и оценка практической работы учащихся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b/>
          <w:bCs/>
          <w:color w:val="auto"/>
        </w:rPr>
        <w:t xml:space="preserve">«5» - </w:t>
      </w:r>
      <w:r w:rsidRPr="00164B6C">
        <w:rPr>
          <w:rFonts w:ascii="Times New Roman" w:hAnsi="Times New Roman" w:cs="Times New Roman"/>
          <w:color w:val="auto"/>
        </w:rPr>
        <w:t xml:space="preserve">работа выполнена в заданное время, самостоятельно, с соблюдением технологической последовательности, качественно и творчески;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b/>
          <w:bCs/>
          <w:color w:val="auto"/>
        </w:rPr>
        <w:t xml:space="preserve">«4» </w:t>
      </w:r>
      <w:r w:rsidRPr="00164B6C">
        <w:rPr>
          <w:rFonts w:ascii="Times New Roman" w:hAnsi="Times New Roman" w:cs="Times New Roman"/>
          <w:color w:val="auto"/>
        </w:rPr>
        <w:t xml:space="preserve">- работа выполнена в заданное время, самостоятельно, с соблюдением технологической последовательности, при выполнении отдельных операций допущены небольшие отклонения; общий вид изделия аккуратный;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b/>
          <w:bCs/>
          <w:color w:val="auto"/>
        </w:rPr>
        <w:t xml:space="preserve">«3» </w:t>
      </w:r>
      <w:r w:rsidRPr="00164B6C">
        <w:rPr>
          <w:rFonts w:ascii="Times New Roman" w:hAnsi="Times New Roman" w:cs="Times New Roman"/>
          <w:color w:val="auto"/>
        </w:rPr>
        <w:t xml:space="preserve">- работа выполнена в заданное время, самостоятельно, с нарушением технологической последовательности, отдельные операции выполнены с отклонением от образца (если не было на то установки); изделие оформлено небрежно или не закончено в срок;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b/>
          <w:bCs/>
          <w:color w:val="auto"/>
        </w:rPr>
        <w:t xml:space="preserve">«2» – </w:t>
      </w:r>
      <w:r w:rsidRPr="00164B6C">
        <w:rPr>
          <w:rFonts w:ascii="Times New Roman" w:hAnsi="Times New Roman" w:cs="Times New Roman"/>
          <w:color w:val="auto"/>
        </w:rPr>
        <w:t xml:space="preserve">ученик самостоятельно не справился с работой, технологическая последовательность нарушена, при выполнении операций допущены большие отклонения, изделие оформлено небрежно и имеет незавершенный вид.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b/>
          <w:bCs/>
          <w:iCs/>
          <w:color w:val="auto"/>
        </w:rPr>
        <w:t>Оценивание теста учащихся производится по следующей системе</w:t>
      </w:r>
      <w:r w:rsidRPr="00164B6C">
        <w:rPr>
          <w:rFonts w:ascii="Times New Roman" w:hAnsi="Times New Roman" w:cs="Times New Roman"/>
          <w:iCs/>
          <w:color w:val="auto"/>
        </w:rPr>
        <w:t xml:space="preserve">: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b/>
          <w:bCs/>
          <w:color w:val="auto"/>
        </w:rPr>
        <w:t xml:space="preserve">«5» </w:t>
      </w:r>
      <w:r w:rsidRPr="00164B6C">
        <w:rPr>
          <w:rFonts w:ascii="Times New Roman" w:hAnsi="Times New Roman" w:cs="Times New Roman"/>
          <w:color w:val="auto"/>
        </w:rPr>
        <w:t xml:space="preserve">- получают учащиеся, справившиеся с работой 100 - 90 %;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b/>
          <w:bCs/>
          <w:color w:val="auto"/>
        </w:rPr>
        <w:t xml:space="preserve">«4» </w:t>
      </w:r>
      <w:r w:rsidRPr="00164B6C">
        <w:rPr>
          <w:rFonts w:ascii="Times New Roman" w:hAnsi="Times New Roman" w:cs="Times New Roman"/>
          <w:color w:val="auto"/>
        </w:rPr>
        <w:t xml:space="preserve">- ставится в том случае, если верные ответы составляют 89-70 % от общего количества;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b/>
          <w:bCs/>
          <w:color w:val="auto"/>
        </w:rPr>
        <w:t xml:space="preserve">«3» </w:t>
      </w:r>
      <w:r w:rsidRPr="00164B6C">
        <w:rPr>
          <w:rFonts w:ascii="Times New Roman" w:hAnsi="Times New Roman" w:cs="Times New Roman"/>
          <w:color w:val="auto"/>
        </w:rPr>
        <w:t xml:space="preserve">- соответствует работа, содержащая 50 – 69 % правильных ответов.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b/>
          <w:bCs/>
          <w:iCs/>
          <w:color w:val="auto"/>
        </w:rPr>
        <w:t xml:space="preserve">Критерии оценки проекта: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1. Оригинальность темы и идеи проекта.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2. Конструктивные параметры (соответствие конструкции изделия; прочность, надежность; удобство использования).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3. Технологические критерии (соответствие документации; оригинальность применения и сочетание материалов; соблюдение правил техники безопасности).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4. Эстетические критерии (композиционная завершенность; дизайн изделия; использование традиций народной культуры).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5. Экономические критерии (потребность в изделии; экономическое обоснование; рекомендации к использованию; возможность массового производства).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6. 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7. Информационные критерии (стандартность проектной документации; использование дополнительной информации). </w:t>
      </w:r>
    </w:p>
    <w:p w:rsidR="00C766CC" w:rsidRPr="00164B6C" w:rsidRDefault="00C766CC" w:rsidP="00FF304B">
      <w:pPr>
        <w:pStyle w:val="Default"/>
        <w:tabs>
          <w:tab w:val="left" w:pos="284"/>
        </w:tabs>
        <w:rPr>
          <w:rFonts w:ascii="Times New Roman" w:hAnsi="Times New Roman" w:cs="Times New Roman"/>
          <w:b/>
          <w:bCs/>
          <w:color w:val="auto"/>
        </w:rPr>
      </w:pPr>
    </w:p>
    <w:p w:rsidR="00C766CC" w:rsidRPr="00164B6C" w:rsidRDefault="00C766CC" w:rsidP="00FF304B">
      <w:pPr>
        <w:pStyle w:val="Default"/>
        <w:tabs>
          <w:tab w:val="left" w:pos="284"/>
        </w:tabs>
        <w:jc w:val="center"/>
        <w:rPr>
          <w:rFonts w:ascii="Times New Roman" w:hAnsi="Times New Roman" w:cs="Times New Roman"/>
          <w:b/>
          <w:bCs/>
          <w:color w:val="auto"/>
        </w:rPr>
      </w:pPr>
      <w:r w:rsidRPr="00164B6C">
        <w:rPr>
          <w:rFonts w:ascii="Times New Roman" w:hAnsi="Times New Roman" w:cs="Times New Roman"/>
          <w:b/>
          <w:bCs/>
          <w:color w:val="auto"/>
        </w:rPr>
        <w:t>Оценочные материалы по музыке</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Функция оценки - учет знаний. Проявление интереса (эмоциональный отклик, высказывание со своей жизненной позиции). Умение пользоваться ключевыми и частными знаниями. Проявление музыкальных способностей и стремление их проявить.</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color w:val="auto"/>
        </w:rPr>
        <w:t xml:space="preserve">Для устных ответов определяются следующие критерии оценок: </w:t>
      </w:r>
    </w:p>
    <w:p w:rsidR="00C766CC" w:rsidRPr="00164B6C" w:rsidRDefault="00C766CC" w:rsidP="00FF304B">
      <w:pPr>
        <w:pStyle w:val="Default"/>
        <w:tabs>
          <w:tab w:val="left" w:pos="284"/>
        </w:tabs>
        <w:jc w:val="both"/>
        <w:rPr>
          <w:rFonts w:ascii="Times New Roman" w:hAnsi="Times New Roman" w:cs="Times New Roman"/>
          <w:b/>
          <w:bCs/>
          <w:color w:val="auto"/>
        </w:rPr>
      </w:pPr>
      <w:r w:rsidRPr="00164B6C">
        <w:rPr>
          <w:rFonts w:ascii="Times New Roman" w:hAnsi="Times New Roman" w:cs="Times New Roman"/>
          <w:color w:val="auto"/>
        </w:rPr>
        <w:t xml:space="preserve"> </w:t>
      </w:r>
      <w:r w:rsidRPr="00164B6C">
        <w:rPr>
          <w:rFonts w:ascii="Times New Roman" w:hAnsi="Times New Roman" w:cs="Times New Roman"/>
          <w:b/>
          <w:bCs/>
          <w:color w:val="auto"/>
        </w:rPr>
        <w:t xml:space="preserve">Отметка "5" ставится: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если присутствует интерес (эмоциональный отклик, высказывание со своей жизненной позиции);</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умение пользоваться ключевыми и частными знаниями;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проявление музыкальных способностей и стремление их проявить. </w:t>
      </w:r>
    </w:p>
    <w:p w:rsidR="00C766CC" w:rsidRPr="00164B6C" w:rsidRDefault="00C766CC" w:rsidP="00FF304B">
      <w:pPr>
        <w:pStyle w:val="Default"/>
        <w:tabs>
          <w:tab w:val="left" w:pos="284"/>
        </w:tabs>
        <w:jc w:val="both"/>
        <w:rPr>
          <w:rFonts w:ascii="Times New Roman" w:hAnsi="Times New Roman" w:cs="Times New Roman"/>
          <w:b/>
          <w:bCs/>
          <w:color w:val="auto"/>
        </w:rPr>
      </w:pPr>
      <w:r w:rsidRPr="00164B6C">
        <w:rPr>
          <w:rFonts w:ascii="Times New Roman" w:hAnsi="Times New Roman" w:cs="Times New Roman"/>
          <w:b/>
          <w:bCs/>
          <w:color w:val="auto"/>
        </w:rPr>
        <w:t xml:space="preserve">Отметка «4» ставится: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если присутствует интерес (эмоциональный отклик, высказывание своей жизненной позиции);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проявление музыкальных способностей и стремление их проявить;</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умение пользоваться ключевыми и частными знаниями. </w:t>
      </w:r>
    </w:p>
    <w:p w:rsidR="00C766CC" w:rsidRPr="00164B6C" w:rsidRDefault="00C766CC" w:rsidP="00FF304B">
      <w:pPr>
        <w:pStyle w:val="Default"/>
        <w:tabs>
          <w:tab w:val="left" w:pos="284"/>
        </w:tabs>
        <w:jc w:val="both"/>
        <w:rPr>
          <w:rFonts w:ascii="Times New Roman" w:hAnsi="Times New Roman" w:cs="Times New Roman"/>
          <w:b/>
          <w:bCs/>
          <w:color w:val="auto"/>
        </w:rPr>
      </w:pPr>
      <w:r w:rsidRPr="00164B6C">
        <w:rPr>
          <w:rFonts w:ascii="Times New Roman" w:hAnsi="Times New Roman" w:cs="Times New Roman"/>
          <w:b/>
          <w:bCs/>
          <w:color w:val="auto"/>
        </w:rPr>
        <w:t xml:space="preserve">Отметка «3» ставится: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проявление интереса (эмоциональный отклик, высказывание своей жизненной позиции);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или в умение пользоваться ключевыми или частными знаниями;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-или: проявление музыкальных способностей и стремление их проявить. </w:t>
      </w:r>
    </w:p>
    <w:p w:rsidR="00C766CC" w:rsidRPr="00164B6C" w:rsidRDefault="00C766CC" w:rsidP="00FF304B">
      <w:pPr>
        <w:pStyle w:val="Default"/>
        <w:tabs>
          <w:tab w:val="left" w:pos="284"/>
        </w:tabs>
        <w:jc w:val="both"/>
        <w:rPr>
          <w:rFonts w:ascii="Times New Roman" w:hAnsi="Times New Roman" w:cs="Times New Roman"/>
          <w:b/>
          <w:bCs/>
          <w:color w:val="auto"/>
        </w:rPr>
      </w:pPr>
      <w:r w:rsidRPr="00164B6C">
        <w:rPr>
          <w:rFonts w:ascii="Times New Roman" w:hAnsi="Times New Roman" w:cs="Times New Roman"/>
          <w:b/>
          <w:bCs/>
          <w:color w:val="auto"/>
        </w:rPr>
        <w:t xml:space="preserve">Отметка «2» ставится: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-нет интереса, эмоционального отклика;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неумение пользоваться ключевыми и частными знаниями; </w:t>
      </w:r>
    </w:p>
    <w:p w:rsidR="00C766CC" w:rsidRPr="00164B6C" w:rsidRDefault="00C766CC" w:rsidP="00FF304B">
      <w:pPr>
        <w:pStyle w:val="Default"/>
        <w:tabs>
          <w:tab w:val="left" w:pos="284"/>
        </w:tabs>
        <w:jc w:val="both"/>
        <w:rPr>
          <w:rStyle w:val="c3"/>
          <w:rFonts w:ascii="Times New Roman" w:hAnsi="Times New Roman" w:cs="Times New Roman"/>
          <w:color w:val="auto"/>
        </w:rPr>
      </w:pPr>
      <w:r w:rsidRPr="00164B6C">
        <w:rPr>
          <w:rFonts w:ascii="Times New Roman" w:hAnsi="Times New Roman" w:cs="Times New Roman"/>
          <w:color w:val="auto"/>
        </w:rPr>
        <w:t xml:space="preserve">- нет проявления музыкальных способностей и нет стремления их проявить. </w:t>
      </w:r>
      <w:r w:rsidRPr="00164B6C">
        <w:rPr>
          <w:rStyle w:val="c3"/>
          <w:rFonts w:ascii="Times New Roman" w:hAnsi="Times New Roman" w:cs="Times New Roman"/>
          <w:color w:val="auto"/>
        </w:rPr>
        <w:t xml:space="preserve">    </w:t>
      </w:r>
    </w:p>
    <w:p w:rsidR="00C766CC" w:rsidRPr="00164B6C" w:rsidRDefault="00C766CC" w:rsidP="00FF304B">
      <w:pPr>
        <w:pStyle w:val="Default"/>
        <w:tabs>
          <w:tab w:val="left" w:pos="284"/>
        </w:tabs>
        <w:jc w:val="both"/>
        <w:rPr>
          <w:rFonts w:ascii="Times New Roman" w:hAnsi="Times New Roman" w:cs="Times New Roman"/>
          <w:bCs/>
          <w:color w:val="auto"/>
        </w:rPr>
      </w:pPr>
      <w:r w:rsidRPr="00164B6C">
        <w:rPr>
          <w:rFonts w:ascii="Times New Roman" w:hAnsi="Times New Roman" w:cs="Times New Roman"/>
          <w:b/>
          <w:bCs/>
          <w:color w:val="auto"/>
        </w:rPr>
        <w:t>Оценивание тестовых работ</w:t>
      </w:r>
      <w:r w:rsidRPr="00164B6C">
        <w:rPr>
          <w:rFonts w:ascii="Times New Roman" w:hAnsi="Times New Roman" w:cs="Times New Roman"/>
          <w:bCs/>
          <w:color w:val="auto"/>
        </w:rPr>
        <w:t xml:space="preserve"> учащихся осуществляется в зависимости от процентного соотношения выполненных заданий. Оценивается работа следующим образом:</w:t>
      </w:r>
    </w:p>
    <w:p w:rsidR="00C766CC" w:rsidRPr="00164B6C" w:rsidRDefault="00C766CC" w:rsidP="00FF304B">
      <w:pPr>
        <w:pStyle w:val="Default"/>
        <w:tabs>
          <w:tab w:val="left" w:pos="284"/>
        </w:tabs>
        <w:jc w:val="both"/>
        <w:rPr>
          <w:rFonts w:ascii="Times New Roman" w:hAnsi="Times New Roman" w:cs="Times New Roman"/>
          <w:bCs/>
          <w:color w:val="auto"/>
        </w:rPr>
      </w:pPr>
      <w:r w:rsidRPr="00164B6C">
        <w:rPr>
          <w:rFonts w:ascii="Times New Roman" w:hAnsi="Times New Roman" w:cs="Times New Roman"/>
          <w:bCs/>
          <w:color w:val="auto"/>
        </w:rPr>
        <w:t>90-100% выполненных заданий оценка «5»</w:t>
      </w:r>
    </w:p>
    <w:p w:rsidR="00C766CC" w:rsidRPr="00164B6C" w:rsidRDefault="00C766CC" w:rsidP="00FF304B">
      <w:pPr>
        <w:pStyle w:val="Default"/>
        <w:tabs>
          <w:tab w:val="left" w:pos="284"/>
        </w:tabs>
        <w:jc w:val="both"/>
        <w:rPr>
          <w:rFonts w:ascii="Times New Roman" w:hAnsi="Times New Roman" w:cs="Times New Roman"/>
          <w:bCs/>
          <w:color w:val="auto"/>
        </w:rPr>
      </w:pPr>
      <w:r w:rsidRPr="00164B6C">
        <w:rPr>
          <w:rFonts w:ascii="Times New Roman" w:hAnsi="Times New Roman" w:cs="Times New Roman"/>
          <w:bCs/>
          <w:color w:val="auto"/>
        </w:rPr>
        <w:t>70-89% оценка «4»</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Cs/>
          <w:color w:val="auto"/>
        </w:rPr>
        <w:t>50-69% оценка «3»</w:t>
      </w:r>
    </w:p>
    <w:p w:rsidR="00C766CC" w:rsidRPr="00164B6C" w:rsidRDefault="00C766CC" w:rsidP="00FF304B">
      <w:pPr>
        <w:pStyle w:val="Default"/>
        <w:tabs>
          <w:tab w:val="left" w:pos="284"/>
        </w:tabs>
        <w:jc w:val="both"/>
        <w:rPr>
          <w:rFonts w:ascii="Times New Roman" w:hAnsi="Times New Roman" w:cs="Times New Roman"/>
          <w:i/>
          <w:color w:val="auto"/>
        </w:rPr>
      </w:pPr>
      <w:r w:rsidRPr="00164B6C">
        <w:rPr>
          <w:rStyle w:val="c3"/>
          <w:rFonts w:ascii="Times New Roman" w:hAnsi="Times New Roman" w:cs="Times New Roman"/>
          <w:color w:val="auto"/>
        </w:rPr>
        <w:t>       </w:t>
      </w:r>
      <w:r w:rsidRPr="00164B6C">
        <w:rPr>
          <w:rStyle w:val="c3"/>
          <w:rFonts w:ascii="Times New Roman" w:hAnsi="Times New Roman" w:cs="Times New Roman"/>
          <w:i/>
          <w:color w:val="auto"/>
        </w:rPr>
        <w:t>Учебная программа предполагает освоение учащимися различных видов музыкальной деятельности: хорового пения, слушания музыкальных произведений, импровизацию, коллективное музицирование.</w:t>
      </w:r>
    </w:p>
    <w:p w:rsidR="00C766CC" w:rsidRPr="00164B6C" w:rsidRDefault="00C766CC" w:rsidP="00FF304B">
      <w:pPr>
        <w:tabs>
          <w:tab w:val="left" w:pos="284"/>
        </w:tabs>
        <w:spacing w:after="0" w:line="240" w:lineRule="auto"/>
        <w:rPr>
          <w:rStyle w:val="c4"/>
          <w:rFonts w:ascii="Times New Roman" w:hAnsi="Times New Roman"/>
          <w:sz w:val="24"/>
          <w:szCs w:val="24"/>
        </w:rPr>
      </w:pPr>
      <w:r w:rsidRPr="00164B6C">
        <w:rPr>
          <w:rStyle w:val="c4"/>
          <w:rFonts w:ascii="Times New Roman" w:hAnsi="Times New Roman"/>
          <w:sz w:val="24"/>
          <w:szCs w:val="24"/>
        </w:rPr>
        <w:t>   </w:t>
      </w:r>
    </w:p>
    <w:p w:rsidR="00C766CC" w:rsidRPr="00164B6C" w:rsidRDefault="00C766CC" w:rsidP="00FF304B">
      <w:pPr>
        <w:tabs>
          <w:tab w:val="left" w:pos="284"/>
        </w:tabs>
        <w:spacing w:after="0" w:line="240" w:lineRule="auto"/>
        <w:rPr>
          <w:rFonts w:ascii="Times New Roman" w:hAnsi="Times New Roman"/>
          <w:b/>
          <w:sz w:val="24"/>
          <w:szCs w:val="24"/>
        </w:rPr>
      </w:pPr>
      <w:r w:rsidRPr="00164B6C">
        <w:rPr>
          <w:rStyle w:val="c4"/>
          <w:rFonts w:ascii="Times New Roman" w:hAnsi="Times New Roman"/>
          <w:b/>
          <w:sz w:val="24"/>
          <w:szCs w:val="24"/>
        </w:rPr>
        <w:t>Слушание музыки.</w:t>
      </w:r>
    </w:p>
    <w:p w:rsidR="00C766CC" w:rsidRPr="00164B6C" w:rsidRDefault="00C766CC" w:rsidP="00FF304B">
      <w:pPr>
        <w:pStyle w:val="af1"/>
        <w:tabs>
          <w:tab w:val="left" w:pos="284"/>
        </w:tabs>
        <w:ind w:firstLine="0"/>
        <w:rPr>
          <w:b/>
          <w:sz w:val="24"/>
          <w:szCs w:val="24"/>
        </w:rPr>
      </w:pPr>
      <w:r w:rsidRPr="00164B6C">
        <w:rPr>
          <w:rStyle w:val="c3"/>
          <w:b/>
          <w:sz w:val="24"/>
          <w:szCs w:val="24"/>
        </w:rPr>
        <w:t>Оценка «пять»:</w:t>
      </w:r>
    </w:p>
    <w:p w:rsidR="00C766CC" w:rsidRPr="00164B6C" w:rsidRDefault="00C766CC" w:rsidP="00FF304B">
      <w:pPr>
        <w:pStyle w:val="af1"/>
        <w:tabs>
          <w:tab w:val="left" w:pos="284"/>
        </w:tabs>
        <w:ind w:firstLine="0"/>
        <w:rPr>
          <w:sz w:val="24"/>
          <w:szCs w:val="24"/>
        </w:rPr>
      </w:pPr>
      <w:r w:rsidRPr="00164B6C">
        <w:rPr>
          <w:rStyle w:val="c3"/>
          <w:sz w:val="24"/>
          <w:szCs w:val="24"/>
        </w:rPr>
        <w:t>дан правильный и полный ответ, включающий характеристику содержания музыкального произведения,средств музыкальной выразительности,ответ самостоятельный.</w:t>
      </w:r>
    </w:p>
    <w:p w:rsidR="00C766CC" w:rsidRPr="00164B6C" w:rsidRDefault="00C766CC" w:rsidP="00FF304B">
      <w:pPr>
        <w:pStyle w:val="af1"/>
        <w:tabs>
          <w:tab w:val="left" w:pos="284"/>
        </w:tabs>
        <w:ind w:firstLine="0"/>
        <w:rPr>
          <w:b/>
          <w:sz w:val="24"/>
          <w:szCs w:val="24"/>
        </w:rPr>
      </w:pPr>
      <w:r w:rsidRPr="00164B6C">
        <w:rPr>
          <w:rStyle w:val="c3"/>
          <w:b/>
          <w:sz w:val="24"/>
          <w:szCs w:val="24"/>
        </w:rPr>
        <w:t>Оценка «четыре»:</w:t>
      </w:r>
    </w:p>
    <w:p w:rsidR="00C766CC" w:rsidRPr="00164B6C" w:rsidRDefault="00C766CC" w:rsidP="00FF304B">
      <w:pPr>
        <w:pStyle w:val="af1"/>
        <w:tabs>
          <w:tab w:val="left" w:pos="284"/>
        </w:tabs>
        <w:ind w:firstLine="0"/>
        <w:rPr>
          <w:sz w:val="24"/>
          <w:szCs w:val="24"/>
        </w:rPr>
      </w:pPr>
      <w:r w:rsidRPr="00164B6C">
        <w:rPr>
          <w:rStyle w:val="c3"/>
          <w:sz w:val="24"/>
          <w:szCs w:val="24"/>
        </w:rPr>
        <w:t>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w:t>
      </w:r>
    </w:p>
    <w:p w:rsidR="00C766CC" w:rsidRPr="00164B6C" w:rsidRDefault="00C766CC" w:rsidP="00FF304B">
      <w:pPr>
        <w:pStyle w:val="af1"/>
        <w:tabs>
          <w:tab w:val="left" w:pos="284"/>
        </w:tabs>
        <w:ind w:firstLine="0"/>
        <w:rPr>
          <w:b/>
          <w:sz w:val="24"/>
          <w:szCs w:val="24"/>
        </w:rPr>
      </w:pPr>
      <w:r w:rsidRPr="00164B6C">
        <w:rPr>
          <w:rStyle w:val="c3"/>
          <w:b/>
          <w:sz w:val="24"/>
          <w:szCs w:val="24"/>
        </w:rPr>
        <w:t>Оценка «три»:</w:t>
      </w:r>
    </w:p>
    <w:p w:rsidR="00C766CC" w:rsidRPr="00164B6C" w:rsidRDefault="00C766CC" w:rsidP="00FF304B">
      <w:pPr>
        <w:pStyle w:val="af1"/>
        <w:tabs>
          <w:tab w:val="left" w:pos="284"/>
        </w:tabs>
        <w:ind w:firstLine="0"/>
        <w:rPr>
          <w:sz w:val="24"/>
          <w:szCs w:val="24"/>
        </w:rPr>
      </w:pPr>
      <w:r w:rsidRPr="00164B6C">
        <w:rPr>
          <w:rStyle w:val="c3"/>
          <w:sz w:val="24"/>
          <w:szCs w:val="24"/>
        </w:rPr>
        <w:t>ответ правильный, но неполный, средства музыкальной выразительности раскрыты недостаточно, допустимы несколько наводящих вопросов учителя.</w:t>
      </w:r>
    </w:p>
    <w:p w:rsidR="00C766CC" w:rsidRPr="00164B6C" w:rsidRDefault="00C766CC" w:rsidP="00FF304B">
      <w:pPr>
        <w:pStyle w:val="af1"/>
        <w:tabs>
          <w:tab w:val="left" w:pos="284"/>
        </w:tabs>
        <w:ind w:firstLine="0"/>
        <w:rPr>
          <w:b/>
          <w:sz w:val="24"/>
          <w:szCs w:val="24"/>
        </w:rPr>
      </w:pPr>
      <w:r w:rsidRPr="00164B6C">
        <w:rPr>
          <w:rStyle w:val="c3"/>
          <w:b/>
          <w:sz w:val="24"/>
          <w:szCs w:val="24"/>
        </w:rPr>
        <w:t>Оценка «два»:</w:t>
      </w:r>
    </w:p>
    <w:p w:rsidR="00C766CC" w:rsidRPr="00164B6C" w:rsidRDefault="00C766CC" w:rsidP="00FF304B">
      <w:pPr>
        <w:pStyle w:val="af1"/>
        <w:tabs>
          <w:tab w:val="left" w:pos="284"/>
        </w:tabs>
        <w:ind w:firstLine="0"/>
        <w:rPr>
          <w:sz w:val="24"/>
          <w:szCs w:val="24"/>
        </w:rPr>
      </w:pPr>
      <w:r w:rsidRPr="00164B6C">
        <w:rPr>
          <w:rStyle w:val="c3"/>
          <w:sz w:val="24"/>
          <w:szCs w:val="24"/>
        </w:rPr>
        <w:t>ответ обнаруживает незнание и непонимание учебного материала.</w:t>
      </w:r>
    </w:p>
    <w:p w:rsidR="00C766CC" w:rsidRPr="00164B6C" w:rsidRDefault="00C766CC" w:rsidP="00FF304B">
      <w:pPr>
        <w:tabs>
          <w:tab w:val="left" w:pos="284"/>
        </w:tabs>
        <w:spacing w:after="0" w:line="240" w:lineRule="auto"/>
        <w:rPr>
          <w:rStyle w:val="c4"/>
          <w:rFonts w:ascii="Times New Roman" w:hAnsi="Times New Roman"/>
          <w:sz w:val="24"/>
          <w:szCs w:val="24"/>
        </w:rPr>
      </w:pPr>
      <w:r w:rsidRPr="00164B6C">
        <w:rPr>
          <w:rStyle w:val="c3"/>
          <w:rFonts w:ascii="Times New Roman" w:hAnsi="Times New Roman"/>
          <w:sz w:val="24"/>
          <w:szCs w:val="24"/>
        </w:rPr>
        <w:t> </w:t>
      </w:r>
      <w:r w:rsidRPr="00164B6C">
        <w:rPr>
          <w:rStyle w:val="c4"/>
          <w:rFonts w:ascii="Times New Roman" w:hAnsi="Times New Roman"/>
          <w:sz w:val="24"/>
          <w:szCs w:val="24"/>
        </w:rPr>
        <w:t>                               </w:t>
      </w:r>
    </w:p>
    <w:p w:rsidR="00C766CC" w:rsidRPr="00164B6C" w:rsidRDefault="00C766CC" w:rsidP="00FF304B">
      <w:pPr>
        <w:tabs>
          <w:tab w:val="left" w:pos="284"/>
        </w:tabs>
        <w:spacing w:after="0" w:line="240" w:lineRule="auto"/>
        <w:rPr>
          <w:rFonts w:ascii="Times New Roman" w:hAnsi="Times New Roman"/>
          <w:b/>
          <w:sz w:val="24"/>
          <w:szCs w:val="24"/>
        </w:rPr>
      </w:pPr>
      <w:r w:rsidRPr="00164B6C">
        <w:rPr>
          <w:rStyle w:val="c4"/>
          <w:rFonts w:ascii="Times New Roman" w:hAnsi="Times New Roman"/>
          <w:b/>
          <w:sz w:val="24"/>
          <w:szCs w:val="24"/>
        </w:rPr>
        <w:t>Хоровое пение.</w:t>
      </w:r>
    </w:p>
    <w:p w:rsidR="00C766CC" w:rsidRPr="00164B6C" w:rsidRDefault="00C766CC" w:rsidP="00FF304B">
      <w:pPr>
        <w:pStyle w:val="af1"/>
        <w:tabs>
          <w:tab w:val="left" w:pos="284"/>
        </w:tabs>
        <w:ind w:firstLine="0"/>
        <w:rPr>
          <w:b/>
          <w:sz w:val="24"/>
          <w:szCs w:val="24"/>
        </w:rPr>
      </w:pPr>
      <w:r w:rsidRPr="00164B6C">
        <w:rPr>
          <w:rStyle w:val="c3"/>
          <w:b/>
          <w:sz w:val="24"/>
          <w:szCs w:val="24"/>
        </w:rPr>
        <w:t>Оценка «пять»:</w:t>
      </w:r>
    </w:p>
    <w:p w:rsidR="00C766CC" w:rsidRPr="00164B6C" w:rsidRDefault="00C766CC" w:rsidP="00FF304B">
      <w:pPr>
        <w:pStyle w:val="af1"/>
        <w:tabs>
          <w:tab w:val="left" w:pos="284"/>
        </w:tabs>
        <w:ind w:firstLine="0"/>
        <w:rPr>
          <w:sz w:val="24"/>
          <w:szCs w:val="24"/>
        </w:rPr>
      </w:pPr>
      <w:r w:rsidRPr="00164B6C">
        <w:rPr>
          <w:rStyle w:val="c3"/>
          <w:sz w:val="24"/>
          <w:szCs w:val="24"/>
        </w:rPr>
        <w:t>-знание мелодической линии и текста песни;</w:t>
      </w:r>
    </w:p>
    <w:p w:rsidR="00C766CC" w:rsidRPr="00164B6C" w:rsidRDefault="00C766CC" w:rsidP="00FF304B">
      <w:pPr>
        <w:pStyle w:val="af1"/>
        <w:tabs>
          <w:tab w:val="left" w:pos="284"/>
        </w:tabs>
        <w:ind w:firstLine="0"/>
        <w:rPr>
          <w:sz w:val="24"/>
          <w:szCs w:val="24"/>
        </w:rPr>
      </w:pPr>
      <w:r w:rsidRPr="00164B6C">
        <w:rPr>
          <w:rStyle w:val="c3"/>
          <w:sz w:val="24"/>
          <w:szCs w:val="24"/>
        </w:rPr>
        <w:t>-чистое интонирование и ритмически точное исполнение;</w:t>
      </w:r>
    </w:p>
    <w:p w:rsidR="00C766CC" w:rsidRPr="00164B6C" w:rsidRDefault="00C766CC" w:rsidP="00FF304B">
      <w:pPr>
        <w:pStyle w:val="af1"/>
        <w:tabs>
          <w:tab w:val="left" w:pos="284"/>
        </w:tabs>
        <w:ind w:firstLine="0"/>
        <w:rPr>
          <w:sz w:val="24"/>
          <w:szCs w:val="24"/>
        </w:rPr>
      </w:pPr>
      <w:r w:rsidRPr="00164B6C">
        <w:rPr>
          <w:rStyle w:val="c3"/>
          <w:sz w:val="24"/>
          <w:szCs w:val="24"/>
        </w:rPr>
        <w:t>-выразительное исполнение.</w:t>
      </w:r>
    </w:p>
    <w:p w:rsidR="00C766CC" w:rsidRPr="00164B6C" w:rsidRDefault="00C766CC" w:rsidP="00FF304B">
      <w:pPr>
        <w:pStyle w:val="af1"/>
        <w:tabs>
          <w:tab w:val="left" w:pos="284"/>
        </w:tabs>
        <w:ind w:firstLine="0"/>
        <w:rPr>
          <w:b/>
          <w:sz w:val="24"/>
          <w:szCs w:val="24"/>
        </w:rPr>
      </w:pPr>
      <w:r w:rsidRPr="00164B6C">
        <w:rPr>
          <w:rStyle w:val="c3"/>
          <w:b/>
          <w:sz w:val="24"/>
          <w:szCs w:val="24"/>
        </w:rPr>
        <w:t>Оценка «четыре»:</w:t>
      </w:r>
    </w:p>
    <w:p w:rsidR="00C766CC" w:rsidRPr="00164B6C" w:rsidRDefault="00C766CC" w:rsidP="00FF304B">
      <w:pPr>
        <w:pStyle w:val="af1"/>
        <w:tabs>
          <w:tab w:val="left" w:pos="284"/>
        </w:tabs>
        <w:ind w:firstLine="0"/>
        <w:rPr>
          <w:sz w:val="24"/>
          <w:szCs w:val="24"/>
        </w:rPr>
      </w:pPr>
      <w:r w:rsidRPr="00164B6C">
        <w:rPr>
          <w:rStyle w:val="c3"/>
          <w:sz w:val="24"/>
          <w:szCs w:val="24"/>
        </w:rPr>
        <w:t>-знание мелодической линии и текста песни;</w:t>
      </w:r>
    </w:p>
    <w:p w:rsidR="00C766CC" w:rsidRPr="00164B6C" w:rsidRDefault="00C766CC" w:rsidP="00FF304B">
      <w:pPr>
        <w:pStyle w:val="af1"/>
        <w:tabs>
          <w:tab w:val="left" w:pos="284"/>
        </w:tabs>
        <w:ind w:firstLine="0"/>
        <w:rPr>
          <w:sz w:val="24"/>
          <w:szCs w:val="24"/>
        </w:rPr>
      </w:pPr>
      <w:r w:rsidRPr="00164B6C">
        <w:rPr>
          <w:rStyle w:val="c3"/>
          <w:sz w:val="24"/>
          <w:szCs w:val="24"/>
        </w:rPr>
        <w:t>-в основном чистое интонирование,ритмически правильное;</w:t>
      </w:r>
    </w:p>
    <w:p w:rsidR="00C766CC" w:rsidRPr="00164B6C" w:rsidRDefault="00C766CC" w:rsidP="00FF304B">
      <w:pPr>
        <w:pStyle w:val="af1"/>
        <w:tabs>
          <w:tab w:val="left" w:pos="284"/>
        </w:tabs>
        <w:ind w:firstLine="0"/>
        <w:rPr>
          <w:sz w:val="24"/>
          <w:szCs w:val="24"/>
        </w:rPr>
      </w:pPr>
      <w:r w:rsidRPr="00164B6C">
        <w:rPr>
          <w:rStyle w:val="c3"/>
          <w:sz w:val="24"/>
          <w:szCs w:val="24"/>
        </w:rPr>
        <w:t>-пение недостаточно выразительное.</w:t>
      </w:r>
    </w:p>
    <w:p w:rsidR="00C766CC" w:rsidRPr="00164B6C" w:rsidRDefault="00C766CC" w:rsidP="00FF304B">
      <w:pPr>
        <w:pStyle w:val="af1"/>
        <w:tabs>
          <w:tab w:val="left" w:pos="284"/>
        </w:tabs>
        <w:ind w:firstLine="0"/>
        <w:rPr>
          <w:b/>
          <w:sz w:val="24"/>
          <w:szCs w:val="24"/>
        </w:rPr>
      </w:pPr>
      <w:r w:rsidRPr="00164B6C">
        <w:rPr>
          <w:rStyle w:val="c3"/>
          <w:b/>
          <w:sz w:val="24"/>
          <w:szCs w:val="24"/>
        </w:rPr>
        <w:t>Оценка «три»:</w:t>
      </w:r>
    </w:p>
    <w:p w:rsidR="00C766CC" w:rsidRPr="00164B6C" w:rsidRDefault="00C766CC" w:rsidP="00FF304B">
      <w:pPr>
        <w:pStyle w:val="af1"/>
        <w:tabs>
          <w:tab w:val="left" w:pos="284"/>
        </w:tabs>
        <w:ind w:firstLine="0"/>
        <w:rPr>
          <w:sz w:val="24"/>
          <w:szCs w:val="24"/>
        </w:rPr>
      </w:pPr>
      <w:r w:rsidRPr="00164B6C">
        <w:rPr>
          <w:rStyle w:val="c3"/>
          <w:sz w:val="24"/>
          <w:szCs w:val="24"/>
        </w:rPr>
        <w:t>-допускаются отдельные неточности в исполнении мелодии и текста песни;</w:t>
      </w:r>
    </w:p>
    <w:p w:rsidR="00C766CC" w:rsidRPr="00164B6C" w:rsidRDefault="00C766CC" w:rsidP="00FF304B">
      <w:pPr>
        <w:pStyle w:val="af1"/>
        <w:tabs>
          <w:tab w:val="left" w:pos="284"/>
        </w:tabs>
        <w:ind w:firstLine="0"/>
        <w:rPr>
          <w:sz w:val="24"/>
          <w:szCs w:val="24"/>
        </w:rPr>
      </w:pPr>
      <w:r w:rsidRPr="00164B6C">
        <w:rPr>
          <w:rStyle w:val="c3"/>
          <w:sz w:val="24"/>
          <w:szCs w:val="24"/>
        </w:rPr>
        <w:t>-неуверенное и не вполне точное,иногда фальшивое исполнение,есть ритмические неточности;</w:t>
      </w:r>
    </w:p>
    <w:p w:rsidR="00C766CC" w:rsidRPr="00164B6C" w:rsidRDefault="00C766CC" w:rsidP="00FF304B">
      <w:pPr>
        <w:pStyle w:val="af1"/>
        <w:tabs>
          <w:tab w:val="left" w:pos="284"/>
        </w:tabs>
        <w:ind w:firstLine="0"/>
        <w:rPr>
          <w:sz w:val="24"/>
          <w:szCs w:val="24"/>
        </w:rPr>
      </w:pPr>
      <w:r w:rsidRPr="00164B6C">
        <w:rPr>
          <w:rStyle w:val="c3"/>
          <w:sz w:val="24"/>
          <w:szCs w:val="24"/>
        </w:rPr>
        <w:t>-пение невыразительное.</w:t>
      </w:r>
    </w:p>
    <w:p w:rsidR="00C766CC" w:rsidRPr="00164B6C" w:rsidRDefault="00C766CC" w:rsidP="00FF304B">
      <w:pPr>
        <w:pStyle w:val="af1"/>
        <w:tabs>
          <w:tab w:val="left" w:pos="284"/>
        </w:tabs>
        <w:ind w:firstLine="0"/>
        <w:rPr>
          <w:b/>
          <w:sz w:val="24"/>
          <w:szCs w:val="24"/>
        </w:rPr>
      </w:pPr>
      <w:r w:rsidRPr="00164B6C">
        <w:rPr>
          <w:rStyle w:val="c3"/>
          <w:b/>
          <w:sz w:val="24"/>
          <w:szCs w:val="24"/>
        </w:rPr>
        <w:t>Оценка «два»:</w:t>
      </w:r>
    </w:p>
    <w:p w:rsidR="00C766CC" w:rsidRPr="00164B6C" w:rsidRDefault="00C766CC" w:rsidP="00FF304B">
      <w:pPr>
        <w:pStyle w:val="af1"/>
        <w:tabs>
          <w:tab w:val="left" w:pos="284"/>
        </w:tabs>
        <w:ind w:firstLine="0"/>
        <w:rPr>
          <w:rStyle w:val="c3"/>
          <w:sz w:val="24"/>
          <w:szCs w:val="24"/>
        </w:rPr>
      </w:pPr>
      <w:r w:rsidRPr="00164B6C">
        <w:rPr>
          <w:rStyle w:val="c3"/>
          <w:sz w:val="24"/>
          <w:szCs w:val="24"/>
        </w:rPr>
        <w:t>-исполнение неуверенное, фальшивое.</w:t>
      </w:r>
    </w:p>
    <w:p w:rsidR="00C766CC" w:rsidRPr="00164B6C" w:rsidRDefault="00C766CC" w:rsidP="00FF304B">
      <w:pPr>
        <w:pStyle w:val="af1"/>
        <w:tabs>
          <w:tab w:val="left" w:pos="284"/>
        </w:tabs>
        <w:ind w:firstLine="0"/>
        <w:rPr>
          <w:sz w:val="24"/>
          <w:szCs w:val="24"/>
        </w:rPr>
      </w:pPr>
      <w:r w:rsidRPr="00164B6C">
        <w:rPr>
          <w:rStyle w:val="c3"/>
          <w:sz w:val="24"/>
          <w:szCs w:val="24"/>
        </w:rPr>
        <w:t xml:space="preserve">              Существует достаточно большой перечень форм работы, который может быть выполнен учащимися и соответствующим образом оценен учителем.</w:t>
      </w:r>
    </w:p>
    <w:p w:rsidR="00C766CC" w:rsidRPr="00164B6C" w:rsidRDefault="00C766CC" w:rsidP="00FF304B">
      <w:pPr>
        <w:pStyle w:val="af1"/>
        <w:tabs>
          <w:tab w:val="left" w:pos="284"/>
        </w:tabs>
        <w:ind w:firstLine="0"/>
        <w:rPr>
          <w:sz w:val="24"/>
          <w:szCs w:val="24"/>
        </w:rPr>
      </w:pPr>
      <w:r w:rsidRPr="00164B6C">
        <w:rPr>
          <w:rStyle w:val="c3"/>
          <w:sz w:val="24"/>
          <w:szCs w:val="24"/>
        </w:rPr>
        <w:t>1.Работа по карточкам (знание музыкального словаря).</w:t>
      </w:r>
    </w:p>
    <w:p w:rsidR="00C766CC" w:rsidRPr="00164B6C" w:rsidRDefault="00C766CC" w:rsidP="00FF304B">
      <w:pPr>
        <w:pStyle w:val="af1"/>
        <w:tabs>
          <w:tab w:val="left" w:pos="284"/>
        </w:tabs>
        <w:ind w:firstLine="0"/>
        <w:rPr>
          <w:sz w:val="24"/>
          <w:szCs w:val="24"/>
        </w:rPr>
      </w:pPr>
      <w:r w:rsidRPr="00164B6C">
        <w:rPr>
          <w:rStyle w:val="c3"/>
          <w:sz w:val="24"/>
          <w:szCs w:val="24"/>
        </w:rPr>
        <w:t>2.Кроссворды.</w:t>
      </w:r>
    </w:p>
    <w:p w:rsidR="00C766CC" w:rsidRPr="00164B6C" w:rsidRDefault="00C766CC" w:rsidP="00FF304B">
      <w:pPr>
        <w:pStyle w:val="af1"/>
        <w:tabs>
          <w:tab w:val="left" w:pos="284"/>
        </w:tabs>
        <w:ind w:firstLine="0"/>
        <w:rPr>
          <w:sz w:val="24"/>
          <w:szCs w:val="24"/>
        </w:rPr>
      </w:pPr>
      <w:r w:rsidRPr="00164B6C">
        <w:rPr>
          <w:rStyle w:val="c3"/>
          <w:sz w:val="24"/>
          <w:szCs w:val="24"/>
        </w:rPr>
        <w:t>3.Рефераты и творческие работы по специально заданным темам или по выбору учащегося.</w:t>
      </w:r>
    </w:p>
    <w:p w:rsidR="00C766CC" w:rsidRPr="00164B6C" w:rsidRDefault="00C766CC" w:rsidP="00FF304B">
      <w:pPr>
        <w:pStyle w:val="af1"/>
        <w:tabs>
          <w:tab w:val="left" w:pos="284"/>
        </w:tabs>
        <w:ind w:firstLine="0"/>
        <w:rPr>
          <w:sz w:val="24"/>
          <w:szCs w:val="24"/>
        </w:rPr>
      </w:pPr>
      <w:r w:rsidRPr="00164B6C">
        <w:rPr>
          <w:rStyle w:val="c3"/>
          <w:sz w:val="24"/>
          <w:szCs w:val="24"/>
        </w:rPr>
        <w:t>4.Блиц-ответы (письменно )по вопросам учителя на повторение и закрепление темы.</w:t>
      </w:r>
    </w:p>
    <w:p w:rsidR="00C766CC" w:rsidRPr="00164B6C" w:rsidRDefault="00C766CC" w:rsidP="00FF304B">
      <w:pPr>
        <w:pStyle w:val="af1"/>
        <w:tabs>
          <w:tab w:val="left" w:pos="284"/>
        </w:tabs>
        <w:ind w:firstLine="0"/>
        <w:rPr>
          <w:sz w:val="24"/>
          <w:szCs w:val="24"/>
        </w:rPr>
      </w:pPr>
      <w:r w:rsidRPr="00164B6C">
        <w:rPr>
          <w:rStyle w:val="c3"/>
          <w:sz w:val="24"/>
          <w:szCs w:val="24"/>
        </w:rPr>
        <w:t>5.«Угадай мелодию» (фрагментарный калейдоскоп из произведений, звучавших на уроках или достаточно популярных).</w:t>
      </w:r>
    </w:p>
    <w:p w:rsidR="00C766CC" w:rsidRPr="00164B6C" w:rsidRDefault="00C766CC" w:rsidP="00FF304B">
      <w:pPr>
        <w:pStyle w:val="af1"/>
        <w:tabs>
          <w:tab w:val="left" w:pos="284"/>
        </w:tabs>
        <w:ind w:firstLine="0"/>
        <w:rPr>
          <w:sz w:val="24"/>
          <w:szCs w:val="24"/>
        </w:rPr>
      </w:pPr>
      <w:r w:rsidRPr="00164B6C">
        <w:rPr>
          <w:rStyle w:val="c3"/>
          <w:sz w:val="24"/>
          <w:szCs w:val="24"/>
        </w:rPr>
        <w:t>6.Применение широкого спектра творческих способностей ребёнка в передаче музыкальных образов через прослушанную музыку или исполняемую самим ребёнком(рисунки,поделки и т.д.)</w:t>
      </w:r>
    </w:p>
    <w:p w:rsidR="00C766CC" w:rsidRPr="00164B6C" w:rsidRDefault="00C766CC" w:rsidP="00FF304B">
      <w:pPr>
        <w:pStyle w:val="af1"/>
        <w:tabs>
          <w:tab w:val="left" w:pos="284"/>
        </w:tabs>
        <w:ind w:firstLine="0"/>
        <w:rPr>
          <w:sz w:val="24"/>
          <w:szCs w:val="24"/>
        </w:rPr>
      </w:pPr>
      <w:r w:rsidRPr="00164B6C">
        <w:rPr>
          <w:rStyle w:val="c3"/>
          <w:sz w:val="24"/>
          <w:szCs w:val="24"/>
        </w:rPr>
        <w:t>7.Ведение тетради по музыке.</w:t>
      </w:r>
    </w:p>
    <w:p w:rsidR="00C766CC" w:rsidRPr="00164B6C" w:rsidRDefault="00C766CC" w:rsidP="00FF304B">
      <w:pPr>
        <w:pStyle w:val="af1"/>
        <w:tabs>
          <w:tab w:val="left" w:pos="284"/>
        </w:tabs>
        <w:ind w:firstLine="0"/>
        <w:rPr>
          <w:b/>
          <w:sz w:val="24"/>
          <w:szCs w:val="24"/>
        </w:rPr>
      </w:pPr>
      <w:r w:rsidRPr="00164B6C">
        <w:rPr>
          <w:rStyle w:val="c4"/>
          <w:b/>
          <w:sz w:val="24"/>
          <w:szCs w:val="24"/>
        </w:rPr>
        <w:t xml:space="preserve">                        </w:t>
      </w:r>
    </w:p>
    <w:p w:rsidR="00C766CC" w:rsidRPr="00164B6C" w:rsidRDefault="00C766CC" w:rsidP="00FF304B">
      <w:pPr>
        <w:pStyle w:val="Default"/>
        <w:tabs>
          <w:tab w:val="left" w:pos="284"/>
        </w:tabs>
        <w:jc w:val="center"/>
        <w:rPr>
          <w:rFonts w:ascii="Times New Roman" w:hAnsi="Times New Roman" w:cs="Times New Roman"/>
          <w:color w:val="auto"/>
        </w:rPr>
      </w:pPr>
      <w:r w:rsidRPr="00164B6C">
        <w:rPr>
          <w:rFonts w:ascii="Times New Roman" w:hAnsi="Times New Roman" w:cs="Times New Roman"/>
          <w:b/>
          <w:bCs/>
          <w:color w:val="auto"/>
        </w:rPr>
        <w:t>Оценочные материалы по ОБЖ</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 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color w:val="auto"/>
        </w:rPr>
        <w:t xml:space="preserve">Для устных ответов определяются следующие критерии оценок: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color w:val="auto"/>
        </w:rPr>
        <w:t xml:space="preserve">Оценка «5» </w:t>
      </w:r>
      <w:r w:rsidRPr="00164B6C">
        <w:rPr>
          <w:rFonts w:ascii="Times New Roman" w:hAnsi="Times New Roman" w:cs="Times New Roman"/>
          <w:color w:val="auto"/>
        </w:rPr>
        <w:t xml:space="preserve">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color w:val="auto"/>
        </w:rPr>
        <w:t xml:space="preserve">Оценка «4» </w:t>
      </w:r>
      <w:r w:rsidRPr="00164B6C">
        <w:rPr>
          <w:rFonts w:ascii="Times New Roman" w:hAnsi="Times New Roman" w:cs="Times New Roman"/>
          <w:color w:val="auto"/>
        </w:rPr>
        <w:t xml:space="preserve">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color w:val="auto"/>
        </w:rPr>
        <w:t xml:space="preserve">Оценка «3» </w:t>
      </w:r>
      <w:r w:rsidRPr="00164B6C">
        <w:rPr>
          <w:rFonts w:ascii="Times New Roman" w:hAnsi="Times New Roman" w:cs="Times New Roman"/>
          <w:color w:val="auto"/>
        </w:rPr>
        <w:t>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w:t>
      </w:r>
      <w:r w:rsidRPr="00164B6C">
        <w:rPr>
          <w:rFonts w:ascii="Times New Roman" w:hAnsi="Times New Roman" w:cs="Times New Roman"/>
          <w:b/>
          <w:bCs/>
          <w:color w:val="auto"/>
        </w:rPr>
        <w:t xml:space="preserve">Оценка «2» </w:t>
      </w:r>
      <w:r w:rsidRPr="00164B6C">
        <w:rPr>
          <w:rFonts w:ascii="Times New Roman" w:hAnsi="Times New Roman" w:cs="Times New Roman"/>
          <w:color w:val="auto"/>
        </w:rPr>
        <w:t xml:space="preserve">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 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считать обязательными результатами обучения. Ниже приведены обобщенные планы основных элементов </w:t>
      </w:r>
    </w:p>
    <w:p w:rsidR="00C766CC" w:rsidRPr="00164B6C" w:rsidRDefault="00C766CC" w:rsidP="00FF304B">
      <w:pPr>
        <w:pStyle w:val="Default"/>
        <w:tabs>
          <w:tab w:val="left" w:pos="284"/>
        </w:tabs>
        <w:jc w:val="both"/>
        <w:rPr>
          <w:rFonts w:ascii="Times New Roman" w:hAnsi="Times New Roman" w:cs="Times New Roman"/>
          <w:b/>
          <w:bCs/>
          <w:iCs/>
          <w:color w:val="auto"/>
        </w:rPr>
      </w:pPr>
      <w:r w:rsidRPr="00164B6C">
        <w:rPr>
          <w:rFonts w:ascii="Times New Roman" w:hAnsi="Times New Roman" w:cs="Times New Roman"/>
          <w:b/>
          <w:bCs/>
          <w:iCs/>
          <w:color w:val="auto"/>
        </w:rPr>
        <w:t>Оценка письменных контрольных работ.</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i/>
          <w:iCs/>
          <w:color w:val="auto"/>
        </w:rPr>
        <w:t xml:space="preserve"> </w:t>
      </w:r>
      <w:r w:rsidRPr="00164B6C">
        <w:rPr>
          <w:rFonts w:ascii="Times New Roman" w:hAnsi="Times New Roman" w:cs="Times New Roman"/>
          <w:b/>
          <w:bCs/>
          <w:color w:val="auto"/>
        </w:rPr>
        <w:t xml:space="preserve">Оценка «5» </w:t>
      </w:r>
      <w:r w:rsidRPr="00164B6C">
        <w:rPr>
          <w:rFonts w:ascii="Times New Roman" w:hAnsi="Times New Roman" w:cs="Times New Roman"/>
          <w:color w:val="auto"/>
        </w:rPr>
        <w:t>ставится за работу, выполненную полностью без ошибок и недочетов.</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w:t>
      </w:r>
      <w:r w:rsidRPr="00164B6C">
        <w:rPr>
          <w:rFonts w:ascii="Times New Roman" w:hAnsi="Times New Roman" w:cs="Times New Roman"/>
          <w:b/>
          <w:bCs/>
          <w:color w:val="auto"/>
        </w:rPr>
        <w:t xml:space="preserve">Оценка «4» </w:t>
      </w:r>
      <w:r w:rsidRPr="00164B6C">
        <w:rPr>
          <w:rFonts w:ascii="Times New Roman" w:hAnsi="Times New Roman" w:cs="Times New Roman"/>
          <w:color w:val="auto"/>
        </w:rPr>
        <w:t>ставится за работу, выполненную полностью, но при наличии в ней не более одной негрубой ошибки и одного недочета, не более трех недочетов.</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 </w:t>
      </w:r>
      <w:r w:rsidRPr="00164B6C">
        <w:rPr>
          <w:rFonts w:ascii="Times New Roman" w:hAnsi="Times New Roman" w:cs="Times New Roman"/>
          <w:b/>
          <w:bCs/>
          <w:color w:val="auto"/>
        </w:rPr>
        <w:t xml:space="preserve">Оценка «3» </w:t>
      </w:r>
      <w:r w:rsidRPr="00164B6C">
        <w:rPr>
          <w:rFonts w:ascii="Times New Roman" w:hAnsi="Times New Roman" w:cs="Times New Roman"/>
          <w:color w:val="auto"/>
        </w:rPr>
        <w:t xml:space="preserve">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четырех-пятинедочетов.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color w:val="auto"/>
        </w:rPr>
        <w:t xml:space="preserve">Оценка «2» </w:t>
      </w:r>
      <w:r w:rsidRPr="00164B6C">
        <w:rPr>
          <w:rFonts w:ascii="Times New Roman" w:hAnsi="Times New Roman" w:cs="Times New Roman"/>
          <w:color w:val="auto"/>
        </w:rPr>
        <w:t xml:space="preserve">ставится, если число ошибок и недочетов превысило норму для оценки 3 или правильно выполнено менее 2/3 всей работы. </w:t>
      </w:r>
    </w:p>
    <w:p w:rsidR="00C766CC" w:rsidRPr="00164B6C" w:rsidRDefault="00C766CC" w:rsidP="00FF304B">
      <w:pPr>
        <w:pStyle w:val="Default"/>
        <w:tabs>
          <w:tab w:val="left" w:pos="284"/>
        </w:tabs>
        <w:jc w:val="both"/>
        <w:rPr>
          <w:rFonts w:ascii="Times New Roman" w:hAnsi="Times New Roman" w:cs="Times New Roman"/>
          <w:b/>
          <w:bCs/>
          <w:iCs/>
          <w:color w:val="auto"/>
        </w:rPr>
      </w:pPr>
      <w:r w:rsidRPr="00164B6C">
        <w:rPr>
          <w:rFonts w:ascii="Times New Roman" w:hAnsi="Times New Roman" w:cs="Times New Roman"/>
          <w:b/>
          <w:bCs/>
          <w:iCs/>
          <w:color w:val="auto"/>
        </w:rPr>
        <w:t>Оценка практических работ.</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i/>
          <w:iCs/>
          <w:color w:val="auto"/>
        </w:rPr>
        <w:t xml:space="preserve"> </w:t>
      </w:r>
      <w:r w:rsidRPr="00164B6C">
        <w:rPr>
          <w:rFonts w:ascii="Times New Roman" w:hAnsi="Times New Roman" w:cs="Times New Roman"/>
          <w:b/>
          <w:bCs/>
          <w:color w:val="auto"/>
        </w:rPr>
        <w:t xml:space="preserve">Оценка «5» </w:t>
      </w:r>
      <w:r w:rsidRPr="00164B6C">
        <w:rPr>
          <w:rFonts w:ascii="Times New Roman" w:hAnsi="Times New Roman" w:cs="Times New Roman"/>
          <w:color w:val="auto"/>
        </w:rPr>
        <w:t xml:space="preserve">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 безопасности.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color w:val="auto"/>
        </w:rPr>
        <w:t xml:space="preserve">Оценка «4» </w:t>
      </w:r>
      <w:r w:rsidRPr="00164B6C">
        <w:rPr>
          <w:rFonts w:ascii="Times New Roman" w:hAnsi="Times New Roman" w:cs="Times New Roman"/>
          <w:color w:val="auto"/>
        </w:rPr>
        <w:t xml:space="preserve">ставится, если выполнены требования к оценке 5, но было допущено два-три недочета, не более одной негрубой ошибки и одного недочета.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color w:val="auto"/>
        </w:rPr>
        <w:t xml:space="preserve">Оценка «3» </w:t>
      </w:r>
      <w:r w:rsidRPr="00164B6C">
        <w:rPr>
          <w:rFonts w:ascii="Times New Roman" w:hAnsi="Times New Roman" w:cs="Times New Roman"/>
          <w:color w:val="auto"/>
        </w:rPr>
        <w:t xml:space="preserve">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
          <w:bCs/>
          <w:color w:val="auto"/>
        </w:rPr>
        <w:t xml:space="preserve">Оценка «2» </w:t>
      </w:r>
      <w:r w:rsidRPr="00164B6C">
        <w:rPr>
          <w:rFonts w:ascii="Times New Roman" w:hAnsi="Times New Roman" w:cs="Times New Roman"/>
          <w:color w:val="auto"/>
        </w:rPr>
        <w:t xml:space="preserve">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 Во всех случаях оценка снижается, если ученик не соблюдал правила техники безопасности. Контрольно-измерительные материалы составляются в соответствии с требованиями государственного стандарта по ОБЖ, уровнем обученности учащихся. Проверочные работы состоят из вопросов и заданий, соответствующих требованиям базового уровня как по объему, так и глубине. </w:t>
      </w:r>
    </w:p>
    <w:p w:rsidR="00C766CC" w:rsidRPr="00164B6C" w:rsidRDefault="00C766CC" w:rsidP="00FF304B">
      <w:pPr>
        <w:pStyle w:val="a7"/>
        <w:tabs>
          <w:tab w:val="left" w:pos="284"/>
        </w:tabs>
        <w:spacing w:before="0" w:beforeAutospacing="0" w:after="0" w:afterAutospacing="0"/>
        <w:jc w:val="both"/>
        <w:rPr>
          <w:rFonts w:ascii="Times New Roman" w:hAnsi="Times New Roman"/>
          <w:b/>
        </w:rPr>
      </w:pPr>
      <w:r w:rsidRPr="00164B6C">
        <w:rPr>
          <w:rFonts w:ascii="Times New Roman" w:hAnsi="Times New Roman"/>
          <w:b/>
        </w:rPr>
        <w:t>Методика выставления оценок  по результатам тестирования:</w:t>
      </w:r>
    </w:p>
    <w:p w:rsidR="00C766CC" w:rsidRPr="00164B6C" w:rsidRDefault="00C766CC" w:rsidP="00FF304B">
      <w:pPr>
        <w:pStyle w:val="a7"/>
        <w:tabs>
          <w:tab w:val="left" w:pos="284"/>
        </w:tabs>
        <w:spacing w:before="0" w:beforeAutospacing="0" w:after="0" w:afterAutospacing="0"/>
        <w:jc w:val="both"/>
        <w:rPr>
          <w:rFonts w:ascii="Times New Roman" w:hAnsi="Times New Roman"/>
        </w:rPr>
      </w:pPr>
      <w:r w:rsidRPr="00164B6C">
        <w:rPr>
          <w:rFonts w:ascii="Times New Roman" w:hAnsi="Times New Roman"/>
        </w:rPr>
        <w:t>Если школьник правильно ответил на:</w:t>
      </w:r>
    </w:p>
    <w:p w:rsidR="00C766CC" w:rsidRPr="00164B6C" w:rsidRDefault="00C766CC" w:rsidP="00FF304B">
      <w:pPr>
        <w:pStyle w:val="a7"/>
        <w:tabs>
          <w:tab w:val="left" w:pos="284"/>
        </w:tabs>
        <w:spacing w:before="0" w:beforeAutospacing="0" w:after="0" w:afterAutospacing="0"/>
        <w:jc w:val="both"/>
        <w:rPr>
          <w:rFonts w:ascii="Times New Roman" w:hAnsi="Times New Roman"/>
        </w:rPr>
      </w:pPr>
      <w:r w:rsidRPr="00164B6C">
        <w:rPr>
          <w:rFonts w:ascii="Times New Roman" w:hAnsi="Times New Roman"/>
        </w:rPr>
        <w:t>90-100%–“отлично”;</w:t>
      </w:r>
      <w:r w:rsidRPr="00164B6C">
        <w:rPr>
          <w:rFonts w:ascii="Times New Roman" w:hAnsi="Times New Roman"/>
        </w:rPr>
        <w:br/>
        <w:t>70-89%–“хорошо”;</w:t>
      </w:r>
      <w:r w:rsidRPr="00164B6C">
        <w:rPr>
          <w:rFonts w:ascii="Times New Roman" w:hAnsi="Times New Roman"/>
        </w:rPr>
        <w:br/>
        <w:t>50-69%–“удовлетворительно”;</w:t>
      </w:r>
      <w:r w:rsidRPr="00164B6C">
        <w:rPr>
          <w:rFonts w:ascii="Times New Roman" w:hAnsi="Times New Roman"/>
        </w:rPr>
        <w:br/>
        <w:t>менее 50% – “неудовлетворительно”.</w:t>
      </w:r>
    </w:p>
    <w:p w:rsidR="00C766CC" w:rsidRPr="00164B6C" w:rsidRDefault="00C766CC" w:rsidP="00FF304B">
      <w:pPr>
        <w:pStyle w:val="Default"/>
        <w:tabs>
          <w:tab w:val="left" w:pos="284"/>
        </w:tabs>
        <w:jc w:val="center"/>
        <w:rPr>
          <w:rFonts w:ascii="Times New Roman" w:hAnsi="Times New Roman" w:cs="Times New Roman"/>
          <w:b/>
          <w:bCs/>
          <w:color w:val="auto"/>
        </w:rPr>
      </w:pPr>
    </w:p>
    <w:p w:rsidR="00C766CC" w:rsidRPr="00164B6C" w:rsidRDefault="00C766CC" w:rsidP="00FF304B">
      <w:pPr>
        <w:pStyle w:val="Default"/>
        <w:tabs>
          <w:tab w:val="left" w:pos="284"/>
        </w:tabs>
        <w:jc w:val="center"/>
        <w:rPr>
          <w:rFonts w:ascii="Times New Roman" w:hAnsi="Times New Roman" w:cs="Times New Roman"/>
          <w:color w:val="auto"/>
        </w:rPr>
      </w:pPr>
      <w:r w:rsidRPr="00164B6C">
        <w:rPr>
          <w:rFonts w:ascii="Times New Roman" w:hAnsi="Times New Roman" w:cs="Times New Roman"/>
          <w:b/>
          <w:bCs/>
          <w:color w:val="auto"/>
        </w:rPr>
        <w:t>Оценочные материалы по физической культуре</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Критерии оценки по физической культуре являются качественными и количественными.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включенными в обязательный минимум содержания образования и в школьный образовательный стандарт.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Количественные критерии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Осуществляя оценку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Итоговая отметка выставляется учащимся за овладение темы, раздела, за четверть (в старших классах – за полугодие),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Критерии оценки успеваемости по базовым составляющим физической подготовки учащихся: </w:t>
      </w:r>
    </w:p>
    <w:p w:rsidR="00C766CC" w:rsidRPr="00164B6C" w:rsidRDefault="00C766CC" w:rsidP="00FF304B">
      <w:pPr>
        <w:pStyle w:val="Default"/>
        <w:tabs>
          <w:tab w:val="left" w:pos="284"/>
        </w:tabs>
        <w:jc w:val="center"/>
        <w:rPr>
          <w:rFonts w:ascii="Times New Roman" w:hAnsi="Times New Roman" w:cs="Times New Roman"/>
          <w:color w:val="auto"/>
        </w:rPr>
      </w:pPr>
      <w:r w:rsidRPr="00164B6C">
        <w:rPr>
          <w:rFonts w:ascii="Times New Roman" w:hAnsi="Times New Roman" w:cs="Times New Roman"/>
          <w:b/>
          <w:bCs/>
          <w:color w:val="auto"/>
        </w:rPr>
        <w:t>I. Знания</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При оценке знаний по предмету «Физическая культура» учитываются такие показатели: глубина, полнота, умение аргументировать свой ответ, умение использовать их применительно к конкретным случаям и занятиям физическими упражнениями.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С целью проверки знаний используются следующие методы: опрос, проверочные беседы (без вызова из строя), тестирование. </w:t>
      </w:r>
    </w:p>
    <w:p w:rsidR="00C766CC" w:rsidRPr="00164B6C" w:rsidRDefault="00C766CC" w:rsidP="00FF304B">
      <w:pPr>
        <w:pStyle w:val="Default"/>
        <w:tabs>
          <w:tab w:val="left" w:pos="284"/>
        </w:tabs>
        <w:rPr>
          <w:rFonts w:ascii="Times New Roman" w:hAnsi="Times New Roman" w:cs="Times New Roman"/>
          <w:color w:val="auto"/>
        </w:rPr>
      </w:pPr>
    </w:p>
    <w:tbl>
      <w:tblPr>
        <w:tblW w:w="9639" w:type="dxa"/>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392"/>
        <w:gridCol w:w="2393"/>
        <w:gridCol w:w="2393"/>
        <w:gridCol w:w="2461"/>
      </w:tblGrid>
      <w:tr w:rsidR="00C766CC" w:rsidRPr="00164B6C" w:rsidTr="00155D98">
        <w:tc>
          <w:tcPr>
            <w:tcW w:w="2392"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Оценка 5 (12, 13, 14)</w:t>
            </w:r>
          </w:p>
        </w:tc>
        <w:tc>
          <w:tcPr>
            <w:tcW w:w="2393"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Оценка 4 (9, 10, 11)</w:t>
            </w:r>
          </w:p>
        </w:tc>
        <w:tc>
          <w:tcPr>
            <w:tcW w:w="2393"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Оценка 3 (6, 7, 8)</w:t>
            </w:r>
          </w:p>
        </w:tc>
        <w:tc>
          <w:tcPr>
            <w:tcW w:w="2461"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Оценка 2 (5, 4, 2)</w:t>
            </w:r>
          </w:p>
        </w:tc>
      </w:tr>
      <w:tr w:rsidR="00C766CC" w:rsidRPr="00164B6C" w:rsidTr="00155D98">
        <w:tc>
          <w:tcPr>
            <w:tcW w:w="2392"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За ответ, в котором учащийся</w:t>
            </w:r>
            <w:r w:rsidR="00155D98" w:rsidRPr="00164B6C">
              <w:rPr>
                <w:rFonts w:ascii="Times New Roman" w:hAnsi="Times New Roman" w:cs="Times New Roman"/>
                <w:color w:val="auto"/>
              </w:rPr>
              <w:t xml:space="preserve"> демонстрирует глубокое понимание сущности материала; логично его излагает, используя в деятельности.</w:t>
            </w:r>
          </w:p>
          <w:p w:rsidR="00C766CC" w:rsidRPr="00164B6C" w:rsidRDefault="00C766CC" w:rsidP="00FF304B">
            <w:pPr>
              <w:pStyle w:val="Default"/>
              <w:tabs>
                <w:tab w:val="left" w:pos="284"/>
              </w:tabs>
              <w:rPr>
                <w:rFonts w:ascii="Times New Roman" w:hAnsi="Times New Roman" w:cs="Times New Roman"/>
                <w:color w:val="auto"/>
              </w:rPr>
            </w:pPr>
          </w:p>
        </w:tc>
        <w:tc>
          <w:tcPr>
            <w:tcW w:w="2393"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За тот же ответ, если в нем содержатся </w:t>
            </w:r>
            <w:r w:rsidR="00155D98" w:rsidRPr="00164B6C">
              <w:rPr>
                <w:rFonts w:ascii="Times New Roman" w:hAnsi="Times New Roman" w:cs="Times New Roman"/>
                <w:color w:val="auto"/>
              </w:rPr>
              <w:t>небольшие неточности и незначительные ошибки.</w:t>
            </w:r>
          </w:p>
          <w:p w:rsidR="00C766CC" w:rsidRPr="00164B6C" w:rsidRDefault="00C766CC" w:rsidP="00FF304B">
            <w:pPr>
              <w:pStyle w:val="Default"/>
              <w:tabs>
                <w:tab w:val="left" w:pos="284"/>
              </w:tabs>
              <w:rPr>
                <w:rFonts w:ascii="Times New Roman" w:hAnsi="Times New Roman" w:cs="Times New Roman"/>
                <w:color w:val="auto"/>
              </w:rPr>
            </w:pPr>
          </w:p>
        </w:tc>
        <w:tc>
          <w:tcPr>
            <w:tcW w:w="2393"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2461" w:type="dxa"/>
            <w:tcBorders>
              <w:top w:val="single" w:sz="4" w:space="0" w:color="000000"/>
              <w:left w:val="single" w:sz="4" w:space="0" w:color="000000"/>
              <w:bottom w:val="single" w:sz="4" w:space="0" w:color="000000"/>
              <w:right w:val="single" w:sz="4" w:space="0" w:color="000000"/>
            </w:tcBorders>
          </w:tcPr>
          <w:p w:rsidR="00C766CC" w:rsidRPr="00164B6C" w:rsidRDefault="00C766CC" w:rsidP="00FF304B">
            <w:pPr>
              <w:pStyle w:val="Default"/>
              <w:tabs>
                <w:tab w:val="left" w:pos="284"/>
              </w:tabs>
              <w:rPr>
                <w:rFonts w:ascii="Times New Roman" w:hAnsi="Times New Roman" w:cs="Times New Roman"/>
                <w:b/>
                <w:bCs/>
                <w:color w:val="auto"/>
              </w:rPr>
            </w:pPr>
          </w:p>
          <w:p w:rsidR="00C766CC" w:rsidRPr="00164B6C" w:rsidRDefault="00155D98"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За непонимание и незнание материала программы</w:t>
            </w:r>
          </w:p>
        </w:tc>
      </w:tr>
    </w:tbl>
    <w:p w:rsidR="00C766CC" w:rsidRPr="00164B6C" w:rsidRDefault="00C766CC" w:rsidP="00FF304B">
      <w:pPr>
        <w:pStyle w:val="Default"/>
        <w:tabs>
          <w:tab w:val="left" w:pos="284"/>
        </w:tabs>
        <w:rPr>
          <w:rFonts w:ascii="Times New Roman" w:hAnsi="Times New Roman" w:cs="Times New Roman"/>
          <w:color w:val="auto"/>
        </w:rPr>
      </w:pPr>
    </w:p>
    <w:p w:rsidR="00C766CC" w:rsidRPr="00164B6C" w:rsidRDefault="00C766CC" w:rsidP="00FF304B">
      <w:pPr>
        <w:pStyle w:val="Default"/>
        <w:tabs>
          <w:tab w:val="left" w:pos="284"/>
        </w:tabs>
        <w:jc w:val="center"/>
        <w:rPr>
          <w:rFonts w:ascii="Times New Roman" w:hAnsi="Times New Roman" w:cs="Times New Roman"/>
          <w:color w:val="auto"/>
        </w:rPr>
      </w:pPr>
      <w:r w:rsidRPr="00164B6C">
        <w:rPr>
          <w:rFonts w:ascii="Times New Roman" w:hAnsi="Times New Roman" w:cs="Times New Roman"/>
          <w:b/>
          <w:bCs/>
          <w:color w:val="auto"/>
        </w:rPr>
        <w:t>II. Техника владения двигательными умениями и навыками</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392"/>
        <w:gridCol w:w="2393"/>
        <w:gridCol w:w="2393"/>
        <w:gridCol w:w="2393"/>
      </w:tblGrid>
      <w:tr w:rsidR="00C766CC" w:rsidRPr="00164B6C" w:rsidTr="00155D98">
        <w:trPr>
          <w:trHeight w:val="20"/>
          <w:jc w:val="center"/>
        </w:trPr>
        <w:tc>
          <w:tcPr>
            <w:tcW w:w="2392"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Оценка 5 (12, 13, 14)</w:t>
            </w:r>
          </w:p>
        </w:tc>
        <w:tc>
          <w:tcPr>
            <w:tcW w:w="2393"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Оценка 4 (9, 10, 11)</w:t>
            </w:r>
          </w:p>
        </w:tc>
        <w:tc>
          <w:tcPr>
            <w:tcW w:w="2393"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Оценка 3 (6, 7, 8)</w:t>
            </w:r>
          </w:p>
        </w:tc>
        <w:tc>
          <w:tcPr>
            <w:tcW w:w="2393"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Оценка 2 (5-1)</w:t>
            </w:r>
          </w:p>
        </w:tc>
      </w:tr>
      <w:tr w:rsidR="00C766CC" w:rsidRPr="00164B6C" w:rsidTr="00155D98">
        <w:trPr>
          <w:trHeight w:val="20"/>
          <w:jc w:val="center"/>
        </w:trPr>
        <w:tc>
          <w:tcPr>
            <w:tcW w:w="2392"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Движение или отдельные его элементы выполнены правильно, с соблюдением всех требований, без ошибок, легко, свободно, четко, уверенно, слитно, с отличной 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w:t>
            </w:r>
          </w:p>
        </w:tc>
        <w:tc>
          <w:tcPr>
            <w:tcW w:w="2393"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При выполнении ученик действует так же, как и в предыдущем случае, но допустил не более двух незначительных ошибок.</w:t>
            </w:r>
          </w:p>
        </w:tc>
        <w:tc>
          <w:tcPr>
            <w:tcW w:w="2393"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w:t>
            </w:r>
          </w:p>
        </w:tc>
        <w:tc>
          <w:tcPr>
            <w:tcW w:w="2393"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Движение или отдельные его элементы выполнены неправильно, допущено более двух значительных или одна грубая ошибка</w:t>
            </w:r>
          </w:p>
        </w:tc>
      </w:tr>
    </w:tbl>
    <w:p w:rsidR="00C766CC" w:rsidRPr="00164B6C" w:rsidRDefault="00C766CC" w:rsidP="00FF304B">
      <w:pPr>
        <w:pStyle w:val="Default"/>
        <w:tabs>
          <w:tab w:val="left" w:pos="284"/>
        </w:tabs>
        <w:rPr>
          <w:rFonts w:ascii="Times New Roman" w:hAnsi="Times New Roman" w:cs="Times New Roman"/>
          <w:color w:val="auto"/>
        </w:rPr>
      </w:pPr>
    </w:p>
    <w:p w:rsidR="00C766CC" w:rsidRPr="00164B6C" w:rsidRDefault="00C766CC" w:rsidP="00FF304B">
      <w:pPr>
        <w:pStyle w:val="Default"/>
        <w:tabs>
          <w:tab w:val="left" w:pos="284"/>
        </w:tabs>
        <w:jc w:val="center"/>
        <w:rPr>
          <w:rFonts w:ascii="Times New Roman" w:hAnsi="Times New Roman" w:cs="Times New Roman"/>
          <w:color w:val="auto"/>
        </w:rPr>
      </w:pPr>
      <w:r w:rsidRPr="00164B6C">
        <w:rPr>
          <w:rFonts w:ascii="Times New Roman" w:hAnsi="Times New Roman" w:cs="Times New Roman"/>
          <w:b/>
          <w:bCs/>
          <w:color w:val="auto"/>
        </w:rPr>
        <w:t>III. Владение способами</w:t>
      </w:r>
    </w:p>
    <w:p w:rsidR="00C766CC" w:rsidRPr="00164B6C" w:rsidRDefault="00C766CC" w:rsidP="00FF304B">
      <w:pPr>
        <w:pStyle w:val="Default"/>
        <w:tabs>
          <w:tab w:val="left" w:pos="284"/>
        </w:tabs>
        <w:rPr>
          <w:rFonts w:ascii="Times New Roman" w:hAnsi="Times New Roman" w:cs="Times New Roman"/>
          <w:b/>
          <w:bCs/>
          <w:color w:val="auto"/>
        </w:rPr>
      </w:pPr>
      <w:r w:rsidRPr="00164B6C">
        <w:rPr>
          <w:rFonts w:ascii="Times New Roman" w:hAnsi="Times New Roman" w:cs="Times New Roman"/>
          <w:b/>
          <w:bCs/>
          <w:color w:val="auto"/>
        </w:rPr>
        <w:t>и умение осуществлять физкультурно-оздоровительную деятельность</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35"/>
        <w:gridCol w:w="2373"/>
        <w:gridCol w:w="2391"/>
        <w:gridCol w:w="2372"/>
      </w:tblGrid>
      <w:tr w:rsidR="00C766CC" w:rsidRPr="00164B6C" w:rsidTr="00155D98">
        <w:trPr>
          <w:jc w:val="center"/>
        </w:trPr>
        <w:tc>
          <w:tcPr>
            <w:tcW w:w="2435"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Оценка 5 (12, 13, 14)</w:t>
            </w:r>
          </w:p>
        </w:tc>
        <w:tc>
          <w:tcPr>
            <w:tcW w:w="2373"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Оценка 4 (9, 10, 11)</w:t>
            </w:r>
          </w:p>
        </w:tc>
        <w:tc>
          <w:tcPr>
            <w:tcW w:w="2391"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Оценка 3 (6, 7, 8)</w:t>
            </w:r>
          </w:p>
        </w:tc>
        <w:tc>
          <w:tcPr>
            <w:tcW w:w="2372"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Оценка 2 (5-1)</w:t>
            </w:r>
          </w:p>
        </w:tc>
      </w:tr>
      <w:tr w:rsidR="00C766CC" w:rsidRPr="00164B6C" w:rsidTr="00155D98">
        <w:trPr>
          <w:jc w:val="center"/>
        </w:trPr>
        <w:tc>
          <w:tcPr>
            <w:tcW w:w="2435"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Учащийся </w:t>
            </w:r>
            <w:r w:rsidRPr="00164B6C">
              <w:rPr>
                <w:rFonts w:ascii="Times New Roman" w:hAnsi="Times New Roman" w:cs="Times New Roman"/>
                <w:b/>
                <w:bCs/>
                <w:color w:val="auto"/>
              </w:rPr>
              <w:t>умеет</w:t>
            </w:r>
            <w:r w:rsidRPr="00164B6C">
              <w:rPr>
                <w:rFonts w:ascii="Times New Roman" w:hAnsi="Times New Roman" w:cs="Times New Roman"/>
                <w:color w:val="auto"/>
              </w:rPr>
              <w:t xml:space="preserve">: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 самостоятельно организовать место занятий; </w:t>
            </w:r>
          </w:p>
          <w:p w:rsidR="00155D98"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 подбирать средства и инвентарь и применять их в конкретных условиях;  </w:t>
            </w:r>
          </w:p>
          <w:p w:rsidR="00C766CC" w:rsidRPr="00164B6C" w:rsidRDefault="00155D98"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контролировать ход выполнения деятельности и оценивать итоги</w:t>
            </w:r>
          </w:p>
          <w:p w:rsidR="00C766CC" w:rsidRPr="00164B6C" w:rsidRDefault="00C766CC" w:rsidP="00FF304B">
            <w:pPr>
              <w:pStyle w:val="Default"/>
              <w:tabs>
                <w:tab w:val="left" w:pos="284"/>
              </w:tabs>
              <w:rPr>
                <w:rFonts w:ascii="Times New Roman" w:hAnsi="Times New Roman" w:cs="Times New Roman"/>
                <w:color w:val="auto"/>
              </w:rPr>
            </w:pPr>
          </w:p>
        </w:tc>
        <w:tc>
          <w:tcPr>
            <w:tcW w:w="2373" w:type="dxa"/>
            <w:tcBorders>
              <w:top w:val="single" w:sz="4" w:space="0" w:color="000000"/>
              <w:left w:val="single" w:sz="4" w:space="0" w:color="000000"/>
              <w:bottom w:val="single" w:sz="4" w:space="0" w:color="000000"/>
              <w:right w:val="single" w:sz="4" w:space="0" w:color="000000"/>
            </w:tcBorders>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Учащийся: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 организует место занятий в основном самостоятельно, лишь с незначительной помощью;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допускает незначительные ошибки в подборе средств;</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контролирует ход выполнения деятельности и оценивает итоги</w:t>
            </w:r>
          </w:p>
        </w:tc>
        <w:tc>
          <w:tcPr>
            <w:tcW w:w="2391"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Более половины видов самостоятельной деятельности выполнены с помощью учителя или не выполняется один из пунктов</w:t>
            </w:r>
          </w:p>
        </w:tc>
        <w:tc>
          <w:tcPr>
            <w:tcW w:w="2372"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Учащийся не может выполнить самостоятельно ни один из пунктов</w:t>
            </w:r>
          </w:p>
        </w:tc>
      </w:tr>
    </w:tbl>
    <w:p w:rsidR="00C766CC" w:rsidRPr="00164B6C" w:rsidRDefault="00C766CC" w:rsidP="00FF304B">
      <w:pPr>
        <w:pStyle w:val="Default"/>
        <w:tabs>
          <w:tab w:val="left" w:pos="284"/>
        </w:tabs>
        <w:rPr>
          <w:rFonts w:ascii="Times New Roman" w:hAnsi="Times New Roman" w:cs="Times New Roman"/>
          <w:b/>
          <w:bCs/>
          <w:color w:val="auto"/>
        </w:rPr>
      </w:pPr>
    </w:p>
    <w:p w:rsidR="00C766CC" w:rsidRPr="00164B6C" w:rsidRDefault="00C766CC" w:rsidP="00FF304B">
      <w:pPr>
        <w:pStyle w:val="Default"/>
        <w:tabs>
          <w:tab w:val="left" w:pos="284"/>
        </w:tabs>
        <w:rPr>
          <w:rFonts w:ascii="Times New Roman" w:hAnsi="Times New Roman" w:cs="Times New Roman"/>
          <w:b/>
          <w:bCs/>
          <w:color w:val="auto"/>
        </w:rPr>
      </w:pPr>
      <w:r w:rsidRPr="00164B6C">
        <w:rPr>
          <w:rFonts w:ascii="Times New Roman" w:hAnsi="Times New Roman" w:cs="Times New Roman"/>
          <w:b/>
          <w:bCs/>
          <w:color w:val="auto"/>
        </w:rPr>
        <w:t>IV. Уровень физической подготовленности учащихся</w:t>
      </w:r>
    </w:p>
    <w:tbl>
      <w:tblPr>
        <w:tblW w:w="10173"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118"/>
        <w:gridCol w:w="2268"/>
        <w:gridCol w:w="2410"/>
        <w:gridCol w:w="2377"/>
      </w:tblGrid>
      <w:tr w:rsidR="00C766CC" w:rsidRPr="00164B6C" w:rsidTr="00155D98">
        <w:tc>
          <w:tcPr>
            <w:tcW w:w="3118"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jc w:val="center"/>
              <w:rPr>
                <w:rFonts w:ascii="Times New Roman" w:hAnsi="Times New Roman" w:cs="Times New Roman"/>
                <w:color w:val="auto"/>
              </w:rPr>
            </w:pPr>
            <w:r w:rsidRPr="00164B6C">
              <w:rPr>
                <w:rFonts w:ascii="Times New Roman" w:hAnsi="Times New Roman" w:cs="Times New Roman"/>
                <w:color w:val="auto"/>
              </w:rPr>
              <w:t>Оценка 5 (12, 13, 14)</w:t>
            </w:r>
          </w:p>
        </w:tc>
        <w:tc>
          <w:tcPr>
            <w:tcW w:w="2268"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jc w:val="center"/>
              <w:rPr>
                <w:rFonts w:ascii="Times New Roman" w:hAnsi="Times New Roman" w:cs="Times New Roman"/>
                <w:color w:val="auto"/>
              </w:rPr>
            </w:pPr>
            <w:r w:rsidRPr="00164B6C">
              <w:rPr>
                <w:rFonts w:ascii="Times New Roman" w:hAnsi="Times New Roman" w:cs="Times New Roman"/>
                <w:color w:val="auto"/>
              </w:rPr>
              <w:t>Оценка 4 (9, 10, 11)</w:t>
            </w:r>
          </w:p>
        </w:tc>
        <w:tc>
          <w:tcPr>
            <w:tcW w:w="2410"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jc w:val="center"/>
              <w:rPr>
                <w:rFonts w:ascii="Times New Roman" w:hAnsi="Times New Roman" w:cs="Times New Roman"/>
                <w:color w:val="auto"/>
              </w:rPr>
            </w:pPr>
            <w:r w:rsidRPr="00164B6C">
              <w:rPr>
                <w:rFonts w:ascii="Times New Roman" w:hAnsi="Times New Roman" w:cs="Times New Roman"/>
                <w:color w:val="auto"/>
              </w:rPr>
              <w:t>Оценка 3 (6, 7, 8)</w:t>
            </w:r>
          </w:p>
        </w:tc>
        <w:tc>
          <w:tcPr>
            <w:tcW w:w="2377" w:type="dxa"/>
            <w:tcBorders>
              <w:top w:val="single" w:sz="4" w:space="0" w:color="000000"/>
              <w:left w:val="single" w:sz="4" w:space="0" w:color="000000"/>
              <w:bottom w:val="single" w:sz="4" w:space="0" w:color="000000"/>
              <w:right w:val="single" w:sz="4" w:space="0" w:color="000000"/>
            </w:tcBorders>
            <w:hideMark/>
          </w:tcPr>
          <w:p w:rsidR="00C766CC" w:rsidRPr="00164B6C" w:rsidRDefault="00C766CC" w:rsidP="00FF304B">
            <w:pPr>
              <w:pStyle w:val="Default"/>
              <w:tabs>
                <w:tab w:val="left" w:pos="284"/>
              </w:tabs>
              <w:jc w:val="center"/>
              <w:rPr>
                <w:rFonts w:ascii="Times New Roman" w:hAnsi="Times New Roman" w:cs="Times New Roman"/>
                <w:color w:val="auto"/>
              </w:rPr>
            </w:pPr>
            <w:r w:rsidRPr="00164B6C">
              <w:rPr>
                <w:rFonts w:ascii="Times New Roman" w:hAnsi="Times New Roman" w:cs="Times New Roman"/>
                <w:color w:val="auto"/>
              </w:rPr>
              <w:t>Оценка 2 (5-1)</w:t>
            </w:r>
          </w:p>
        </w:tc>
      </w:tr>
      <w:tr w:rsidR="00C766CC" w:rsidRPr="00164B6C" w:rsidTr="00155D98">
        <w:tc>
          <w:tcPr>
            <w:tcW w:w="3118" w:type="dxa"/>
            <w:tcBorders>
              <w:top w:val="single" w:sz="4" w:space="0" w:color="000000"/>
              <w:left w:val="single" w:sz="4" w:space="0" w:color="000000"/>
              <w:bottom w:val="single" w:sz="4" w:space="0" w:color="000000"/>
              <w:right w:val="single" w:sz="4" w:space="0" w:color="000000"/>
            </w:tcBorders>
          </w:tcPr>
          <w:p w:rsidR="00C766CC" w:rsidRPr="00164B6C" w:rsidRDefault="00C766CC" w:rsidP="00FF304B">
            <w:pPr>
              <w:pStyle w:val="Default"/>
              <w:tabs>
                <w:tab w:val="left" w:pos="284"/>
              </w:tabs>
              <w:jc w:val="center"/>
              <w:rPr>
                <w:rFonts w:ascii="Times New Roman" w:hAnsi="Times New Roman" w:cs="Times New Roman"/>
                <w:b/>
                <w:bCs/>
                <w:color w:val="auto"/>
              </w:rPr>
            </w:pPr>
            <w:r w:rsidRPr="00164B6C">
              <w:rPr>
                <w:rFonts w:ascii="Times New Roman" w:hAnsi="Times New Roman" w:cs="Times New Roman"/>
                <w:color w:val="auto"/>
              </w:rPr>
              <w:t>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 минимума содержания обучения по физической культуре, и высокому приросту ученика в показателях физической подготовленности за определенный период времени</w:t>
            </w:r>
          </w:p>
        </w:tc>
        <w:tc>
          <w:tcPr>
            <w:tcW w:w="2268" w:type="dxa"/>
            <w:tcBorders>
              <w:top w:val="single" w:sz="4" w:space="0" w:color="000000"/>
              <w:left w:val="single" w:sz="4" w:space="0" w:color="000000"/>
              <w:bottom w:val="single" w:sz="4" w:space="0" w:color="000000"/>
              <w:right w:val="single" w:sz="4" w:space="0" w:color="000000"/>
            </w:tcBorders>
          </w:tcPr>
          <w:p w:rsidR="00C766CC" w:rsidRPr="00164B6C" w:rsidRDefault="00C766CC" w:rsidP="00FF304B">
            <w:pPr>
              <w:pStyle w:val="Default"/>
              <w:tabs>
                <w:tab w:val="left" w:pos="284"/>
              </w:tabs>
              <w:jc w:val="center"/>
              <w:rPr>
                <w:rFonts w:ascii="Times New Roman" w:hAnsi="Times New Roman" w:cs="Times New Roman"/>
                <w:b/>
                <w:bCs/>
                <w:color w:val="auto"/>
              </w:rPr>
            </w:pPr>
            <w:r w:rsidRPr="00164B6C">
              <w:rPr>
                <w:rFonts w:ascii="Times New Roman" w:hAnsi="Times New Roman" w:cs="Times New Roman"/>
                <w:color w:val="auto"/>
              </w:rPr>
              <w:t>Исходный показатель соответствует среднему уровню подготовленности и достаточному темпу прироста</w:t>
            </w:r>
          </w:p>
        </w:tc>
        <w:tc>
          <w:tcPr>
            <w:tcW w:w="2410" w:type="dxa"/>
            <w:tcBorders>
              <w:top w:val="single" w:sz="4" w:space="0" w:color="000000"/>
              <w:left w:val="single" w:sz="4" w:space="0" w:color="000000"/>
              <w:bottom w:val="single" w:sz="4" w:space="0" w:color="000000"/>
              <w:right w:val="single" w:sz="4" w:space="0" w:color="000000"/>
            </w:tcBorders>
          </w:tcPr>
          <w:p w:rsidR="00C766CC" w:rsidRPr="00164B6C" w:rsidRDefault="00C766CC" w:rsidP="00FF304B">
            <w:pPr>
              <w:pStyle w:val="Default"/>
              <w:tabs>
                <w:tab w:val="left" w:pos="284"/>
              </w:tabs>
              <w:jc w:val="center"/>
              <w:rPr>
                <w:rFonts w:ascii="Times New Roman" w:hAnsi="Times New Roman" w:cs="Times New Roman"/>
                <w:b/>
                <w:bCs/>
                <w:color w:val="auto"/>
              </w:rPr>
            </w:pPr>
            <w:r w:rsidRPr="00164B6C">
              <w:rPr>
                <w:rFonts w:ascii="Times New Roman" w:hAnsi="Times New Roman" w:cs="Times New Roman"/>
                <w:color w:val="auto"/>
              </w:rPr>
              <w:t>Исходный показатель соответствует низкому уровню подготовленности и незначительному приросту</w:t>
            </w:r>
          </w:p>
        </w:tc>
        <w:tc>
          <w:tcPr>
            <w:tcW w:w="2377" w:type="dxa"/>
            <w:tcBorders>
              <w:top w:val="single" w:sz="4" w:space="0" w:color="000000"/>
              <w:left w:val="single" w:sz="4" w:space="0" w:color="000000"/>
              <w:bottom w:val="single" w:sz="4" w:space="0" w:color="000000"/>
              <w:right w:val="single" w:sz="4" w:space="0" w:color="000000"/>
            </w:tcBorders>
          </w:tcPr>
          <w:p w:rsidR="00C766CC" w:rsidRPr="00164B6C" w:rsidRDefault="00C766CC" w:rsidP="00FF304B">
            <w:pPr>
              <w:pStyle w:val="Default"/>
              <w:tabs>
                <w:tab w:val="left" w:pos="284"/>
              </w:tabs>
              <w:jc w:val="center"/>
              <w:rPr>
                <w:rFonts w:ascii="Times New Roman" w:hAnsi="Times New Roman" w:cs="Times New Roman"/>
                <w:b/>
                <w:bCs/>
                <w:color w:val="auto"/>
              </w:rPr>
            </w:pPr>
            <w:r w:rsidRPr="00164B6C">
              <w:rPr>
                <w:rFonts w:ascii="Times New Roman" w:hAnsi="Times New Roman" w:cs="Times New Roman"/>
                <w:color w:val="auto"/>
              </w:rPr>
              <w:t>Учащийся не выполняет государственный стандарт, нет темпа роста показателей физической подготовленности</w:t>
            </w:r>
          </w:p>
        </w:tc>
      </w:tr>
    </w:tbl>
    <w:p w:rsidR="00C766CC" w:rsidRPr="00164B6C" w:rsidRDefault="00C766CC" w:rsidP="00FF304B">
      <w:pPr>
        <w:pStyle w:val="Default"/>
        <w:tabs>
          <w:tab w:val="left" w:pos="284"/>
        </w:tabs>
        <w:rPr>
          <w:rFonts w:ascii="Times New Roman" w:hAnsi="Times New Roman" w:cs="Times New Roman"/>
          <w:b/>
          <w:bCs/>
          <w:color w:val="auto"/>
        </w:rPr>
      </w:pP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 </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color w:val="auto"/>
        </w:rPr>
        <w:t xml:space="preserve">Общая оценка успеваемости складывается по видам программы: по гимнастике, баскетболу, волейболу, легкой атлетике – путем сложения конечных оценок, полученных учеником по всем видам движений, и оценок за выполнение контрольных упражнений.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 </w:t>
      </w:r>
    </w:p>
    <w:p w:rsidR="00C766CC" w:rsidRPr="00164B6C" w:rsidRDefault="00C766CC" w:rsidP="00FF304B">
      <w:pPr>
        <w:pStyle w:val="Default"/>
        <w:tabs>
          <w:tab w:val="left" w:pos="284"/>
        </w:tabs>
        <w:jc w:val="both"/>
        <w:rPr>
          <w:rFonts w:ascii="Times New Roman" w:hAnsi="Times New Roman" w:cs="Times New Roman"/>
          <w:b/>
          <w:bCs/>
          <w:color w:val="auto"/>
        </w:rPr>
      </w:pPr>
      <w:r w:rsidRPr="00164B6C">
        <w:rPr>
          <w:rFonts w:ascii="Times New Roman" w:hAnsi="Times New Roman" w:cs="Times New Roman"/>
          <w:b/>
          <w:bCs/>
          <w:color w:val="auto"/>
        </w:rPr>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w:t>
      </w:r>
    </w:p>
    <w:p w:rsidR="00C766CC" w:rsidRPr="00164B6C" w:rsidRDefault="00C766CC" w:rsidP="00FF304B">
      <w:pPr>
        <w:pStyle w:val="Default"/>
        <w:tabs>
          <w:tab w:val="left" w:pos="284"/>
        </w:tabs>
        <w:jc w:val="both"/>
        <w:rPr>
          <w:rFonts w:ascii="Times New Roman" w:hAnsi="Times New Roman" w:cs="Times New Roman"/>
          <w:bCs/>
          <w:color w:val="auto"/>
        </w:rPr>
      </w:pPr>
      <w:r w:rsidRPr="00164B6C">
        <w:rPr>
          <w:rFonts w:ascii="Times New Roman" w:hAnsi="Times New Roman" w:cs="Times New Roman"/>
          <w:bCs/>
          <w:color w:val="auto"/>
        </w:rPr>
        <w:t>90-100% выполненных заданий оценка «5»</w:t>
      </w:r>
    </w:p>
    <w:p w:rsidR="00C766CC" w:rsidRPr="00164B6C" w:rsidRDefault="00C766CC" w:rsidP="00FF304B">
      <w:pPr>
        <w:pStyle w:val="Default"/>
        <w:tabs>
          <w:tab w:val="left" w:pos="284"/>
        </w:tabs>
        <w:jc w:val="both"/>
        <w:rPr>
          <w:rFonts w:ascii="Times New Roman" w:hAnsi="Times New Roman" w:cs="Times New Roman"/>
          <w:bCs/>
          <w:color w:val="auto"/>
        </w:rPr>
      </w:pPr>
      <w:r w:rsidRPr="00164B6C">
        <w:rPr>
          <w:rFonts w:ascii="Times New Roman" w:hAnsi="Times New Roman" w:cs="Times New Roman"/>
          <w:bCs/>
          <w:color w:val="auto"/>
        </w:rPr>
        <w:t>70-89% оценка «4»</w:t>
      </w:r>
    </w:p>
    <w:p w:rsidR="00C766CC" w:rsidRPr="00164B6C" w:rsidRDefault="00C766CC" w:rsidP="00FF304B">
      <w:pPr>
        <w:pStyle w:val="Default"/>
        <w:tabs>
          <w:tab w:val="left" w:pos="284"/>
        </w:tabs>
        <w:jc w:val="both"/>
        <w:rPr>
          <w:rFonts w:ascii="Times New Roman" w:hAnsi="Times New Roman" w:cs="Times New Roman"/>
          <w:bCs/>
          <w:color w:val="auto"/>
        </w:rPr>
      </w:pPr>
      <w:r w:rsidRPr="00164B6C">
        <w:rPr>
          <w:rFonts w:ascii="Times New Roman" w:hAnsi="Times New Roman" w:cs="Times New Roman"/>
          <w:bCs/>
          <w:color w:val="auto"/>
        </w:rPr>
        <w:t>50-69% оценка «3»</w:t>
      </w:r>
    </w:p>
    <w:p w:rsidR="00C766CC" w:rsidRPr="00164B6C" w:rsidRDefault="00C766CC" w:rsidP="00FF304B">
      <w:pPr>
        <w:pStyle w:val="Default"/>
        <w:tabs>
          <w:tab w:val="left" w:pos="284"/>
        </w:tabs>
        <w:jc w:val="both"/>
        <w:rPr>
          <w:rFonts w:ascii="Times New Roman" w:hAnsi="Times New Roman" w:cs="Times New Roman"/>
          <w:color w:val="auto"/>
        </w:rPr>
      </w:pP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color w:val="auto"/>
        </w:rPr>
        <w:t xml:space="preserve">                                           </w:t>
      </w:r>
      <w:r w:rsidRPr="00164B6C">
        <w:rPr>
          <w:rFonts w:ascii="Times New Roman" w:hAnsi="Times New Roman" w:cs="Times New Roman"/>
          <w:b/>
          <w:bCs/>
          <w:color w:val="auto"/>
        </w:rPr>
        <w:t>Учебные нормативы по предмету физкультура. 9кл.</w:t>
      </w:r>
    </w:p>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sz w:val="24"/>
          <w:szCs w:val="24"/>
        </w:rPr>
        <w:t> </w:t>
      </w: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firstRow="1" w:lastRow="0" w:firstColumn="1" w:lastColumn="0" w:noHBand="0" w:noVBand="0"/>
      </w:tblPr>
      <w:tblGrid>
        <w:gridCol w:w="881"/>
        <w:gridCol w:w="2768"/>
        <w:gridCol w:w="935"/>
        <w:gridCol w:w="935"/>
        <w:gridCol w:w="999"/>
        <w:gridCol w:w="1063"/>
        <w:gridCol w:w="999"/>
        <w:gridCol w:w="1063"/>
      </w:tblGrid>
      <w:tr w:rsidR="00C766CC" w:rsidRPr="00164B6C" w:rsidTr="009B3783">
        <w:tc>
          <w:tcPr>
            <w:tcW w:w="108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класс</w:t>
            </w:r>
          </w:p>
        </w:tc>
        <w:tc>
          <w:tcPr>
            <w:tcW w:w="46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rPr>
              <w:t>Контрольные упражнения</w:t>
            </w:r>
          </w:p>
        </w:tc>
        <w:tc>
          <w:tcPr>
            <w:tcW w:w="8640"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sz w:val="24"/>
                <w:szCs w:val="24"/>
              </w:rPr>
              <w:t>ПОКАЗАТЕЛИ</w:t>
            </w:r>
          </w:p>
        </w:tc>
      </w:tr>
      <w:tr w:rsidR="00C766CC" w:rsidRPr="00164B6C"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164B6C" w:rsidRDefault="00C766CC" w:rsidP="00FF304B">
            <w:pPr>
              <w:tabs>
                <w:tab w:val="left" w:pos="284"/>
              </w:tabs>
              <w:spacing w:after="0" w:line="240" w:lineRule="auto"/>
              <w:rPr>
                <w:rFonts w:ascii="Times New Roman" w:hAnsi="Times New Roman"/>
                <w:sz w:val="24"/>
                <w:szCs w:val="24"/>
              </w:rPr>
            </w:pP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Учащиеся </w:t>
            </w:r>
          </w:p>
        </w:tc>
        <w:tc>
          <w:tcPr>
            <w:tcW w:w="396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sz w:val="24"/>
                <w:szCs w:val="24"/>
              </w:rPr>
              <w:t>Мальчики</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rPr>
              <w:t>Девочки</w:t>
            </w:r>
          </w:p>
        </w:tc>
      </w:tr>
      <w:tr w:rsidR="00C766CC" w:rsidRPr="00164B6C"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164B6C" w:rsidRDefault="00C766CC" w:rsidP="00FF304B">
            <w:pPr>
              <w:tabs>
                <w:tab w:val="left" w:pos="284"/>
              </w:tabs>
              <w:spacing w:after="0" w:line="240" w:lineRule="auto"/>
              <w:rPr>
                <w:rFonts w:ascii="Times New Roman" w:hAnsi="Times New Roman"/>
                <w:sz w:val="24"/>
                <w:szCs w:val="24"/>
              </w:rPr>
            </w:pP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Оценка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5”"/>
              </w:smartTagPr>
              <w:r w:rsidRPr="00164B6C">
                <w:rPr>
                  <w:rFonts w:ascii="Times New Roman" w:hAnsi="Times New Roman"/>
                  <w:b/>
                  <w:bCs/>
                  <w:sz w:val="24"/>
                  <w:szCs w:val="24"/>
                  <w:lang w:val="en-US"/>
                </w:rPr>
                <w:t>5”</w:t>
              </w:r>
            </w:smartTag>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4”"/>
              </w:smartTagPr>
              <w:r w:rsidRPr="00164B6C">
                <w:rPr>
                  <w:rFonts w:ascii="Times New Roman" w:hAnsi="Times New Roman"/>
                  <w:b/>
                  <w:bCs/>
                  <w:sz w:val="24"/>
                  <w:szCs w:val="24"/>
                  <w:lang w:val="en-US"/>
                </w:rPr>
                <w:t>4”</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3”"/>
              </w:smartTagPr>
              <w:r w:rsidRPr="00164B6C">
                <w:rPr>
                  <w:rFonts w:ascii="Times New Roman" w:hAnsi="Times New Roman"/>
                  <w:b/>
                  <w:bCs/>
                  <w:sz w:val="24"/>
                  <w:szCs w:val="24"/>
                  <w:lang w:val="en-US"/>
                </w:rPr>
                <w:t>3”</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5”"/>
              </w:smartTagPr>
              <w:r w:rsidRPr="00164B6C">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4”"/>
              </w:smartTagPr>
              <w:r w:rsidRPr="00164B6C">
                <w:rPr>
                  <w:rFonts w:ascii="Times New Roman" w:hAnsi="Times New Roman"/>
                  <w:b/>
                  <w:bCs/>
                  <w:sz w:val="24"/>
                  <w:szCs w:val="24"/>
                  <w:lang w:val="en-US"/>
                </w:rPr>
                <w:t>4”</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3”"/>
              </w:smartTagPr>
              <w:r w:rsidRPr="00164B6C">
                <w:rPr>
                  <w:rFonts w:ascii="Times New Roman" w:hAnsi="Times New Roman"/>
                  <w:b/>
                  <w:bCs/>
                  <w:sz w:val="24"/>
                  <w:szCs w:val="24"/>
                  <w:lang w:val="en-US"/>
                </w:rPr>
                <w:t>3”</w:t>
              </w:r>
            </w:smartTag>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Челночный бег 4</w:t>
            </w:r>
            <w:r w:rsidRPr="00164B6C">
              <w:rPr>
                <w:rFonts w:ascii="Times New Roman" w:hAnsi="Times New Roman"/>
                <w:bCs/>
                <w:sz w:val="24"/>
                <w:szCs w:val="24"/>
                <w:lang w:val="en-US"/>
              </w:rPr>
              <w:t>x</w:t>
            </w:r>
            <w:r w:rsidRPr="00164B6C">
              <w:rPr>
                <w:rFonts w:ascii="Times New Roman" w:hAnsi="Times New Roman"/>
                <w:bCs/>
                <w:sz w:val="24"/>
                <w:szCs w:val="24"/>
              </w:rPr>
              <w:t>9  м, сек</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9,4</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10,4</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11,0</w:t>
            </w:r>
          </w:p>
        </w:tc>
      </w:tr>
      <w:tr w:rsidR="00C766CC" w:rsidRPr="00164B6C" w:rsidTr="009B3783">
        <w:trPr>
          <w:trHeight w:val="90"/>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w:t>
            </w:r>
            <w:smartTag w:uri="urn:schemas-microsoft-com:office:smarttags" w:element="metricconverter">
              <w:smartTagPr>
                <w:attr w:name="ProductID" w:val="30 м"/>
              </w:smartTagPr>
              <w:r w:rsidRPr="00164B6C">
                <w:rPr>
                  <w:rFonts w:ascii="Times New Roman" w:hAnsi="Times New Roman"/>
                  <w:bCs/>
                  <w:sz w:val="24"/>
                  <w:szCs w:val="24"/>
                </w:rPr>
                <w:t>30 м</w:t>
              </w:r>
            </w:smartTag>
            <w:r w:rsidRPr="00164B6C">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4,6</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5,9</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w:t>
            </w:r>
            <w:smartTag w:uri="urn:schemas-microsoft-com:office:smarttags" w:element="metricconverter">
              <w:smartTagPr>
                <w:attr w:name="ProductID" w:val="1000 м"/>
              </w:smartTagPr>
              <w:r w:rsidRPr="00164B6C">
                <w:rPr>
                  <w:rFonts w:ascii="Times New Roman" w:hAnsi="Times New Roman"/>
                  <w:bCs/>
                  <w:sz w:val="24"/>
                  <w:szCs w:val="24"/>
                </w:rPr>
                <w:t>1000 м</w:t>
              </w:r>
            </w:smartTag>
            <w:r w:rsidRPr="00164B6C">
              <w:rPr>
                <w:rFonts w:ascii="Times New Roman" w:hAnsi="Times New Roman"/>
                <w:bCs/>
                <w:sz w:val="24"/>
                <w:szCs w:val="24"/>
              </w:rPr>
              <w:t xml:space="preserve"> - юноши, сек 500м - девушки, сек</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3,40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4,10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4,40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2,05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2,20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2,55</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w:t>
            </w:r>
            <w:smartTag w:uri="urn:schemas-microsoft-com:office:smarttags" w:element="metricconverter">
              <w:smartTagPr>
                <w:attr w:name="ProductID" w:val="60 м"/>
              </w:smartTagPr>
              <w:r w:rsidRPr="00164B6C">
                <w:rPr>
                  <w:rFonts w:ascii="Times New Roman" w:hAnsi="Times New Roman"/>
                  <w:bCs/>
                  <w:sz w:val="24"/>
                  <w:szCs w:val="24"/>
                </w:rPr>
                <w:t>60 м</w:t>
              </w:r>
            </w:smartTag>
            <w:r w:rsidRPr="00164B6C">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8,5</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9,4</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10,5</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w:t>
            </w:r>
            <w:smartTag w:uri="urn:schemas-microsoft-com:office:smarttags" w:element="metricconverter">
              <w:smartTagPr>
                <w:attr w:name="ProductID" w:val="2000 м"/>
              </w:smartTagPr>
              <w:r w:rsidRPr="00164B6C">
                <w:rPr>
                  <w:rFonts w:ascii="Times New Roman" w:hAnsi="Times New Roman"/>
                  <w:bCs/>
                  <w:sz w:val="24"/>
                  <w:szCs w:val="24"/>
                </w:rPr>
                <w:t>2000 м</w:t>
              </w:r>
            </w:smartTag>
            <w:r w:rsidRPr="00164B6C">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8,20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9,20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9,45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11,20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12,05</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Прыжки  в длину с места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210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180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180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170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155</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Подтягивание на высокой перекладине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Сгибание и разгибание рук в упоре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32</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Наклоны  вперед из положения сидя</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13</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13</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Подъем туловища за 1 мин. из положения лежа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26</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на лыжах </w:t>
            </w:r>
            <w:smartTag w:uri="urn:schemas-microsoft-com:office:smarttags" w:element="metricconverter">
              <w:smartTagPr>
                <w:attr w:name="ProductID" w:val="1 км"/>
              </w:smartTagPr>
              <w:r w:rsidRPr="00164B6C">
                <w:rPr>
                  <w:rFonts w:ascii="Times New Roman" w:hAnsi="Times New Roman"/>
                  <w:bCs/>
                  <w:sz w:val="24"/>
                  <w:szCs w:val="24"/>
                </w:rPr>
                <w:t>1 км</w:t>
              </w:r>
            </w:smartTag>
            <w:r w:rsidRPr="00164B6C">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4,3</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4,50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5,20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5,45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6,15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7,00</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на лыжах </w:t>
            </w:r>
            <w:smartTag w:uri="urn:schemas-microsoft-com:office:smarttags" w:element="metricconverter">
              <w:smartTagPr>
                <w:attr w:name="ProductID" w:val="2 км"/>
              </w:smartTagPr>
              <w:r w:rsidRPr="00164B6C">
                <w:rPr>
                  <w:rFonts w:ascii="Times New Roman" w:hAnsi="Times New Roman"/>
                  <w:bCs/>
                  <w:sz w:val="24"/>
                  <w:szCs w:val="24"/>
                </w:rPr>
                <w:t>2 км</w:t>
              </w:r>
            </w:smartTag>
            <w:r w:rsidRPr="00164B6C">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10,20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10,40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11,10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12,00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12,45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13,30</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на лыжах </w:t>
            </w:r>
            <w:smartTag w:uri="urn:schemas-microsoft-com:office:smarttags" w:element="metricconverter">
              <w:smartTagPr>
                <w:attr w:name="ProductID" w:val="3 км"/>
              </w:smartTagPr>
              <w:r w:rsidRPr="00164B6C">
                <w:rPr>
                  <w:rFonts w:ascii="Times New Roman" w:hAnsi="Times New Roman"/>
                  <w:bCs/>
                  <w:sz w:val="24"/>
                  <w:szCs w:val="24"/>
                </w:rPr>
                <w:t>3 км</w:t>
              </w:r>
            </w:smartTag>
            <w:r w:rsidRPr="00164B6C">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15,30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16,00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17,00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19,00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21,30</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на лыжах </w:t>
            </w:r>
            <w:smartTag w:uri="urn:schemas-microsoft-com:office:smarttags" w:element="metricconverter">
              <w:smartTagPr>
                <w:attr w:name="ProductID" w:val="5 км"/>
              </w:smartTagPr>
              <w:r w:rsidRPr="00164B6C">
                <w:rPr>
                  <w:rFonts w:ascii="Times New Roman" w:hAnsi="Times New Roman"/>
                  <w:bCs/>
                  <w:sz w:val="24"/>
                  <w:szCs w:val="24"/>
                </w:rPr>
                <w:t>5 км</w:t>
              </w:r>
            </w:smartTag>
            <w:r w:rsidRPr="00164B6C">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Без учета времени</w:t>
            </w:r>
          </w:p>
        </w:tc>
      </w:tr>
      <w:tr w:rsidR="00C766CC" w:rsidRPr="00164B6C"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Прыжок на скакалке, 25 сек, раз</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58</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54</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64</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62</w:t>
            </w:r>
          </w:p>
        </w:tc>
      </w:tr>
    </w:tbl>
    <w:p w:rsidR="00C766CC" w:rsidRPr="00164B6C" w:rsidRDefault="00C766CC" w:rsidP="00FF304B">
      <w:pPr>
        <w:tabs>
          <w:tab w:val="left" w:pos="284"/>
        </w:tabs>
        <w:spacing w:after="0" w:line="240" w:lineRule="auto"/>
        <w:jc w:val="center"/>
        <w:rPr>
          <w:rFonts w:ascii="Times New Roman" w:hAnsi="Times New Roman"/>
          <w:sz w:val="24"/>
          <w:szCs w:val="24"/>
        </w:rPr>
      </w:pPr>
    </w:p>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sz w:val="24"/>
          <w:szCs w:val="24"/>
        </w:rPr>
        <w:t>Учебные нормативы по предмету физкультура. 8 кл.</w:t>
      </w:r>
    </w:p>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sz w:val="24"/>
          <w:szCs w:val="24"/>
        </w:rPr>
        <w:t> </w:t>
      </w: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firstRow="1" w:lastRow="0" w:firstColumn="1" w:lastColumn="0" w:noHBand="0" w:noVBand="0"/>
      </w:tblPr>
      <w:tblGrid>
        <w:gridCol w:w="871"/>
        <w:gridCol w:w="2866"/>
        <w:gridCol w:w="917"/>
        <w:gridCol w:w="975"/>
        <w:gridCol w:w="975"/>
        <w:gridCol w:w="1032"/>
        <w:gridCol w:w="975"/>
        <w:gridCol w:w="1032"/>
      </w:tblGrid>
      <w:tr w:rsidR="00C766CC" w:rsidRPr="00164B6C" w:rsidTr="009B3783">
        <w:tc>
          <w:tcPr>
            <w:tcW w:w="871"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класс</w:t>
            </w:r>
          </w:p>
        </w:tc>
        <w:tc>
          <w:tcPr>
            <w:tcW w:w="286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rPr>
              <w:t>Контрольные упражнения</w:t>
            </w:r>
          </w:p>
        </w:tc>
        <w:tc>
          <w:tcPr>
            <w:tcW w:w="5906"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sz w:val="24"/>
                <w:szCs w:val="24"/>
              </w:rPr>
              <w:t>ПОКАЗАТЕЛИ</w:t>
            </w:r>
          </w:p>
        </w:tc>
      </w:tr>
      <w:tr w:rsidR="00C766CC" w:rsidRPr="00164B6C"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164B6C" w:rsidRDefault="00C766CC" w:rsidP="00FF304B">
            <w:pPr>
              <w:tabs>
                <w:tab w:val="left" w:pos="284"/>
              </w:tabs>
              <w:spacing w:after="0" w:line="240" w:lineRule="auto"/>
              <w:rPr>
                <w:rFonts w:ascii="Times New Roman" w:hAnsi="Times New Roman"/>
                <w:sz w:val="24"/>
                <w:szCs w:val="24"/>
              </w:rPr>
            </w:pP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Учащиеся </w:t>
            </w:r>
          </w:p>
        </w:tc>
        <w:tc>
          <w:tcPr>
            <w:tcW w:w="2867"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sz w:val="24"/>
                <w:szCs w:val="24"/>
              </w:rPr>
              <w:t>Мальчики</w:t>
            </w:r>
          </w:p>
        </w:tc>
        <w:tc>
          <w:tcPr>
            <w:tcW w:w="3039"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rPr>
              <w:t>Девочки</w:t>
            </w:r>
          </w:p>
        </w:tc>
      </w:tr>
      <w:tr w:rsidR="00C766CC" w:rsidRPr="00164B6C"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164B6C" w:rsidRDefault="00C766CC" w:rsidP="00FF304B">
            <w:pPr>
              <w:tabs>
                <w:tab w:val="left" w:pos="284"/>
              </w:tabs>
              <w:spacing w:after="0" w:line="240" w:lineRule="auto"/>
              <w:rPr>
                <w:rFonts w:ascii="Times New Roman" w:hAnsi="Times New Roman"/>
                <w:sz w:val="24"/>
                <w:szCs w:val="24"/>
              </w:rPr>
            </w:pP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Оценка</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5”"/>
              </w:smartTagPr>
              <w:r w:rsidRPr="00164B6C">
                <w:rPr>
                  <w:rFonts w:ascii="Times New Roman" w:hAnsi="Times New Roman"/>
                  <w:b/>
                  <w:bCs/>
                  <w:sz w:val="24"/>
                  <w:szCs w:val="24"/>
                  <w:lang w:val="en-US"/>
                </w:rPr>
                <w:t>5”</w:t>
              </w:r>
            </w:smartTag>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4”"/>
              </w:smartTagPr>
              <w:r w:rsidRPr="00164B6C">
                <w:rPr>
                  <w:rFonts w:ascii="Times New Roman" w:hAnsi="Times New Roman"/>
                  <w:b/>
                  <w:bCs/>
                  <w:sz w:val="24"/>
                  <w:szCs w:val="24"/>
                  <w:lang w:val="en-US"/>
                </w:rPr>
                <w:t>4”</w:t>
              </w:r>
            </w:smartTag>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3”"/>
              </w:smartTagPr>
              <w:r w:rsidRPr="00164B6C">
                <w:rPr>
                  <w:rFonts w:ascii="Times New Roman" w:hAnsi="Times New Roman"/>
                  <w:b/>
                  <w:bCs/>
                  <w:sz w:val="24"/>
                  <w:szCs w:val="24"/>
                  <w:lang w:val="en-US"/>
                </w:rPr>
                <w:t>3”</w:t>
              </w:r>
            </w:smartTag>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5”"/>
              </w:smartTagPr>
              <w:r w:rsidRPr="00164B6C">
                <w:rPr>
                  <w:rFonts w:ascii="Times New Roman" w:hAnsi="Times New Roman"/>
                  <w:b/>
                  <w:bCs/>
                  <w:sz w:val="24"/>
                  <w:szCs w:val="24"/>
                  <w:lang w:val="en-US"/>
                </w:rPr>
                <w:t>5”</w:t>
              </w:r>
            </w:smartTag>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4”"/>
              </w:smartTagPr>
              <w:r w:rsidRPr="00164B6C">
                <w:rPr>
                  <w:rFonts w:ascii="Times New Roman" w:hAnsi="Times New Roman"/>
                  <w:b/>
                  <w:bCs/>
                  <w:sz w:val="24"/>
                  <w:szCs w:val="24"/>
                  <w:lang w:val="en-US"/>
                </w:rPr>
                <w:t>4”</w:t>
              </w:r>
            </w:smartTag>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3”"/>
              </w:smartTagPr>
              <w:r w:rsidRPr="00164B6C">
                <w:rPr>
                  <w:rFonts w:ascii="Times New Roman" w:hAnsi="Times New Roman"/>
                  <w:b/>
                  <w:bCs/>
                  <w:sz w:val="24"/>
                  <w:szCs w:val="24"/>
                  <w:lang w:val="en-US"/>
                </w:rPr>
                <w:t>3”</w:t>
              </w:r>
            </w:smartTag>
          </w:p>
        </w:tc>
      </w:tr>
      <w:tr w:rsidR="00C766CC" w:rsidRPr="00164B6C"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Челночный бег 4</w:t>
            </w:r>
            <w:r w:rsidRPr="00164B6C">
              <w:rPr>
                <w:rFonts w:ascii="Times New Roman" w:hAnsi="Times New Roman"/>
                <w:bCs/>
                <w:sz w:val="24"/>
                <w:szCs w:val="24"/>
                <w:lang w:val="en-US"/>
              </w:rPr>
              <w:t>x</w:t>
            </w:r>
            <w:r w:rsidRPr="00164B6C">
              <w:rPr>
                <w:rFonts w:ascii="Times New Roman" w:hAnsi="Times New Roman"/>
                <w:bCs/>
                <w:sz w:val="24"/>
                <w:szCs w:val="24"/>
              </w:rPr>
              <w:t>9  м, сек</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9,6</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10,1</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10,6</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10,4</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11,2</w:t>
            </w:r>
          </w:p>
        </w:tc>
      </w:tr>
      <w:tr w:rsidR="00C766CC" w:rsidRPr="00164B6C" w:rsidTr="009B3783">
        <w:trPr>
          <w:trHeight w:val="90"/>
        </w:trPr>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w:t>
            </w:r>
            <w:smartTag w:uri="urn:schemas-microsoft-com:office:smarttags" w:element="metricconverter">
              <w:smartTagPr>
                <w:attr w:name="ProductID" w:val="30 м"/>
              </w:smartTagPr>
              <w:r w:rsidRPr="00164B6C">
                <w:rPr>
                  <w:rFonts w:ascii="Times New Roman" w:hAnsi="Times New Roman"/>
                  <w:bCs/>
                  <w:sz w:val="24"/>
                  <w:szCs w:val="24"/>
                </w:rPr>
                <w:t>30 м</w:t>
              </w:r>
            </w:smartTag>
            <w:r w:rsidRPr="00164B6C">
              <w:rPr>
                <w:rFonts w:ascii="Times New Roman" w:hAnsi="Times New Roman"/>
                <w:bCs/>
                <w:sz w:val="24"/>
                <w:szCs w:val="24"/>
              </w:rPr>
              <w:t>, секунд</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5,1</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5,4</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5,1</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5,6</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6,0</w:t>
            </w:r>
          </w:p>
        </w:tc>
      </w:tr>
      <w:tr w:rsidR="00C766CC" w:rsidRPr="00164B6C"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w:t>
            </w:r>
            <w:smartTag w:uri="urn:schemas-microsoft-com:office:smarttags" w:element="metricconverter">
              <w:smartTagPr>
                <w:attr w:name="ProductID" w:val="1000 м"/>
              </w:smartTagPr>
              <w:r w:rsidRPr="00164B6C">
                <w:rPr>
                  <w:rFonts w:ascii="Times New Roman" w:hAnsi="Times New Roman"/>
                  <w:bCs/>
                  <w:sz w:val="24"/>
                  <w:szCs w:val="24"/>
                </w:rPr>
                <w:t>1000 м</w:t>
              </w:r>
            </w:smartTag>
            <w:r w:rsidRPr="00164B6C">
              <w:rPr>
                <w:rFonts w:ascii="Times New Roman" w:hAnsi="Times New Roman"/>
                <w:bCs/>
                <w:sz w:val="24"/>
                <w:szCs w:val="24"/>
              </w:rPr>
              <w:t xml:space="preserve">, мин </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3,50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4,20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4,50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4,20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4,50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5,15</w:t>
            </w:r>
          </w:p>
        </w:tc>
      </w:tr>
      <w:tr w:rsidR="00C766CC" w:rsidRPr="00164B6C"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w:t>
            </w:r>
            <w:smartTag w:uri="urn:schemas-microsoft-com:office:smarttags" w:element="metricconverter">
              <w:smartTagPr>
                <w:attr w:name="ProductID" w:val="60 м"/>
              </w:smartTagPr>
              <w:r w:rsidRPr="00164B6C">
                <w:rPr>
                  <w:rFonts w:ascii="Times New Roman" w:hAnsi="Times New Roman"/>
                  <w:bCs/>
                  <w:sz w:val="24"/>
                  <w:szCs w:val="24"/>
                </w:rPr>
                <w:t>60 м</w:t>
              </w:r>
            </w:smartTag>
            <w:r w:rsidRPr="00164B6C">
              <w:rPr>
                <w:rFonts w:ascii="Times New Roman" w:hAnsi="Times New Roman"/>
                <w:bCs/>
                <w:sz w:val="24"/>
                <w:szCs w:val="24"/>
              </w:rPr>
              <w:t>, секунд</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9,7</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9,7</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10,4</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10,8</w:t>
            </w:r>
          </w:p>
        </w:tc>
      </w:tr>
      <w:tr w:rsidR="00C766CC" w:rsidRPr="00164B6C"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w:t>
            </w:r>
            <w:smartTag w:uri="urn:schemas-microsoft-com:office:smarttags" w:element="metricconverter">
              <w:smartTagPr>
                <w:attr w:name="ProductID" w:val="2000 м"/>
              </w:smartTagPr>
              <w:r w:rsidRPr="00164B6C">
                <w:rPr>
                  <w:rFonts w:ascii="Times New Roman" w:hAnsi="Times New Roman"/>
                  <w:bCs/>
                  <w:sz w:val="24"/>
                  <w:szCs w:val="24"/>
                </w:rPr>
                <w:t>2000 м</w:t>
              </w:r>
            </w:smartTag>
            <w:r w:rsidRPr="00164B6C">
              <w:rPr>
                <w:rFonts w:ascii="Times New Roman" w:hAnsi="Times New Roman"/>
                <w:bCs/>
                <w:sz w:val="24"/>
                <w:szCs w:val="24"/>
              </w:rPr>
              <w:t>, мин</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9,00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9,45</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10,30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10,50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12,30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13,20</w:t>
            </w:r>
          </w:p>
        </w:tc>
      </w:tr>
      <w:tr w:rsidR="00C766CC" w:rsidRPr="00164B6C"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Прыжки  в длину с места </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190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180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165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175</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165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156</w:t>
            </w:r>
          </w:p>
        </w:tc>
      </w:tr>
      <w:tr w:rsidR="00C766CC" w:rsidRPr="00164B6C"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Подтягивание на высокой перекладине</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r>
      <w:tr w:rsidR="00C766CC" w:rsidRPr="00164B6C"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Сгибание и разгибание рук в упоре</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25</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19</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13</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w:t>
            </w:r>
          </w:p>
        </w:tc>
      </w:tr>
      <w:tr w:rsidR="00C766CC" w:rsidRPr="00164B6C"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Наклоны  вперед из положения сидя</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12</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w:t>
            </w:r>
          </w:p>
        </w:tc>
      </w:tr>
      <w:tr w:rsidR="00C766CC" w:rsidRPr="00164B6C"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Подъем туловища за 1 мин. из положения лежа</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43</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38</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33</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25</w:t>
            </w:r>
          </w:p>
        </w:tc>
      </w:tr>
      <w:tr w:rsidR="00C766CC" w:rsidRPr="00164B6C"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на лыжах </w:t>
            </w:r>
            <w:smartTag w:uri="urn:schemas-microsoft-com:office:smarttags" w:element="metricconverter">
              <w:smartTagPr>
                <w:attr w:name="ProductID" w:val="3 км"/>
              </w:smartTagPr>
              <w:r w:rsidRPr="00164B6C">
                <w:rPr>
                  <w:rFonts w:ascii="Times New Roman" w:hAnsi="Times New Roman"/>
                  <w:bCs/>
                  <w:sz w:val="24"/>
                  <w:szCs w:val="24"/>
                </w:rPr>
                <w:t>3 км</w:t>
              </w:r>
            </w:smartTag>
            <w:r w:rsidRPr="00164B6C">
              <w:rPr>
                <w:rFonts w:ascii="Times New Roman" w:hAnsi="Times New Roman"/>
                <w:bCs/>
                <w:sz w:val="24"/>
                <w:szCs w:val="24"/>
              </w:rPr>
              <w:t>, мин</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16,00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17,00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18,00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19,30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20,30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22,30</w:t>
            </w:r>
          </w:p>
        </w:tc>
      </w:tr>
      <w:tr w:rsidR="00C766CC" w:rsidRPr="00164B6C"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на лыжах </w:t>
            </w:r>
            <w:smartTag w:uri="urn:schemas-microsoft-com:office:smarttags" w:element="metricconverter">
              <w:smartTagPr>
                <w:attr w:name="ProductID" w:val="5 км"/>
              </w:smartTagPr>
              <w:r w:rsidRPr="00164B6C">
                <w:rPr>
                  <w:rFonts w:ascii="Times New Roman" w:hAnsi="Times New Roman"/>
                  <w:bCs/>
                  <w:sz w:val="24"/>
                  <w:szCs w:val="24"/>
                </w:rPr>
                <w:t>5 км</w:t>
              </w:r>
            </w:smartTag>
            <w:r w:rsidRPr="00164B6C">
              <w:rPr>
                <w:rFonts w:ascii="Times New Roman" w:hAnsi="Times New Roman"/>
                <w:bCs/>
                <w:sz w:val="24"/>
                <w:szCs w:val="24"/>
              </w:rPr>
              <w:t>, мин</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c>
          <w:tcPr>
            <w:tcW w:w="3039"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Без учета времени</w:t>
            </w:r>
          </w:p>
        </w:tc>
      </w:tr>
      <w:tr w:rsidR="00C766CC" w:rsidRPr="00164B6C" w:rsidTr="009B3783">
        <w:trPr>
          <w:trHeight w:val="193"/>
        </w:trPr>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Прыжок на скакалке, 25 сек, раз</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56</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54</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52</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62</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58</w:t>
            </w:r>
          </w:p>
        </w:tc>
      </w:tr>
    </w:tbl>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xml:space="preserve">                                                                                                                     </w:t>
      </w:r>
    </w:p>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sz w:val="24"/>
          <w:szCs w:val="24"/>
        </w:rPr>
        <w:t>Учебные нормативы по предмету физкультура. 7 кл.</w:t>
      </w:r>
    </w:p>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sz w:val="24"/>
          <w:szCs w:val="24"/>
        </w:rPr>
        <w:t> </w:t>
      </w: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firstRow="1" w:lastRow="0" w:firstColumn="1" w:lastColumn="0" w:noHBand="0" w:noVBand="0"/>
      </w:tblPr>
      <w:tblGrid>
        <w:gridCol w:w="881"/>
        <w:gridCol w:w="2704"/>
        <w:gridCol w:w="935"/>
        <w:gridCol w:w="999"/>
        <w:gridCol w:w="999"/>
        <w:gridCol w:w="1063"/>
        <w:gridCol w:w="999"/>
        <w:gridCol w:w="1063"/>
      </w:tblGrid>
      <w:tr w:rsidR="00C766CC" w:rsidRPr="00164B6C" w:rsidTr="009B3783">
        <w:tc>
          <w:tcPr>
            <w:tcW w:w="108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класс</w:t>
            </w:r>
          </w:p>
        </w:tc>
        <w:tc>
          <w:tcPr>
            <w:tcW w:w="450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rPr>
              <w:t>Контрольные упражнения</w:t>
            </w:r>
          </w:p>
        </w:tc>
        <w:tc>
          <w:tcPr>
            <w:tcW w:w="8820"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sz w:val="24"/>
                <w:szCs w:val="24"/>
              </w:rPr>
              <w:t>ПОКАЗАТЕЛИ</w:t>
            </w:r>
          </w:p>
        </w:tc>
      </w:tr>
      <w:tr w:rsidR="00C766CC" w:rsidRPr="00164B6C"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164B6C" w:rsidRDefault="00C766CC" w:rsidP="00FF304B">
            <w:pPr>
              <w:tabs>
                <w:tab w:val="left" w:pos="284"/>
              </w:tabs>
              <w:spacing w:after="0" w:line="240" w:lineRule="auto"/>
              <w:rPr>
                <w:rFonts w:ascii="Times New Roman" w:hAnsi="Times New Roman"/>
                <w:sz w:val="24"/>
                <w:szCs w:val="24"/>
              </w:rPr>
            </w:pP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Учащиеся </w:t>
            </w:r>
          </w:p>
        </w:tc>
        <w:tc>
          <w:tcPr>
            <w:tcW w:w="414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sz w:val="24"/>
                <w:szCs w:val="24"/>
              </w:rPr>
              <w:t>Мальчики</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rPr>
              <w:t>Девочки</w:t>
            </w:r>
          </w:p>
        </w:tc>
      </w:tr>
      <w:tr w:rsidR="00C766CC" w:rsidRPr="00164B6C"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164B6C" w:rsidRDefault="00C766CC" w:rsidP="00FF304B">
            <w:pPr>
              <w:tabs>
                <w:tab w:val="left" w:pos="284"/>
              </w:tabs>
              <w:spacing w:after="0" w:line="240" w:lineRule="auto"/>
              <w:rPr>
                <w:rFonts w:ascii="Times New Roman" w:hAnsi="Times New Roman"/>
                <w:sz w:val="24"/>
                <w:szCs w:val="24"/>
              </w:rPr>
            </w:pP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Оценка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5”"/>
              </w:smartTagPr>
              <w:r w:rsidRPr="00164B6C">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4”"/>
              </w:smartTagPr>
              <w:r w:rsidRPr="00164B6C">
                <w:rPr>
                  <w:rFonts w:ascii="Times New Roman" w:hAnsi="Times New Roman"/>
                  <w:b/>
                  <w:bCs/>
                  <w:sz w:val="24"/>
                  <w:szCs w:val="24"/>
                  <w:lang w:val="en-US"/>
                </w:rPr>
                <w:t>4”</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3”"/>
              </w:smartTagPr>
              <w:r w:rsidRPr="00164B6C">
                <w:rPr>
                  <w:rFonts w:ascii="Times New Roman" w:hAnsi="Times New Roman"/>
                  <w:b/>
                  <w:bCs/>
                  <w:sz w:val="24"/>
                  <w:szCs w:val="24"/>
                  <w:lang w:val="en-US"/>
                </w:rPr>
                <w:t>3”</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5”"/>
              </w:smartTagPr>
              <w:r w:rsidRPr="00164B6C">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4”"/>
              </w:smartTagPr>
              <w:r w:rsidRPr="00164B6C">
                <w:rPr>
                  <w:rFonts w:ascii="Times New Roman" w:hAnsi="Times New Roman"/>
                  <w:b/>
                  <w:bCs/>
                  <w:sz w:val="24"/>
                  <w:szCs w:val="24"/>
                  <w:lang w:val="en-US"/>
                </w:rPr>
                <w:t>4”</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3”"/>
              </w:smartTagPr>
              <w:r w:rsidRPr="00164B6C">
                <w:rPr>
                  <w:rFonts w:ascii="Times New Roman" w:hAnsi="Times New Roman"/>
                  <w:b/>
                  <w:bCs/>
                  <w:sz w:val="24"/>
                  <w:szCs w:val="24"/>
                  <w:lang w:val="en-US"/>
                </w:rPr>
                <w:t>3”</w:t>
              </w:r>
            </w:smartTag>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Челночный бег 4</w:t>
            </w:r>
            <w:r w:rsidRPr="00164B6C">
              <w:rPr>
                <w:rFonts w:ascii="Times New Roman" w:hAnsi="Times New Roman"/>
                <w:bCs/>
                <w:sz w:val="24"/>
                <w:szCs w:val="24"/>
                <w:lang w:val="en-US"/>
              </w:rPr>
              <w:t>x</w:t>
            </w:r>
            <w:r w:rsidRPr="00164B6C">
              <w:rPr>
                <w:rFonts w:ascii="Times New Roman" w:hAnsi="Times New Roman"/>
                <w:bCs/>
                <w:sz w:val="24"/>
                <w:szCs w:val="24"/>
              </w:rPr>
              <w:t>9  м, сек</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10,3</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10,8</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10,1</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11,3</w:t>
            </w:r>
          </w:p>
        </w:tc>
      </w:tr>
      <w:tr w:rsidR="00C766CC" w:rsidRPr="00164B6C" w:rsidTr="009B3783">
        <w:trPr>
          <w:trHeight w:val="90"/>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w:t>
            </w:r>
            <w:smartTag w:uri="urn:schemas-microsoft-com:office:smarttags" w:element="metricconverter">
              <w:smartTagPr>
                <w:attr w:name="ProductID" w:val="30 м"/>
              </w:smartTagPr>
              <w:r w:rsidRPr="00164B6C">
                <w:rPr>
                  <w:rFonts w:ascii="Times New Roman" w:hAnsi="Times New Roman"/>
                  <w:bCs/>
                  <w:sz w:val="24"/>
                  <w:szCs w:val="24"/>
                </w:rPr>
                <w:t>30 м</w:t>
              </w:r>
            </w:smartTag>
            <w:r w:rsidRPr="00164B6C">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5,3</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5,6</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5,3</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5,6</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6,0</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Бег 1000м - мальчики, мин 500м - девочки,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4,10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2,15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2,25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2,60</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w:t>
            </w:r>
            <w:smartTag w:uri="urn:schemas-microsoft-com:office:smarttags" w:element="metricconverter">
              <w:smartTagPr>
                <w:attr w:name="ProductID" w:val="60 м"/>
              </w:smartTagPr>
              <w:r w:rsidRPr="00164B6C">
                <w:rPr>
                  <w:rFonts w:ascii="Times New Roman" w:hAnsi="Times New Roman"/>
                  <w:bCs/>
                  <w:sz w:val="24"/>
                  <w:szCs w:val="24"/>
                </w:rPr>
                <w:t>60 м</w:t>
              </w:r>
            </w:smartTag>
            <w:r w:rsidRPr="00164B6C">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9,4</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10,8</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10,4</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11,2</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w:t>
            </w:r>
            <w:smartTag w:uri="urn:schemas-microsoft-com:office:smarttags" w:element="metricconverter">
              <w:smartTagPr>
                <w:attr w:name="ProductID" w:val="2000 м"/>
              </w:smartTagPr>
              <w:r w:rsidRPr="00164B6C">
                <w:rPr>
                  <w:rFonts w:ascii="Times New Roman" w:hAnsi="Times New Roman"/>
                  <w:bCs/>
                  <w:sz w:val="24"/>
                  <w:szCs w:val="24"/>
                </w:rPr>
                <w:t>2000 м</w:t>
              </w:r>
            </w:smartTag>
            <w:r w:rsidRPr="00164B6C">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10,15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11,15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12,40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13,50</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Прыжки  в длину с места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180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170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150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170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160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145</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Подтягивание на высокой перекладине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Сгибание и разгибание рук в упоре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23</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8</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Наклоны  вперед из положения сидя</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Подъем туловища за 1 мин. из положения лежа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25</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на лыжах </w:t>
            </w:r>
            <w:smartTag w:uri="urn:schemas-microsoft-com:office:smarttags" w:element="metricconverter">
              <w:smartTagPr>
                <w:attr w:name="ProductID" w:val="2 км"/>
              </w:smartTagPr>
              <w:r w:rsidRPr="00164B6C">
                <w:rPr>
                  <w:rFonts w:ascii="Times New Roman" w:hAnsi="Times New Roman"/>
                  <w:bCs/>
                  <w:sz w:val="24"/>
                  <w:szCs w:val="24"/>
                </w:rPr>
                <w:t>2 км</w:t>
              </w:r>
            </w:smartTag>
            <w:r w:rsidRPr="00164B6C">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12,30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13,30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14,00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13,30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14,00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15,00</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на лыжах </w:t>
            </w:r>
            <w:smartTag w:uri="urn:schemas-microsoft-com:office:smarttags" w:element="metricconverter">
              <w:smartTagPr>
                <w:attr w:name="ProductID" w:val="3 км"/>
              </w:smartTagPr>
              <w:r w:rsidRPr="00164B6C">
                <w:rPr>
                  <w:rFonts w:ascii="Times New Roman" w:hAnsi="Times New Roman"/>
                  <w:bCs/>
                  <w:sz w:val="24"/>
                  <w:szCs w:val="24"/>
                </w:rPr>
                <w:t>3 км</w:t>
              </w:r>
            </w:smartTag>
            <w:r w:rsidRPr="00164B6C">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18,00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19,00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20,00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25,00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28,00</w:t>
            </w:r>
          </w:p>
        </w:tc>
      </w:tr>
      <w:tr w:rsidR="00C766CC" w:rsidRPr="00164B6C"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Прыжок через  скакалку, 20 сек, раз</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44</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48</w:t>
            </w:r>
          </w:p>
        </w:tc>
      </w:tr>
    </w:tbl>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w:t>
      </w:r>
    </w:p>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sz w:val="24"/>
          <w:szCs w:val="24"/>
        </w:rPr>
        <w:t>Учебные нормативы по предмету физкультура. 6кл.</w:t>
      </w:r>
    </w:p>
    <w:p w:rsidR="00C766CC" w:rsidRPr="00164B6C" w:rsidRDefault="00C766CC" w:rsidP="00FF304B">
      <w:pPr>
        <w:tabs>
          <w:tab w:val="left" w:pos="284"/>
        </w:tabs>
        <w:spacing w:after="0" w:line="240" w:lineRule="auto"/>
        <w:jc w:val="center"/>
        <w:rPr>
          <w:rFonts w:ascii="Times New Roman" w:hAnsi="Times New Roman"/>
          <w:sz w:val="24"/>
          <w:szCs w:val="24"/>
        </w:rPr>
      </w:pP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firstRow="1" w:lastRow="0" w:firstColumn="1" w:lastColumn="0" w:noHBand="0" w:noVBand="0"/>
      </w:tblPr>
      <w:tblGrid>
        <w:gridCol w:w="881"/>
        <w:gridCol w:w="2704"/>
        <w:gridCol w:w="935"/>
        <w:gridCol w:w="999"/>
        <w:gridCol w:w="999"/>
        <w:gridCol w:w="1063"/>
        <w:gridCol w:w="999"/>
        <w:gridCol w:w="1063"/>
      </w:tblGrid>
      <w:tr w:rsidR="00C766CC" w:rsidRPr="00164B6C" w:rsidTr="009B3783">
        <w:tc>
          <w:tcPr>
            <w:tcW w:w="108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класс</w:t>
            </w:r>
          </w:p>
        </w:tc>
        <w:tc>
          <w:tcPr>
            <w:tcW w:w="450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rPr>
              <w:t>Контрольные упражнения</w:t>
            </w:r>
          </w:p>
        </w:tc>
        <w:tc>
          <w:tcPr>
            <w:tcW w:w="8820"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sz w:val="24"/>
                <w:szCs w:val="24"/>
              </w:rPr>
              <w:t>ПОКАЗАТЕЛИ</w:t>
            </w:r>
          </w:p>
        </w:tc>
      </w:tr>
      <w:tr w:rsidR="00C766CC" w:rsidRPr="00164B6C"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164B6C" w:rsidRDefault="00C766CC" w:rsidP="00FF304B">
            <w:pPr>
              <w:tabs>
                <w:tab w:val="left" w:pos="284"/>
              </w:tabs>
              <w:spacing w:after="0" w:line="240" w:lineRule="auto"/>
              <w:rPr>
                <w:rFonts w:ascii="Times New Roman" w:hAnsi="Times New Roman"/>
                <w:sz w:val="24"/>
                <w:szCs w:val="24"/>
              </w:rPr>
            </w:pP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Учащиеся </w:t>
            </w:r>
          </w:p>
        </w:tc>
        <w:tc>
          <w:tcPr>
            <w:tcW w:w="414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sz w:val="24"/>
                <w:szCs w:val="24"/>
              </w:rPr>
              <w:t>Мальчики</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rPr>
              <w:t>Девочки</w:t>
            </w:r>
          </w:p>
        </w:tc>
      </w:tr>
      <w:tr w:rsidR="00C766CC" w:rsidRPr="00164B6C"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164B6C" w:rsidRDefault="00C766CC" w:rsidP="00FF304B">
            <w:pPr>
              <w:tabs>
                <w:tab w:val="left" w:pos="284"/>
              </w:tabs>
              <w:spacing w:after="0" w:line="240" w:lineRule="auto"/>
              <w:rPr>
                <w:rFonts w:ascii="Times New Roman" w:hAnsi="Times New Roman"/>
                <w:sz w:val="24"/>
                <w:szCs w:val="24"/>
              </w:rPr>
            </w:pP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Оценка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5”"/>
              </w:smartTagPr>
              <w:r w:rsidRPr="00164B6C">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4”"/>
              </w:smartTagPr>
              <w:r w:rsidRPr="00164B6C">
                <w:rPr>
                  <w:rFonts w:ascii="Times New Roman" w:hAnsi="Times New Roman"/>
                  <w:b/>
                  <w:bCs/>
                  <w:sz w:val="24"/>
                  <w:szCs w:val="24"/>
                  <w:lang w:val="en-US"/>
                </w:rPr>
                <w:t>4”</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3”"/>
              </w:smartTagPr>
              <w:r w:rsidRPr="00164B6C">
                <w:rPr>
                  <w:rFonts w:ascii="Times New Roman" w:hAnsi="Times New Roman"/>
                  <w:b/>
                  <w:bCs/>
                  <w:sz w:val="24"/>
                  <w:szCs w:val="24"/>
                  <w:lang w:val="en-US"/>
                </w:rPr>
                <w:t>3”</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5”"/>
              </w:smartTagPr>
              <w:r w:rsidRPr="00164B6C">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4”"/>
              </w:smartTagPr>
              <w:r w:rsidRPr="00164B6C">
                <w:rPr>
                  <w:rFonts w:ascii="Times New Roman" w:hAnsi="Times New Roman"/>
                  <w:b/>
                  <w:bCs/>
                  <w:sz w:val="24"/>
                  <w:szCs w:val="24"/>
                  <w:lang w:val="en-US"/>
                </w:rPr>
                <w:t>4”</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3”"/>
              </w:smartTagPr>
              <w:r w:rsidRPr="00164B6C">
                <w:rPr>
                  <w:rFonts w:ascii="Times New Roman" w:hAnsi="Times New Roman"/>
                  <w:b/>
                  <w:bCs/>
                  <w:sz w:val="24"/>
                  <w:szCs w:val="24"/>
                  <w:lang w:val="en-US"/>
                </w:rPr>
                <w:t>3”</w:t>
              </w:r>
            </w:smartTag>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Челночный бег 4</w:t>
            </w:r>
            <w:r w:rsidRPr="00164B6C">
              <w:rPr>
                <w:rFonts w:ascii="Times New Roman" w:hAnsi="Times New Roman"/>
                <w:bCs/>
                <w:sz w:val="24"/>
                <w:szCs w:val="24"/>
                <w:lang w:val="en-US"/>
              </w:rPr>
              <w:t>x</w:t>
            </w:r>
            <w:r w:rsidRPr="00164B6C">
              <w:rPr>
                <w:rFonts w:ascii="Times New Roman" w:hAnsi="Times New Roman"/>
                <w:bCs/>
                <w:sz w:val="24"/>
                <w:szCs w:val="24"/>
              </w:rPr>
              <w:t>9  м, сек</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10,3</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10,7</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11,5</w:t>
            </w:r>
          </w:p>
        </w:tc>
      </w:tr>
      <w:tr w:rsidR="00C766CC" w:rsidRPr="00164B6C" w:rsidTr="009B3783">
        <w:trPr>
          <w:trHeight w:val="90"/>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w:t>
            </w:r>
            <w:smartTag w:uri="urn:schemas-microsoft-com:office:smarttags" w:element="metricconverter">
              <w:smartTagPr>
                <w:attr w:name="ProductID" w:val="30 м"/>
              </w:smartTagPr>
              <w:r w:rsidRPr="00164B6C">
                <w:rPr>
                  <w:rFonts w:ascii="Times New Roman" w:hAnsi="Times New Roman"/>
                  <w:bCs/>
                  <w:sz w:val="24"/>
                  <w:szCs w:val="24"/>
                </w:rPr>
                <w:t>30 м</w:t>
              </w:r>
            </w:smartTag>
            <w:r w:rsidRPr="00164B6C">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6,1</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6,5</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Бег 1000м - мальчики, мин 500м - девочки,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4,20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4,45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5,15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2,22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2,55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2,80</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w:t>
            </w:r>
            <w:smartTag w:uri="urn:schemas-microsoft-com:office:smarttags" w:element="metricconverter">
              <w:smartTagPr>
                <w:attr w:name="ProductID" w:val="60 м"/>
              </w:smartTagPr>
              <w:r w:rsidRPr="00164B6C">
                <w:rPr>
                  <w:rFonts w:ascii="Times New Roman" w:hAnsi="Times New Roman"/>
                  <w:bCs/>
                  <w:sz w:val="24"/>
                  <w:szCs w:val="24"/>
                </w:rPr>
                <w:t>60 м</w:t>
              </w:r>
            </w:smartTag>
            <w:r w:rsidRPr="00164B6C">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11,1</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10,7</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11,3</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w:t>
            </w:r>
            <w:smartTag w:uri="urn:schemas-microsoft-com:office:smarttags" w:element="metricconverter">
              <w:smartTagPr>
                <w:attr w:name="ProductID" w:val="2000 м"/>
              </w:smartTagPr>
              <w:r w:rsidRPr="00164B6C">
                <w:rPr>
                  <w:rFonts w:ascii="Times New Roman" w:hAnsi="Times New Roman"/>
                  <w:bCs/>
                  <w:sz w:val="24"/>
                  <w:szCs w:val="24"/>
                </w:rPr>
                <w:t>2000 м</w:t>
              </w:r>
            </w:smartTag>
            <w:r w:rsidRPr="00164B6C">
              <w:rPr>
                <w:rFonts w:ascii="Times New Roman" w:hAnsi="Times New Roman"/>
                <w:bCs/>
                <w:sz w:val="24"/>
                <w:szCs w:val="24"/>
              </w:rPr>
              <w:t>, мин</w:t>
            </w:r>
          </w:p>
        </w:tc>
        <w:tc>
          <w:tcPr>
            <w:tcW w:w="414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Без учета времени</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Прыжки  в длину с места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175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165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145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165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155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140</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Подтягивание на высокой перекладине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Сгибание и разгибание рук в упоре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Наклоны  вперед из положения сидя</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14</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8</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Подъем туловища за 1 мин. из положения лежа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20</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на лыжах </w:t>
            </w:r>
            <w:smartTag w:uri="urn:schemas-microsoft-com:office:smarttags" w:element="metricconverter">
              <w:smartTagPr>
                <w:attr w:name="ProductID" w:val="2 км"/>
              </w:smartTagPr>
              <w:r w:rsidRPr="00164B6C">
                <w:rPr>
                  <w:rFonts w:ascii="Times New Roman" w:hAnsi="Times New Roman"/>
                  <w:bCs/>
                  <w:sz w:val="24"/>
                  <w:szCs w:val="24"/>
                </w:rPr>
                <w:t>2 км</w:t>
              </w:r>
            </w:smartTag>
            <w:r w:rsidRPr="00164B6C">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13,30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14,00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14,30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14,00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14,30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15,00</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на лыжах </w:t>
            </w:r>
            <w:smartTag w:uri="urn:schemas-microsoft-com:office:smarttags" w:element="metricconverter">
              <w:smartTagPr>
                <w:attr w:name="ProductID" w:val="3 км"/>
              </w:smartTagPr>
              <w:r w:rsidRPr="00164B6C">
                <w:rPr>
                  <w:rFonts w:ascii="Times New Roman" w:hAnsi="Times New Roman"/>
                  <w:bCs/>
                  <w:sz w:val="24"/>
                  <w:szCs w:val="24"/>
                </w:rPr>
                <w:t>3 км</w:t>
              </w:r>
            </w:smartTag>
            <w:r w:rsidRPr="00164B6C">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19,00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20,00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22,00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r>
      <w:tr w:rsidR="00C766CC" w:rsidRPr="00164B6C"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Прыжок на скакалке, 20 сек, раз</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44</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46</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44</w:t>
            </w:r>
          </w:p>
        </w:tc>
      </w:tr>
      <w:tr w:rsidR="00C766CC" w:rsidRPr="00164B6C"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Плавание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50м</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40м</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25м</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50м</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40м</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25м</w:t>
            </w:r>
          </w:p>
        </w:tc>
      </w:tr>
    </w:tbl>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w:t>
      </w:r>
    </w:p>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sz w:val="24"/>
          <w:szCs w:val="24"/>
        </w:rPr>
        <w:t>Учебные нормативы по предмету физкультура. 5кл.</w:t>
      </w:r>
    </w:p>
    <w:p w:rsidR="00C766CC" w:rsidRPr="00164B6C" w:rsidRDefault="00C766CC" w:rsidP="00FF304B">
      <w:pPr>
        <w:tabs>
          <w:tab w:val="left" w:pos="284"/>
        </w:tabs>
        <w:spacing w:after="0" w:line="240" w:lineRule="auto"/>
        <w:jc w:val="center"/>
        <w:rPr>
          <w:rFonts w:ascii="Times New Roman" w:hAnsi="Times New Roman"/>
          <w:sz w:val="24"/>
          <w:szCs w:val="24"/>
        </w:rPr>
      </w:pP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firstRow="1" w:lastRow="0" w:firstColumn="1" w:lastColumn="0" w:noHBand="0" w:noVBand="0"/>
      </w:tblPr>
      <w:tblGrid>
        <w:gridCol w:w="881"/>
        <w:gridCol w:w="2704"/>
        <w:gridCol w:w="935"/>
        <w:gridCol w:w="999"/>
        <w:gridCol w:w="999"/>
        <w:gridCol w:w="1063"/>
        <w:gridCol w:w="999"/>
        <w:gridCol w:w="1063"/>
      </w:tblGrid>
      <w:tr w:rsidR="00C766CC" w:rsidRPr="00164B6C" w:rsidTr="009B3783">
        <w:tc>
          <w:tcPr>
            <w:tcW w:w="108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класс</w:t>
            </w:r>
          </w:p>
        </w:tc>
        <w:tc>
          <w:tcPr>
            <w:tcW w:w="450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rPr>
              <w:t>Контрольные упражнения</w:t>
            </w:r>
          </w:p>
        </w:tc>
        <w:tc>
          <w:tcPr>
            <w:tcW w:w="8820"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sz w:val="24"/>
                <w:szCs w:val="24"/>
              </w:rPr>
              <w:t>ПОКАЗАТЕЛИ</w:t>
            </w:r>
          </w:p>
        </w:tc>
      </w:tr>
      <w:tr w:rsidR="00C766CC" w:rsidRPr="00164B6C"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164B6C" w:rsidRDefault="00C766CC" w:rsidP="00FF304B">
            <w:pPr>
              <w:tabs>
                <w:tab w:val="left" w:pos="284"/>
              </w:tabs>
              <w:spacing w:after="0" w:line="240" w:lineRule="auto"/>
              <w:rPr>
                <w:rFonts w:ascii="Times New Roman" w:hAnsi="Times New Roman"/>
                <w:sz w:val="24"/>
                <w:szCs w:val="24"/>
              </w:rPr>
            </w:pP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 xml:space="preserve">Учащиеся </w:t>
            </w:r>
          </w:p>
        </w:tc>
        <w:tc>
          <w:tcPr>
            <w:tcW w:w="414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b/>
                <w:bCs/>
                <w:sz w:val="24"/>
                <w:szCs w:val="24"/>
              </w:rPr>
              <w:t>Мальчики</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rPr>
              <w:t>Девочки</w:t>
            </w:r>
          </w:p>
        </w:tc>
      </w:tr>
      <w:tr w:rsidR="00C766CC" w:rsidRPr="00164B6C"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164B6C" w:rsidRDefault="00C766CC" w:rsidP="00FF304B">
            <w:pPr>
              <w:tabs>
                <w:tab w:val="left" w:pos="284"/>
              </w:tabs>
              <w:spacing w:after="0" w:line="240" w:lineRule="auto"/>
              <w:rPr>
                <w:rFonts w:ascii="Times New Roman" w:hAnsi="Times New Roman"/>
                <w:sz w:val="24"/>
                <w:szCs w:val="24"/>
              </w:rPr>
            </w:pP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sz w:val="24"/>
                <w:szCs w:val="24"/>
              </w:rPr>
              <w:t>Оценка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5”"/>
              </w:smartTagPr>
              <w:r w:rsidRPr="00164B6C">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4”"/>
              </w:smartTagPr>
              <w:r w:rsidRPr="00164B6C">
                <w:rPr>
                  <w:rFonts w:ascii="Times New Roman" w:hAnsi="Times New Roman"/>
                  <w:b/>
                  <w:bCs/>
                  <w:sz w:val="24"/>
                  <w:szCs w:val="24"/>
                  <w:lang w:val="en-US"/>
                </w:rPr>
                <w:t>4”</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3”"/>
              </w:smartTagPr>
              <w:r w:rsidRPr="00164B6C">
                <w:rPr>
                  <w:rFonts w:ascii="Times New Roman" w:hAnsi="Times New Roman"/>
                  <w:b/>
                  <w:bCs/>
                  <w:sz w:val="24"/>
                  <w:szCs w:val="24"/>
                  <w:lang w:val="en-US"/>
                </w:rPr>
                <w:t>3”</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5”"/>
              </w:smartTagPr>
              <w:r w:rsidRPr="00164B6C">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4”"/>
              </w:smartTagPr>
              <w:r w:rsidRPr="00164B6C">
                <w:rPr>
                  <w:rFonts w:ascii="Times New Roman" w:hAnsi="Times New Roman"/>
                  <w:b/>
                  <w:bCs/>
                  <w:sz w:val="24"/>
                  <w:szCs w:val="24"/>
                  <w:lang w:val="en-US"/>
                </w:rPr>
                <w:t>4”</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
                <w:bCs/>
                <w:sz w:val="24"/>
                <w:szCs w:val="24"/>
                <w:lang w:val="en-US"/>
              </w:rPr>
              <w:t>“</w:t>
            </w:r>
            <w:smartTag w:uri="urn:schemas-microsoft-com:office:smarttags" w:element="metricconverter">
              <w:smartTagPr>
                <w:attr w:name="ProductID" w:val="3”"/>
              </w:smartTagPr>
              <w:r w:rsidRPr="00164B6C">
                <w:rPr>
                  <w:rFonts w:ascii="Times New Roman" w:hAnsi="Times New Roman"/>
                  <w:b/>
                  <w:bCs/>
                  <w:sz w:val="24"/>
                  <w:szCs w:val="24"/>
                  <w:lang w:val="en-US"/>
                </w:rPr>
                <w:t>3”</w:t>
              </w:r>
            </w:smartTag>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Челночный бег 4</w:t>
            </w:r>
            <w:r w:rsidRPr="00164B6C">
              <w:rPr>
                <w:rFonts w:ascii="Times New Roman" w:hAnsi="Times New Roman"/>
                <w:bCs/>
                <w:sz w:val="24"/>
                <w:szCs w:val="24"/>
                <w:lang w:val="en-US"/>
              </w:rPr>
              <w:t>x</w:t>
            </w:r>
            <w:r w:rsidRPr="00164B6C">
              <w:rPr>
                <w:rFonts w:ascii="Times New Roman" w:hAnsi="Times New Roman"/>
                <w:bCs/>
                <w:sz w:val="24"/>
                <w:szCs w:val="24"/>
              </w:rPr>
              <w:t>9  м, сек</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11,7</w:t>
            </w:r>
          </w:p>
        </w:tc>
      </w:tr>
      <w:tr w:rsidR="00C766CC" w:rsidRPr="00164B6C" w:rsidTr="009B3783">
        <w:trPr>
          <w:trHeight w:val="90"/>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w:t>
            </w:r>
            <w:smartTag w:uri="urn:schemas-microsoft-com:office:smarttags" w:element="metricconverter">
              <w:smartTagPr>
                <w:attr w:name="ProductID" w:val="30 м"/>
              </w:smartTagPr>
              <w:r w:rsidRPr="00164B6C">
                <w:rPr>
                  <w:rFonts w:ascii="Times New Roman" w:hAnsi="Times New Roman"/>
                  <w:bCs/>
                  <w:sz w:val="24"/>
                  <w:szCs w:val="24"/>
                </w:rPr>
                <w:t>30 м</w:t>
              </w:r>
            </w:smartTag>
            <w:r w:rsidRPr="00164B6C">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6,6</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Бег 500м,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2,15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2,50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2,65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2,50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2,65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3,00</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Бег 1000м,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4,30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6,00</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w:t>
            </w:r>
            <w:smartTag w:uri="urn:schemas-microsoft-com:office:smarttags" w:element="metricconverter">
              <w:smartTagPr>
                <w:attr w:name="ProductID" w:val="60 м"/>
              </w:smartTagPr>
              <w:r w:rsidRPr="00164B6C">
                <w:rPr>
                  <w:rFonts w:ascii="Times New Roman" w:hAnsi="Times New Roman"/>
                  <w:bCs/>
                  <w:sz w:val="24"/>
                  <w:szCs w:val="24"/>
                </w:rPr>
                <w:t>60 м</w:t>
              </w:r>
            </w:smartTag>
            <w:r w:rsidRPr="00164B6C">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10,3</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11,5</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w:t>
            </w:r>
            <w:smartTag w:uri="urn:schemas-microsoft-com:office:smarttags" w:element="metricconverter">
              <w:smartTagPr>
                <w:attr w:name="ProductID" w:val="2000 м"/>
              </w:smartTagPr>
              <w:r w:rsidRPr="00164B6C">
                <w:rPr>
                  <w:rFonts w:ascii="Times New Roman" w:hAnsi="Times New Roman"/>
                  <w:bCs/>
                  <w:sz w:val="24"/>
                  <w:szCs w:val="24"/>
                </w:rPr>
                <w:t>2000 м</w:t>
              </w:r>
            </w:smartTag>
            <w:r w:rsidRPr="00164B6C">
              <w:rPr>
                <w:rFonts w:ascii="Times New Roman" w:hAnsi="Times New Roman"/>
                <w:bCs/>
                <w:sz w:val="24"/>
                <w:szCs w:val="24"/>
              </w:rPr>
              <w:t>, мин</w:t>
            </w:r>
          </w:p>
        </w:tc>
        <w:tc>
          <w:tcPr>
            <w:tcW w:w="414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Без учета времени</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Прыжки  в длину с места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170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155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135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160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150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130</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Подтягивание на высокой перекладине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Сгибание и разгибание рук в упоре лежа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7</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8</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Наклоны  вперед из положения сидя, см</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Подъем туловища за 1 мин. из положения лежа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15</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на лыжах </w:t>
            </w:r>
            <w:smartTag w:uri="urn:schemas-microsoft-com:office:smarttags" w:element="metricconverter">
              <w:smartTagPr>
                <w:attr w:name="ProductID" w:val="1 км"/>
              </w:smartTagPr>
              <w:r w:rsidRPr="00164B6C">
                <w:rPr>
                  <w:rFonts w:ascii="Times New Roman" w:hAnsi="Times New Roman"/>
                  <w:bCs/>
                  <w:sz w:val="24"/>
                  <w:szCs w:val="24"/>
                </w:rPr>
                <w:t>1 км</w:t>
              </w:r>
            </w:smartTag>
            <w:r w:rsidRPr="00164B6C">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6,30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7,00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7,30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7,00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7,30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8,00</w:t>
            </w:r>
          </w:p>
        </w:tc>
      </w:tr>
      <w:tr w:rsidR="00C766CC" w:rsidRPr="00164B6C"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 xml:space="preserve">Бег на лыжах </w:t>
            </w:r>
            <w:smartTag w:uri="urn:schemas-microsoft-com:office:smarttags" w:element="metricconverter">
              <w:smartTagPr>
                <w:attr w:name="ProductID" w:val="2 км"/>
              </w:smartTagPr>
              <w:r w:rsidRPr="00164B6C">
                <w:rPr>
                  <w:rFonts w:ascii="Times New Roman" w:hAnsi="Times New Roman"/>
                  <w:bCs/>
                  <w:sz w:val="24"/>
                  <w:szCs w:val="24"/>
                </w:rPr>
                <w:t>2 км</w:t>
              </w:r>
            </w:smartTag>
            <w:r w:rsidRPr="00164B6C">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14,00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14,30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15,00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14,30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15,00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18,00</w:t>
            </w:r>
          </w:p>
        </w:tc>
      </w:tr>
      <w:tr w:rsidR="00C766CC" w:rsidRPr="00164B6C"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Многоскоки, 8 прыжков, м</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 </w:t>
            </w:r>
          </w:p>
        </w:tc>
      </w:tr>
      <w:tr w:rsidR="00C766CC" w:rsidRPr="00164B6C"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Прыжок на скакалке, 15 сек, раз</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34</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36</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34</w:t>
            </w:r>
          </w:p>
        </w:tc>
      </w:tr>
      <w:tr w:rsidR="00C766CC" w:rsidRPr="00164B6C"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rPr>
                <w:rFonts w:ascii="Times New Roman" w:hAnsi="Times New Roman"/>
                <w:sz w:val="24"/>
                <w:szCs w:val="24"/>
              </w:rPr>
            </w:pPr>
            <w:r w:rsidRPr="00164B6C">
              <w:rPr>
                <w:rFonts w:ascii="Times New Roman" w:hAnsi="Times New Roman"/>
                <w:bCs/>
                <w:sz w:val="24"/>
                <w:szCs w:val="24"/>
              </w:rPr>
              <w:t>Плавание (без учета времени)</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50м</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25м</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12м</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25м</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20м</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164B6C" w:rsidRDefault="00C766CC" w:rsidP="00FF304B">
            <w:pPr>
              <w:tabs>
                <w:tab w:val="left" w:pos="284"/>
              </w:tabs>
              <w:spacing w:after="0" w:line="240" w:lineRule="auto"/>
              <w:jc w:val="center"/>
              <w:rPr>
                <w:rFonts w:ascii="Times New Roman" w:hAnsi="Times New Roman"/>
                <w:sz w:val="24"/>
                <w:szCs w:val="24"/>
              </w:rPr>
            </w:pPr>
            <w:r w:rsidRPr="00164B6C">
              <w:rPr>
                <w:rFonts w:ascii="Times New Roman" w:hAnsi="Times New Roman"/>
                <w:sz w:val="24"/>
                <w:szCs w:val="24"/>
              </w:rPr>
              <w:t>12м</w:t>
            </w:r>
          </w:p>
        </w:tc>
      </w:tr>
    </w:tbl>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pStyle w:val="Default"/>
        <w:tabs>
          <w:tab w:val="left" w:pos="284"/>
        </w:tabs>
        <w:jc w:val="center"/>
        <w:rPr>
          <w:rFonts w:ascii="Times New Roman" w:hAnsi="Times New Roman" w:cs="Times New Roman"/>
          <w:b/>
          <w:bCs/>
          <w:color w:val="auto"/>
        </w:rPr>
      </w:pPr>
      <w:r w:rsidRPr="00164B6C">
        <w:rPr>
          <w:rFonts w:ascii="Times New Roman" w:hAnsi="Times New Roman" w:cs="Times New Roman"/>
          <w:b/>
          <w:bCs/>
          <w:color w:val="auto"/>
        </w:rPr>
        <w:t>Оценочные материалы по искусству (ИЗО)</w:t>
      </w:r>
    </w:p>
    <w:p w:rsidR="00C766CC" w:rsidRPr="00164B6C" w:rsidRDefault="00C766CC" w:rsidP="00FF304B">
      <w:pPr>
        <w:pStyle w:val="Default"/>
        <w:tabs>
          <w:tab w:val="left" w:pos="284"/>
        </w:tabs>
        <w:jc w:val="center"/>
        <w:rPr>
          <w:rFonts w:ascii="Times New Roman" w:hAnsi="Times New Roman" w:cs="Times New Roman"/>
          <w:color w:val="auto"/>
        </w:rPr>
      </w:pPr>
    </w:p>
    <w:p w:rsidR="00C766CC" w:rsidRPr="00164B6C" w:rsidRDefault="00C766CC" w:rsidP="00FF304B">
      <w:pPr>
        <w:pStyle w:val="Default"/>
        <w:tabs>
          <w:tab w:val="left" w:pos="284"/>
        </w:tabs>
        <w:rPr>
          <w:rFonts w:ascii="Times New Roman" w:hAnsi="Times New Roman" w:cs="Times New Roman"/>
          <w:b/>
          <w:bCs/>
          <w:color w:val="auto"/>
        </w:rPr>
      </w:pPr>
      <w:r w:rsidRPr="00164B6C">
        <w:rPr>
          <w:rFonts w:ascii="Times New Roman" w:hAnsi="Times New Roman" w:cs="Times New Roman"/>
          <w:b/>
          <w:bCs/>
          <w:color w:val="auto"/>
        </w:rPr>
        <w:t xml:space="preserve">Оценка “5″ </w:t>
      </w:r>
    </w:p>
    <w:p w:rsidR="00C766CC" w:rsidRPr="00164B6C" w:rsidRDefault="00C766CC" w:rsidP="00BD1C4E">
      <w:pPr>
        <w:pStyle w:val="Default"/>
        <w:numPr>
          <w:ilvl w:val="0"/>
          <w:numId w:val="182"/>
        </w:numPr>
        <w:tabs>
          <w:tab w:val="left" w:pos="284"/>
        </w:tabs>
        <w:ind w:left="0" w:firstLine="0"/>
        <w:rPr>
          <w:rFonts w:ascii="Times New Roman" w:hAnsi="Times New Roman" w:cs="Times New Roman"/>
          <w:color w:val="auto"/>
        </w:rPr>
      </w:pPr>
      <w:r w:rsidRPr="00164B6C">
        <w:rPr>
          <w:rFonts w:ascii="Times New Roman" w:hAnsi="Times New Roman" w:cs="Times New Roman"/>
          <w:color w:val="auto"/>
        </w:rPr>
        <w:t xml:space="preserve">учащийся полностью справляется с поставленной целью урока; </w:t>
      </w:r>
    </w:p>
    <w:p w:rsidR="00C766CC" w:rsidRPr="00164B6C" w:rsidRDefault="00C766CC" w:rsidP="00BD1C4E">
      <w:pPr>
        <w:pStyle w:val="Default"/>
        <w:numPr>
          <w:ilvl w:val="0"/>
          <w:numId w:val="182"/>
        </w:numPr>
        <w:tabs>
          <w:tab w:val="left" w:pos="284"/>
        </w:tabs>
        <w:ind w:left="0" w:firstLine="0"/>
        <w:rPr>
          <w:rFonts w:ascii="Times New Roman" w:hAnsi="Times New Roman" w:cs="Times New Roman"/>
          <w:color w:val="auto"/>
        </w:rPr>
      </w:pPr>
      <w:r w:rsidRPr="00164B6C">
        <w:rPr>
          <w:rFonts w:ascii="Times New Roman" w:hAnsi="Times New Roman" w:cs="Times New Roman"/>
          <w:color w:val="auto"/>
        </w:rPr>
        <w:t xml:space="preserve">правильно излагает изученный материал и умеет применить полученные знания на практике; </w:t>
      </w:r>
    </w:p>
    <w:p w:rsidR="00C766CC" w:rsidRPr="00164B6C" w:rsidRDefault="00C766CC" w:rsidP="00BD1C4E">
      <w:pPr>
        <w:pStyle w:val="Default"/>
        <w:numPr>
          <w:ilvl w:val="0"/>
          <w:numId w:val="182"/>
        </w:numPr>
        <w:tabs>
          <w:tab w:val="left" w:pos="284"/>
        </w:tabs>
        <w:ind w:left="0" w:firstLine="0"/>
        <w:rPr>
          <w:rFonts w:ascii="Times New Roman" w:hAnsi="Times New Roman" w:cs="Times New Roman"/>
          <w:color w:val="auto"/>
        </w:rPr>
      </w:pPr>
      <w:r w:rsidRPr="00164B6C">
        <w:rPr>
          <w:rFonts w:ascii="Times New Roman" w:hAnsi="Times New Roman" w:cs="Times New Roman"/>
          <w:color w:val="auto"/>
        </w:rPr>
        <w:t xml:space="preserve">верно решает композицию рисунка, т.е. гармонично согласовывает между собой все компоненты изображения; </w:t>
      </w:r>
    </w:p>
    <w:p w:rsidR="00C766CC" w:rsidRPr="00164B6C" w:rsidRDefault="00C766CC" w:rsidP="00BD1C4E">
      <w:pPr>
        <w:pStyle w:val="Default"/>
        <w:numPr>
          <w:ilvl w:val="0"/>
          <w:numId w:val="182"/>
        </w:numPr>
        <w:tabs>
          <w:tab w:val="left" w:pos="284"/>
        </w:tabs>
        <w:ind w:left="0" w:firstLine="0"/>
        <w:rPr>
          <w:rFonts w:ascii="Times New Roman" w:hAnsi="Times New Roman" w:cs="Times New Roman"/>
          <w:color w:val="auto"/>
        </w:rPr>
      </w:pPr>
      <w:r w:rsidRPr="00164B6C">
        <w:rPr>
          <w:rFonts w:ascii="Times New Roman" w:hAnsi="Times New Roman" w:cs="Times New Roman"/>
          <w:color w:val="auto"/>
        </w:rPr>
        <w:t xml:space="preserve">умеет подметить и передать в изображении наиболее характерное. </w:t>
      </w:r>
    </w:p>
    <w:p w:rsidR="00C766CC" w:rsidRPr="00164B6C" w:rsidRDefault="00C766CC" w:rsidP="00FF304B">
      <w:pPr>
        <w:pStyle w:val="Default"/>
        <w:tabs>
          <w:tab w:val="left" w:pos="284"/>
        </w:tabs>
        <w:rPr>
          <w:rFonts w:ascii="Times New Roman" w:hAnsi="Times New Roman" w:cs="Times New Roman"/>
          <w:b/>
          <w:bCs/>
          <w:color w:val="auto"/>
        </w:rPr>
      </w:pPr>
      <w:r w:rsidRPr="00164B6C">
        <w:rPr>
          <w:rFonts w:ascii="Times New Roman" w:hAnsi="Times New Roman" w:cs="Times New Roman"/>
          <w:b/>
          <w:bCs/>
          <w:color w:val="auto"/>
        </w:rPr>
        <w:t xml:space="preserve">Оценка “4″ </w:t>
      </w:r>
    </w:p>
    <w:p w:rsidR="00C766CC" w:rsidRPr="00164B6C" w:rsidRDefault="00C766CC" w:rsidP="00BD1C4E">
      <w:pPr>
        <w:pStyle w:val="Default"/>
        <w:numPr>
          <w:ilvl w:val="0"/>
          <w:numId w:val="182"/>
        </w:numPr>
        <w:tabs>
          <w:tab w:val="left" w:pos="284"/>
        </w:tabs>
        <w:ind w:left="0" w:firstLine="0"/>
        <w:rPr>
          <w:rFonts w:ascii="Times New Roman" w:hAnsi="Times New Roman" w:cs="Times New Roman"/>
          <w:color w:val="auto"/>
        </w:rPr>
      </w:pPr>
      <w:r w:rsidRPr="00164B6C">
        <w:rPr>
          <w:rFonts w:ascii="Times New Roman" w:hAnsi="Times New Roman" w:cs="Times New Roman"/>
          <w:color w:val="auto"/>
        </w:rPr>
        <w:t xml:space="preserve">учащийся полностью овладел программным материалом, но при изложении его допускает неточности второстепенного характера; </w:t>
      </w:r>
    </w:p>
    <w:p w:rsidR="00C766CC" w:rsidRPr="00164B6C" w:rsidRDefault="00C766CC" w:rsidP="00BD1C4E">
      <w:pPr>
        <w:pStyle w:val="Default"/>
        <w:numPr>
          <w:ilvl w:val="0"/>
          <w:numId w:val="182"/>
        </w:numPr>
        <w:tabs>
          <w:tab w:val="left" w:pos="284"/>
        </w:tabs>
        <w:ind w:left="0" w:firstLine="0"/>
        <w:rPr>
          <w:rFonts w:ascii="Times New Roman" w:hAnsi="Times New Roman" w:cs="Times New Roman"/>
          <w:color w:val="auto"/>
        </w:rPr>
      </w:pPr>
      <w:r w:rsidRPr="00164B6C">
        <w:rPr>
          <w:rFonts w:ascii="Times New Roman" w:hAnsi="Times New Roman" w:cs="Times New Roman"/>
          <w:color w:val="auto"/>
        </w:rPr>
        <w:t xml:space="preserve">гармонично согласовывает между собой все компоненты изображения; </w:t>
      </w:r>
    </w:p>
    <w:p w:rsidR="00C766CC" w:rsidRPr="00164B6C" w:rsidRDefault="00C766CC" w:rsidP="00BD1C4E">
      <w:pPr>
        <w:pStyle w:val="Default"/>
        <w:numPr>
          <w:ilvl w:val="0"/>
          <w:numId w:val="182"/>
        </w:numPr>
        <w:tabs>
          <w:tab w:val="left" w:pos="284"/>
        </w:tabs>
        <w:ind w:left="0" w:firstLine="0"/>
        <w:rPr>
          <w:rFonts w:ascii="Times New Roman" w:hAnsi="Times New Roman" w:cs="Times New Roman"/>
          <w:color w:val="auto"/>
        </w:rPr>
      </w:pPr>
      <w:r w:rsidRPr="00164B6C">
        <w:rPr>
          <w:rFonts w:ascii="Times New Roman" w:hAnsi="Times New Roman" w:cs="Times New Roman"/>
          <w:color w:val="auto"/>
        </w:rPr>
        <w:t xml:space="preserve">умеет подметить, но не совсем точно передаёт в изображении наиболее характерное.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b/>
          <w:bCs/>
          <w:color w:val="auto"/>
        </w:rPr>
        <w:t xml:space="preserve">Оценка “3″ </w:t>
      </w:r>
    </w:p>
    <w:p w:rsidR="00C766CC" w:rsidRPr="00164B6C" w:rsidRDefault="00C766CC" w:rsidP="00BD1C4E">
      <w:pPr>
        <w:pStyle w:val="Default"/>
        <w:numPr>
          <w:ilvl w:val="0"/>
          <w:numId w:val="182"/>
        </w:numPr>
        <w:tabs>
          <w:tab w:val="left" w:pos="284"/>
        </w:tabs>
        <w:ind w:left="0" w:firstLine="0"/>
        <w:rPr>
          <w:rFonts w:ascii="Times New Roman" w:hAnsi="Times New Roman" w:cs="Times New Roman"/>
          <w:color w:val="auto"/>
        </w:rPr>
      </w:pPr>
      <w:r w:rsidRPr="00164B6C">
        <w:rPr>
          <w:rFonts w:ascii="Times New Roman" w:hAnsi="Times New Roman" w:cs="Times New Roman"/>
          <w:color w:val="auto"/>
        </w:rPr>
        <w:t xml:space="preserve">учащийся слабо справляется с поставленной целью урока; </w:t>
      </w:r>
    </w:p>
    <w:p w:rsidR="00C766CC" w:rsidRPr="00164B6C" w:rsidRDefault="00C766CC" w:rsidP="00BD1C4E">
      <w:pPr>
        <w:pStyle w:val="Default"/>
        <w:numPr>
          <w:ilvl w:val="0"/>
          <w:numId w:val="182"/>
        </w:numPr>
        <w:tabs>
          <w:tab w:val="left" w:pos="284"/>
        </w:tabs>
        <w:ind w:left="0" w:firstLine="0"/>
        <w:rPr>
          <w:rFonts w:ascii="Times New Roman" w:hAnsi="Times New Roman" w:cs="Times New Roman"/>
          <w:color w:val="auto"/>
        </w:rPr>
      </w:pPr>
      <w:r w:rsidRPr="00164B6C">
        <w:rPr>
          <w:rFonts w:ascii="Times New Roman" w:hAnsi="Times New Roman" w:cs="Times New Roman"/>
          <w:color w:val="auto"/>
        </w:rPr>
        <w:t xml:space="preserve">допускает неточность в изложении изученного материала.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b/>
          <w:bCs/>
          <w:color w:val="auto"/>
        </w:rPr>
        <w:t xml:space="preserve">Оценка “2″ </w:t>
      </w:r>
    </w:p>
    <w:p w:rsidR="00C766CC" w:rsidRPr="00164B6C" w:rsidRDefault="00C766CC" w:rsidP="00BD1C4E">
      <w:pPr>
        <w:pStyle w:val="Default"/>
        <w:numPr>
          <w:ilvl w:val="0"/>
          <w:numId w:val="182"/>
        </w:numPr>
        <w:tabs>
          <w:tab w:val="left" w:pos="284"/>
        </w:tabs>
        <w:ind w:left="0" w:firstLine="0"/>
        <w:rPr>
          <w:rFonts w:ascii="Times New Roman" w:hAnsi="Times New Roman" w:cs="Times New Roman"/>
          <w:color w:val="auto"/>
        </w:rPr>
      </w:pPr>
      <w:r w:rsidRPr="00164B6C">
        <w:rPr>
          <w:rFonts w:ascii="Times New Roman" w:hAnsi="Times New Roman" w:cs="Times New Roman"/>
          <w:color w:val="auto"/>
        </w:rPr>
        <w:t xml:space="preserve">учащийся допускает грубые ошибки в ответе; </w:t>
      </w:r>
    </w:p>
    <w:p w:rsidR="00C766CC" w:rsidRPr="00164B6C" w:rsidRDefault="00C766CC" w:rsidP="00BD1C4E">
      <w:pPr>
        <w:pStyle w:val="Default"/>
        <w:numPr>
          <w:ilvl w:val="0"/>
          <w:numId w:val="182"/>
        </w:numPr>
        <w:tabs>
          <w:tab w:val="left" w:pos="284"/>
        </w:tabs>
        <w:ind w:left="0" w:firstLine="0"/>
        <w:rPr>
          <w:rFonts w:ascii="Times New Roman" w:hAnsi="Times New Roman" w:cs="Times New Roman"/>
          <w:color w:val="auto"/>
        </w:rPr>
      </w:pPr>
      <w:r w:rsidRPr="00164B6C">
        <w:rPr>
          <w:rFonts w:ascii="Times New Roman" w:hAnsi="Times New Roman" w:cs="Times New Roman"/>
          <w:color w:val="auto"/>
        </w:rPr>
        <w:t xml:space="preserve">не справляется с поставленной целью урока; </w:t>
      </w:r>
    </w:p>
    <w:p w:rsidR="00C766CC" w:rsidRPr="00164B6C" w:rsidRDefault="00C766CC" w:rsidP="00FF304B">
      <w:pPr>
        <w:pStyle w:val="Default"/>
        <w:tabs>
          <w:tab w:val="left" w:pos="284"/>
        </w:tabs>
        <w:rPr>
          <w:rFonts w:ascii="Times New Roman" w:hAnsi="Times New Roman" w:cs="Times New Roman"/>
          <w:color w:val="auto"/>
        </w:rPr>
      </w:pPr>
      <w:r w:rsidRPr="00164B6C">
        <w:rPr>
          <w:rFonts w:ascii="Times New Roman" w:hAnsi="Times New Roman" w:cs="Times New Roman"/>
          <w:b/>
          <w:bCs/>
          <w:color w:val="auto"/>
        </w:rPr>
        <w:t xml:space="preserve">Оценка “1″ </w:t>
      </w:r>
    </w:p>
    <w:p w:rsidR="00C766CC" w:rsidRPr="00164B6C" w:rsidRDefault="00C766CC" w:rsidP="00BD1C4E">
      <w:pPr>
        <w:pStyle w:val="Default"/>
        <w:numPr>
          <w:ilvl w:val="0"/>
          <w:numId w:val="182"/>
        </w:numPr>
        <w:tabs>
          <w:tab w:val="left" w:pos="284"/>
        </w:tabs>
        <w:ind w:left="0" w:firstLine="0"/>
        <w:rPr>
          <w:rFonts w:ascii="Times New Roman" w:hAnsi="Times New Roman" w:cs="Times New Roman"/>
          <w:color w:val="auto"/>
        </w:rPr>
      </w:pPr>
      <w:r w:rsidRPr="00164B6C">
        <w:rPr>
          <w:rFonts w:ascii="Times New Roman" w:hAnsi="Times New Roman" w:cs="Times New Roman"/>
          <w:color w:val="auto"/>
        </w:rPr>
        <w:t>учащийся обнаруживает полное незнание учебного материала</w:t>
      </w:r>
    </w:p>
    <w:p w:rsidR="00C766CC" w:rsidRPr="00164B6C" w:rsidRDefault="00C766CC" w:rsidP="00FF304B">
      <w:pPr>
        <w:pStyle w:val="Default"/>
        <w:tabs>
          <w:tab w:val="left" w:pos="284"/>
        </w:tabs>
        <w:jc w:val="both"/>
        <w:rPr>
          <w:rFonts w:ascii="Times New Roman" w:hAnsi="Times New Roman" w:cs="Times New Roman"/>
          <w:b/>
          <w:bCs/>
          <w:color w:val="auto"/>
        </w:rPr>
      </w:pPr>
      <w:r w:rsidRPr="00164B6C">
        <w:rPr>
          <w:rFonts w:ascii="Times New Roman" w:hAnsi="Times New Roman" w:cs="Times New Roman"/>
          <w:b/>
          <w:bCs/>
          <w:color w:val="auto"/>
        </w:rPr>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w:t>
      </w:r>
    </w:p>
    <w:p w:rsidR="00C766CC" w:rsidRPr="00164B6C" w:rsidRDefault="00C766CC" w:rsidP="00FF304B">
      <w:pPr>
        <w:pStyle w:val="Default"/>
        <w:tabs>
          <w:tab w:val="left" w:pos="284"/>
        </w:tabs>
        <w:jc w:val="both"/>
        <w:rPr>
          <w:rFonts w:ascii="Times New Roman" w:hAnsi="Times New Roman" w:cs="Times New Roman"/>
          <w:bCs/>
          <w:color w:val="auto"/>
        </w:rPr>
      </w:pPr>
      <w:r w:rsidRPr="00164B6C">
        <w:rPr>
          <w:rFonts w:ascii="Times New Roman" w:hAnsi="Times New Roman" w:cs="Times New Roman"/>
          <w:bCs/>
          <w:color w:val="auto"/>
        </w:rPr>
        <w:t>90-100% выполненных заданий оценка «5»</w:t>
      </w:r>
    </w:p>
    <w:p w:rsidR="00C766CC" w:rsidRPr="00164B6C" w:rsidRDefault="00C766CC" w:rsidP="00FF304B">
      <w:pPr>
        <w:pStyle w:val="Default"/>
        <w:tabs>
          <w:tab w:val="left" w:pos="284"/>
        </w:tabs>
        <w:jc w:val="both"/>
        <w:rPr>
          <w:rFonts w:ascii="Times New Roman" w:hAnsi="Times New Roman" w:cs="Times New Roman"/>
          <w:bCs/>
          <w:color w:val="auto"/>
        </w:rPr>
      </w:pPr>
      <w:r w:rsidRPr="00164B6C">
        <w:rPr>
          <w:rFonts w:ascii="Times New Roman" w:hAnsi="Times New Roman" w:cs="Times New Roman"/>
          <w:bCs/>
          <w:color w:val="auto"/>
        </w:rPr>
        <w:t>70-89% оценка «4»</w:t>
      </w:r>
    </w:p>
    <w:p w:rsidR="00C766CC" w:rsidRPr="00164B6C" w:rsidRDefault="00C766CC" w:rsidP="00FF304B">
      <w:pPr>
        <w:pStyle w:val="Default"/>
        <w:tabs>
          <w:tab w:val="left" w:pos="284"/>
        </w:tabs>
        <w:jc w:val="both"/>
        <w:rPr>
          <w:rFonts w:ascii="Times New Roman" w:hAnsi="Times New Roman" w:cs="Times New Roman"/>
          <w:color w:val="auto"/>
        </w:rPr>
      </w:pPr>
      <w:r w:rsidRPr="00164B6C">
        <w:rPr>
          <w:rFonts w:ascii="Times New Roman" w:hAnsi="Times New Roman" w:cs="Times New Roman"/>
          <w:bCs/>
          <w:color w:val="auto"/>
        </w:rPr>
        <w:t>50-69% оценка «3»</w:t>
      </w:r>
    </w:p>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pStyle w:val="Default"/>
        <w:tabs>
          <w:tab w:val="left" w:pos="284"/>
        </w:tabs>
        <w:jc w:val="both"/>
        <w:rPr>
          <w:rFonts w:ascii="Times New Roman" w:hAnsi="Times New Roman" w:cs="Times New Roman"/>
          <w:b/>
          <w:bCs/>
          <w:color w:val="auto"/>
        </w:rPr>
      </w:pPr>
    </w:p>
    <w:p w:rsidR="00C766CC" w:rsidRPr="00164B6C" w:rsidRDefault="00C766CC" w:rsidP="00FF304B">
      <w:pPr>
        <w:tabs>
          <w:tab w:val="left" w:pos="284"/>
        </w:tabs>
        <w:spacing w:after="0" w:line="240" w:lineRule="auto"/>
        <w:rPr>
          <w:rFonts w:ascii="Times New Roman" w:hAnsi="Times New Roman"/>
          <w:sz w:val="24"/>
          <w:szCs w:val="24"/>
        </w:rPr>
      </w:pPr>
    </w:p>
    <w:p w:rsidR="00C766CC" w:rsidRPr="00164B6C" w:rsidRDefault="00C766CC" w:rsidP="00FF304B">
      <w:pPr>
        <w:tabs>
          <w:tab w:val="left" w:pos="284"/>
        </w:tabs>
        <w:spacing w:after="0" w:line="240" w:lineRule="auto"/>
        <w:jc w:val="center"/>
        <w:rPr>
          <w:rFonts w:ascii="Times New Roman" w:hAnsi="Times New Roman"/>
          <w:b/>
          <w:sz w:val="24"/>
          <w:szCs w:val="24"/>
        </w:rPr>
      </w:pPr>
    </w:p>
    <w:sectPr w:rsidR="00C766CC" w:rsidRPr="00164B6C" w:rsidSect="00781F11">
      <w:footerReference w:type="default" r:id="rId69"/>
      <w:pgSz w:w="11906" w:h="16838"/>
      <w:pgMar w:top="1134" w:right="850" w:bottom="1134" w:left="1701" w:header="680" w:footer="567"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6545" w:rsidRDefault="005A6545" w:rsidP="00B540EE">
      <w:pPr>
        <w:spacing w:after="0" w:line="240" w:lineRule="auto"/>
      </w:pPr>
      <w:r>
        <w:separator/>
      </w:r>
    </w:p>
  </w:endnote>
  <w:endnote w:type="continuationSeparator" w:id="0">
    <w:p w:rsidR="005A6545" w:rsidRDefault="005A6545" w:rsidP="00B540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ヒラギノ角ゴ Pro W3">
    <w:charset w:val="80"/>
    <w:family w:val="auto"/>
    <w:pitch w:val="variable"/>
    <w:sig w:usb0="E00002FF" w:usb1="7AC7FFFF" w:usb2="00000012" w:usb3="00000000" w:csb0="0002000D"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NewtonCSanPin">
    <w:altName w:val="Times New Roman"/>
    <w:panose1 w:val="00000000000000000000"/>
    <w:charset w:val="CC"/>
    <w:family w:val="auto"/>
    <w:notTrueType/>
    <w:pitch w:val="variable"/>
    <w:sig w:usb0="00000201" w:usb1="00000000" w:usb2="00000000" w:usb3="00000000" w:csb0="00000005"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Gelvetsky 12pt">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SchoolBookC">
    <w:altName w:val="Gabriola"/>
    <w:panose1 w:val="00000000000000000000"/>
    <w:charset w:val="00"/>
    <w:family w:val="decorative"/>
    <w:notTrueType/>
    <w:pitch w:val="variable"/>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Impact">
    <w:panose1 w:val="020B0806030902050204"/>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onsolas">
    <w:panose1 w:val="020B0609020204030204"/>
    <w:charset w:val="CC"/>
    <w:family w:val="modern"/>
    <w:pitch w:val="fixed"/>
    <w:sig w:usb0="E00006FF" w:usb1="0000FCFF" w:usb2="00000001" w:usb3="00000000" w:csb0="0000019F" w:csb1="00000000"/>
  </w:font>
  <w:font w:name="Arial Narrow">
    <w:panose1 w:val="020B0606020202030204"/>
    <w:charset w:val="CC"/>
    <w:family w:val="swiss"/>
    <w:pitch w:val="variable"/>
    <w:sig w:usb0="00000287" w:usb1="000008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Georgia">
    <w:panose1 w:val="02040502050405020303"/>
    <w:charset w:val="CC"/>
    <w:family w:val="roman"/>
    <w:pitch w:val="variable"/>
    <w:sig w:usb0="00000287" w:usb1="00000000" w:usb2="00000000" w:usb3="00000000" w:csb0="0000009F" w:csb1="00000000"/>
  </w:font>
  <w:font w:name="SL_Times New Roman">
    <w:altName w:val="Times New Roman"/>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97003313"/>
      <w:docPartObj>
        <w:docPartGallery w:val="Page Numbers (Bottom of Page)"/>
        <w:docPartUnique/>
      </w:docPartObj>
    </w:sdtPr>
    <w:sdtEndPr/>
    <w:sdtContent>
      <w:p w:rsidR="0099717E" w:rsidRDefault="0099717E">
        <w:pPr>
          <w:pStyle w:val="af"/>
          <w:jc w:val="center"/>
        </w:pPr>
        <w:r>
          <w:rPr>
            <w:noProof/>
          </w:rPr>
          <w:fldChar w:fldCharType="begin"/>
        </w:r>
        <w:r>
          <w:rPr>
            <w:noProof/>
          </w:rPr>
          <w:instrText xml:space="preserve"> PAGE   \* MERGEFORMAT </w:instrText>
        </w:r>
        <w:r>
          <w:rPr>
            <w:noProof/>
          </w:rPr>
          <w:fldChar w:fldCharType="separate"/>
        </w:r>
        <w:r w:rsidR="00E50810">
          <w:rPr>
            <w:noProof/>
          </w:rPr>
          <w:t>2</w:t>
        </w:r>
        <w:r>
          <w:rPr>
            <w:noProof/>
          </w:rPr>
          <w:fldChar w:fldCharType="end"/>
        </w:r>
      </w:p>
    </w:sdtContent>
  </w:sdt>
  <w:p w:rsidR="0099717E" w:rsidRDefault="0099717E">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6545" w:rsidRDefault="005A6545" w:rsidP="00B540EE">
      <w:pPr>
        <w:spacing w:after="0" w:line="240" w:lineRule="auto"/>
      </w:pPr>
      <w:r>
        <w:separator/>
      </w:r>
    </w:p>
  </w:footnote>
  <w:footnote w:type="continuationSeparator" w:id="0">
    <w:p w:rsidR="005A6545" w:rsidRDefault="005A6545" w:rsidP="00B540EE">
      <w:pPr>
        <w:spacing w:after="0" w:line="240" w:lineRule="auto"/>
      </w:pPr>
      <w:r>
        <w:continuationSeparator/>
      </w:r>
    </w:p>
  </w:footnote>
  <w:footnote w:id="1">
    <w:p w:rsidR="0099717E" w:rsidRDefault="0099717E" w:rsidP="00FF65A6">
      <w:pPr>
        <w:pStyle w:val="af4"/>
      </w:pPr>
      <w:r>
        <w:rPr>
          <w:rStyle w:val="af3"/>
        </w:rPr>
        <w:footnoteRef/>
      </w:r>
      <w:r>
        <w:t xml:space="preserve"> </w:t>
      </w:r>
      <w:r w:rsidRPr="00EB06C4">
        <w:t xml:space="preserve">Здесь и далее – </w:t>
      </w:r>
      <w:r>
        <w:t xml:space="preserve">распознавать конкретные примеры общих понятий по характерным признакам, </w:t>
      </w:r>
      <w:r w:rsidRPr="00EB06C4">
        <w:t>выполнять действия в соответствии с определением и простейшими свойствами понятий, конкретизировать примерами</w:t>
      </w:r>
      <w:r>
        <w:t xml:space="preserve"> общие </w:t>
      </w:r>
      <w:r w:rsidRPr="00EB06C4">
        <w:t>понятия.</w:t>
      </w:r>
    </w:p>
  </w:footnote>
  <w:footnote w:id="2">
    <w:p w:rsidR="0099717E" w:rsidRDefault="0099717E" w:rsidP="00FF65A6">
      <w:pPr>
        <w:pStyle w:val="af4"/>
      </w:pPr>
      <w:r>
        <w:rPr>
          <w:rStyle w:val="af3"/>
        </w:rPr>
        <w:footnoteRef/>
      </w:r>
      <w:r>
        <w:t xml:space="preserve"> Здесь и далее – з</w:t>
      </w:r>
      <w:r w:rsidRPr="007B5F28">
        <w:t>нать определени</w:t>
      </w:r>
      <w:r>
        <w:t>е</w:t>
      </w:r>
      <w:r w:rsidRPr="007B5F28">
        <w:t xml:space="preserve"> поняти</w:t>
      </w:r>
      <w:r>
        <w:t>я</w:t>
      </w:r>
      <w:r w:rsidRPr="007B5F28">
        <w:t>, уметь пояснять</w:t>
      </w:r>
      <w:r>
        <w:t xml:space="preserve"> его смысл, у</w:t>
      </w:r>
      <w:r w:rsidRPr="007B5F28">
        <w:t xml:space="preserve">меть использовать </w:t>
      </w:r>
      <w:r>
        <w:t xml:space="preserve">понятие и его свойства при </w:t>
      </w:r>
      <w:r w:rsidRPr="007B5F28">
        <w:t>проведени</w:t>
      </w:r>
      <w:r>
        <w:t>и</w:t>
      </w:r>
      <w:r w:rsidRPr="007B5F28">
        <w:t xml:space="preserve"> рассуждений, доказательств, решени</w:t>
      </w:r>
      <w:r>
        <w:t>и</w:t>
      </w:r>
      <w:r w:rsidRPr="007B5F28">
        <w:t xml:space="preserve"> задач</w:t>
      </w:r>
      <w:r>
        <w:t>.</w:t>
      </w:r>
    </w:p>
  </w:footnote>
  <w:footnote w:id="3">
    <w:p w:rsidR="0099717E" w:rsidRDefault="0099717E" w:rsidP="00FF65A6">
      <w:pPr>
        <w:pStyle w:val="af4"/>
      </w:pPr>
      <w:r>
        <w:rPr>
          <w:rStyle w:val="af3"/>
        </w:rPr>
        <w:footnoteRef/>
      </w:r>
      <w:r>
        <w:t xml:space="preserve"> </w:t>
      </w:r>
      <w:r w:rsidRPr="00EB06C4">
        <w:t xml:space="preserve">Здесь и далее – </w:t>
      </w:r>
      <w:r>
        <w:t xml:space="preserve">распознавать конкретные примеры общих понятий по характерным признакам, </w:t>
      </w:r>
      <w:r w:rsidRPr="00EB06C4">
        <w:t>выполнять действия в соответствии с определением и простейшими свойствами понятий, конкретизировать примерами</w:t>
      </w:r>
      <w:r>
        <w:t xml:space="preserve"> общие </w:t>
      </w:r>
      <w:r w:rsidRPr="00EB06C4">
        <w:t>понятия.</w:t>
      </w:r>
    </w:p>
  </w:footnote>
  <w:footnote w:id="4">
    <w:p w:rsidR="0099717E" w:rsidRDefault="0099717E" w:rsidP="00FF65A6">
      <w:pPr>
        <w:pStyle w:val="af4"/>
      </w:pPr>
      <w:r>
        <w:rPr>
          <w:rStyle w:val="af3"/>
        </w:rPr>
        <w:footnoteRef/>
      </w:r>
      <w:r>
        <w:t xml:space="preserve"> Здесь и далее – з</w:t>
      </w:r>
      <w:r w:rsidRPr="007B5F28">
        <w:t>нать определени</w:t>
      </w:r>
      <w:r>
        <w:t>е</w:t>
      </w:r>
      <w:r w:rsidRPr="007B5F28">
        <w:t xml:space="preserve"> поняти</w:t>
      </w:r>
      <w:r>
        <w:t>я</w:t>
      </w:r>
      <w:r w:rsidRPr="007B5F28">
        <w:t>, уметь пояснять</w:t>
      </w:r>
      <w:r>
        <w:t xml:space="preserve"> его смысл, у</w:t>
      </w:r>
      <w:r w:rsidRPr="007B5F28">
        <w:t xml:space="preserve">меть использовать </w:t>
      </w:r>
      <w:r>
        <w:t xml:space="preserve">понятие и его свойства при </w:t>
      </w:r>
      <w:r w:rsidRPr="007B5F28">
        <w:t>проведени</w:t>
      </w:r>
      <w:r>
        <w:t>и</w:t>
      </w:r>
      <w:r w:rsidRPr="007B5F28">
        <w:t xml:space="preserve"> рассуждений, доказательств, решени</w:t>
      </w:r>
      <w:r>
        <w:t>и</w:t>
      </w:r>
      <w:r w:rsidRPr="007B5F28">
        <w:t xml:space="preserve"> задач</w:t>
      </w:r>
      <w:r>
        <w:t>.</w:t>
      </w:r>
    </w:p>
  </w:footnote>
  <w:footnote w:id="5">
    <w:p w:rsidR="0099717E" w:rsidRDefault="0099717E" w:rsidP="00FF65A6">
      <w:pPr>
        <w:pStyle w:val="af4"/>
      </w:pPr>
      <w:r>
        <w:rPr>
          <w:rStyle w:val="af3"/>
        </w:rPr>
        <w:footnoteRef/>
      </w:r>
      <w:r>
        <w:t xml:space="preserve"> Здесь и далее – знать определение понятия, знать и уметь доказывать свойства (признаки, если они есть) понятия, характеризовать связи с другими понятиями, представляя одно понятие как часть целостного комплекса, использовать понятие и его свойства при проведении рассуждений, доказательств, решении задач.</w:t>
      </w:r>
    </w:p>
  </w:footnote>
  <w:footnote w:id="6">
    <w:p w:rsidR="0099717E" w:rsidRPr="00C1401F" w:rsidRDefault="0099717E" w:rsidP="002F5340">
      <w:pPr>
        <w:pStyle w:val="af4"/>
        <w:rPr>
          <w:sz w:val="18"/>
          <w:szCs w:val="18"/>
        </w:rPr>
      </w:pPr>
      <w:r w:rsidRPr="00451AC4">
        <w:rPr>
          <w:rStyle w:val="af3"/>
          <w:sz w:val="22"/>
          <w:szCs w:val="22"/>
        </w:rPr>
        <w:footnoteRef/>
      </w:r>
      <w:r w:rsidRPr="00451AC4">
        <w:rPr>
          <w:sz w:val="22"/>
          <w:szCs w:val="22"/>
        </w:rPr>
        <w:t xml:space="preserve"> </w:t>
      </w:r>
      <w:r w:rsidRPr="00C1401F">
        <w:rPr>
          <w:sz w:val="18"/>
          <w:szCs w:val="18"/>
        </w:rPr>
        <w:t>Осуществляется в соответствии со статьей № 92 Федерального закона «Об образовании в Российской Федерации»</w:t>
      </w:r>
    </w:p>
  </w:footnote>
  <w:footnote w:id="7">
    <w:p w:rsidR="0099717E" w:rsidRPr="00C1401F" w:rsidRDefault="0099717E" w:rsidP="002F5340">
      <w:pPr>
        <w:pStyle w:val="af4"/>
        <w:rPr>
          <w:sz w:val="18"/>
          <w:szCs w:val="18"/>
        </w:rPr>
      </w:pPr>
      <w:r w:rsidRPr="00C1401F">
        <w:rPr>
          <w:rStyle w:val="af3"/>
          <w:sz w:val="18"/>
          <w:szCs w:val="18"/>
        </w:rPr>
        <w:footnoteRef/>
      </w:r>
      <w:r w:rsidRPr="00C1401F">
        <w:rPr>
          <w:sz w:val="18"/>
          <w:szCs w:val="18"/>
        </w:rPr>
        <w:t xml:space="preserve"> Осуществляется в соответствии со статьей № 95 Федерального закона «Об образовании в Российской Федерации»</w:t>
      </w:r>
    </w:p>
  </w:footnote>
  <w:footnote w:id="8">
    <w:p w:rsidR="0099717E" w:rsidRDefault="0099717E" w:rsidP="002F5340">
      <w:pPr>
        <w:pStyle w:val="af4"/>
      </w:pPr>
      <w:r w:rsidRPr="00C1401F">
        <w:rPr>
          <w:rStyle w:val="af3"/>
          <w:sz w:val="18"/>
          <w:szCs w:val="18"/>
        </w:rPr>
        <w:footnoteRef/>
      </w:r>
      <w:r w:rsidRPr="00C1401F">
        <w:rPr>
          <w:sz w:val="18"/>
          <w:szCs w:val="18"/>
        </w:rPr>
        <w:t xml:space="preserve"> Осуществляется в соответствии со статьей № 97 Федерального закона «Об образовании в Российской Федерации»</w:t>
      </w:r>
    </w:p>
  </w:footnote>
  <w:footnote w:id="9">
    <w:p w:rsidR="0099717E" w:rsidRPr="00C1401F" w:rsidRDefault="0099717E" w:rsidP="0012121B">
      <w:pPr>
        <w:pStyle w:val="afffa"/>
        <w:spacing w:line="240" w:lineRule="auto"/>
        <w:ind w:firstLine="709"/>
        <w:rPr>
          <w:sz w:val="18"/>
          <w:szCs w:val="18"/>
          <w:lang w:eastAsia="ru-RU"/>
        </w:rPr>
      </w:pPr>
      <w:r w:rsidRPr="00C1401F">
        <w:rPr>
          <w:rStyle w:val="af3"/>
          <w:sz w:val="18"/>
          <w:szCs w:val="18"/>
        </w:rPr>
        <w:footnoteRef/>
      </w:r>
      <w:r w:rsidRPr="00C1401F">
        <w:rPr>
          <w:rStyle w:val="dash041e0431044b0447043d044b0439char1"/>
          <w:b/>
          <w:sz w:val="18"/>
          <w:szCs w:val="18"/>
        </w:rPr>
        <w:t xml:space="preserve"> Накопленная оценка </w:t>
      </w:r>
      <w:r w:rsidRPr="00C1401F">
        <w:rPr>
          <w:rStyle w:val="dash041e0431044b0447043d044b0439char1"/>
          <w:sz w:val="18"/>
          <w:szCs w:val="18"/>
        </w:rPr>
        <w:t xml:space="preserve">рассматривается как </w:t>
      </w:r>
      <w:r w:rsidRPr="00C1401F">
        <w:rPr>
          <w:rStyle w:val="dash041e0431044b0447043d044b0439char1"/>
          <w:b/>
          <w:sz w:val="18"/>
          <w:szCs w:val="18"/>
        </w:rPr>
        <w:t>способ фиксации освоения учащимся основных умений</w:t>
      </w:r>
      <w:r w:rsidRPr="00C1401F">
        <w:rPr>
          <w:rStyle w:val="dash041e0431044b0447043d044b0439char1"/>
          <w:sz w:val="18"/>
          <w:szCs w:val="18"/>
        </w:rPr>
        <w:t>, характеризующих достижение каждого планируемого результата на всех этапах его формирования. (Например, с этой целью может использоваться лист продвижения, построенный на основе списков итоговых и тематических результатов.) Накопленная оценка фиксирует достижение а) предметных результатов, продемонстрированных в ходе процедур текущей и тематической оценки, б) метапредметных и частично –личностных результатов, связанных с оценкой поведения, прилежания, а также с оценкой готовности и способности делать осознанный выбор профиля обучения, продемонстрированных в ходе внутришкольных мониторингов и в) той части предметных, метапредметных и личностных результатов, отраженных в портфолио, которая свидетельствует о достижении высоких уровней освоения планируемых результатов и(или) позитивной динамике в освоении планируемы результатов.</w:t>
      </w:r>
    </w:p>
    <w:p w:rsidR="0099717E" w:rsidRDefault="0099717E">
      <w:pPr>
        <w:pStyle w:val="af4"/>
      </w:pPr>
    </w:p>
  </w:footnote>
  <w:footnote w:id="10">
    <w:p w:rsidR="0099717E" w:rsidRPr="00C1401F" w:rsidRDefault="0099717E" w:rsidP="002F5340">
      <w:pPr>
        <w:pStyle w:val="af4"/>
        <w:jc w:val="both"/>
        <w:rPr>
          <w:sz w:val="18"/>
          <w:szCs w:val="18"/>
        </w:rPr>
      </w:pPr>
      <w:r w:rsidRPr="00B222AB">
        <w:rPr>
          <w:rStyle w:val="af3"/>
        </w:rPr>
        <w:footnoteRef/>
      </w:r>
      <w:r>
        <w:rPr>
          <w:bCs/>
          <w:iCs/>
          <w:sz w:val="24"/>
          <w:szCs w:val="24"/>
        </w:rPr>
        <w:t xml:space="preserve"> </w:t>
      </w:r>
      <w:r w:rsidRPr="00C1401F">
        <w:rPr>
          <w:bCs/>
          <w:iCs/>
          <w:sz w:val="18"/>
          <w:szCs w:val="18"/>
        </w:rPr>
        <w:t>См.  "Порядок проведения государственной итоговой аттестации по образовательным программам основного общего образования". Утвержден Приказом Минобрнауки РФ от 25 декабря 2013 г., №1394.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0"/>
    <w:lvl w:ilvl="0" w:tplc="000F4241">
      <w:start w:val="1"/>
      <w:numFmt w:val="bullet"/>
      <w:lvlText w:val="-"/>
      <w:lvlJc w:val="left"/>
      <w:rPr>
        <w:sz w:val="28"/>
        <w:szCs w:val="28"/>
      </w:rPr>
    </w:lvl>
    <w:lvl w:ilvl="1" w:tplc="000F4242">
      <w:start w:val="1"/>
      <w:numFmt w:val="bullet"/>
      <w:lvlText w:val="-"/>
      <w:lvlJc w:val="left"/>
      <w:rPr>
        <w:sz w:val="28"/>
        <w:szCs w:val="28"/>
      </w:rPr>
    </w:lvl>
    <w:lvl w:ilvl="2" w:tplc="000F4243">
      <w:start w:val="1"/>
      <w:numFmt w:val="bullet"/>
      <w:lvlText w:val="-"/>
      <w:lvlJc w:val="left"/>
      <w:rPr>
        <w:sz w:val="28"/>
        <w:szCs w:val="28"/>
      </w:rPr>
    </w:lvl>
    <w:lvl w:ilvl="3" w:tplc="000F4244">
      <w:start w:val="1"/>
      <w:numFmt w:val="bullet"/>
      <w:lvlText w:val="-"/>
      <w:lvlJc w:val="left"/>
      <w:rPr>
        <w:sz w:val="28"/>
        <w:szCs w:val="28"/>
      </w:rPr>
    </w:lvl>
    <w:lvl w:ilvl="4" w:tplc="000F4245">
      <w:start w:val="1"/>
      <w:numFmt w:val="bullet"/>
      <w:lvlText w:val="-"/>
      <w:lvlJc w:val="left"/>
      <w:rPr>
        <w:sz w:val="28"/>
        <w:szCs w:val="28"/>
      </w:rPr>
    </w:lvl>
    <w:lvl w:ilvl="5" w:tplc="000F4246">
      <w:start w:val="1"/>
      <w:numFmt w:val="bullet"/>
      <w:lvlText w:val="-"/>
      <w:lvlJc w:val="left"/>
      <w:rPr>
        <w:sz w:val="28"/>
        <w:szCs w:val="28"/>
      </w:rPr>
    </w:lvl>
    <w:lvl w:ilvl="6" w:tplc="000F4247">
      <w:start w:val="1"/>
      <w:numFmt w:val="bullet"/>
      <w:lvlText w:val="-"/>
      <w:lvlJc w:val="left"/>
      <w:rPr>
        <w:sz w:val="28"/>
        <w:szCs w:val="28"/>
      </w:rPr>
    </w:lvl>
    <w:lvl w:ilvl="7" w:tplc="000F4248">
      <w:start w:val="1"/>
      <w:numFmt w:val="bullet"/>
      <w:lvlText w:val="-"/>
      <w:lvlJc w:val="left"/>
      <w:rPr>
        <w:sz w:val="28"/>
        <w:szCs w:val="28"/>
      </w:rPr>
    </w:lvl>
    <w:lvl w:ilvl="8" w:tplc="000F4249">
      <w:start w:val="1"/>
      <w:numFmt w:val="bullet"/>
      <w:lvlText w:val="-"/>
      <w:lvlJc w:val="left"/>
      <w:rPr>
        <w:sz w:val="28"/>
        <w:szCs w:val="28"/>
      </w:rPr>
    </w:lvl>
  </w:abstractNum>
  <w:abstractNum w:abstractNumId="1">
    <w:nsid w:val="00000005"/>
    <w:multiLevelType w:val="multilevel"/>
    <w:tmpl w:val="00000005"/>
    <w:name w:val="WWNum4"/>
    <w:lvl w:ilvl="0">
      <w:start w:val="1"/>
      <w:numFmt w:val="bullet"/>
      <w:lvlText w:val=""/>
      <w:lvlJc w:val="left"/>
      <w:pPr>
        <w:tabs>
          <w:tab w:val="num" w:pos="0"/>
        </w:tabs>
        <w:ind w:left="1429" w:hanging="360"/>
      </w:pPr>
      <w:rPr>
        <w:rFonts w:ascii="Symbol" w:hAnsi="Symbol"/>
      </w:rPr>
    </w:lvl>
    <w:lvl w:ilvl="1">
      <w:start w:val="1"/>
      <w:numFmt w:val="bullet"/>
      <w:lvlText w:val="o"/>
      <w:lvlJc w:val="left"/>
      <w:pPr>
        <w:tabs>
          <w:tab w:val="num" w:pos="0"/>
        </w:tabs>
        <w:ind w:left="2149" w:hanging="360"/>
      </w:pPr>
      <w:rPr>
        <w:rFonts w:ascii="Courier New" w:hAnsi="Courier New" w:cs="Courier New"/>
      </w:rPr>
    </w:lvl>
    <w:lvl w:ilvl="2">
      <w:start w:val="1"/>
      <w:numFmt w:val="bullet"/>
      <w:lvlText w:val=""/>
      <w:lvlJc w:val="left"/>
      <w:pPr>
        <w:tabs>
          <w:tab w:val="num" w:pos="0"/>
        </w:tabs>
        <w:ind w:left="2869" w:hanging="360"/>
      </w:pPr>
      <w:rPr>
        <w:rFonts w:ascii="Wingdings" w:hAnsi="Wingdings"/>
      </w:rPr>
    </w:lvl>
    <w:lvl w:ilvl="3">
      <w:start w:val="1"/>
      <w:numFmt w:val="bullet"/>
      <w:lvlText w:val=""/>
      <w:lvlJc w:val="left"/>
      <w:pPr>
        <w:tabs>
          <w:tab w:val="num" w:pos="0"/>
        </w:tabs>
        <w:ind w:left="3589" w:hanging="360"/>
      </w:pPr>
      <w:rPr>
        <w:rFonts w:ascii="Symbol" w:hAnsi="Symbol"/>
      </w:rPr>
    </w:lvl>
    <w:lvl w:ilvl="4">
      <w:start w:val="1"/>
      <w:numFmt w:val="bullet"/>
      <w:lvlText w:val="o"/>
      <w:lvlJc w:val="left"/>
      <w:pPr>
        <w:tabs>
          <w:tab w:val="num" w:pos="0"/>
        </w:tabs>
        <w:ind w:left="4309" w:hanging="360"/>
      </w:pPr>
      <w:rPr>
        <w:rFonts w:ascii="Courier New" w:hAnsi="Courier New" w:cs="Courier New"/>
      </w:rPr>
    </w:lvl>
    <w:lvl w:ilvl="5">
      <w:start w:val="1"/>
      <w:numFmt w:val="bullet"/>
      <w:lvlText w:val=""/>
      <w:lvlJc w:val="left"/>
      <w:pPr>
        <w:tabs>
          <w:tab w:val="num" w:pos="0"/>
        </w:tabs>
        <w:ind w:left="5029" w:hanging="360"/>
      </w:pPr>
      <w:rPr>
        <w:rFonts w:ascii="Wingdings" w:hAnsi="Wingdings"/>
      </w:rPr>
    </w:lvl>
    <w:lvl w:ilvl="6">
      <w:start w:val="1"/>
      <w:numFmt w:val="bullet"/>
      <w:lvlText w:val=""/>
      <w:lvlJc w:val="left"/>
      <w:pPr>
        <w:tabs>
          <w:tab w:val="num" w:pos="0"/>
        </w:tabs>
        <w:ind w:left="5749" w:hanging="360"/>
      </w:pPr>
      <w:rPr>
        <w:rFonts w:ascii="Symbol" w:hAnsi="Symbol"/>
      </w:rPr>
    </w:lvl>
    <w:lvl w:ilvl="7">
      <w:start w:val="1"/>
      <w:numFmt w:val="bullet"/>
      <w:lvlText w:val="o"/>
      <w:lvlJc w:val="left"/>
      <w:pPr>
        <w:tabs>
          <w:tab w:val="num" w:pos="0"/>
        </w:tabs>
        <w:ind w:left="6469" w:hanging="360"/>
      </w:pPr>
      <w:rPr>
        <w:rFonts w:ascii="Courier New" w:hAnsi="Courier New" w:cs="Courier New"/>
      </w:rPr>
    </w:lvl>
    <w:lvl w:ilvl="8">
      <w:start w:val="1"/>
      <w:numFmt w:val="bullet"/>
      <w:lvlText w:val=""/>
      <w:lvlJc w:val="left"/>
      <w:pPr>
        <w:tabs>
          <w:tab w:val="num" w:pos="0"/>
        </w:tabs>
        <w:ind w:left="7189" w:hanging="360"/>
      </w:pPr>
      <w:rPr>
        <w:rFonts w:ascii="Wingdings" w:hAnsi="Wingdings"/>
      </w:rPr>
    </w:lvl>
  </w:abstractNum>
  <w:abstractNum w:abstractNumId="2">
    <w:nsid w:val="0000000B"/>
    <w:multiLevelType w:val="multilevel"/>
    <w:tmpl w:val="0000000A"/>
    <w:lvl w:ilvl="0">
      <w:start w:val="1"/>
      <w:numFmt w:val="bullet"/>
      <w:pStyle w:val="1"/>
      <w:lvlText w:val="•"/>
      <w:lvlJc w:val="left"/>
      <w:rPr>
        <w:rFonts w:ascii="Times New Roman" w:hAnsi="Times New Roman"/>
        <w:b w:val="0"/>
        <w:i w:val="0"/>
        <w:smallCaps w:val="0"/>
        <w:strike w:val="0"/>
        <w:color w:val="000000"/>
        <w:spacing w:val="0"/>
        <w:w w:val="100"/>
        <w:position w:val="0"/>
        <w:sz w:val="22"/>
        <w:u w:val="none"/>
      </w:rPr>
    </w:lvl>
    <w:lvl w:ilvl="1">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3">
    <w:nsid w:val="0000000C"/>
    <w:multiLevelType w:val="multilevel"/>
    <w:tmpl w:val="0000000C"/>
    <w:name w:val="WWNum11"/>
    <w:lvl w:ilvl="0">
      <w:start w:val="1"/>
      <w:numFmt w:val="bullet"/>
      <w:lvlText w:val=""/>
      <w:lvlJc w:val="left"/>
      <w:pPr>
        <w:tabs>
          <w:tab w:val="num" w:pos="0"/>
        </w:tabs>
        <w:ind w:left="1429" w:hanging="360"/>
      </w:pPr>
      <w:rPr>
        <w:rFonts w:ascii="Symbol" w:hAnsi="Symbol"/>
      </w:rPr>
    </w:lvl>
    <w:lvl w:ilvl="1">
      <w:start w:val="1"/>
      <w:numFmt w:val="bullet"/>
      <w:lvlText w:val="o"/>
      <w:lvlJc w:val="left"/>
      <w:pPr>
        <w:tabs>
          <w:tab w:val="num" w:pos="0"/>
        </w:tabs>
        <w:ind w:left="2149" w:hanging="360"/>
      </w:pPr>
      <w:rPr>
        <w:rFonts w:ascii="Courier New" w:hAnsi="Courier New" w:cs="Courier New"/>
      </w:rPr>
    </w:lvl>
    <w:lvl w:ilvl="2">
      <w:start w:val="1"/>
      <w:numFmt w:val="bullet"/>
      <w:lvlText w:val=""/>
      <w:lvlJc w:val="left"/>
      <w:pPr>
        <w:tabs>
          <w:tab w:val="num" w:pos="0"/>
        </w:tabs>
        <w:ind w:left="2869" w:hanging="360"/>
      </w:pPr>
      <w:rPr>
        <w:rFonts w:ascii="Wingdings" w:hAnsi="Wingdings"/>
      </w:rPr>
    </w:lvl>
    <w:lvl w:ilvl="3">
      <w:start w:val="1"/>
      <w:numFmt w:val="bullet"/>
      <w:lvlText w:val=""/>
      <w:lvlJc w:val="left"/>
      <w:pPr>
        <w:tabs>
          <w:tab w:val="num" w:pos="0"/>
        </w:tabs>
        <w:ind w:left="3589" w:hanging="360"/>
      </w:pPr>
      <w:rPr>
        <w:rFonts w:ascii="Symbol" w:hAnsi="Symbol"/>
      </w:rPr>
    </w:lvl>
    <w:lvl w:ilvl="4">
      <w:start w:val="1"/>
      <w:numFmt w:val="bullet"/>
      <w:lvlText w:val="o"/>
      <w:lvlJc w:val="left"/>
      <w:pPr>
        <w:tabs>
          <w:tab w:val="num" w:pos="0"/>
        </w:tabs>
        <w:ind w:left="4309" w:hanging="360"/>
      </w:pPr>
      <w:rPr>
        <w:rFonts w:ascii="Courier New" w:hAnsi="Courier New" w:cs="Courier New"/>
      </w:rPr>
    </w:lvl>
    <w:lvl w:ilvl="5">
      <w:start w:val="1"/>
      <w:numFmt w:val="bullet"/>
      <w:lvlText w:val=""/>
      <w:lvlJc w:val="left"/>
      <w:pPr>
        <w:tabs>
          <w:tab w:val="num" w:pos="0"/>
        </w:tabs>
        <w:ind w:left="5029" w:hanging="360"/>
      </w:pPr>
      <w:rPr>
        <w:rFonts w:ascii="Wingdings" w:hAnsi="Wingdings"/>
      </w:rPr>
    </w:lvl>
    <w:lvl w:ilvl="6">
      <w:start w:val="1"/>
      <w:numFmt w:val="bullet"/>
      <w:lvlText w:val=""/>
      <w:lvlJc w:val="left"/>
      <w:pPr>
        <w:tabs>
          <w:tab w:val="num" w:pos="0"/>
        </w:tabs>
        <w:ind w:left="5749" w:hanging="360"/>
      </w:pPr>
      <w:rPr>
        <w:rFonts w:ascii="Symbol" w:hAnsi="Symbol"/>
      </w:rPr>
    </w:lvl>
    <w:lvl w:ilvl="7">
      <w:start w:val="1"/>
      <w:numFmt w:val="bullet"/>
      <w:lvlText w:val="o"/>
      <w:lvlJc w:val="left"/>
      <w:pPr>
        <w:tabs>
          <w:tab w:val="num" w:pos="0"/>
        </w:tabs>
        <w:ind w:left="6469" w:hanging="360"/>
      </w:pPr>
      <w:rPr>
        <w:rFonts w:ascii="Courier New" w:hAnsi="Courier New" w:cs="Courier New"/>
      </w:rPr>
    </w:lvl>
    <w:lvl w:ilvl="8">
      <w:start w:val="1"/>
      <w:numFmt w:val="bullet"/>
      <w:lvlText w:val=""/>
      <w:lvlJc w:val="left"/>
      <w:pPr>
        <w:tabs>
          <w:tab w:val="num" w:pos="0"/>
        </w:tabs>
        <w:ind w:left="7189" w:hanging="360"/>
      </w:pPr>
      <w:rPr>
        <w:rFonts w:ascii="Wingdings" w:hAnsi="Wingdings"/>
      </w:rPr>
    </w:lvl>
  </w:abstractNum>
  <w:abstractNum w:abstractNumId="4">
    <w:nsid w:val="0000491C"/>
    <w:multiLevelType w:val="hybridMultilevel"/>
    <w:tmpl w:val="00004D06"/>
    <w:lvl w:ilvl="0" w:tplc="00004DB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9B5F6C"/>
    <w:multiLevelType w:val="hybridMultilevel"/>
    <w:tmpl w:val="5162A794"/>
    <w:lvl w:ilvl="0" w:tplc="041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0A275D8"/>
    <w:multiLevelType w:val="hybridMultilevel"/>
    <w:tmpl w:val="760AEE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00BD03FF"/>
    <w:multiLevelType w:val="hybridMultilevel"/>
    <w:tmpl w:val="1AE4D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0CA7A8D"/>
    <w:multiLevelType w:val="hybridMultilevel"/>
    <w:tmpl w:val="A87649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39069B0"/>
    <w:multiLevelType w:val="hybridMultilevel"/>
    <w:tmpl w:val="820C7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47C3980"/>
    <w:multiLevelType w:val="hybridMultilevel"/>
    <w:tmpl w:val="043269F6"/>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1">
    <w:nsid w:val="05007690"/>
    <w:multiLevelType w:val="hybridMultilevel"/>
    <w:tmpl w:val="7C960FCE"/>
    <w:lvl w:ilvl="0" w:tplc="04190001">
      <w:start w:val="1"/>
      <w:numFmt w:val="bullet"/>
      <w:lvlText w:val=""/>
      <w:lvlJc w:val="left"/>
      <w:pPr>
        <w:ind w:left="1308" w:hanging="360"/>
      </w:pPr>
      <w:rPr>
        <w:rFonts w:ascii="Symbol" w:hAnsi="Symbol" w:hint="default"/>
      </w:rPr>
    </w:lvl>
    <w:lvl w:ilvl="1" w:tplc="04190003" w:tentative="1">
      <w:start w:val="1"/>
      <w:numFmt w:val="bullet"/>
      <w:lvlText w:val="o"/>
      <w:lvlJc w:val="left"/>
      <w:pPr>
        <w:ind w:left="2028" w:hanging="360"/>
      </w:pPr>
      <w:rPr>
        <w:rFonts w:ascii="Courier New" w:hAnsi="Courier New" w:cs="Courier New" w:hint="default"/>
      </w:rPr>
    </w:lvl>
    <w:lvl w:ilvl="2" w:tplc="04190005" w:tentative="1">
      <w:start w:val="1"/>
      <w:numFmt w:val="bullet"/>
      <w:lvlText w:val=""/>
      <w:lvlJc w:val="left"/>
      <w:pPr>
        <w:ind w:left="2748" w:hanging="360"/>
      </w:pPr>
      <w:rPr>
        <w:rFonts w:ascii="Wingdings" w:hAnsi="Wingdings" w:hint="default"/>
      </w:rPr>
    </w:lvl>
    <w:lvl w:ilvl="3" w:tplc="04190001" w:tentative="1">
      <w:start w:val="1"/>
      <w:numFmt w:val="bullet"/>
      <w:lvlText w:val=""/>
      <w:lvlJc w:val="left"/>
      <w:pPr>
        <w:ind w:left="3468" w:hanging="360"/>
      </w:pPr>
      <w:rPr>
        <w:rFonts w:ascii="Symbol" w:hAnsi="Symbol" w:hint="default"/>
      </w:rPr>
    </w:lvl>
    <w:lvl w:ilvl="4" w:tplc="04190003" w:tentative="1">
      <w:start w:val="1"/>
      <w:numFmt w:val="bullet"/>
      <w:lvlText w:val="o"/>
      <w:lvlJc w:val="left"/>
      <w:pPr>
        <w:ind w:left="4188" w:hanging="360"/>
      </w:pPr>
      <w:rPr>
        <w:rFonts w:ascii="Courier New" w:hAnsi="Courier New" w:cs="Courier New" w:hint="default"/>
      </w:rPr>
    </w:lvl>
    <w:lvl w:ilvl="5" w:tplc="04190005" w:tentative="1">
      <w:start w:val="1"/>
      <w:numFmt w:val="bullet"/>
      <w:lvlText w:val=""/>
      <w:lvlJc w:val="left"/>
      <w:pPr>
        <w:ind w:left="4908" w:hanging="360"/>
      </w:pPr>
      <w:rPr>
        <w:rFonts w:ascii="Wingdings" w:hAnsi="Wingdings" w:hint="default"/>
      </w:rPr>
    </w:lvl>
    <w:lvl w:ilvl="6" w:tplc="04190001" w:tentative="1">
      <w:start w:val="1"/>
      <w:numFmt w:val="bullet"/>
      <w:lvlText w:val=""/>
      <w:lvlJc w:val="left"/>
      <w:pPr>
        <w:ind w:left="5628" w:hanging="360"/>
      </w:pPr>
      <w:rPr>
        <w:rFonts w:ascii="Symbol" w:hAnsi="Symbol" w:hint="default"/>
      </w:rPr>
    </w:lvl>
    <w:lvl w:ilvl="7" w:tplc="04190003" w:tentative="1">
      <w:start w:val="1"/>
      <w:numFmt w:val="bullet"/>
      <w:lvlText w:val="o"/>
      <w:lvlJc w:val="left"/>
      <w:pPr>
        <w:ind w:left="6348" w:hanging="360"/>
      </w:pPr>
      <w:rPr>
        <w:rFonts w:ascii="Courier New" w:hAnsi="Courier New" w:cs="Courier New" w:hint="default"/>
      </w:rPr>
    </w:lvl>
    <w:lvl w:ilvl="8" w:tplc="04190005" w:tentative="1">
      <w:start w:val="1"/>
      <w:numFmt w:val="bullet"/>
      <w:lvlText w:val=""/>
      <w:lvlJc w:val="left"/>
      <w:pPr>
        <w:ind w:left="7068" w:hanging="360"/>
      </w:pPr>
      <w:rPr>
        <w:rFonts w:ascii="Wingdings" w:hAnsi="Wingdings" w:hint="default"/>
      </w:rPr>
    </w:lvl>
  </w:abstractNum>
  <w:abstractNum w:abstractNumId="12">
    <w:nsid w:val="051D5748"/>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3">
    <w:nsid w:val="0568265B"/>
    <w:multiLevelType w:val="hybridMultilevel"/>
    <w:tmpl w:val="5CE05AC4"/>
    <w:lvl w:ilvl="0" w:tplc="61BCC11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6D546F0"/>
    <w:multiLevelType w:val="hybridMultilevel"/>
    <w:tmpl w:val="75D0228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080B4059"/>
    <w:multiLevelType w:val="hybridMultilevel"/>
    <w:tmpl w:val="42F6218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089F7116"/>
    <w:multiLevelType w:val="hybridMultilevel"/>
    <w:tmpl w:val="2FB0F2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nsid w:val="093B50E0"/>
    <w:multiLevelType w:val="multilevel"/>
    <w:tmpl w:val="123CEAD8"/>
    <w:lvl w:ilvl="0">
      <w:start w:val="1"/>
      <w:numFmt w:val="bullet"/>
      <w:lvlText w:val=""/>
      <w:lvlJc w:val="left"/>
      <w:pPr>
        <w:tabs>
          <w:tab w:val="num" w:pos="720"/>
        </w:tabs>
        <w:ind w:left="720" w:hanging="360"/>
      </w:pPr>
      <w:rPr>
        <w:rFonts w:ascii="Symbol" w:hAnsi="Symbol" w:hint="default"/>
        <w:b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096D5DCB"/>
    <w:multiLevelType w:val="hybridMultilevel"/>
    <w:tmpl w:val="B83C59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0A0800C6"/>
    <w:multiLevelType w:val="hybridMultilevel"/>
    <w:tmpl w:val="A1222D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A3E183F"/>
    <w:multiLevelType w:val="hybridMultilevel"/>
    <w:tmpl w:val="1EC02C12"/>
    <w:lvl w:ilvl="0" w:tplc="04190001">
      <w:start w:val="1"/>
      <w:numFmt w:val="bullet"/>
      <w:lvlText w:val=""/>
      <w:lvlJc w:val="left"/>
      <w:pPr>
        <w:ind w:left="793" w:hanging="360"/>
      </w:pPr>
      <w:rPr>
        <w:rFonts w:ascii="Symbol" w:hAnsi="Symbol" w:hint="default"/>
      </w:rPr>
    </w:lvl>
    <w:lvl w:ilvl="1" w:tplc="134472E4">
      <w:numFmt w:val="bullet"/>
      <w:lvlText w:val="-"/>
      <w:lvlJc w:val="left"/>
      <w:pPr>
        <w:ind w:left="1513" w:hanging="360"/>
      </w:pPr>
      <w:rPr>
        <w:rFonts w:ascii="Times New Roman" w:eastAsia="Times New Roman" w:hAnsi="Times New Roman" w:cs="Times New Roman"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1">
    <w:nsid w:val="0AD12A2B"/>
    <w:multiLevelType w:val="hybridMultilevel"/>
    <w:tmpl w:val="523403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0B834F8F"/>
    <w:multiLevelType w:val="hybridMultilevel"/>
    <w:tmpl w:val="D436A3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0C3F771B"/>
    <w:multiLevelType w:val="hybridMultilevel"/>
    <w:tmpl w:val="0E70593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0C9010A5"/>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0D4846D9"/>
    <w:multiLevelType w:val="hybridMultilevel"/>
    <w:tmpl w:val="8EF852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0F3E7A96"/>
    <w:multiLevelType w:val="hybridMultilevel"/>
    <w:tmpl w:val="18A604CA"/>
    <w:lvl w:ilvl="0" w:tplc="04190001">
      <w:start w:val="1"/>
      <w:numFmt w:val="bullet"/>
      <w:lvlText w:val=""/>
      <w:lvlJc w:val="left"/>
      <w:pPr>
        <w:tabs>
          <w:tab w:val="num" w:pos="720"/>
        </w:tabs>
        <w:ind w:left="720" w:hanging="360"/>
      </w:pPr>
      <w:rPr>
        <w:rFonts w:ascii="Symbol" w:hAnsi="Symbol" w:hint="default"/>
      </w:rPr>
    </w:lvl>
    <w:lvl w:ilvl="1" w:tplc="33EC3B0C">
      <w:start w:val="1"/>
      <w:numFmt w:val="bullet"/>
      <w:lvlText w:val="-"/>
      <w:lvlJc w:val="left"/>
      <w:pPr>
        <w:tabs>
          <w:tab w:val="num" w:pos="1440"/>
        </w:tabs>
        <w:ind w:left="1440" w:hanging="360"/>
      </w:pPr>
      <w:rPr>
        <w:rFonts w:ascii="Times New Roman" w:eastAsia="Times New Roman" w:hAnsi="Times New Roman" w:cs="Times New Roman" w:hint="default"/>
      </w:rPr>
    </w:lvl>
    <w:lvl w:ilvl="2" w:tplc="04190001">
      <w:start w:val="1"/>
      <w:numFmt w:val="bullet"/>
      <w:lvlText w:val=""/>
      <w:lvlJc w:val="left"/>
      <w:pPr>
        <w:tabs>
          <w:tab w:val="num" w:pos="2160"/>
        </w:tabs>
        <w:ind w:left="2160" w:hanging="360"/>
      </w:pPr>
      <w:rPr>
        <w:rFonts w:ascii="Symbol" w:hAnsi="Symbol"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108910C3"/>
    <w:multiLevelType w:val="hybridMultilevel"/>
    <w:tmpl w:val="9DE6EA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10A111E1"/>
    <w:multiLevelType w:val="hybridMultilevel"/>
    <w:tmpl w:val="2DE2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1EE0DD5"/>
    <w:multiLevelType w:val="hybridMultilevel"/>
    <w:tmpl w:val="9348C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121B3A65"/>
    <w:multiLevelType w:val="hybridMultilevel"/>
    <w:tmpl w:val="022E209C"/>
    <w:lvl w:ilvl="0" w:tplc="706EC06C">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3276460"/>
    <w:multiLevelType w:val="hybridMultilevel"/>
    <w:tmpl w:val="16E476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153A0290"/>
    <w:multiLevelType w:val="hybridMultilevel"/>
    <w:tmpl w:val="0120A75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nsid w:val="159D526D"/>
    <w:multiLevelType w:val="hybridMultilevel"/>
    <w:tmpl w:val="2452CF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18BB7B20"/>
    <w:multiLevelType w:val="multilevel"/>
    <w:tmpl w:val="198EC2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19A62CB3"/>
    <w:multiLevelType w:val="multilevel"/>
    <w:tmpl w:val="00286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7">
    <w:nsid w:val="1BB104F8"/>
    <w:multiLevelType w:val="hybridMultilevel"/>
    <w:tmpl w:val="A4467C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C0B7CFC"/>
    <w:multiLevelType w:val="hybridMultilevel"/>
    <w:tmpl w:val="BF187C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C714931"/>
    <w:multiLevelType w:val="hybridMultilevel"/>
    <w:tmpl w:val="1ED423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1D39531F"/>
    <w:multiLevelType w:val="hybridMultilevel"/>
    <w:tmpl w:val="C06C77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1D811956"/>
    <w:multiLevelType w:val="hybridMultilevel"/>
    <w:tmpl w:val="72DCE5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1D9C26E4"/>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1E9025B0"/>
    <w:multiLevelType w:val="hybridMultilevel"/>
    <w:tmpl w:val="20A480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1EF264A5"/>
    <w:multiLevelType w:val="hybridMultilevel"/>
    <w:tmpl w:val="BB52AB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1F4F3EE8"/>
    <w:multiLevelType w:val="multilevel"/>
    <w:tmpl w:val="07A6C054"/>
    <w:lvl w:ilvl="0">
      <w:start w:val="1"/>
      <w:numFmt w:val="bullet"/>
      <w:lvlText w:val="‒"/>
      <w:lvlJc w:val="left"/>
      <w:pPr>
        <w:tabs>
          <w:tab w:val="num" w:pos="720"/>
        </w:tabs>
        <w:ind w:left="720" w:hanging="360"/>
      </w:pPr>
      <w:rPr>
        <w:rFonts w:ascii="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20120C62"/>
    <w:multiLevelType w:val="hybridMultilevel"/>
    <w:tmpl w:val="6F707D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20150DA6"/>
    <w:multiLevelType w:val="hybridMultilevel"/>
    <w:tmpl w:val="77289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204D6E91"/>
    <w:multiLevelType w:val="multilevel"/>
    <w:tmpl w:val="33F8FBD2"/>
    <w:lvl w:ilvl="0">
      <w:start w:val="1"/>
      <w:numFmt w:val="decimal"/>
      <w:lvlText w:val="%1."/>
      <w:lvlJc w:val="left"/>
      <w:pPr>
        <w:ind w:left="1069" w:hanging="360"/>
      </w:pPr>
      <w:rPr>
        <w:rFonts w:hint="default"/>
      </w:rPr>
    </w:lvl>
    <w:lvl w:ilvl="1">
      <w:start w:val="2"/>
      <w:numFmt w:val="decimal"/>
      <w:isLgl/>
      <w:lvlText w:val="%1.%2."/>
      <w:lvlJc w:val="left"/>
      <w:pPr>
        <w:ind w:left="1429" w:hanging="720"/>
      </w:pPr>
      <w:rPr>
        <w:rFonts w:hint="default"/>
      </w:rPr>
    </w:lvl>
    <w:lvl w:ilvl="2">
      <w:start w:val="4"/>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49">
    <w:nsid w:val="20547E03"/>
    <w:multiLevelType w:val="hybridMultilevel"/>
    <w:tmpl w:val="0D9A26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20D554DA"/>
    <w:multiLevelType w:val="hybridMultilevel"/>
    <w:tmpl w:val="CFE890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220308D3"/>
    <w:multiLevelType w:val="multilevel"/>
    <w:tmpl w:val="4A668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227513AA"/>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230D5381"/>
    <w:multiLevelType w:val="hybridMultilevel"/>
    <w:tmpl w:val="647C47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237A3AD0"/>
    <w:multiLevelType w:val="hybridMultilevel"/>
    <w:tmpl w:val="F8DCAB3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23E412FF"/>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2460331B"/>
    <w:multiLevelType w:val="hybridMultilevel"/>
    <w:tmpl w:val="C7BAE0E8"/>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57">
    <w:nsid w:val="248650E1"/>
    <w:multiLevelType w:val="hybridMultilevel"/>
    <w:tmpl w:val="0B3C4D6A"/>
    <w:lvl w:ilvl="0" w:tplc="706EC06C">
      <w:start w:val="1"/>
      <w:numFmt w:val="bullet"/>
      <w:lvlText w:val="-"/>
      <w:lvlJc w:val="left"/>
      <w:pPr>
        <w:ind w:left="1429" w:hanging="360"/>
      </w:pPr>
      <w:rPr>
        <w:rFonts w:ascii="Courier New" w:hAnsi="Courier New"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24E93E8A"/>
    <w:multiLevelType w:val="hybridMultilevel"/>
    <w:tmpl w:val="F5ECEF62"/>
    <w:lvl w:ilvl="0" w:tplc="CDEC9144">
      <w:start w:val="1"/>
      <w:numFmt w:val="bullet"/>
      <w:lvlText w:val=""/>
      <w:lvlJc w:val="left"/>
      <w:pPr>
        <w:tabs>
          <w:tab w:val="num" w:pos="1287"/>
        </w:tabs>
        <w:ind w:left="1287"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9">
    <w:nsid w:val="256A7D13"/>
    <w:multiLevelType w:val="hybridMultilevel"/>
    <w:tmpl w:val="49FA8442"/>
    <w:lvl w:ilvl="0" w:tplc="137CF6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26EC5F12"/>
    <w:multiLevelType w:val="hybridMultilevel"/>
    <w:tmpl w:val="DEE82D4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1">
    <w:nsid w:val="276166C3"/>
    <w:multiLevelType w:val="hybridMultilevel"/>
    <w:tmpl w:val="143A6550"/>
    <w:lvl w:ilvl="0" w:tplc="04190001">
      <w:start w:val="1"/>
      <w:numFmt w:val="bullet"/>
      <w:lvlText w:val=""/>
      <w:lvlJc w:val="left"/>
      <w:pPr>
        <w:ind w:left="369" w:hanging="360"/>
      </w:pPr>
      <w:rPr>
        <w:rFonts w:ascii="Symbol" w:hAnsi="Symbol" w:hint="default"/>
      </w:rPr>
    </w:lvl>
    <w:lvl w:ilvl="1" w:tplc="04190003" w:tentative="1">
      <w:start w:val="1"/>
      <w:numFmt w:val="bullet"/>
      <w:lvlText w:val="o"/>
      <w:lvlJc w:val="left"/>
      <w:pPr>
        <w:ind w:left="1089" w:hanging="360"/>
      </w:pPr>
      <w:rPr>
        <w:rFonts w:ascii="Courier New" w:hAnsi="Courier New" w:cs="Courier New" w:hint="default"/>
      </w:rPr>
    </w:lvl>
    <w:lvl w:ilvl="2" w:tplc="04190005" w:tentative="1">
      <w:start w:val="1"/>
      <w:numFmt w:val="bullet"/>
      <w:lvlText w:val=""/>
      <w:lvlJc w:val="left"/>
      <w:pPr>
        <w:ind w:left="1809" w:hanging="360"/>
      </w:pPr>
      <w:rPr>
        <w:rFonts w:ascii="Wingdings" w:hAnsi="Wingdings" w:hint="default"/>
      </w:rPr>
    </w:lvl>
    <w:lvl w:ilvl="3" w:tplc="04190001" w:tentative="1">
      <w:start w:val="1"/>
      <w:numFmt w:val="bullet"/>
      <w:lvlText w:val=""/>
      <w:lvlJc w:val="left"/>
      <w:pPr>
        <w:ind w:left="2529" w:hanging="360"/>
      </w:pPr>
      <w:rPr>
        <w:rFonts w:ascii="Symbol" w:hAnsi="Symbol" w:hint="default"/>
      </w:rPr>
    </w:lvl>
    <w:lvl w:ilvl="4" w:tplc="04190003" w:tentative="1">
      <w:start w:val="1"/>
      <w:numFmt w:val="bullet"/>
      <w:lvlText w:val="o"/>
      <w:lvlJc w:val="left"/>
      <w:pPr>
        <w:ind w:left="3249" w:hanging="360"/>
      </w:pPr>
      <w:rPr>
        <w:rFonts w:ascii="Courier New" w:hAnsi="Courier New" w:cs="Courier New" w:hint="default"/>
      </w:rPr>
    </w:lvl>
    <w:lvl w:ilvl="5" w:tplc="04190005" w:tentative="1">
      <w:start w:val="1"/>
      <w:numFmt w:val="bullet"/>
      <w:lvlText w:val=""/>
      <w:lvlJc w:val="left"/>
      <w:pPr>
        <w:ind w:left="3969" w:hanging="360"/>
      </w:pPr>
      <w:rPr>
        <w:rFonts w:ascii="Wingdings" w:hAnsi="Wingdings" w:hint="default"/>
      </w:rPr>
    </w:lvl>
    <w:lvl w:ilvl="6" w:tplc="04190001" w:tentative="1">
      <w:start w:val="1"/>
      <w:numFmt w:val="bullet"/>
      <w:lvlText w:val=""/>
      <w:lvlJc w:val="left"/>
      <w:pPr>
        <w:ind w:left="4689" w:hanging="360"/>
      </w:pPr>
      <w:rPr>
        <w:rFonts w:ascii="Symbol" w:hAnsi="Symbol" w:hint="default"/>
      </w:rPr>
    </w:lvl>
    <w:lvl w:ilvl="7" w:tplc="04190003" w:tentative="1">
      <w:start w:val="1"/>
      <w:numFmt w:val="bullet"/>
      <w:lvlText w:val="o"/>
      <w:lvlJc w:val="left"/>
      <w:pPr>
        <w:ind w:left="5409" w:hanging="360"/>
      </w:pPr>
      <w:rPr>
        <w:rFonts w:ascii="Courier New" w:hAnsi="Courier New" w:cs="Courier New" w:hint="default"/>
      </w:rPr>
    </w:lvl>
    <w:lvl w:ilvl="8" w:tplc="04190005" w:tentative="1">
      <w:start w:val="1"/>
      <w:numFmt w:val="bullet"/>
      <w:lvlText w:val=""/>
      <w:lvlJc w:val="left"/>
      <w:pPr>
        <w:ind w:left="6129" w:hanging="360"/>
      </w:pPr>
      <w:rPr>
        <w:rFonts w:ascii="Wingdings" w:hAnsi="Wingdings" w:hint="default"/>
      </w:rPr>
    </w:lvl>
  </w:abstractNum>
  <w:abstractNum w:abstractNumId="62">
    <w:nsid w:val="27C85A32"/>
    <w:multiLevelType w:val="hybridMultilevel"/>
    <w:tmpl w:val="3C1A195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27DC4CF6"/>
    <w:multiLevelType w:val="hybridMultilevel"/>
    <w:tmpl w:val="B9A2F6A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4">
    <w:nsid w:val="28DD5820"/>
    <w:multiLevelType w:val="hybridMultilevel"/>
    <w:tmpl w:val="3DB229FE"/>
    <w:lvl w:ilvl="0" w:tplc="FFEA720C">
      <w:numFmt w:val="bullet"/>
      <w:lvlText w:val="•"/>
      <w:lvlJc w:val="left"/>
      <w:pPr>
        <w:ind w:left="1287" w:hanging="360"/>
      </w:pPr>
      <w:rPr>
        <w:rFonts w:ascii="Times New Roman" w:eastAsia="Times New Roman" w:hAnsi="Times New Roman" w:hint="default"/>
      </w:rPr>
    </w:lvl>
    <w:lvl w:ilvl="1" w:tplc="04440003" w:tentative="1">
      <w:start w:val="1"/>
      <w:numFmt w:val="bullet"/>
      <w:lvlText w:val="o"/>
      <w:lvlJc w:val="left"/>
      <w:pPr>
        <w:ind w:left="2007" w:hanging="360"/>
      </w:pPr>
      <w:rPr>
        <w:rFonts w:ascii="Courier New" w:hAnsi="Courier New" w:cs="Courier New" w:hint="default"/>
      </w:rPr>
    </w:lvl>
    <w:lvl w:ilvl="2" w:tplc="04440005" w:tentative="1">
      <w:start w:val="1"/>
      <w:numFmt w:val="bullet"/>
      <w:lvlText w:val=""/>
      <w:lvlJc w:val="left"/>
      <w:pPr>
        <w:ind w:left="2727" w:hanging="360"/>
      </w:pPr>
      <w:rPr>
        <w:rFonts w:ascii="Wingdings" w:hAnsi="Wingdings" w:hint="default"/>
      </w:rPr>
    </w:lvl>
    <w:lvl w:ilvl="3" w:tplc="04440001" w:tentative="1">
      <w:start w:val="1"/>
      <w:numFmt w:val="bullet"/>
      <w:lvlText w:val=""/>
      <w:lvlJc w:val="left"/>
      <w:pPr>
        <w:ind w:left="3447" w:hanging="360"/>
      </w:pPr>
      <w:rPr>
        <w:rFonts w:ascii="Symbol" w:hAnsi="Symbol" w:hint="default"/>
      </w:rPr>
    </w:lvl>
    <w:lvl w:ilvl="4" w:tplc="04440003" w:tentative="1">
      <w:start w:val="1"/>
      <w:numFmt w:val="bullet"/>
      <w:lvlText w:val="o"/>
      <w:lvlJc w:val="left"/>
      <w:pPr>
        <w:ind w:left="4167" w:hanging="360"/>
      </w:pPr>
      <w:rPr>
        <w:rFonts w:ascii="Courier New" w:hAnsi="Courier New" w:cs="Courier New" w:hint="default"/>
      </w:rPr>
    </w:lvl>
    <w:lvl w:ilvl="5" w:tplc="04440005" w:tentative="1">
      <w:start w:val="1"/>
      <w:numFmt w:val="bullet"/>
      <w:lvlText w:val=""/>
      <w:lvlJc w:val="left"/>
      <w:pPr>
        <w:ind w:left="4887" w:hanging="360"/>
      </w:pPr>
      <w:rPr>
        <w:rFonts w:ascii="Wingdings" w:hAnsi="Wingdings" w:hint="default"/>
      </w:rPr>
    </w:lvl>
    <w:lvl w:ilvl="6" w:tplc="04440001" w:tentative="1">
      <w:start w:val="1"/>
      <w:numFmt w:val="bullet"/>
      <w:lvlText w:val=""/>
      <w:lvlJc w:val="left"/>
      <w:pPr>
        <w:ind w:left="5607" w:hanging="360"/>
      </w:pPr>
      <w:rPr>
        <w:rFonts w:ascii="Symbol" w:hAnsi="Symbol" w:hint="default"/>
      </w:rPr>
    </w:lvl>
    <w:lvl w:ilvl="7" w:tplc="04440003" w:tentative="1">
      <w:start w:val="1"/>
      <w:numFmt w:val="bullet"/>
      <w:lvlText w:val="o"/>
      <w:lvlJc w:val="left"/>
      <w:pPr>
        <w:ind w:left="6327" w:hanging="360"/>
      </w:pPr>
      <w:rPr>
        <w:rFonts w:ascii="Courier New" w:hAnsi="Courier New" w:cs="Courier New" w:hint="default"/>
      </w:rPr>
    </w:lvl>
    <w:lvl w:ilvl="8" w:tplc="04440005" w:tentative="1">
      <w:start w:val="1"/>
      <w:numFmt w:val="bullet"/>
      <w:lvlText w:val=""/>
      <w:lvlJc w:val="left"/>
      <w:pPr>
        <w:ind w:left="7047" w:hanging="360"/>
      </w:pPr>
      <w:rPr>
        <w:rFonts w:ascii="Wingdings" w:hAnsi="Wingdings" w:hint="default"/>
      </w:rPr>
    </w:lvl>
  </w:abstractNum>
  <w:abstractNum w:abstractNumId="65">
    <w:nsid w:val="29C22A6E"/>
    <w:multiLevelType w:val="hybridMultilevel"/>
    <w:tmpl w:val="5E7C351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2A1643AB"/>
    <w:multiLevelType w:val="hybridMultilevel"/>
    <w:tmpl w:val="85929B46"/>
    <w:lvl w:ilvl="0" w:tplc="CDEC9144">
      <w:start w:val="1"/>
      <w:numFmt w:val="bullet"/>
      <w:lvlText w:val=""/>
      <w:lvlJc w:val="left"/>
      <w:pPr>
        <w:tabs>
          <w:tab w:val="num" w:pos="1854"/>
        </w:tabs>
        <w:ind w:left="1854" w:hanging="360"/>
      </w:pPr>
      <w:rPr>
        <w:rFonts w:ascii="Symbol" w:hAnsi="Symbol" w:hint="default"/>
        <w:color w:val="auto"/>
      </w:rPr>
    </w:lvl>
    <w:lvl w:ilvl="1" w:tplc="04440003" w:tentative="1">
      <w:start w:val="1"/>
      <w:numFmt w:val="bullet"/>
      <w:lvlText w:val="o"/>
      <w:lvlJc w:val="left"/>
      <w:pPr>
        <w:ind w:left="2007" w:hanging="360"/>
      </w:pPr>
      <w:rPr>
        <w:rFonts w:ascii="Courier New" w:hAnsi="Courier New" w:cs="Courier New" w:hint="default"/>
      </w:rPr>
    </w:lvl>
    <w:lvl w:ilvl="2" w:tplc="04440005" w:tentative="1">
      <w:start w:val="1"/>
      <w:numFmt w:val="bullet"/>
      <w:lvlText w:val=""/>
      <w:lvlJc w:val="left"/>
      <w:pPr>
        <w:ind w:left="2727" w:hanging="360"/>
      </w:pPr>
      <w:rPr>
        <w:rFonts w:ascii="Wingdings" w:hAnsi="Wingdings" w:hint="default"/>
      </w:rPr>
    </w:lvl>
    <w:lvl w:ilvl="3" w:tplc="04440001" w:tentative="1">
      <w:start w:val="1"/>
      <w:numFmt w:val="bullet"/>
      <w:lvlText w:val=""/>
      <w:lvlJc w:val="left"/>
      <w:pPr>
        <w:ind w:left="3447" w:hanging="360"/>
      </w:pPr>
      <w:rPr>
        <w:rFonts w:ascii="Symbol" w:hAnsi="Symbol" w:hint="default"/>
      </w:rPr>
    </w:lvl>
    <w:lvl w:ilvl="4" w:tplc="04440003" w:tentative="1">
      <w:start w:val="1"/>
      <w:numFmt w:val="bullet"/>
      <w:lvlText w:val="o"/>
      <w:lvlJc w:val="left"/>
      <w:pPr>
        <w:ind w:left="4167" w:hanging="360"/>
      </w:pPr>
      <w:rPr>
        <w:rFonts w:ascii="Courier New" w:hAnsi="Courier New" w:cs="Courier New" w:hint="default"/>
      </w:rPr>
    </w:lvl>
    <w:lvl w:ilvl="5" w:tplc="04440005" w:tentative="1">
      <w:start w:val="1"/>
      <w:numFmt w:val="bullet"/>
      <w:lvlText w:val=""/>
      <w:lvlJc w:val="left"/>
      <w:pPr>
        <w:ind w:left="4887" w:hanging="360"/>
      </w:pPr>
      <w:rPr>
        <w:rFonts w:ascii="Wingdings" w:hAnsi="Wingdings" w:hint="default"/>
      </w:rPr>
    </w:lvl>
    <w:lvl w:ilvl="6" w:tplc="04440001" w:tentative="1">
      <w:start w:val="1"/>
      <w:numFmt w:val="bullet"/>
      <w:lvlText w:val=""/>
      <w:lvlJc w:val="left"/>
      <w:pPr>
        <w:ind w:left="5607" w:hanging="360"/>
      </w:pPr>
      <w:rPr>
        <w:rFonts w:ascii="Symbol" w:hAnsi="Symbol" w:hint="default"/>
      </w:rPr>
    </w:lvl>
    <w:lvl w:ilvl="7" w:tplc="04440003" w:tentative="1">
      <w:start w:val="1"/>
      <w:numFmt w:val="bullet"/>
      <w:lvlText w:val="o"/>
      <w:lvlJc w:val="left"/>
      <w:pPr>
        <w:ind w:left="6327" w:hanging="360"/>
      </w:pPr>
      <w:rPr>
        <w:rFonts w:ascii="Courier New" w:hAnsi="Courier New" w:cs="Courier New" w:hint="default"/>
      </w:rPr>
    </w:lvl>
    <w:lvl w:ilvl="8" w:tplc="04440005" w:tentative="1">
      <w:start w:val="1"/>
      <w:numFmt w:val="bullet"/>
      <w:lvlText w:val=""/>
      <w:lvlJc w:val="left"/>
      <w:pPr>
        <w:ind w:left="7047" w:hanging="360"/>
      </w:pPr>
      <w:rPr>
        <w:rFonts w:ascii="Wingdings" w:hAnsi="Wingdings" w:hint="default"/>
      </w:rPr>
    </w:lvl>
  </w:abstractNum>
  <w:abstractNum w:abstractNumId="67">
    <w:nsid w:val="2B161627"/>
    <w:multiLevelType w:val="hybridMultilevel"/>
    <w:tmpl w:val="099E4D12"/>
    <w:lvl w:ilvl="0" w:tplc="CDEC914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2B4F3600"/>
    <w:multiLevelType w:val="hybridMultilevel"/>
    <w:tmpl w:val="CCBE467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9">
    <w:nsid w:val="2B934FC4"/>
    <w:multiLevelType w:val="hybridMultilevel"/>
    <w:tmpl w:val="7D84B084"/>
    <w:lvl w:ilvl="0" w:tplc="4178EE5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7124454">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0C6D732">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2665ACC">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DD83B32">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02CC26">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0AE047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B92BD70">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130671E">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0">
    <w:nsid w:val="2BE8139D"/>
    <w:multiLevelType w:val="hybridMultilevel"/>
    <w:tmpl w:val="53622D2E"/>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71">
    <w:nsid w:val="2C587840"/>
    <w:multiLevelType w:val="hybridMultilevel"/>
    <w:tmpl w:val="4C4456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2CC00F93"/>
    <w:multiLevelType w:val="hybridMultilevel"/>
    <w:tmpl w:val="DFBA6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nsid w:val="2D31710E"/>
    <w:multiLevelType w:val="hybridMultilevel"/>
    <w:tmpl w:val="A1E8C0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2F7D7F1E"/>
    <w:multiLevelType w:val="hybridMultilevel"/>
    <w:tmpl w:val="EB8C173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2F9D51A4"/>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76">
    <w:nsid w:val="31C93090"/>
    <w:multiLevelType w:val="hybridMultilevel"/>
    <w:tmpl w:val="6EC03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3348196D"/>
    <w:multiLevelType w:val="hybridMultilevel"/>
    <w:tmpl w:val="53E6F0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34A14F67"/>
    <w:multiLevelType w:val="hybridMultilevel"/>
    <w:tmpl w:val="E45A03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350B2F91"/>
    <w:multiLevelType w:val="hybridMultilevel"/>
    <w:tmpl w:val="AB9AE5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0">
    <w:nsid w:val="3654689A"/>
    <w:multiLevelType w:val="hybridMultilevel"/>
    <w:tmpl w:val="4886B40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81">
    <w:nsid w:val="36BA4C27"/>
    <w:multiLevelType w:val="hybridMultilevel"/>
    <w:tmpl w:val="CAB89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37730689"/>
    <w:multiLevelType w:val="hybridMultilevel"/>
    <w:tmpl w:val="DFEE4B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378410B9"/>
    <w:multiLevelType w:val="hybridMultilevel"/>
    <w:tmpl w:val="2A22E7D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37A9051F"/>
    <w:multiLevelType w:val="hybridMultilevel"/>
    <w:tmpl w:val="4DD447AA"/>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85">
    <w:nsid w:val="37B37AFB"/>
    <w:multiLevelType w:val="hybridMultilevel"/>
    <w:tmpl w:val="7F4617A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6">
    <w:nsid w:val="38542E60"/>
    <w:multiLevelType w:val="hybridMultilevel"/>
    <w:tmpl w:val="CB6ECCA6"/>
    <w:lvl w:ilvl="0" w:tplc="489CD4B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7">
    <w:nsid w:val="399F4197"/>
    <w:multiLevelType w:val="hybridMultilevel"/>
    <w:tmpl w:val="1B3ADAEE"/>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88">
    <w:nsid w:val="3B8A5BD6"/>
    <w:multiLevelType w:val="hybridMultilevel"/>
    <w:tmpl w:val="E6F85A94"/>
    <w:lvl w:ilvl="0" w:tplc="3BEAD834">
      <w:start w:val="1"/>
      <w:numFmt w:val="bullet"/>
      <w:lvlText w:val=""/>
      <w:lvlJc w:val="left"/>
      <w:pPr>
        <w:ind w:left="1571" w:hanging="360"/>
      </w:pPr>
      <w:rPr>
        <w:rFonts w:ascii="Symbol" w:hAnsi="Symbol" w:cs="Times New Roman"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89">
    <w:nsid w:val="3BE46466"/>
    <w:multiLevelType w:val="multilevel"/>
    <w:tmpl w:val="ADD2ED8A"/>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b/>
        <w:i w:val="0"/>
      </w:rPr>
    </w:lvl>
    <w:lvl w:ilvl="2">
      <w:start w:val="1"/>
      <w:numFmt w:val="decimal"/>
      <w:isLgl/>
      <w:lvlText w:val="%1.%2.%3."/>
      <w:lvlJc w:val="left"/>
      <w:pPr>
        <w:ind w:left="1146" w:hanging="720"/>
      </w:pPr>
      <w:rPr>
        <w:rFonts w:hint="default"/>
        <w:b/>
        <w:bCs/>
        <w:i w:val="0"/>
        <w:iCs w:val="0"/>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90">
    <w:nsid w:val="3BE8696A"/>
    <w:multiLevelType w:val="hybridMultilevel"/>
    <w:tmpl w:val="9BF6AC0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3C7C2133"/>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2">
    <w:nsid w:val="3D3736F3"/>
    <w:multiLevelType w:val="multilevel"/>
    <w:tmpl w:val="A1A480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3D69361C"/>
    <w:multiLevelType w:val="hybridMultilevel"/>
    <w:tmpl w:val="08D652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4">
    <w:nsid w:val="3DB46478"/>
    <w:multiLevelType w:val="hybridMultilevel"/>
    <w:tmpl w:val="19309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3E5808A8"/>
    <w:multiLevelType w:val="hybridMultilevel"/>
    <w:tmpl w:val="C574B0B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6">
    <w:nsid w:val="3E5914BC"/>
    <w:multiLevelType w:val="multilevel"/>
    <w:tmpl w:val="2C447F7A"/>
    <w:lvl w:ilvl="0">
      <w:start w:val="1"/>
      <w:numFmt w:val="decimal"/>
      <w:lvlText w:val="%1."/>
      <w:lvlJc w:val="left"/>
      <w:pPr>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E993F2E"/>
    <w:multiLevelType w:val="hybridMultilevel"/>
    <w:tmpl w:val="9B128464"/>
    <w:lvl w:ilvl="0" w:tplc="04190001">
      <w:start w:val="1"/>
      <w:numFmt w:val="bullet"/>
      <w:lvlText w:val=""/>
      <w:lvlJc w:val="left"/>
      <w:pPr>
        <w:ind w:left="360" w:hanging="360"/>
      </w:pPr>
      <w:rPr>
        <w:rFonts w:ascii="Symbol" w:hAnsi="Symbol" w:hint="default"/>
      </w:rPr>
    </w:lvl>
    <w:lvl w:ilvl="1" w:tplc="04190019">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98">
    <w:nsid w:val="3EED425D"/>
    <w:multiLevelType w:val="hybridMultilevel"/>
    <w:tmpl w:val="56D805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3EEF2329"/>
    <w:multiLevelType w:val="hybridMultilevel"/>
    <w:tmpl w:val="4B823C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3F7E0ECF"/>
    <w:multiLevelType w:val="hybridMultilevel"/>
    <w:tmpl w:val="C37CF478"/>
    <w:lvl w:ilvl="0" w:tplc="04190001">
      <w:start w:val="1"/>
      <w:numFmt w:val="bullet"/>
      <w:lvlText w:val=""/>
      <w:lvlJc w:val="left"/>
      <w:pPr>
        <w:ind w:left="1068"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19">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01">
    <w:nsid w:val="3F973F13"/>
    <w:multiLevelType w:val="hybridMultilevel"/>
    <w:tmpl w:val="DE6C67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2">
    <w:nsid w:val="40291BB1"/>
    <w:multiLevelType w:val="hybridMultilevel"/>
    <w:tmpl w:val="F5848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405C431A"/>
    <w:multiLevelType w:val="hybridMultilevel"/>
    <w:tmpl w:val="400A2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nsid w:val="4122791B"/>
    <w:multiLevelType w:val="hybridMultilevel"/>
    <w:tmpl w:val="B74A1E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42574DBE"/>
    <w:multiLevelType w:val="hybridMultilevel"/>
    <w:tmpl w:val="894EF5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428D58C5"/>
    <w:multiLevelType w:val="hybridMultilevel"/>
    <w:tmpl w:val="B282C9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nsid w:val="429624EB"/>
    <w:multiLevelType w:val="hybridMultilevel"/>
    <w:tmpl w:val="6D5E1E8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nsid w:val="42AF7A27"/>
    <w:multiLevelType w:val="hybridMultilevel"/>
    <w:tmpl w:val="DACC83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42DC413D"/>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432E798E"/>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nsid w:val="44EA7C0B"/>
    <w:multiLevelType w:val="hybridMultilevel"/>
    <w:tmpl w:val="29BEE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2">
    <w:nsid w:val="459F31AE"/>
    <w:multiLevelType w:val="hybridMultilevel"/>
    <w:tmpl w:val="6F30043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3">
    <w:nsid w:val="45C846BC"/>
    <w:multiLevelType w:val="hybridMultilevel"/>
    <w:tmpl w:val="D994A04C"/>
    <w:lvl w:ilvl="0" w:tplc="CDEC9144">
      <w:start w:val="1"/>
      <w:numFmt w:val="bullet"/>
      <w:lvlText w:val=""/>
      <w:lvlJc w:val="left"/>
      <w:pPr>
        <w:tabs>
          <w:tab w:val="num" w:pos="1854"/>
        </w:tabs>
        <w:ind w:left="1854" w:hanging="360"/>
      </w:pPr>
      <w:rPr>
        <w:rFonts w:ascii="Symbol" w:hAnsi="Symbol" w:hint="default"/>
        <w:color w:val="auto"/>
      </w:rPr>
    </w:lvl>
    <w:lvl w:ilvl="1" w:tplc="04440003" w:tentative="1">
      <w:start w:val="1"/>
      <w:numFmt w:val="bullet"/>
      <w:lvlText w:val="o"/>
      <w:lvlJc w:val="left"/>
      <w:pPr>
        <w:ind w:left="2007" w:hanging="360"/>
      </w:pPr>
      <w:rPr>
        <w:rFonts w:ascii="Courier New" w:hAnsi="Courier New" w:cs="Courier New" w:hint="default"/>
      </w:rPr>
    </w:lvl>
    <w:lvl w:ilvl="2" w:tplc="04440005" w:tentative="1">
      <w:start w:val="1"/>
      <w:numFmt w:val="bullet"/>
      <w:lvlText w:val=""/>
      <w:lvlJc w:val="left"/>
      <w:pPr>
        <w:ind w:left="2727" w:hanging="360"/>
      </w:pPr>
      <w:rPr>
        <w:rFonts w:ascii="Wingdings" w:hAnsi="Wingdings" w:hint="default"/>
      </w:rPr>
    </w:lvl>
    <w:lvl w:ilvl="3" w:tplc="04440001" w:tentative="1">
      <w:start w:val="1"/>
      <w:numFmt w:val="bullet"/>
      <w:lvlText w:val=""/>
      <w:lvlJc w:val="left"/>
      <w:pPr>
        <w:ind w:left="3447" w:hanging="360"/>
      </w:pPr>
      <w:rPr>
        <w:rFonts w:ascii="Symbol" w:hAnsi="Symbol" w:hint="default"/>
      </w:rPr>
    </w:lvl>
    <w:lvl w:ilvl="4" w:tplc="04440003" w:tentative="1">
      <w:start w:val="1"/>
      <w:numFmt w:val="bullet"/>
      <w:lvlText w:val="o"/>
      <w:lvlJc w:val="left"/>
      <w:pPr>
        <w:ind w:left="4167" w:hanging="360"/>
      </w:pPr>
      <w:rPr>
        <w:rFonts w:ascii="Courier New" w:hAnsi="Courier New" w:cs="Courier New" w:hint="default"/>
      </w:rPr>
    </w:lvl>
    <w:lvl w:ilvl="5" w:tplc="04440005" w:tentative="1">
      <w:start w:val="1"/>
      <w:numFmt w:val="bullet"/>
      <w:lvlText w:val=""/>
      <w:lvlJc w:val="left"/>
      <w:pPr>
        <w:ind w:left="4887" w:hanging="360"/>
      </w:pPr>
      <w:rPr>
        <w:rFonts w:ascii="Wingdings" w:hAnsi="Wingdings" w:hint="default"/>
      </w:rPr>
    </w:lvl>
    <w:lvl w:ilvl="6" w:tplc="04440001" w:tentative="1">
      <w:start w:val="1"/>
      <w:numFmt w:val="bullet"/>
      <w:lvlText w:val=""/>
      <w:lvlJc w:val="left"/>
      <w:pPr>
        <w:ind w:left="5607" w:hanging="360"/>
      </w:pPr>
      <w:rPr>
        <w:rFonts w:ascii="Symbol" w:hAnsi="Symbol" w:hint="default"/>
      </w:rPr>
    </w:lvl>
    <w:lvl w:ilvl="7" w:tplc="04440003" w:tentative="1">
      <w:start w:val="1"/>
      <w:numFmt w:val="bullet"/>
      <w:lvlText w:val="o"/>
      <w:lvlJc w:val="left"/>
      <w:pPr>
        <w:ind w:left="6327" w:hanging="360"/>
      </w:pPr>
      <w:rPr>
        <w:rFonts w:ascii="Courier New" w:hAnsi="Courier New" w:cs="Courier New" w:hint="default"/>
      </w:rPr>
    </w:lvl>
    <w:lvl w:ilvl="8" w:tplc="04440005" w:tentative="1">
      <w:start w:val="1"/>
      <w:numFmt w:val="bullet"/>
      <w:lvlText w:val=""/>
      <w:lvlJc w:val="left"/>
      <w:pPr>
        <w:ind w:left="7047" w:hanging="360"/>
      </w:pPr>
      <w:rPr>
        <w:rFonts w:ascii="Wingdings" w:hAnsi="Wingdings" w:hint="default"/>
      </w:rPr>
    </w:lvl>
  </w:abstractNum>
  <w:abstractNum w:abstractNumId="114">
    <w:nsid w:val="46BA0AFF"/>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15">
    <w:nsid w:val="478E53A7"/>
    <w:multiLevelType w:val="hybridMultilevel"/>
    <w:tmpl w:val="06AAE4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6">
    <w:nsid w:val="47E86626"/>
    <w:multiLevelType w:val="hybridMultilevel"/>
    <w:tmpl w:val="3336E7C4"/>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nsid w:val="480C334F"/>
    <w:multiLevelType w:val="hybridMultilevel"/>
    <w:tmpl w:val="2F38D0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488F6CEF"/>
    <w:multiLevelType w:val="hybridMultilevel"/>
    <w:tmpl w:val="5F28F4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48CE58E4"/>
    <w:multiLevelType w:val="hybridMultilevel"/>
    <w:tmpl w:val="BC1E3E5E"/>
    <w:lvl w:ilvl="0" w:tplc="8F7879D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0">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21">
    <w:nsid w:val="49D817AD"/>
    <w:multiLevelType w:val="hybridMultilevel"/>
    <w:tmpl w:val="FE86E5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2">
    <w:nsid w:val="49D83886"/>
    <w:multiLevelType w:val="hybridMultilevel"/>
    <w:tmpl w:val="4AECC04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3">
    <w:nsid w:val="4A363E21"/>
    <w:multiLevelType w:val="hybridMultilevel"/>
    <w:tmpl w:val="5BC8692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4">
    <w:nsid w:val="4A4632F6"/>
    <w:multiLevelType w:val="hybridMultilevel"/>
    <w:tmpl w:val="74787C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5">
    <w:nsid w:val="4A7236D2"/>
    <w:multiLevelType w:val="hybridMultilevel"/>
    <w:tmpl w:val="C3FC1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4AAA0E19"/>
    <w:multiLevelType w:val="hybridMultilevel"/>
    <w:tmpl w:val="1A0215C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4AB24F78"/>
    <w:multiLevelType w:val="hybridMultilevel"/>
    <w:tmpl w:val="E8FC89C8"/>
    <w:lvl w:ilvl="0" w:tplc="CDEC9144">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8">
    <w:nsid w:val="4B9E26D7"/>
    <w:multiLevelType w:val="hybridMultilevel"/>
    <w:tmpl w:val="AC7A42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4BF00CA9"/>
    <w:multiLevelType w:val="hybridMultilevel"/>
    <w:tmpl w:val="CCCE7E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4C407A3C"/>
    <w:multiLevelType w:val="hybridMultilevel"/>
    <w:tmpl w:val="472E3D00"/>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1">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nsid w:val="4DE80897"/>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3">
    <w:nsid w:val="4EE61815"/>
    <w:multiLevelType w:val="hybridMultilevel"/>
    <w:tmpl w:val="2CD2ECFA"/>
    <w:lvl w:ilvl="0" w:tplc="04190001">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4F9143BB"/>
    <w:multiLevelType w:val="hybridMultilevel"/>
    <w:tmpl w:val="5422F4FE"/>
    <w:lvl w:ilvl="0" w:tplc="04190001">
      <w:start w:val="1"/>
      <w:numFmt w:val="bullet"/>
      <w:lvlText w:val=""/>
      <w:lvlJc w:val="left"/>
      <w:pPr>
        <w:ind w:left="1429"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5">
    <w:nsid w:val="50D66841"/>
    <w:multiLevelType w:val="hybridMultilevel"/>
    <w:tmpl w:val="824AC1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50D82A36"/>
    <w:multiLevelType w:val="hybridMultilevel"/>
    <w:tmpl w:val="8D9AC6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51FB412C"/>
    <w:multiLevelType w:val="hybridMultilevel"/>
    <w:tmpl w:val="A0066F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52B003BE"/>
    <w:multiLevelType w:val="hybridMultilevel"/>
    <w:tmpl w:val="6B0C4D16"/>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9">
    <w:nsid w:val="53175BDC"/>
    <w:multiLevelType w:val="hybridMultilevel"/>
    <w:tmpl w:val="87B22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nsid w:val="539E1F5B"/>
    <w:multiLevelType w:val="hybridMultilevel"/>
    <w:tmpl w:val="40FC5F3C"/>
    <w:lvl w:ilvl="0" w:tplc="04190001">
      <w:start w:val="1"/>
      <w:numFmt w:val="bullet"/>
      <w:lvlText w:val=""/>
      <w:lvlJc w:val="left"/>
      <w:pPr>
        <w:ind w:left="107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41">
    <w:nsid w:val="557D5FAA"/>
    <w:multiLevelType w:val="hybridMultilevel"/>
    <w:tmpl w:val="A04044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2">
    <w:nsid w:val="557D6558"/>
    <w:multiLevelType w:val="hybridMultilevel"/>
    <w:tmpl w:val="FAD8F9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3">
    <w:nsid w:val="56DA3AD3"/>
    <w:multiLevelType w:val="hybridMultilevel"/>
    <w:tmpl w:val="D472CC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4">
    <w:nsid w:val="572A353E"/>
    <w:multiLevelType w:val="hybridMultilevel"/>
    <w:tmpl w:val="A7EA326A"/>
    <w:lvl w:ilvl="0" w:tplc="04190001">
      <w:start w:val="1"/>
      <w:numFmt w:val="bullet"/>
      <w:lvlText w:val=""/>
      <w:lvlJc w:val="left"/>
      <w:pPr>
        <w:ind w:left="-94" w:hanging="360"/>
      </w:pPr>
      <w:rPr>
        <w:rFonts w:ascii="Symbol" w:hAnsi="Symbol" w:hint="default"/>
      </w:rPr>
    </w:lvl>
    <w:lvl w:ilvl="1" w:tplc="04190003" w:tentative="1">
      <w:start w:val="1"/>
      <w:numFmt w:val="bullet"/>
      <w:lvlText w:val="o"/>
      <w:lvlJc w:val="left"/>
      <w:pPr>
        <w:ind w:left="626" w:hanging="360"/>
      </w:pPr>
      <w:rPr>
        <w:rFonts w:ascii="Courier New" w:hAnsi="Courier New" w:cs="Courier New" w:hint="default"/>
      </w:rPr>
    </w:lvl>
    <w:lvl w:ilvl="2" w:tplc="04190001">
      <w:start w:val="1"/>
      <w:numFmt w:val="bullet"/>
      <w:lvlText w:val=""/>
      <w:lvlJc w:val="left"/>
      <w:pPr>
        <w:ind w:left="1346" w:hanging="360"/>
      </w:pPr>
      <w:rPr>
        <w:rFonts w:ascii="Symbol" w:hAnsi="Symbol" w:hint="default"/>
      </w:rPr>
    </w:lvl>
    <w:lvl w:ilvl="3" w:tplc="04190001" w:tentative="1">
      <w:start w:val="1"/>
      <w:numFmt w:val="bullet"/>
      <w:lvlText w:val=""/>
      <w:lvlJc w:val="left"/>
      <w:pPr>
        <w:ind w:left="2066" w:hanging="360"/>
      </w:pPr>
      <w:rPr>
        <w:rFonts w:ascii="Symbol" w:hAnsi="Symbol" w:hint="default"/>
      </w:rPr>
    </w:lvl>
    <w:lvl w:ilvl="4" w:tplc="04190003" w:tentative="1">
      <w:start w:val="1"/>
      <w:numFmt w:val="bullet"/>
      <w:lvlText w:val="o"/>
      <w:lvlJc w:val="left"/>
      <w:pPr>
        <w:ind w:left="2786" w:hanging="360"/>
      </w:pPr>
      <w:rPr>
        <w:rFonts w:ascii="Courier New" w:hAnsi="Courier New" w:cs="Courier New" w:hint="default"/>
      </w:rPr>
    </w:lvl>
    <w:lvl w:ilvl="5" w:tplc="04190005" w:tentative="1">
      <w:start w:val="1"/>
      <w:numFmt w:val="bullet"/>
      <w:lvlText w:val=""/>
      <w:lvlJc w:val="left"/>
      <w:pPr>
        <w:ind w:left="3506" w:hanging="360"/>
      </w:pPr>
      <w:rPr>
        <w:rFonts w:ascii="Wingdings" w:hAnsi="Wingdings" w:hint="default"/>
      </w:rPr>
    </w:lvl>
    <w:lvl w:ilvl="6" w:tplc="04190001" w:tentative="1">
      <w:start w:val="1"/>
      <w:numFmt w:val="bullet"/>
      <w:lvlText w:val=""/>
      <w:lvlJc w:val="left"/>
      <w:pPr>
        <w:ind w:left="4226" w:hanging="360"/>
      </w:pPr>
      <w:rPr>
        <w:rFonts w:ascii="Symbol" w:hAnsi="Symbol" w:hint="default"/>
      </w:rPr>
    </w:lvl>
    <w:lvl w:ilvl="7" w:tplc="04190003" w:tentative="1">
      <w:start w:val="1"/>
      <w:numFmt w:val="bullet"/>
      <w:lvlText w:val="o"/>
      <w:lvlJc w:val="left"/>
      <w:pPr>
        <w:ind w:left="4946" w:hanging="360"/>
      </w:pPr>
      <w:rPr>
        <w:rFonts w:ascii="Courier New" w:hAnsi="Courier New" w:cs="Courier New" w:hint="default"/>
      </w:rPr>
    </w:lvl>
    <w:lvl w:ilvl="8" w:tplc="04190005" w:tentative="1">
      <w:start w:val="1"/>
      <w:numFmt w:val="bullet"/>
      <w:lvlText w:val=""/>
      <w:lvlJc w:val="left"/>
      <w:pPr>
        <w:ind w:left="5666" w:hanging="360"/>
      </w:pPr>
      <w:rPr>
        <w:rFonts w:ascii="Wingdings" w:hAnsi="Wingdings" w:hint="default"/>
      </w:rPr>
    </w:lvl>
  </w:abstractNum>
  <w:abstractNum w:abstractNumId="145">
    <w:nsid w:val="583837C0"/>
    <w:multiLevelType w:val="hybridMultilevel"/>
    <w:tmpl w:val="E2EE76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6">
    <w:nsid w:val="58684E54"/>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47">
    <w:nsid w:val="58AC0CFB"/>
    <w:multiLevelType w:val="hybridMultilevel"/>
    <w:tmpl w:val="673CC2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59084ABF"/>
    <w:multiLevelType w:val="hybridMultilevel"/>
    <w:tmpl w:val="29D09AD8"/>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49">
    <w:nsid w:val="5986260C"/>
    <w:multiLevelType w:val="hybridMultilevel"/>
    <w:tmpl w:val="562E92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5A930C38"/>
    <w:multiLevelType w:val="multilevel"/>
    <w:tmpl w:val="33F8FBD2"/>
    <w:lvl w:ilvl="0">
      <w:start w:val="1"/>
      <w:numFmt w:val="decimal"/>
      <w:lvlText w:val="%1."/>
      <w:lvlJc w:val="left"/>
      <w:pPr>
        <w:ind w:left="1069" w:hanging="360"/>
      </w:pPr>
      <w:rPr>
        <w:rFonts w:hint="default"/>
      </w:rPr>
    </w:lvl>
    <w:lvl w:ilvl="1">
      <w:start w:val="2"/>
      <w:numFmt w:val="decimal"/>
      <w:isLgl/>
      <w:lvlText w:val="%1.%2."/>
      <w:lvlJc w:val="left"/>
      <w:pPr>
        <w:ind w:left="1429" w:hanging="720"/>
      </w:pPr>
      <w:rPr>
        <w:rFonts w:hint="default"/>
      </w:rPr>
    </w:lvl>
    <w:lvl w:ilvl="2">
      <w:start w:val="4"/>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51">
    <w:nsid w:val="5ABC27C4"/>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5B436CB6"/>
    <w:multiLevelType w:val="hybridMultilevel"/>
    <w:tmpl w:val="7C7C184E"/>
    <w:lvl w:ilvl="0" w:tplc="663ECD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3">
    <w:nsid w:val="5B9240D1"/>
    <w:multiLevelType w:val="hybridMultilevel"/>
    <w:tmpl w:val="B19054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5BD53C3C"/>
    <w:multiLevelType w:val="hybridMultilevel"/>
    <w:tmpl w:val="F2CC30D8"/>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155">
    <w:nsid w:val="5CE46E72"/>
    <w:multiLevelType w:val="hybridMultilevel"/>
    <w:tmpl w:val="BD5625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nsid w:val="5D431CD8"/>
    <w:multiLevelType w:val="hybridMultilevel"/>
    <w:tmpl w:val="6A247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7">
    <w:nsid w:val="5D721C70"/>
    <w:multiLevelType w:val="hybridMultilevel"/>
    <w:tmpl w:val="631A72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8">
    <w:nsid w:val="5E6506FC"/>
    <w:multiLevelType w:val="hybridMultilevel"/>
    <w:tmpl w:val="584CF2A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9">
    <w:nsid w:val="5EDA12CD"/>
    <w:multiLevelType w:val="hybridMultilevel"/>
    <w:tmpl w:val="2C8446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5F6C0782"/>
    <w:multiLevelType w:val="hybridMultilevel"/>
    <w:tmpl w:val="64E04B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1">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nsid w:val="5FD25304"/>
    <w:multiLevelType w:val="hybridMultilevel"/>
    <w:tmpl w:val="F2F2C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3">
    <w:nsid w:val="5FEA660E"/>
    <w:multiLevelType w:val="hybridMultilevel"/>
    <w:tmpl w:val="4F0A9506"/>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64">
    <w:nsid w:val="602074F3"/>
    <w:multiLevelType w:val="hybridMultilevel"/>
    <w:tmpl w:val="652A533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65">
    <w:nsid w:val="60364E72"/>
    <w:multiLevelType w:val="hybridMultilevel"/>
    <w:tmpl w:val="767026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6">
    <w:nsid w:val="60A5688B"/>
    <w:multiLevelType w:val="hybridMultilevel"/>
    <w:tmpl w:val="A86A89C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7">
    <w:nsid w:val="60FE4DDB"/>
    <w:multiLevelType w:val="hybridMultilevel"/>
    <w:tmpl w:val="B9F224F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68">
    <w:nsid w:val="612A6288"/>
    <w:multiLevelType w:val="hybridMultilevel"/>
    <w:tmpl w:val="70C48E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9">
    <w:nsid w:val="61D152EB"/>
    <w:multiLevelType w:val="hybridMultilevel"/>
    <w:tmpl w:val="B2969B34"/>
    <w:lvl w:ilvl="0" w:tplc="082614D2">
      <w:start w:val="1"/>
      <w:numFmt w:val="bullet"/>
      <w:lvlText w:val=""/>
      <w:lvlJc w:val="left"/>
      <w:pPr>
        <w:ind w:left="2520" w:hanging="360"/>
      </w:pPr>
      <w:rPr>
        <w:rFonts w:ascii="Symbol" w:hAnsi="Symbol" w:cs="Times New Roman" w:hint="default"/>
      </w:rPr>
    </w:lvl>
    <w:lvl w:ilvl="1" w:tplc="706EC06C">
      <w:start w:val="1"/>
      <w:numFmt w:val="bullet"/>
      <w:lvlText w:val="-"/>
      <w:lvlJc w:val="left"/>
      <w:pPr>
        <w:ind w:left="108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nsid w:val="626B5FC3"/>
    <w:multiLevelType w:val="hybridMultilevel"/>
    <w:tmpl w:val="2B385F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nsid w:val="631B61B4"/>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72">
    <w:nsid w:val="63B56743"/>
    <w:multiLevelType w:val="hybridMultilevel"/>
    <w:tmpl w:val="70FC17F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3">
    <w:nsid w:val="641306CD"/>
    <w:multiLevelType w:val="multilevel"/>
    <w:tmpl w:val="0FC44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nsid w:val="64AF6A65"/>
    <w:multiLevelType w:val="hybridMultilevel"/>
    <w:tmpl w:val="7916B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5">
    <w:nsid w:val="65651728"/>
    <w:multiLevelType w:val="hybridMultilevel"/>
    <w:tmpl w:val="0A7A30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6">
    <w:nsid w:val="65676C25"/>
    <w:multiLevelType w:val="hybridMultilevel"/>
    <w:tmpl w:val="407C54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nsid w:val="65757B67"/>
    <w:multiLevelType w:val="hybridMultilevel"/>
    <w:tmpl w:val="C1F67854"/>
    <w:lvl w:ilvl="0" w:tplc="706EC06C">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8">
    <w:nsid w:val="666C0768"/>
    <w:multiLevelType w:val="hybridMultilevel"/>
    <w:tmpl w:val="AB9856DC"/>
    <w:lvl w:ilvl="0" w:tplc="04190001">
      <w:start w:val="1"/>
      <w:numFmt w:val="bullet"/>
      <w:lvlText w:val=""/>
      <w:lvlJc w:val="left"/>
      <w:pPr>
        <w:ind w:left="1070" w:hanging="360"/>
      </w:pPr>
      <w:rPr>
        <w:rFonts w:ascii="Symbol" w:hAnsi="Symbol"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79">
    <w:nsid w:val="6717386C"/>
    <w:multiLevelType w:val="hybridMultilevel"/>
    <w:tmpl w:val="D79E839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80">
    <w:nsid w:val="67974BD6"/>
    <w:multiLevelType w:val="hybridMultilevel"/>
    <w:tmpl w:val="15A6069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1">
    <w:nsid w:val="681665A2"/>
    <w:multiLevelType w:val="hybridMultilevel"/>
    <w:tmpl w:val="994677B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2">
    <w:nsid w:val="6956549E"/>
    <w:multiLevelType w:val="hybridMultilevel"/>
    <w:tmpl w:val="13ACE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3">
    <w:nsid w:val="69C74197"/>
    <w:multiLevelType w:val="hybridMultilevel"/>
    <w:tmpl w:val="17DCD7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4">
    <w:nsid w:val="69FF37AA"/>
    <w:multiLevelType w:val="hybridMultilevel"/>
    <w:tmpl w:val="E9527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5">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6">
    <w:nsid w:val="6AFC1459"/>
    <w:multiLevelType w:val="hybridMultilevel"/>
    <w:tmpl w:val="8B76B1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7">
    <w:nsid w:val="6B21239C"/>
    <w:multiLevelType w:val="hybridMultilevel"/>
    <w:tmpl w:val="A150EA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8">
    <w:nsid w:val="6CD03190"/>
    <w:multiLevelType w:val="hybridMultilevel"/>
    <w:tmpl w:val="27184C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9">
    <w:nsid w:val="6CEE32C9"/>
    <w:multiLevelType w:val="hybridMultilevel"/>
    <w:tmpl w:val="F66E9F4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0">
    <w:nsid w:val="6D006E2B"/>
    <w:multiLevelType w:val="hybridMultilevel"/>
    <w:tmpl w:val="68BA0F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nsid w:val="6E4C15C3"/>
    <w:multiLevelType w:val="hybridMultilevel"/>
    <w:tmpl w:val="10026964"/>
    <w:lvl w:ilvl="0" w:tplc="04190001">
      <w:start w:val="1"/>
      <w:numFmt w:val="bullet"/>
      <w:lvlText w:val=""/>
      <w:lvlJc w:val="left"/>
      <w:pPr>
        <w:ind w:left="72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2">
    <w:nsid w:val="6E8F3CC6"/>
    <w:multiLevelType w:val="hybridMultilevel"/>
    <w:tmpl w:val="9572C9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3">
    <w:nsid w:val="6FA97DF9"/>
    <w:multiLevelType w:val="hybridMultilevel"/>
    <w:tmpl w:val="3AB227B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4">
    <w:nsid w:val="71482F70"/>
    <w:multiLevelType w:val="hybridMultilevel"/>
    <w:tmpl w:val="D3B8DA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5">
    <w:nsid w:val="71D07FE6"/>
    <w:multiLevelType w:val="hybridMultilevel"/>
    <w:tmpl w:val="BAEC6E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6">
    <w:nsid w:val="73781D4C"/>
    <w:multiLevelType w:val="hybridMultilevel"/>
    <w:tmpl w:val="69926B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7">
    <w:nsid w:val="73AD7FF6"/>
    <w:multiLevelType w:val="hybridMultilevel"/>
    <w:tmpl w:val="AA1A5B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8">
    <w:nsid w:val="73DC1583"/>
    <w:multiLevelType w:val="hybridMultilevel"/>
    <w:tmpl w:val="C9EACBB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74925E4F"/>
    <w:multiLevelType w:val="hybridMultilevel"/>
    <w:tmpl w:val="76CE17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0">
    <w:nsid w:val="75E34682"/>
    <w:multiLevelType w:val="hybridMultilevel"/>
    <w:tmpl w:val="EE0CE6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nsid w:val="76D057BC"/>
    <w:multiLevelType w:val="hybridMultilevel"/>
    <w:tmpl w:val="FDC402EA"/>
    <w:lvl w:ilvl="0" w:tplc="00000003">
      <w:start w:val="1"/>
      <w:numFmt w:val="bullet"/>
      <w:lvlText w:val=""/>
      <w:lvlJc w:val="left"/>
      <w:pPr>
        <w:ind w:left="1429" w:hanging="360"/>
      </w:pPr>
      <w:rPr>
        <w:rFonts w:ascii="Symbol" w:hAnsi="Symbol" w:cs="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02">
    <w:nsid w:val="789D6A85"/>
    <w:multiLevelType w:val="hybridMultilevel"/>
    <w:tmpl w:val="20A26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78A80E30"/>
    <w:multiLevelType w:val="hybridMultilevel"/>
    <w:tmpl w:val="F322F77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4">
    <w:nsid w:val="78AF1A31"/>
    <w:multiLevelType w:val="hybridMultilevel"/>
    <w:tmpl w:val="ABD81E2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05">
    <w:nsid w:val="795E6FE0"/>
    <w:multiLevelType w:val="hybridMultilevel"/>
    <w:tmpl w:val="68061DC8"/>
    <w:lvl w:ilvl="0" w:tplc="082614D2">
      <w:start w:val="1"/>
      <w:numFmt w:val="bullet"/>
      <w:lvlText w:val=""/>
      <w:lvlJc w:val="left"/>
      <w:pPr>
        <w:ind w:left="2520" w:hanging="360"/>
      </w:pPr>
      <w:rPr>
        <w:rFonts w:ascii="Symbol" w:hAnsi="Symbol" w:cs="Times New Roman" w:hint="default"/>
      </w:rPr>
    </w:lvl>
    <w:lvl w:ilvl="1" w:tplc="A2ECEA02">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nsid w:val="796616A5"/>
    <w:multiLevelType w:val="multilevel"/>
    <w:tmpl w:val="22AEF446"/>
    <w:lvl w:ilvl="0">
      <w:start w:val="1"/>
      <w:numFmt w:val="decimal"/>
      <w:lvlText w:val="%1."/>
      <w:lvlJc w:val="left"/>
      <w:pPr>
        <w:ind w:left="1429" w:hanging="360"/>
      </w:pPr>
    </w:lvl>
    <w:lvl w:ilvl="1">
      <w:start w:val="1"/>
      <w:numFmt w:val="decimal"/>
      <w:isLgl/>
      <w:lvlText w:val="%1.%2."/>
      <w:lvlJc w:val="left"/>
      <w:pPr>
        <w:ind w:left="1789" w:hanging="720"/>
      </w:pPr>
      <w:rPr>
        <w:rFonts w:hint="default"/>
      </w:rPr>
    </w:lvl>
    <w:lvl w:ilvl="2">
      <w:start w:val="1"/>
      <w:numFmt w:val="decimal"/>
      <w:isLgl/>
      <w:lvlText w:val="%1.%2.%3."/>
      <w:lvlJc w:val="left"/>
      <w:pPr>
        <w:ind w:left="1789" w:hanging="720"/>
      </w:pPr>
      <w:rPr>
        <w:rFonts w:hint="default"/>
        <w:b/>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869" w:hanging="180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abstractNum w:abstractNumId="207">
    <w:nsid w:val="79921AC6"/>
    <w:multiLevelType w:val="multilevel"/>
    <w:tmpl w:val="CC988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nsid w:val="7ADA5168"/>
    <w:multiLevelType w:val="hybridMultilevel"/>
    <w:tmpl w:val="A3ECFC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9">
    <w:nsid w:val="7B413F5A"/>
    <w:multiLevelType w:val="multilevel"/>
    <w:tmpl w:val="06928E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nsid w:val="7CAB1072"/>
    <w:multiLevelType w:val="hybridMultilevel"/>
    <w:tmpl w:val="F648F3EE"/>
    <w:lvl w:ilvl="0" w:tplc="04190001">
      <w:start w:val="1"/>
      <w:numFmt w:val="bullet"/>
      <w:lvlText w:val=""/>
      <w:lvlJc w:val="left"/>
      <w:pPr>
        <w:ind w:left="39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11">
    <w:nsid w:val="7CCF656E"/>
    <w:multiLevelType w:val="hybridMultilevel"/>
    <w:tmpl w:val="8C40154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12">
    <w:nsid w:val="7CF76EC2"/>
    <w:multiLevelType w:val="hybridMultilevel"/>
    <w:tmpl w:val="BAE43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3">
    <w:nsid w:val="7D462D6C"/>
    <w:multiLevelType w:val="hybridMultilevel"/>
    <w:tmpl w:val="646ACA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4">
    <w:nsid w:val="7EFA1B1E"/>
    <w:multiLevelType w:val="hybridMultilevel"/>
    <w:tmpl w:val="FA400FC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34"/>
  </w:num>
  <w:num w:numId="2">
    <w:abstractNumId w:val="209"/>
  </w:num>
  <w:num w:numId="3">
    <w:abstractNumId w:val="207"/>
  </w:num>
  <w:num w:numId="4">
    <w:abstractNumId w:val="173"/>
  </w:num>
  <w:num w:numId="5">
    <w:abstractNumId w:val="131"/>
  </w:num>
  <w:num w:numId="6">
    <w:abstractNumId w:val="17"/>
  </w:num>
  <w:num w:numId="7">
    <w:abstractNumId w:val="45"/>
  </w:num>
  <w:num w:numId="8">
    <w:abstractNumId w:val="51"/>
  </w:num>
  <w:num w:numId="9">
    <w:abstractNumId w:val="35"/>
  </w:num>
  <w:num w:numId="10">
    <w:abstractNumId w:val="193"/>
  </w:num>
  <w:num w:numId="11">
    <w:abstractNumId w:val="92"/>
  </w:num>
  <w:num w:numId="12">
    <w:abstractNumId w:val="171"/>
  </w:num>
  <w:num w:numId="13">
    <w:abstractNumId w:val="178"/>
  </w:num>
  <w:num w:numId="14">
    <w:abstractNumId w:val="175"/>
  </w:num>
  <w:num w:numId="15">
    <w:abstractNumId w:val="139"/>
  </w:num>
  <w:num w:numId="16">
    <w:abstractNumId w:val="120"/>
  </w:num>
  <w:num w:numId="17">
    <w:abstractNumId w:val="161"/>
  </w:num>
  <w:num w:numId="18">
    <w:abstractNumId w:val="185"/>
  </w:num>
  <w:num w:numId="19">
    <w:abstractNumId w:val="7"/>
  </w:num>
  <w:num w:numId="20">
    <w:abstractNumId w:val="58"/>
  </w:num>
  <w:num w:numId="21">
    <w:abstractNumId w:val="110"/>
  </w:num>
  <w:num w:numId="22">
    <w:abstractNumId w:val="42"/>
  </w:num>
  <w:num w:numId="23">
    <w:abstractNumId w:val="84"/>
  </w:num>
  <w:num w:numId="24">
    <w:abstractNumId w:val="43"/>
  </w:num>
  <w:num w:numId="25">
    <w:abstractNumId w:val="65"/>
  </w:num>
  <w:num w:numId="26">
    <w:abstractNumId w:val="149"/>
  </w:num>
  <w:num w:numId="27">
    <w:abstractNumId w:val="40"/>
  </w:num>
  <w:num w:numId="28">
    <w:abstractNumId w:val="77"/>
  </w:num>
  <w:num w:numId="29">
    <w:abstractNumId w:val="213"/>
  </w:num>
  <w:num w:numId="30">
    <w:abstractNumId w:val="98"/>
  </w:num>
  <w:num w:numId="31">
    <w:abstractNumId w:val="186"/>
  </w:num>
  <w:num w:numId="32">
    <w:abstractNumId w:val="73"/>
  </w:num>
  <w:num w:numId="33">
    <w:abstractNumId w:val="168"/>
  </w:num>
  <w:num w:numId="34">
    <w:abstractNumId w:val="130"/>
  </w:num>
  <w:num w:numId="35">
    <w:abstractNumId w:val="200"/>
  </w:num>
  <w:num w:numId="36">
    <w:abstractNumId w:val="9"/>
  </w:num>
  <w:num w:numId="37">
    <w:abstractNumId w:val="187"/>
  </w:num>
  <w:num w:numId="38">
    <w:abstractNumId w:val="202"/>
  </w:num>
  <w:num w:numId="39">
    <w:abstractNumId w:val="162"/>
  </w:num>
  <w:num w:numId="40">
    <w:abstractNumId w:val="148"/>
  </w:num>
  <w:num w:numId="41">
    <w:abstractNumId w:val="102"/>
  </w:num>
  <w:num w:numId="42">
    <w:abstractNumId w:val="19"/>
  </w:num>
  <w:num w:numId="43">
    <w:abstractNumId w:val="20"/>
  </w:num>
  <w:num w:numId="44">
    <w:abstractNumId w:val="204"/>
  </w:num>
  <w:num w:numId="45">
    <w:abstractNumId w:val="211"/>
  </w:num>
  <w:num w:numId="46">
    <w:abstractNumId w:val="132"/>
  </w:num>
  <w:num w:numId="47">
    <w:abstractNumId w:val="12"/>
  </w:num>
  <w:num w:numId="48">
    <w:abstractNumId w:val="32"/>
  </w:num>
  <w:num w:numId="49">
    <w:abstractNumId w:val="114"/>
  </w:num>
  <w:num w:numId="50">
    <w:abstractNumId w:val="75"/>
  </w:num>
  <w:num w:numId="51">
    <w:abstractNumId w:val="146"/>
  </w:num>
  <w:num w:numId="52">
    <w:abstractNumId w:val="150"/>
  </w:num>
  <w:num w:numId="53">
    <w:abstractNumId w:val="88"/>
  </w:num>
  <w:num w:numId="54">
    <w:abstractNumId w:val="205"/>
  </w:num>
  <w:num w:numId="55">
    <w:abstractNumId w:val="129"/>
  </w:num>
  <w:num w:numId="56">
    <w:abstractNumId w:val="170"/>
  </w:num>
  <w:num w:numId="57">
    <w:abstractNumId w:val="76"/>
  </w:num>
  <w:num w:numId="58">
    <w:abstractNumId w:val="208"/>
  </w:num>
  <w:num w:numId="59">
    <w:abstractNumId w:val="199"/>
  </w:num>
  <w:num w:numId="60">
    <w:abstractNumId w:val="182"/>
  </w:num>
  <w:num w:numId="61">
    <w:abstractNumId w:val="8"/>
  </w:num>
  <w:num w:numId="62">
    <w:abstractNumId w:val="81"/>
  </w:num>
  <w:num w:numId="63">
    <w:abstractNumId w:val="104"/>
  </w:num>
  <w:num w:numId="64">
    <w:abstractNumId w:val="29"/>
  </w:num>
  <w:num w:numId="65">
    <w:abstractNumId w:val="125"/>
  </w:num>
  <w:num w:numId="66">
    <w:abstractNumId w:val="156"/>
  </w:num>
  <w:num w:numId="67">
    <w:abstractNumId w:val="39"/>
  </w:num>
  <w:num w:numId="68">
    <w:abstractNumId w:val="46"/>
  </w:num>
  <w:num w:numId="69">
    <w:abstractNumId w:val="94"/>
  </w:num>
  <w:num w:numId="70">
    <w:abstractNumId w:val="109"/>
  </w:num>
  <w:num w:numId="71">
    <w:abstractNumId w:val="22"/>
  </w:num>
  <w:num w:numId="72">
    <w:abstractNumId w:val="196"/>
  </w:num>
  <w:num w:numId="73">
    <w:abstractNumId w:val="195"/>
  </w:num>
  <w:num w:numId="74">
    <w:abstractNumId w:val="160"/>
  </w:num>
  <w:num w:numId="75">
    <w:abstractNumId w:val="117"/>
  </w:num>
  <w:num w:numId="76">
    <w:abstractNumId w:val="82"/>
  </w:num>
  <w:num w:numId="77">
    <w:abstractNumId w:val="136"/>
  </w:num>
  <w:num w:numId="78">
    <w:abstractNumId w:val="50"/>
  </w:num>
  <w:num w:numId="79">
    <w:abstractNumId w:val="152"/>
  </w:num>
  <w:num w:numId="80">
    <w:abstractNumId w:val="59"/>
  </w:num>
  <w:num w:numId="81">
    <w:abstractNumId w:val="52"/>
  </w:num>
  <w:num w:numId="82">
    <w:abstractNumId w:val="119"/>
  </w:num>
  <w:num w:numId="83">
    <w:abstractNumId w:val="70"/>
  </w:num>
  <w:num w:numId="84">
    <w:abstractNumId w:val="144"/>
  </w:num>
  <w:num w:numId="85">
    <w:abstractNumId w:val="78"/>
  </w:num>
  <w:num w:numId="86">
    <w:abstractNumId w:val="105"/>
  </w:num>
  <w:num w:numId="87">
    <w:abstractNumId w:val="108"/>
  </w:num>
  <w:num w:numId="88">
    <w:abstractNumId w:val="28"/>
  </w:num>
  <w:num w:numId="89">
    <w:abstractNumId w:val="99"/>
  </w:num>
  <w:num w:numId="90">
    <w:abstractNumId w:val="154"/>
  </w:num>
  <w:num w:numId="91">
    <w:abstractNumId w:val="87"/>
  </w:num>
  <w:num w:numId="92">
    <w:abstractNumId w:val="69"/>
  </w:num>
  <w:num w:numId="93">
    <w:abstractNumId w:val="100"/>
  </w:num>
  <w:num w:numId="94">
    <w:abstractNumId w:val="140"/>
  </w:num>
  <w:num w:numId="95">
    <w:abstractNumId w:val="174"/>
  </w:num>
  <w:num w:numId="96">
    <w:abstractNumId w:val="163"/>
  </w:num>
  <w:num w:numId="97">
    <w:abstractNumId w:val="128"/>
  </w:num>
  <w:num w:numId="98">
    <w:abstractNumId w:val="71"/>
  </w:num>
  <w:num w:numId="99">
    <w:abstractNumId w:val="49"/>
  </w:num>
  <w:num w:numId="100">
    <w:abstractNumId w:val="164"/>
  </w:num>
  <w:num w:numId="101">
    <w:abstractNumId w:val="55"/>
  </w:num>
  <w:num w:numId="102">
    <w:abstractNumId w:val="89"/>
  </w:num>
  <w:num w:numId="103">
    <w:abstractNumId w:val="133"/>
  </w:num>
  <w:num w:numId="104">
    <w:abstractNumId w:val="166"/>
  </w:num>
  <w:num w:numId="105">
    <w:abstractNumId w:val="72"/>
  </w:num>
  <w:num w:numId="106">
    <w:abstractNumId w:val="103"/>
  </w:num>
  <w:num w:numId="107">
    <w:abstractNumId w:val="25"/>
  </w:num>
  <w:num w:numId="108">
    <w:abstractNumId w:val="6"/>
  </w:num>
  <w:num w:numId="109">
    <w:abstractNumId w:val="21"/>
  </w:num>
  <w:num w:numId="110">
    <w:abstractNumId w:val="214"/>
  </w:num>
  <w:num w:numId="111">
    <w:abstractNumId w:val="142"/>
  </w:num>
  <w:num w:numId="112">
    <w:abstractNumId w:val="203"/>
  </w:num>
  <w:num w:numId="113">
    <w:abstractNumId w:val="37"/>
  </w:num>
  <w:num w:numId="114">
    <w:abstractNumId w:val="176"/>
  </w:num>
  <w:num w:numId="115">
    <w:abstractNumId w:val="91"/>
    <w:lvlOverride w:ilvl="0">
      <w:startOverride w:val="1"/>
    </w:lvlOverride>
  </w:num>
  <w:num w:numId="116">
    <w:abstractNumId w:val="181"/>
  </w:num>
  <w:num w:numId="117">
    <w:abstractNumId w:val="118"/>
  </w:num>
  <w:num w:numId="118">
    <w:abstractNumId w:val="79"/>
  </w:num>
  <w:num w:numId="119">
    <w:abstractNumId w:val="93"/>
  </w:num>
  <w:num w:numId="120">
    <w:abstractNumId w:val="159"/>
  </w:num>
  <w:num w:numId="121">
    <w:abstractNumId w:val="18"/>
  </w:num>
  <w:num w:numId="122">
    <w:abstractNumId w:val="95"/>
  </w:num>
  <w:num w:numId="123">
    <w:abstractNumId w:val="83"/>
  </w:num>
  <w:num w:numId="124">
    <w:abstractNumId w:val="210"/>
  </w:num>
  <w:num w:numId="125">
    <w:abstractNumId w:val="62"/>
  </w:num>
  <w:num w:numId="126">
    <w:abstractNumId w:val="63"/>
  </w:num>
  <w:num w:numId="127">
    <w:abstractNumId w:val="107"/>
  </w:num>
  <w:num w:numId="128">
    <w:abstractNumId w:val="112"/>
  </w:num>
  <w:num w:numId="129">
    <w:abstractNumId w:val="15"/>
  </w:num>
  <w:num w:numId="130">
    <w:abstractNumId w:val="137"/>
  </w:num>
  <w:num w:numId="131">
    <w:abstractNumId w:val="38"/>
  </w:num>
  <w:num w:numId="132">
    <w:abstractNumId w:val="97"/>
  </w:num>
  <w:num w:numId="133">
    <w:abstractNumId w:val="121"/>
  </w:num>
  <w:num w:numId="134">
    <w:abstractNumId w:val="61"/>
  </w:num>
  <w:num w:numId="135">
    <w:abstractNumId w:val="80"/>
  </w:num>
  <w:num w:numId="136">
    <w:abstractNumId w:val="5"/>
  </w:num>
  <w:num w:numId="137">
    <w:abstractNumId w:val="179"/>
  </w:num>
  <w:num w:numId="138">
    <w:abstractNumId w:val="10"/>
  </w:num>
  <w:num w:numId="139">
    <w:abstractNumId w:val="167"/>
  </w:num>
  <w:num w:numId="140">
    <w:abstractNumId w:val="201"/>
  </w:num>
  <w:num w:numId="141">
    <w:abstractNumId w:val="36"/>
  </w:num>
  <w:num w:numId="142">
    <w:abstractNumId w:val="158"/>
  </w:num>
  <w:num w:numId="143">
    <w:abstractNumId w:val="206"/>
  </w:num>
  <w:num w:numId="144">
    <w:abstractNumId w:val="180"/>
  </w:num>
  <w:num w:numId="145">
    <w:abstractNumId w:val="135"/>
  </w:num>
  <w:num w:numId="146">
    <w:abstractNumId w:val="11"/>
  </w:num>
  <w:num w:numId="147">
    <w:abstractNumId w:val="157"/>
  </w:num>
  <w:num w:numId="148">
    <w:abstractNumId w:val="190"/>
  </w:num>
  <w:num w:numId="149">
    <w:abstractNumId w:val="124"/>
  </w:num>
  <w:num w:numId="150">
    <w:abstractNumId w:val="44"/>
  </w:num>
  <w:num w:numId="151">
    <w:abstractNumId w:val="41"/>
  </w:num>
  <w:num w:numId="152">
    <w:abstractNumId w:val="106"/>
  </w:num>
  <w:num w:numId="153">
    <w:abstractNumId w:val="183"/>
  </w:num>
  <w:num w:numId="154">
    <w:abstractNumId w:val="138"/>
  </w:num>
  <w:num w:numId="155">
    <w:abstractNumId w:val="151"/>
  </w:num>
  <w:num w:numId="156">
    <w:abstractNumId w:val="126"/>
  </w:num>
  <w:num w:numId="157">
    <w:abstractNumId w:val="197"/>
  </w:num>
  <w:num w:numId="158">
    <w:abstractNumId w:val="85"/>
  </w:num>
  <w:num w:numId="159">
    <w:abstractNumId w:val="68"/>
  </w:num>
  <w:num w:numId="160">
    <w:abstractNumId w:val="60"/>
  </w:num>
  <w:num w:numId="161">
    <w:abstractNumId w:val="27"/>
  </w:num>
  <w:num w:numId="162">
    <w:abstractNumId w:val="165"/>
  </w:num>
  <w:num w:numId="163">
    <w:abstractNumId w:val="198"/>
  </w:num>
  <w:num w:numId="164">
    <w:abstractNumId w:val="16"/>
  </w:num>
  <w:num w:numId="165">
    <w:abstractNumId w:val="143"/>
  </w:num>
  <w:num w:numId="166">
    <w:abstractNumId w:val="115"/>
  </w:num>
  <w:num w:numId="167">
    <w:abstractNumId w:val="172"/>
  </w:num>
  <w:num w:numId="168">
    <w:abstractNumId w:val="90"/>
  </w:num>
  <w:num w:numId="169">
    <w:abstractNumId w:val="122"/>
  </w:num>
  <w:num w:numId="170">
    <w:abstractNumId w:val="74"/>
  </w:num>
  <w:num w:numId="171">
    <w:abstractNumId w:val="212"/>
  </w:num>
  <w:num w:numId="172">
    <w:abstractNumId w:val="191"/>
  </w:num>
  <w:num w:numId="173">
    <w:abstractNumId w:val="134"/>
  </w:num>
  <w:num w:numId="174">
    <w:abstractNumId w:val="123"/>
  </w:num>
  <w:num w:numId="175">
    <w:abstractNumId w:val="145"/>
  </w:num>
  <w:num w:numId="176">
    <w:abstractNumId w:val="31"/>
  </w:num>
  <w:num w:numId="177">
    <w:abstractNumId w:val="101"/>
  </w:num>
  <w:num w:numId="178">
    <w:abstractNumId w:val="24"/>
  </w:num>
  <w:num w:numId="179">
    <w:abstractNumId w:val="2"/>
  </w:num>
  <w:num w:numId="180">
    <w:abstractNumId w:val="153"/>
  </w:num>
  <w:num w:numId="181">
    <w:abstractNumId w:val="30"/>
  </w:num>
  <w:num w:numId="182">
    <w:abstractNumId w:val="13"/>
  </w:num>
  <w:num w:numId="183">
    <w:abstractNumId w:val="14"/>
  </w:num>
  <w:num w:numId="184">
    <w:abstractNumId w:val="3"/>
  </w:num>
  <w:num w:numId="185">
    <w:abstractNumId w:val="1"/>
  </w:num>
  <w:num w:numId="186">
    <w:abstractNumId w:val="127"/>
  </w:num>
  <w:num w:numId="187">
    <w:abstractNumId w:val="67"/>
  </w:num>
  <w:num w:numId="188">
    <w:abstractNumId w:val="23"/>
  </w:num>
  <w:num w:numId="189">
    <w:abstractNumId w:val="57"/>
  </w:num>
  <w:num w:numId="190">
    <w:abstractNumId w:val="169"/>
  </w:num>
  <w:num w:numId="191">
    <w:abstractNumId w:val="177"/>
  </w:num>
  <w:num w:numId="192">
    <w:abstractNumId w:val="86"/>
  </w:num>
  <w:num w:numId="193">
    <w:abstractNumId w:val="1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1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abstractNumId w:val="4"/>
    <w:lvlOverride w:ilvl="0">
      <w:startOverride w:val="1"/>
    </w:lvlOverride>
    <w:lvlOverride w:ilvl="1"/>
    <w:lvlOverride w:ilvl="2"/>
    <w:lvlOverride w:ilvl="3"/>
    <w:lvlOverride w:ilvl="4"/>
    <w:lvlOverride w:ilvl="5"/>
    <w:lvlOverride w:ilvl="6"/>
    <w:lvlOverride w:ilvl="7"/>
    <w:lvlOverride w:ilvl="8"/>
  </w:num>
  <w:num w:numId="196">
    <w:abstractNumId w:val="1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7">
    <w:abstractNumId w:val="150"/>
    <w:lvlOverride w:ilvl="0">
      <w:startOverride w:val="1"/>
    </w:lvlOverride>
    <w:lvlOverride w:ilvl="1">
      <w:startOverride w:val="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8">
    <w:abstractNumId w:val="1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0">
    <w:abstractNumId w:val="1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1">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2">
    <w:abstractNumId w:val="1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3">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4">
    <w:abstractNumId w:val="26"/>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5">
    <w:abstractNumId w:val="0"/>
  </w:num>
  <w:num w:numId="206">
    <w:abstractNumId w:val="96"/>
  </w:num>
  <w:num w:numId="207">
    <w:abstractNumId w:val="53"/>
  </w:num>
  <w:num w:numId="208">
    <w:abstractNumId w:val="116"/>
  </w:num>
  <w:num w:numId="209">
    <w:abstractNumId w:val="54"/>
  </w:num>
  <w:num w:numId="210">
    <w:abstractNumId w:val="192"/>
  </w:num>
  <w:num w:numId="211">
    <w:abstractNumId w:val="194"/>
  </w:num>
  <w:num w:numId="212">
    <w:abstractNumId w:val="111"/>
  </w:num>
  <w:num w:numId="213">
    <w:abstractNumId w:val="64"/>
  </w:num>
  <w:num w:numId="214">
    <w:abstractNumId w:val="66"/>
  </w:num>
  <w:num w:numId="215">
    <w:abstractNumId w:val="113"/>
  </w:num>
  <w:num w:numId="216">
    <w:abstractNumId w:val="48"/>
  </w:num>
  <w:numIdMacAtCleanup w:val="2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hideSpellingErrors/>
  <w:hideGrammaticalErrors/>
  <w:defaultTabStop w:val="708"/>
  <w:autoHyphenation/>
  <w:hyphenationZone w:val="141"/>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25344"/>
    <w:rsid w:val="0000270E"/>
    <w:rsid w:val="00004970"/>
    <w:rsid w:val="0000558F"/>
    <w:rsid w:val="00006876"/>
    <w:rsid w:val="00007D82"/>
    <w:rsid w:val="00015C6D"/>
    <w:rsid w:val="0002076A"/>
    <w:rsid w:val="0002260B"/>
    <w:rsid w:val="00023C18"/>
    <w:rsid w:val="00024929"/>
    <w:rsid w:val="00025D75"/>
    <w:rsid w:val="00026366"/>
    <w:rsid w:val="00026BC9"/>
    <w:rsid w:val="00026BDE"/>
    <w:rsid w:val="00027367"/>
    <w:rsid w:val="000313D7"/>
    <w:rsid w:val="00034BFE"/>
    <w:rsid w:val="00036363"/>
    <w:rsid w:val="0004095D"/>
    <w:rsid w:val="0004126E"/>
    <w:rsid w:val="0004145B"/>
    <w:rsid w:val="0004371E"/>
    <w:rsid w:val="00043962"/>
    <w:rsid w:val="0005174D"/>
    <w:rsid w:val="000527FE"/>
    <w:rsid w:val="00053859"/>
    <w:rsid w:val="00053F34"/>
    <w:rsid w:val="000541DA"/>
    <w:rsid w:val="0005656B"/>
    <w:rsid w:val="00056684"/>
    <w:rsid w:val="00056736"/>
    <w:rsid w:val="00064403"/>
    <w:rsid w:val="00064604"/>
    <w:rsid w:val="00065FDD"/>
    <w:rsid w:val="00072A99"/>
    <w:rsid w:val="00074CFE"/>
    <w:rsid w:val="00076DE5"/>
    <w:rsid w:val="000778F8"/>
    <w:rsid w:val="000804D5"/>
    <w:rsid w:val="000855F2"/>
    <w:rsid w:val="00086A08"/>
    <w:rsid w:val="00086BF2"/>
    <w:rsid w:val="00086D62"/>
    <w:rsid w:val="00087B13"/>
    <w:rsid w:val="00087B66"/>
    <w:rsid w:val="0009137A"/>
    <w:rsid w:val="0009453C"/>
    <w:rsid w:val="0009461B"/>
    <w:rsid w:val="000952B2"/>
    <w:rsid w:val="00095746"/>
    <w:rsid w:val="0009746A"/>
    <w:rsid w:val="000A052F"/>
    <w:rsid w:val="000A06E5"/>
    <w:rsid w:val="000A10C6"/>
    <w:rsid w:val="000A2456"/>
    <w:rsid w:val="000A364A"/>
    <w:rsid w:val="000A400B"/>
    <w:rsid w:val="000A6C91"/>
    <w:rsid w:val="000A7509"/>
    <w:rsid w:val="000A765B"/>
    <w:rsid w:val="000B0072"/>
    <w:rsid w:val="000B13F2"/>
    <w:rsid w:val="000B698C"/>
    <w:rsid w:val="000B7959"/>
    <w:rsid w:val="000B7A45"/>
    <w:rsid w:val="000B7D70"/>
    <w:rsid w:val="000C4138"/>
    <w:rsid w:val="000C470D"/>
    <w:rsid w:val="000D114F"/>
    <w:rsid w:val="000D18F7"/>
    <w:rsid w:val="000D2CAC"/>
    <w:rsid w:val="000D4F24"/>
    <w:rsid w:val="000D5085"/>
    <w:rsid w:val="000D6F3F"/>
    <w:rsid w:val="000D7814"/>
    <w:rsid w:val="000E2D31"/>
    <w:rsid w:val="000E2DB0"/>
    <w:rsid w:val="000E7267"/>
    <w:rsid w:val="000F3ADC"/>
    <w:rsid w:val="000F4324"/>
    <w:rsid w:val="000F4EE3"/>
    <w:rsid w:val="000F55DA"/>
    <w:rsid w:val="001008FF"/>
    <w:rsid w:val="001018F7"/>
    <w:rsid w:val="0010197D"/>
    <w:rsid w:val="00101F2A"/>
    <w:rsid w:val="001026A0"/>
    <w:rsid w:val="001036C6"/>
    <w:rsid w:val="00104104"/>
    <w:rsid w:val="00104484"/>
    <w:rsid w:val="00105119"/>
    <w:rsid w:val="001053BB"/>
    <w:rsid w:val="00106F6C"/>
    <w:rsid w:val="00107A90"/>
    <w:rsid w:val="0011283F"/>
    <w:rsid w:val="001131CC"/>
    <w:rsid w:val="001147FF"/>
    <w:rsid w:val="00117055"/>
    <w:rsid w:val="00117308"/>
    <w:rsid w:val="0011766B"/>
    <w:rsid w:val="0012022C"/>
    <w:rsid w:val="0012121B"/>
    <w:rsid w:val="00121B45"/>
    <w:rsid w:val="001225ED"/>
    <w:rsid w:val="00123DE8"/>
    <w:rsid w:val="00125750"/>
    <w:rsid w:val="00133A00"/>
    <w:rsid w:val="001341D0"/>
    <w:rsid w:val="00136A68"/>
    <w:rsid w:val="00137599"/>
    <w:rsid w:val="00140CF3"/>
    <w:rsid w:val="00141395"/>
    <w:rsid w:val="001417B1"/>
    <w:rsid w:val="00147EDA"/>
    <w:rsid w:val="00150EE8"/>
    <w:rsid w:val="00152BA1"/>
    <w:rsid w:val="001546F0"/>
    <w:rsid w:val="00155146"/>
    <w:rsid w:val="00155853"/>
    <w:rsid w:val="00155B8F"/>
    <w:rsid w:val="00155BE1"/>
    <w:rsid w:val="00155D98"/>
    <w:rsid w:val="001566B4"/>
    <w:rsid w:val="001570E4"/>
    <w:rsid w:val="0015731F"/>
    <w:rsid w:val="001631FD"/>
    <w:rsid w:val="00164881"/>
    <w:rsid w:val="00164B6C"/>
    <w:rsid w:val="001665A0"/>
    <w:rsid w:val="00171AC2"/>
    <w:rsid w:val="001726DC"/>
    <w:rsid w:val="00174377"/>
    <w:rsid w:val="0017457B"/>
    <w:rsid w:val="00175DBF"/>
    <w:rsid w:val="00180CC0"/>
    <w:rsid w:val="00181607"/>
    <w:rsid w:val="0018320E"/>
    <w:rsid w:val="001850B7"/>
    <w:rsid w:val="00185AF1"/>
    <w:rsid w:val="00186E59"/>
    <w:rsid w:val="0019131D"/>
    <w:rsid w:val="001917AA"/>
    <w:rsid w:val="001937F7"/>
    <w:rsid w:val="00194CEC"/>
    <w:rsid w:val="001A0618"/>
    <w:rsid w:val="001A2C27"/>
    <w:rsid w:val="001A3544"/>
    <w:rsid w:val="001A3908"/>
    <w:rsid w:val="001A41D8"/>
    <w:rsid w:val="001A54F7"/>
    <w:rsid w:val="001A6591"/>
    <w:rsid w:val="001B1469"/>
    <w:rsid w:val="001B16E6"/>
    <w:rsid w:val="001B2D5B"/>
    <w:rsid w:val="001B41F4"/>
    <w:rsid w:val="001B698B"/>
    <w:rsid w:val="001B6A1C"/>
    <w:rsid w:val="001B7DF3"/>
    <w:rsid w:val="001C2CF6"/>
    <w:rsid w:val="001C4E73"/>
    <w:rsid w:val="001C5D45"/>
    <w:rsid w:val="001C5E00"/>
    <w:rsid w:val="001C6419"/>
    <w:rsid w:val="001C65B2"/>
    <w:rsid w:val="001C6868"/>
    <w:rsid w:val="001D19FB"/>
    <w:rsid w:val="001D4ABD"/>
    <w:rsid w:val="001D5EA3"/>
    <w:rsid w:val="001D63D1"/>
    <w:rsid w:val="001E021F"/>
    <w:rsid w:val="001E1130"/>
    <w:rsid w:val="001E1B4A"/>
    <w:rsid w:val="001E2A07"/>
    <w:rsid w:val="001E428C"/>
    <w:rsid w:val="001E5C7E"/>
    <w:rsid w:val="001E5F33"/>
    <w:rsid w:val="001E61F5"/>
    <w:rsid w:val="001F00F6"/>
    <w:rsid w:val="001F42F3"/>
    <w:rsid w:val="001F4CBF"/>
    <w:rsid w:val="00201777"/>
    <w:rsid w:val="00201F2B"/>
    <w:rsid w:val="00203C06"/>
    <w:rsid w:val="0020404B"/>
    <w:rsid w:val="0020423C"/>
    <w:rsid w:val="002051EA"/>
    <w:rsid w:val="00213129"/>
    <w:rsid w:val="00213C05"/>
    <w:rsid w:val="0021451B"/>
    <w:rsid w:val="002146EE"/>
    <w:rsid w:val="00215CF9"/>
    <w:rsid w:val="00216A64"/>
    <w:rsid w:val="00216CAC"/>
    <w:rsid w:val="0021740F"/>
    <w:rsid w:val="002217E5"/>
    <w:rsid w:val="002231DE"/>
    <w:rsid w:val="00227A10"/>
    <w:rsid w:val="00230064"/>
    <w:rsid w:val="00230229"/>
    <w:rsid w:val="00230A5D"/>
    <w:rsid w:val="00233662"/>
    <w:rsid w:val="00235CF8"/>
    <w:rsid w:val="00235FF4"/>
    <w:rsid w:val="002364B5"/>
    <w:rsid w:val="00240807"/>
    <w:rsid w:val="00240E64"/>
    <w:rsid w:val="00241BE4"/>
    <w:rsid w:val="00242CED"/>
    <w:rsid w:val="00243496"/>
    <w:rsid w:val="00243C14"/>
    <w:rsid w:val="002455AC"/>
    <w:rsid w:val="00245F1D"/>
    <w:rsid w:val="0024776D"/>
    <w:rsid w:val="00257FAF"/>
    <w:rsid w:val="002626F3"/>
    <w:rsid w:val="00265811"/>
    <w:rsid w:val="002658F5"/>
    <w:rsid w:val="00267361"/>
    <w:rsid w:val="002679E6"/>
    <w:rsid w:val="00270069"/>
    <w:rsid w:val="002703AE"/>
    <w:rsid w:val="00273CA9"/>
    <w:rsid w:val="00277366"/>
    <w:rsid w:val="00280649"/>
    <w:rsid w:val="002818BE"/>
    <w:rsid w:val="00282434"/>
    <w:rsid w:val="00282C27"/>
    <w:rsid w:val="002838FE"/>
    <w:rsid w:val="00283B5A"/>
    <w:rsid w:val="00286D85"/>
    <w:rsid w:val="0028720C"/>
    <w:rsid w:val="00290419"/>
    <w:rsid w:val="00291BAB"/>
    <w:rsid w:val="00291C5C"/>
    <w:rsid w:val="00292DD6"/>
    <w:rsid w:val="00293218"/>
    <w:rsid w:val="00297664"/>
    <w:rsid w:val="00297DD4"/>
    <w:rsid w:val="002A5E28"/>
    <w:rsid w:val="002B1531"/>
    <w:rsid w:val="002B2327"/>
    <w:rsid w:val="002B3133"/>
    <w:rsid w:val="002B3302"/>
    <w:rsid w:val="002B3815"/>
    <w:rsid w:val="002B4028"/>
    <w:rsid w:val="002C3C71"/>
    <w:rsid w:val="002C4D3C"/>
    <w:rsid w:val="002C5611"/>
    <w:rsid w:val="002C6EB2"/>
    <w:rsid w:val="002C72F0"/>
    <w:rsid w:val="002C79B9"/>
    <w:rsid w:val="002D0778"/>
    <w:rsid w:val="002D2CBD"/>
    <w:rsid w:val="002E6BD0"/>
    <w:rsid w:val="002F41E9"/>
    <w:rsid w:val="002F42E8"/>
    <w:rsid w:val="002F5340"/>
    <w:rsid w:val="002F5FCC"/>
    <w:rsid w:val="002F73DB"/>
    <w:rsid w:val="00301DC9"/>
    <w:rsid w:val="003033F2"/>
    <w:rsid w:val="0030367C"/>
    <w:rsid w:val="00304C71"/>
    <w:rsid w:val="00307772"/>
    <w:rsid w:val="003116F9"/>
    <w:rsid w:val="003117B7"/>
    <w:rsid w:val="003134E9"/>
    <w:rsid w:val="00313A40"/>
    <w:rsid w:val="00314F0F"/>
    <w:rsid w:val="00316625"/>
    <w:rsid w:val="00317400"/>
    <w:rsid w:val="00317BBB"/>
    <w:rsid w:val="00321A8B"/>
    <w:rsid w:val="0032277D"/>
    <w:rsid w:val="00323A58"/>
    <w:rsid w:val="00324403"/>
    <w:rsid w:val="0032442F"/>
    <w:rsid w:val="00331F3D"/>
    <w:rsid w:val="00332BD9"/>
    <w:rsid w:val="00334558"/>
    <w:rsid w:val="00334BAC"/>
    <w:rsid w:val="0033667C"/>
    <w:rsid w:val="00337D47"/>
    <w:rsid w:val="00344FFD"/>
    <w:rsid w:val="003456F3"/>
    <w:rsid w:val="00353142"/>
    <w:rsid w:val="00353937"/>
    <w:rsid w:val="00353CAF"/>
    <w:rsid w:val="00356107"/>
    <w:rsid w:val="00357C6D"/>
    <w:rsid w:val="00360CE6"/>
    <w:rsid w:val="00361616"/>
    <w:rsid w:val="0036263B"/>
    <w:rsid w:val="00362915"/>
    <w:rsid w:val="00363A64"/>
    <w:rsid w:val="00363B1A"/>
    <w:rsid w:val="003726A0"/>
    <w:rsid w:val="0037355E"/>
    <w:rsid w:val="003753EE"/>
    <w:rsid w:val="00375955"/>
    <w:rsid w:val="00376BCF"/>
    <w:rsid w:val="00380679"/>
    <w:rsid w:val="00381A07"/>
    <w:rsid w:val="00382905"/>
    <w:rsid w:val="00382E7D"/>
    <w:rsid w:val="00384B31"/>
    <w:rsid w:val="003852B9"/>
    <w:rsid w:val="0038753A"/>
    <w:rsid w:val="00387BEC"/>
    <w:rsid w:val="003934B1"/>
    <w:rsid w:val="003A0A61"/>
    <w:rsid w:val="003A1FC4"/>
    <w:rsid w:val="003A2B0B"/>
    <w:rsid w:val="003A2BB4"/>
    <w:rsid w:val="003A40A5"/>
    <w:rsid w:val="003A5128"/>
    <w:rsid w:val="003A6BFB"/>
    <w:rsid w:val="003A6F82"/>
    <w:rsid w:val="003A75FF"/>
    <w:rsid w:val="003B1BA4"/>
    <w:rsid w:val="003B3307"/>
    <w:rsid w:val="003B3426"/>
    <w:rsid w:val="003B5AC2"/>
    <w:rsid w:val="003C0F7A"/>
    <w:rsid w:val="003C1C81"/>
    <w:rsid w:val="003C1F55"/>
    <w:rsid w:val="003C56FE"/>
    <w:rsid w:val="003D070E"/>
    <w:rsid w:val="003D1399"/>
    <w:rsid w:val="003D16E9"/>
    <w:rsid w:val="003D2480"/>
    <w:rsid w:val="003D4330"/>
    <w:rsid w:val="003E1723"/>
    <w:rsid w:val="003E2FF0"/>
    <w:rsid w:val="003E60E5"/>
    <w:rsid w:val="003E7F3F"/>
    <w:rsid w:val="003F277B"/>
    <w:rsid w:val="003F3151"/>
    <w:rsid w:val="003F3D78"/>
    <w:rsid w:val="003F6F38"/>
    <w:rsid w:val="00400075"/>
    <w:rsid w:val="0040362A"/>
    <w:rsid w:val="00403DD3"/>
    <w:rsid w:val="00404622"/>
    <w:rsid w:val="00404B05"/>
    <w:rsid w:val="00404B8C"/>
    <w:rsid w:val="004100EF"/>
    <w:rsid w:val="004116FD"/>
    <w:rsid w:val="0041400E"/>
    <w:rsid w:val="004152B9"/>
    <w:rsid w:val="0042291A"/>
    <w:rsid w:val="00423926"/>
    <w:rsid w:val="00424B9C"/>
    <w:rsid w:val="0042523E"/>
    <w:rsid w:val="00425344"/>
    <w:rsid w:val="00425570"/>
    <w:rsid w:val="00432006"/>
    <w:rsid w:val="00436EB5"/>
    <w:rsid w:val="0043702F"/>
    <w:rsid w:val="00437180"/>
    <w:rsid w:val="004404C1"/>
    <w:rsid w:val="00442630"/>
    <w:rsid w:val="004433DF"/>
    <w:rsid w:val="00443827"/>
    <w:rsid w:val="00444D8D"/>
    <w:rsid w:val="00447CA6"/>
    <w:rsid w:val="00450FB7"/>
    <w:rsid w:val="00452C5F"/>
    <w:rsid w:val="004549F6"/>
    <w:rsid w:val="00456F29"/>
    <w:rsid w:val="00457FA2"/>
    <w:rsid w:val="00465674"/>
    <w:rsid w:val="00465A4E"/>
    <w:rsid w:val="00465CC1"/>
    <w:rsid w:val="00465EEE"/>
    <w:rsid w:val="00466904"/>
    <w:rsid w:val="004701A4"/>
    <w:rsid w:val="00473718"/>
    <w:rsid w:val="0047412A"/>
    <w:rsid w:val="00475353"/>
    <w:rsid w:val="00476344"/>
    <w:rsid w:val="00477646"/>
    <w:rsid w:val="0048158A"/>
    <w:rsid w:val="00481618"/>
    <w:rsid w:val="00484D98"/>
    <w:rsid w:val="0048530B"/>
    <w:rsid w:val="00486EF8"/>
    <w:rsid w:val="004874DE"/>
    <w:rsid w:val="00487EE9"/>
    <w:rsid w:val="00490A9E"/>
    <w:rsid w:val="00490D0D"/>
    <w:rsid w:val="00494E18"/>
    <w:rsid w:val="00496B51"/>
    <w:rsid w:val="00496ECF"/>
    <w:rsid w:val="0049722A"/>
    <w:rsid w:val="00497DC9"/>
    <w:rsid w:val="004A1E43"/>
    <w:rsid w:val="004A58ED"/>
    <w:rsid w:val="004A5C87"/>
    <w:rsid w:val="004A6043"/>
    <w:rsid w:val="004A67A6"/>
    <w:rsid w:val="004B140D"/>
    <w:rsid w:val="004B2100"/>
    <w:rsid w:val="004B34BF"/>
    <w:rsid w:val="004B450E"/>
    <w:rsid w:val="004B6D86"/>
    <w:rsid w:val="004C0D19"/>
    <w:rsid w:val="004C21D1"/>
    <w:rsid w:val="004C3A4C"/>
    <w:rsid w:val="004C42A9"/>
    <w:rsid w:val="004C5224"/>
    <w:rsid w:val="004C67AD"/>
    <w:rsid w:val="004D4386"/>
    <w:rsid w:val="004D5819"/>
    <w:rsid w:val="004D5C6E"/>
    <w:rsid w:val="004D6611"/>
    <w:rsid w:val="004D77C0"/>
    <w:rsid w:val="004E048F"/>
    <w:rsid w:val="004E267A"/>
    <w:rsid w:val="004E4963"/>
    <w:rsid w:val="004E4B89"/>
    <w:rsid w:val="004E53B1"/>
    <w:rsid w:val="004E54D4"/>
    <w:rsid w:val="004E5FBC"/>
    <w:rsid w:val="004E6158"/>
    <w:rsid w:val="004E6316"/>
    <w:rsid w:val="004F1EB8"/>
    <w:rsid w:val="004F29E5"/>
    <w:rsid w:val="004F3883"/>
    <w:rsid w:val="004F3F12"/>
    <w:rsid w:val="004F4809"/>
    <w:rsid w:val="004F4AEB"/>
    <w:rsid w:val="004F5737"/>
    <w:rsid w:val="00502451"/>
    <w:rsid w:val="00502631"/>
    <w:rsid w:val="005028E6"/>
    <w:rsid w:val="00503792"/>
    <w:rsid w:val="00503A6E"/>
    <w:rsid w:val="00505482"/>
    <w:rsid w:val="00505673"/>
    <w:rsid w:val="00505B4A"/>
    <w:rsid w:val="005063AC"/>
    <w:rsid w:val="005068C0"/>
    <w:rsid w:val="00510EE9"/>
    <w:rsid w:val="005114E3"/>
    <w:rsid w:val="00511A77"/>
    <w:rsid w:val="0051284D"/>
    <w:rsid w:val="005128E2"/>
    <w:rsid w:val="0051321E"/>
    <w:rsid w:val="005134E4"/>
    <w:rsid w:val="005202DD"/>
    <w:rsid w:val="00520CAD"/>
    <w:rsid w:val="00521B35"/>
    <w:rsid w:val="00523440"/>
    <w:rsid w:val="00523BF1"/>
    <w:rsid w:val="0052580C"/>
    <w:rsid w:val="00525A43"/>
    <w:rsid w:val="00525B70"/>
    <w:rsid w:val="005319D8"/>
    <w:rsid w:val="00532C2C"/>
    <w:rsid w:val="00532FA9"/>
    <w:rsid w:val="00533A65"/>
    <w:rsid w:val="00533ABE"/>
    <w:rsid w:val="005348F8"/>
    <w:rsid w:val="00537109"/>
    <w:rsid w:val="005412BE"/>
    <w:rsid w:val="005442ED"/>
    <w:rsid w:val="00544965"/>
    <w:rsid w:val="00546D9F"/>
    <w:rsid w:val="00547131"/>
    <w:rsid w:val="00551383"/>
    <w:rsid w:val="0055194B"/>
    <w:rsid w:val="00551C32"/>
    <w:rsid w:val="005521ED"/>
    <w:rsid w:val="00554005"/>
    <w:rsid w:val="00556039"/>
    <w:rsid w:val="005608F9"/>
    <w:rsid w:val="00565E7E"/>
    <w:rsid w:val="005666EB"/>
    <w:rsid w:val="00567629"/>
    <w:rsid w:val="00570F49"/>
    <w:rsid w:val="00571A66"/>
    <w:rsid w:val="00572237"/>
    <w:rsid w:val="00572C2A"/>
    <w:rsid w:val="005731AE"/>
    <w:rsid w:val="0057391A"/>
    <w:rsid w:val="00573AA6"/>
    <w:rsid w:val="00573C79"/>
    <w:rsid w:val="00576D93"/>
    <w:rsid w:val="0058009A"/>
    <w:rsid w:val="00580A82"/>
    <w:rsid w:val="00584F2B"/>
    <w:rsid w:val="00587979"/>
    <w:rsid w:val="005945A1"/>
    <w:rsid w:val="00595D8E"/>
    <w:rsid w:val="00597840"/>
    <w:rsid w:val="005A019C"/>
    <w:rsid w:val="005A0FD2"/>
    <w:rsid w:val="005A137D"/>
    <w:rsid w:val="005A2659"/>
    <w:rsid w:val="005A2917"/>
    <w:rsid w:val="005A2DD4"/>
    <w:rsid w:val="005A401E"/>
    <w:rsid w:val="005A6545"/>
    <w:rsid w:val="005A6FB8"/>
    <w:rsid w:val="005B0297"/>
    <w:rsid w:val="005B02AF"/>
    <w:rsid w:val="005B178C"/>
    <w:rsid w:val="005B3328"/>
    <w:rsid w:val="005B3E8E"/>
    <w:rsid w:val="005B46CD"/>
    <w:rsid w:val="005B481D"/>
    <w:rsid w:val="005B681D"/>
    <w:rsid w:val="005B68D1"/>
    <w:rsid w:val="005C1EE4"/>
    <w:rsid w:val="005C2979"/>
    <w:rsid w:val="005C6C27"/>
    <w:rsid w:val="005D0B6D"/>
    <w:rsid w:val="005D0ECB"/>
    <w:rsid w:val="005D27C9"/>
    <w:rsid w:val="005D39F5"/>
    <w:rsid w:val="005D5700"/>
    <w:rsid w:val="005D5B28"/>
    <w:rsid w:val="005D5F24"/>
    <w:rsid w:val="005D64CA"/>
    <w:rsid w:val="005E061B"/>
    <w:rsid w:val="005E0A52"/>
    <w:rsid w:val="005E4752"/>
    <w:rsid w:val="005E5905"/>
    <w:rsid w:val="005F0DC9"/>
    <w:rsid w:val="005F39DB"/>
    <w:rsid w:val="005F3E1D"/>
    <w:rsid w:val="005F4975"/>
    <w:rsid w:val="005F5408"/>
    <w:rsid w:val="005F5802"/>
    <w:rsid w:val="005F5F3E"/>
    <w:rsid w:val="00600D16"/>
    <w:rsid w:val="00600D2F"/>
    <w:rsid w:val="0060150E"/>
    <w:rsid w:val="00601D93"/>
    <w:rsid w:val="006023E1"/>
    <w:rsid w:val="00603E10"/>
    <w:rsid w:val="00605966"/>
    <w:rsid w:val="0060612F"/>
    <w:rsid w:val="006073AF"/>
    <w:rsid w:val="00607749"/>
    <w:rsid w:val="00613648"/>
    <w:rsid w:val="006168EA"/>
    <w:rsid w:val="00622153"/>
    <w:rsid w:val="006223F1"/>
    <w:rsid w:val="00623FE6"/>
    <w:rsid w:val="006255B6"/>
    <w:rsid w:val="00637DFA"/>
    <w:rsid w:val="006402BD"/>
    <w:rsid w:val="00642432"/>
    <w:rsid w:val="006460EB"/>
    <w:rsid w:val="00646A25"/>
    <w:rsid w:val="00647DEE"/>
    <w:rsid w:val="00650F52"/>
    <w:rsid w:val="00651F0B"/>
    <w:rsid w:val="00654099"/>
    <w:rsid w:val="006549A3"/>
    <w:rsid w:val="00664246"/>
    <w:rsid w:val="00665190"/>
    <w:rsid w:val="006658DB"/>
    <w:rsid w:val="00665E9D"/>
    <w:rsid w:val="006660A3"/>
    <w:rsid w:val="00666B2A"/>
    <w:rsid w:val="00667765"/>
    <w:rsid w:val="00667803"/>
    <w:rsid w:val="00667CD2"/>
    <w:rsid w:val="00670D09"/>
    <w:rsid w:val="00672440"/>
    <w:rsid w:val="006732BE"/>
    <w:rsid w:val="00674456"/>
    <w:rsid w:val="00676B2F"/>
    <w:rsid w:val="006772B9"/>
    <w:rsid w:val="00681D44"/>
    <w:rsid w:val="006827E0"/>
    <w:rsid w:val="00687182"/>
    <w:rsid w:val="00687FC6"/>
    <w:rsid w:val="00693F2D"/>
    <w:rsid w:val="006940DA"/>
    <w:rsid w:val="006969DC"/>
    <w:rsid w:val="006969F9"/>
    <w:rsid w:val="00696CEE"/>
    <w:rsid w:val="006A4AC1"/>
    <w:rsid w:val="006A5C7B"/>
    <w:rsid w:val="006A6E27"/>
    <w:rsid w:val="006A7A2E"/>
    <w:rsid w:val="006B0423"/>
    <w:rsid w:val="006B36A2"/>
    <w:rsid w:val="006B4902"/>
    <w:rsid w:val="006B6A8C"/>
    <w:rsid w:val="006B7AB1"/>
    <w:rsid w:val="006C1A40"/>
    <w:rsid w:val="006C3AA7"/>
    <w:rsid w:val="006C3F09"/>
    <w:rsid w:val="006C430F"/>
    <w:rsid w:val="006C643D"/>
    <w:rsid w:val="006C67F9"/>
    <w:rsid w:val="006C6E8B"/>
    <w:rsid w:val="006C7538"/>
    <w:rsid w:val="006D14D7"/>
    <w:rsid w:val="006D1DA3"/>
    <w:rsid w:val="006D283A"/>
    <w:rsid w:val="006D29DC"/>
    <w:rsid w:val="006D472B"/>
    <w:rsid w:val="006D5B7D"/>
    <w:rsid w:val="006D6CC8"/>
    <w:rsid w:val="006D726C"/>
    <w:rsid w:val="006E1EE0"/>
    <w:rsid w:val="006E3667"/>
    <w:rsid w:val="006E3DCD"/>
    <w:rsid w:val="006E40DE"/>
    <w:rsid w:val="006E54D0"/>
    <w:rsid w:val="006E6575"/>
    <w:rsid w:val="006E794E"/>
    <w:rsid w:val="006F1150"/>
    <w:rsid w:val="006F3B39"/>
    <w:rsid w:val="006F4D9F"/>
    <w:rsid w:val="006F7347"/>
    <w:rsid w:val="006F777F"/>
    <w:rsid w:val="00701DD8"/>
    <w:rsid w:val="007116EB"/>
    <w:rsid w:val="00714010"/>
    <w:rsid w:val="00715FA7"/>
    <w:rsid w:val="007173EE"/>
    <w:rsid w:val="007229BC"/>
    <w:rsid w:val="007234AA"/>
    <w:rsid w:val="0072350A"/>
    <w:rsid w:val="0072388E"/>
    <w:rsid w:val="007242D1"/>
    <w:rsid w:val="00726303"/>
    <w:rsid w:val="00726968"/>
    <w:rsid w:val="007307A6"/>
    <w:rsid w:val="0073167A"/>
    <w:rsid w:val="00731D9E"/>
    <w:rsid w:val="00732C4F"/>
    <w:rsid w:val="007332F5"/>
    <w:rsid w:val="0073382A"/>
    <w:rsid w:val="00734856"/>
    <w:rsid w:val="0073791E"/>
    <w:rsid w:val="00737989"/>
    <w:rsid w:val="00740FB9"/>
    <w:rsid w:val="00742302"/>
    <w:rsid w:val="00742E57"/>
    <w:rsid w:val="00743E62"/>
    <w:rsid w:val="0074465B"/>
    <w:rsid w:val="0074495D"/>
    <w:rsid w:val="00745B21"/>
    <w:rsid w:val="007465E1"/>
    <w:rsid w:val="00750A01"/>
    <w:rsid w:val="007525A9"/>
    <w:rsid w:val="00752838"/>
    <w:rsid w:val="00755F9D"/>
    <w:rsid w:val="007565F9"/>
    <w:rsid w:val="00760243"/>
    <w:rsid w:val="00760E3A"/>
    <w:rsid w:val="0076291C"/>
    <w:rsid w:val="007637BC"/>
    <w:rsid w:val="0076453B"/>
    <w:rsid w:val="0076495E"/>
    <w:rsid w:val="00764A38"/>
    <w:rsid w:val="007655E6"/>
    <w:rsid w:val="007708D1"/>
    <w:rsid w:val="007750FB"/>
    <w:rsid w:val="00775BAD"/>
    <w:rsid w:val="00776C10"/>
    <w:rsid w:val="00777F65"/>
    <w:rsid w:val="0078074C"/>
    <w:rsid w:val="00780D94"/>
    <w:rsid w:val="00781F11"/>
    <w:rsid w:val="00782464"/>
    <w:rsid w:val="00783040"/>
    <w:rsid w:val="0078330B"/>
    <w:rsid w:val="00783FEF"/>
    <w:rsid w:val="0078475C"/>
    <w:rsid w:val="00787E5B"/>
    <w:rsid w:val="00787E87"/>
    <w:rsid w:val="007929B5"/>
    <w:rsid w:val="00797B42"/>
    <w:rsid w:val="007A1E4C"/>
    <w:rsid w:val="007A1ECF"/>
    <w:rsid w:val="007A1F71"/>
    <w:rsid w:val="007A4063"/>
    <w:rsid w:val="007A41C0"/>
    <w:rsid w:val="007A43D0"/>
    <w:rsid w:val="007A4A2C"/>
    <w:rsid w:val="007A71E6"/>
    <w:rsid w:val="007B0E5E"/>
    <w:rsid w:val="007B37F7"/>
    <w:rsid w:val="007B3D17"/>
    <w:rsid w:val="007B4927"/>
    <w:rsid w:val="007B5173"/>
    <w:rsid w:val="007B584E"/>
    <w:rsid w:val="007C1A16"/>
    <w:rsid w:val="007C3BBA"/>
    <w:rsid w:val="007C4191"/>
    <w:rsid w:val="007C5104"/>
    <w:rsid w:val="007C545F"/>
    <w:rsid w:val="007C5AE5"/>
    <w:rsid w:val="007C6E2A"/>
    <w:rsid w:val="007D08C4"/>
    <w:rsid w:val="007D0F60"/>
    <w:rsid w:val="007D2414"/>
    <w:rsid w:val="007D3294"/>
    <w:rsid w:val="007D43E0"/>
    <w:rsid w:val="007D62DE"/>
    <w:rsid w:val="007D785A"/>
    <w:rsid w:val="007E18F1"/>
    <w:rsid w:val="007E26AA"/>
    <w:rsid w:val="007E5D26"/>
    <w:rsid w:val="007E631D"/>
    <w:rsid w:val="007E6E5F"/>
    <w:rsid w:val="007F1502"/>
    <w:rsid w:val="007F155B"/>
    <w:rsid w:val="007F2269"/>
    <w:rsid w:val="007F36F5"/>
    <w:rsid w:val="007F46A9"/>
    <w:rsid w:val="007F474E"/>
    <w:rsid w:val="007F4A4F"/>
    <w:rsid w:val="00800607"/>
    <w:rsid w:val="00801B8B"/>
    <w:rsid w:val="00802A74"/>
    <w:rsid w:val="00804487"/>
    <w:rsid w:val="00804B90"/>
    <w:rsid w:val="00804C16"/>
    <w:rsid w:val="0080536D"/>
    <w:rsid w:val="00810194"/>
    <w:rsid w:val="00810D2D"/>
    <w:rsid w:val="00813C2D"/>
    <w:rsid w:val="0081481A"/>
    <w:rsid w:val="00814B02"/>
    <w:rsid w:val="00815183"/>
    <w:rsid w:val="008177CE"/>
    <w:rsid w:val="00821D24"/>
    <w:rsid w:val="0082206B"/>
    <w:rsid w:val="00822099"/>
    <w:rsid w:val="00823A1C"/>
    <w:rsid w:val="008241B4"/>
    <w:rsid w:val="00825E20"/>
    <w:rsid w:val="008262E9"/>
    <w:rsid w:val="0082731E"/>
    <w:rsid w:val="00830819"/>
    <w:rsid w:val="00830CCB"/>
    <w:rsid w:val="0083282A"/>
    <w:rsid w:val="00833D36"/>
    <w:rsid w:val="00834238"/>
    <w:rsid w:val="0083631A"/>
    <w:rsid w:val="00836829"/>
    <w:rsid w:val="008375B5"/>
    <w:rsid w:val="00840081"/>
    <w:rsid w:val="008403B2"/>
    <w:rsid w:val="008417CC"/>
    <w:rsid w:val="00841B16"/>
    <w:rsid w:val="00842A1C"/>
    <w:rsid w:val="00843C8C"/>
    <w:rsid w:val="008444C3"/>
    <w:rsid w:val="00844567"/>
    <w:rsid w:val="00846047"/>
    <w:rsid w:val="0085144F"/>
    <w:rsid w:val="00851FF9"/>
    <w:rsid w:val="0085207C"/>
    <w:rsid w:val="00852DBB"/>
    <w:rsid w:val="00853215"/>
    <w:rsid w:val="0085567C"/>
    <w:rsid w:val="0086239E"/>
    <w:rsid w:val="00862723"/>
    <w:rsid w:val="008646F7"/>
    <w:rsid w:val="0086552E"/>
    <w:rsid w:val="00867039"/>
    <w:rsid w:val="00867FB2"/>
    <w:rsid w:val="0087209D"/>
    <w:rsid w:val="00875511"/>
    <w:rsid w:val="00877937"/>
    <w:rsid w:val="00880044"/>
    <w:rsid w:val="0088020C"/>
    <w:rsid w:val="0088224F"/>
    <w:rsid w:val="00883CFB"/>
    <w:rsid w:val="00884F75"/>
    <w:rsid w:val="00885C54"/>
    <w:rsid w:val="00886104"/>
    <w:rsid w:val="00887E6C"/>
    <w:rsid w:val="008914DC"/>
    <w:rsid w:val="00891514"/>
    <w:rsid w:val="00892DBA"/>
    <w:rsid w:val="008A05A6"/>
    <w:rsid w:val="008A1790"/>
    <w:rsid w:val="008A1E2D"/>
    <w:rsid w:val="008A2316"/>
    <w:rsid w:val="008A39FC"/>
    <w:rsid w:val="008A6CA4"/>
    <w:rsid w:val="008A73C2"/>
    <w:rsid w:val="008B186F"/>
    <w:rsid w:val="008B20BB"/>
    <w:rsid w:val="008B7821"/>
    <w:rsid w:val="008C053C"/>
    <w:rsid w:val="008C26AB"/>
    <w:rsid w:val="008C4707"/>
    <w:rsid w:val="008D26EB"/>
    <w:rsid w:val="008D29FE"/>
    <w:rsid w:val="008D2F2E"/>
    <w:rsid w:val="008D60E0"/>
    <w:rsid w:val="008D75ED"/>
    <w:rsid w:val="008D7A26"/>
    <w:rsid w:val="008E08E2"/>
    <w:rsid w:val="008E46E5"/>
    <w:rsid w:val="008E46FF"/>
    <w:rsid w:val="008E7CA7"/>
    <w:rsid w:val="008F111A"/>
    <w:rsid w:val="008F5461"/>
    <w:rsid w:val="008F60EB"/>
    <w:rsid w:val="008F6420"/>
    <w:rsid w:val="008F6AEF"/>
    <w:rsid w:val="008F71DE"/>
    <w:rsid w:val="008F7666"/>
    <w:rsid w:val="00900E75"/>
    <w:rsid w:val="009016B7"/>
    <w:rsid w:val="00902E25"/>
    <w:rsid w:val="00905DB7"/>
    <w:rsid w:val="00906E95"/>
    <w:rsid w:val="00910CF8"/>
    <w:rsid w:val="009113DA"/>
    <w:rsid w:val="009114D7"/>
    <w:rsid w:val="0091228E"/>
    <w:rsid w:val="00912381"/>
    <w:rsid w:val="00913573"/>
    <w:rsid w:val="00915773"/>
    <w:rsid w:val="00915EC9"/>
    <w:rsid w:val="00916611"/>
    <w:rsid w:val="00917903"/>
    <w:rsid w:val="00922047"/>
    <w:rsid w:val="00922AD4"/>
    <w:rsid w:val="00922C1F"/>
    <w:rsid w:val="00923922"/>
    <w:rsid w:val="00923C7B"/>
    <w:rsid w:val="00923D42"/>
    <w:rsid w:val="00923FB8"/>
    <w:rsid w:val="00924759"/>
    <w:rsid w:val="0092557B"/>
    <w:rsid w:val="009267C9"/>
    <w:rsid w:val="00927888"/>
    <w:rsid w:val="009302C9"/>
    <w:rsid w:val="00930F7B"/>
    <w:rsid w:val="00933260"/>
    <w:rsid w:val="00933EA3"/>
    <w:rsid w:val="0093548C"/>
    <w:rsid w:val="00935A96"/>
    <w:rsid w:val="009360F3"/>
    <w:rsid w:val="00936E7E"/>
    <w:rsid w:val="00940641"/>
    <w:rsid w:val="00940668"/>
    <w:rsid w:val="00941C6C"/>
    <w:rsid w:val="00946766"/>
    <w:rsid w:val="00947FB7"/>
    <w:rsid w:val="0095261D"/>
    <w:rsid w:val="0095315B"/>
    <w:rsid w:val="009649B5"/>
    <w:rsid w:val="00965196"/>
    <w:rsid w:val="00966D2C"/>
    <w:rsid w:val="00966FC9"/>
    <w:rsid w:val="009670A3"/>
    <w:rsid w:val="009676C5"/>
    <w:rsid w:val="00970780"/>
    <w:rsid w:val="009719B3"/>
    <w:rsid w:val="00974D0F"/>
    <w:rsid w:val="0097718C"/>
    <w:rsid w:val="00977AF7"/>
    <w:rsid w:val="00980C1E"/>
    <w:rsid w:val="009817A1"/>
    <w:rsid w:val="00982B29"/>
    <w:rsid w:val="00982D7D"/>
    <w:rsid w:val="00983CBB"/>
    <w:rsid w:val="00990DC4"/>
    <w:rsid w:val="00991E84"/>
    <w:rsid w:val="00992A18"/>
    <w:rsid w:val="00993BDD"/>
    <w:rsid w:val="00994D34"/>
    <w:rsid w:val="00996271"/>
    <w:rsid w:val="0099717E"/>
    <w:rsid w:val="009A01D5"/>
    <w:rsid w:val="009A0A86"/>
    <w:rsid w:val="009A2DE7"/>
    <w:rsid w:val="009A328F"/>
    <w:rsid w:val="009A4EC6"/>
    <w:rsid w:val="009A5A04"/>
    <w:rsid w:val="009A6CBC"/>
    <w:rsid w:val="009A7C9F"/>
    <w:rsid w:val="009A7E13"/>
    <w:rsid w:val="009B1991"/>
    <w:rsid w:val="009B3409"/>
    <w:rsid w:val="009B3783"/>
    <w:rsid w:val="009B5292"/>
    <w:rsid w:val="009B6B54"/>
    <w:rsid w:val="009B7B86"/>
    <w:rsid w:val="009C54A3"/>
    <w:rsid w:val="009C58E9"/>
    <w:rsid w:val="009C59CB"/>
    <w:rsid w:val="009D0663"/>
    <w:rsid w:val="009D0837"/>
    <w:rsid w:val="009D1460"/>
    <w:rsid w:val="009D2C8F"/>
    <w:rsid w:val="009D3152"/>
    <w:rsid w:val="009D39F4"/>
    <w:rsid w:val="009D46A4"/>
    <w:rsid w:val="009D55F4"/>
    <w:rsid w:val="009D6937"/>
    <w:rsid w:val="009D6E34"/>
    <w:rsid w:val="009D7141"/>
    <w:rsid w:val="009E075F"/>
    <w:rsid w:val="009E10EA"/>
    <w:rsid w:val="009E1255"/>
    <w:rsid w:val="009E3A2F"/>
    <w:rsid w:val="009E4C22"/>
    <w:rsid w:val="009E5AD3"/>
    <w:rsid w:val="009F2AAF"/>
    <w:rsid w:val="009F412A"/>
    <w:rsid w:val="009F45E5"/>
    <w:rsid w:val="009F4633"/>
    <w:rsid w:val="009F47E9"/>
    <w:rsid w:val="009F69E4"/>
    <w:rsid w:val="00A00050"/>
    <w:rsid w:val="00A00672"/>
    <w:rsid w:val="00A013A6"/>
    <w:rsid w:val="00A01D87"/>
    <w:rsid w:val="00A05A51"/>
    <w:rsid w:val="00A0642E"/>
    <w:rsid w:val="00A06751"/>
    <w:rsid w:val="00A069FC"/>
    <w:rsid w:val="00A11705"/>
    <w:rsid w:val="00A144F9"/>
    <w:rsid w:val="00A147FD"/>
    <w:rsid w:val="00A17411"/>
    <w:rsid w:val="00A200E9"/>
    <w:rsid w:val="00A206A0"/>
    <w:rsid w:val="00A22245"/>
    <w:rsid w:val="00A22478"/>
    <w:rsid w:val="00A23AB5"/>
    <w:rsid w:val="00A23AF6"/>
    <w:rsid w:val="00A2432E"/>
    <w:rsid w:val="00A25B35"/>
    <w:rsid w:val="00A27191"/>
    <w:rsid w:val="00A274AB"/>
    <w:rsid w:val="00A27BA4"/>
    <w:rsid w:val="00A309E2"/>
    <w:rsid w:val="00A338A9"/>
    <w:rsid w:val="00A339D1"/>
    <w:rsid w:val="00A34B02"/>
    <w:rsid w:val="00A364AB"/>
    <w:rsid w:val="00A36EF2"/>
    <w:rsid w:val="00A40444"/>
    <w:rsid w:val="00A404B2"/>
    <w:rsid w:val="00A41B22"/>
    <w:rsid w:val="00A42504"/>
    <w:rsid w:val="00A428B9"/>
    <w:rsid w:val="00A43E6A"/>
    <w:rsid w:val="00A45C4D"/>
    <w:rsid w:val="00A4726D"/>
    <w:rsid w:val="00A475BC"/>
    <w:rsid w:val="00A50ED3"/>
    <w:rsid w:val="00A50FC3"/>
    <w:rsid w:val="00A51045"/>
    <w:rsid w:val="00A5172D"/>
    <w:rsid w:val="00A520F4"/>
    <w:rsid w:val="00A52363"/>
    <w:rsid w:val="00A524FD"/>
    <w:rsid w:val="00A536FB"/>
    <w:rsid w:val="00A550FC"/>
    <w:rsid w:val="00A56B3C"/>
    <w:rsid w:val="00A61E55"/>
    <w:rsid w:val="00A62DF2"/>
    <w:rsid w:val="00A631A0"/>
    <w:rsid w:val="00A66109"/>
    <w:rsid w:val="00A67368"/>
    <w:rsid w:val="00A72827"/>
    <w:rsid w:val="00A74FA7"/>
    <w:rsid w:val="00A75A9E"/>
    <w:rsid w:val="00A779F5"/>
    <w:rsid w:val="00A800F3"/>
    <w:rsid w:val="00A80510"/>
    <w:rsid w:val="00A80BF5"/>
    <w:rsid w:val="00A81159"/>
    <w:rsid w:val="00A90524"/>
    <w:rsid w:val="00A91E7B"/>
    <w:rsid w:val="00A924C0"/>
    <w:rsid w:val="00A92B69"/>
    <w:rsid w:val="00A94071"/>
    <w:rsid w:val="00A96AE6"/>
    <w:rsid w:val="00A97F4A"/>
    <w:rsid w:val="00AA1567"/>
    <w:rsid w:val="00AA456A"/>
    <w:rsid w:val="00AA5786"/>
    <w:rsid w:val="00AB0A45"/>
    <w:rsid w:val="00AB0D2A"/>
    <w:rsid w:val="00AB455B"/>
    <w:rsid w:val="00AB475B"/>
    <w:rsid w:val="00AB54E8"/>
    <w:rsid w:val="00AB6C22"/>
    <w:rsid w:val="00AB7055"/>
    <w:rsid w:val="00AC2389"/>
    <w:rsid w:val="00AC5FC7"/>
    <w:rsid w:val="00AC7420"/>
    <w:rsid w:val="00AD272E"/>
    <w:rsid w:val="00AD4BE9"/>
    <w:rsid w:val="00AD5FB9"/>
    <w:rsid w:val="00AD617F"/>
    <w:rsid w:val="00AE0A36"/>
    <w:rsid w:val="00AE165E"/>
    <w:rsid w:val="00AE2288"/>
    <w:rsid w:val="00AE2CC6"/>
    <w:rsid w:val="00AE4EA3"/>
    <w:rsid w:val="00AE5535"/>
    <w:rsid w:val="00AE6AF1"/>
    <w:rsid w:val="00AF0C67"/>
    <w:rsid w:val="00AF4254"/>
    <w:rsid w:val="00AF6B55"/>
    <w:rsid w:val="00B0153B"/>
    <w:rsid w:val="00B028EF"/>
    <w:rsid w:val="00B12AF3"/>
    <w:rsid w:val="00B13C98"/>
    <w:rsid w:val="00B16A68"/>
    <w:rsid w:val="00B16EE7"/>
    <w:rsid w:val="00B179DB"/>
    <w:rsid w:val="00B2173A"/>
    <w:rsid w:val="00B22612"/>
    <w:rsid w:val="00B2284C"/>
    <w:rsid w:val="00B22FE9"/>
    <w:rsid w:val="00B23763"/>
    <w:rsid w:val="00B25168"/>
    <w:rsid w:val="00B26895"/>
    <w:rsid w:val="00B275D9"/>
    <w:rsid w:val="00B2767C"/>
    <w:rsid w:val="00B30F8B"/>
    <w:rsid w:val="00B3105B"/>
    <w:rsid w:val="00B327FE"/>
    <w:rsid w:val="00B33E3F"/>
    <w:rsid w:val="00B3695E"/>
    <w:rsid w:val="00B3698A"/>
    <w:rsid w:val="00B40836"/>
    <w:rsid w:val="00B4180A"/>
    <w:rsid w:val="00B42DEF"/>
    <w:rsid w:val="00B451DC"/>
    <w:rsid w:val="00B46327"/>
    <w:rsid w:val="00B46520"/>
    <w:rsid w:val="00B46C06"/>
    <w:rsid w:val="00B47A82"/>
    <w:rsid w:val="00B50854"/>
    <w:rsid w:val="00B51850"/>
    <w:rsid w:val="00B530A2"/>
    <w:rsid w:val="00B534A1"/>
    <w:rsid w:val="00B540EE"/>
    <w:rsid w:val="00B54DE2"/>
    <w:rsid w:val="00B56CE0"/>
    <w:rsid w:val="00B57162"/>
    <w:rsid w:val="00B57FBD"/>
    <w:rsid w:val="00B64C2A"/>
    <w:rsid w:val="00B6507D"/>
    <w:rsid w:val="00B65937"/>
    <w:rsid w:val="00B66309"/>
    <w:rsid w:val="00B67BC2"/>
    <w:rsid w:val="00B708A8"/>
    <w:rsid w:val="00B71638"/>
    <w:rsid w:val="00B71928"/>
    <w:rsid w:val="00B74657"/>
    <w:rsid w:val="00B76965"/>
    <w:rsid w:val="00B77573"/>
    <w:rsid w:val="00B81A26"/>
    <w:rsid w:val="00B83074"/>
    <w:rsid w:val="00B83C12"/>
    <w:rsid w:val="00B851AA"/>
    <w:rsid w:val="00B8666E"/>
    <w:rsid w:val="00B91398"/>
    <w:rsid w:val="00B92AEB"/>
    <w:rsid w:val="00B9587C"/>
    <w:rsid w:val="00B970C6"/>
    <w:rsid w:val="00B9713A"/>
    <w:rsid w:val="00BA27BB"/>
    <w:rsid w:val="00BA34E8"/>
    <w:rsid w:val="00BA3770"/>
    <w:rsid w:val="00BA73B4"/>
    <w:rsid w:val="00BB0671"/>
    <w:rsid w:val="00BB0AD5"/>
    <w:rsid w:val="00BB1915"/>
    <w:rsid w:val="00BB62D2"/>
    <w:rsid w:val="00BC2F7F"/>
    <w:rsid w:val="00BC5D68"/>
    <w:rsid w:val="00BD0525"/>
    <w:rsid w:val="00BD05DF"/>
    <w:rsid w:val="00BD1C4E"/>
    <w:rsid w:val="00BD43A2"/>
    <w:rsid w:val="00BD4C9C"/>
    <w:rsid w:val="00BD6194"/>
    <w:rsid w:val="00BD7616"/>
    <w:rsid w:val="00BE0FC4"/>
    <w:rsid w:val="00BE176C"/>
    <w:rsid w:val="00BE5E50"/>
    <w:rsid w:val="00BE627F"/>
    <w:rsid w:val="00BE7224"/>
    <w:rsid w:val="00BE7673"/>
    <w:rsid w:val="00BF0BED"/>
    <w:rsid w:val="00BF17BC"/>
    <w:rsid w:val="00BF26A2"/>
    <w:rsid w:val="00BF27A5"/>
    <w:rsid w:val="00BF780F"/>
    <w:rsid w:val="00BF7AD9"/>
    <w:rsid w:val="00C03465"/>
    <w:rsid w:val="00C03726"/>
    <w:rsid w:val="00C10F9F"/>
    <w:rsid w:val="00C12019"/>
    <w:rsid w:val="00C1401F"/>
    <w:rsid w:val="00C17305"/>
    <w:rsid w:val="00C17595"/>
    <w:rsid w:val="00C17DB8"/>
    <w:rsid w:val="00C235ED"/>
    <w:rsid w:val="00C24FFD"/>
    <w:rsid w:val="00C255C0"/>
    <w:rsid w:val="00C257C7"/>
    <w:rsid w:val="00C25AB4"/>
    <w:rsid w:val="00C26BFF"/>
    <w:rsid w:val="00C27AEB"/>
    <w:rsid w:val="00C31256"/>
    <w:rsid w:val="00C32135"/>
    <w:rsid w:val="00C35054"/>
    <w:rsid w:val="00C353CE"/>
    <w:rsid w:val="00C35852"/>
    <w:rsid w:val="00C35F3F"/>
    <w:rsid w:val="00C40BE2"/>
    <w:rsid w:val="00C40E35"/>
    <w:rsid w:val="00C40ED8"/>
    <w:rsid w:val="00C42BD5"/>
    <w:rsid w:val="00C43CEE"/>
    <w:rsid w:val="00C4437B"/>
    <w:rsid w:val="00C45A7A"/>
    <w:rsid w:val="00C47010"/>
    <w:rsid w:val="00C50C33"/>
    <w:rsid w:val="00C51C1D"/>
    <w:rsid w:val="00C52007"/>
    <w:rsid w:val="00C5393F"/>
    <w:rsid w:val="00C55790"/>
    <w:rsid w:val="00C56832"/>
    <w:rsid w:val="00C56C9D"/>
    <w:rsid w:val="00C57512"/>
    <w:rsid w:val="00C60B50"/>
    <w:rsid w:val="00C60F78"/>
    <w:rsid w:val="00C611B5"/>
    <w:rsid w:val="00C66CE5"/>
    <w:rsid w:val="00C66EAE"/>
    <w:rsid w:val="00C672F2"/>
    <w:rsid w:val="00C71ED1"/>
    <w:rsid w:val="00C72DE0"/>
    <w:rsid w:val="00C766CC"/>
    <w:rsid w:val="00C81D9A"/>
    <w:rsid w:val="00C8308D"/>
    <w:rsid w:val="00C83F0A"/>
    <w:rsid w:val="00C8496F"/>
    <w:rsid w:val="00C85B07"/>
    <w:rsid w:val="00C861A7"/>
    <w:rsid w:val="00C90812"/>
    <w:rsid w:val="00C9089D"/>
    <w:rsid w:val="00C92A67"/>
    <w:rsid w:val="00C92CB5"/>
    <w:rsid w:val="00C92E8E"/>
    <w:rsid w:val="00C93619"/>
    <w:rsid w:val="00C94452"/>
    <w:rsid w:val="00C950DD"/>
    <w:rsid w:val="00C953A7"/>
    <w:rsid w:val="00C954E2"/>
    <w:rsid w:val="00C958A1"/>
    <w:rsid w:val="00C95E10"/>
    <w:rsid w:val="00C96E55"/>
    <w:rsid w:val="00CA3430"/>
    <w:rsid w:val="00CA3B1A"/>
    <w:rsid w:val="00CA3CC2"/>
    <w:rsid w:val="00CA5315"/>
    <w:rsid w:val="00CA5BD6"/>
    <w:rsid w:val="00CA5C2A"/>
    <w:rsid w:val="00CA5EE1"/>
    <w:rsid w:val="00CA780A"/>
    <w:rsid w:val="00CB0F34"/>
    <w:rsid w:val="00CB0F88"/>
    <w:rsid w:val="00CB1A08"/>
    <w:rsid w:val="00CB1BD0"/>
    <w:rsid w:val="00CB234B"/>
    <w:rsid w:val="00CB2E36"/>
    <w:rsid w:val="00CB33B5"/>
    <w:rsid w:val="00CB50A3"/>
    <w:rsid w:val="00CB7527"/>
    <w:rsid w:val="00CB7715"/>
    <w:rsid w:val="00CC08E9"/>
    <w:rsid w:val="00CC240E"/>
    <w:rsid w:val="00CC2B62"/>
    <w:rsid w:val="00CC628B"/>
    <w:rsid w:val="00CC6674"/>
    <w:rsid w:val="00CD1071"/>
    <w:rsid w:val="00CD16C4"/>
    <w:rsid w:val="00CD367E"/>
    <w:rsid w:val="00CD40C4"/>
    <w:rsid w:val="00CD5373"/>
    <w:rsid w:val="00CD6A00"/>
    <w:rsid w:val="00CE0373"/>
    <w:rsid w:val="00CE20E9"/>
    <w:rsid w:val="00CE4A6B"/>
    <w:rsid w:val="00CE5404"/>
    <w:rsid w:val="00CE7866"/>
    <w:rsid w:val="00CE79C8"/>
    <w:rsid w:val="00CF0178"/>
    <w:rsid w:val="00CF0D68"/>
    <w:rsid w:val="00CF1EA1"/>
    <w:rsid w:val="00CF61AC"/>
    <w:rsid w:val="00D011CF"/>
    <w:rsid w:val="00D051E4"/>
    <w:rsid w:val="00D053DD"/>
    <w:rsid w:val="00D11E29"/>
    <w:rsid w:val="00D126E0"/>
    <w:rsid w:val="00D12896"/>
    <w:rsid w:val="00D14C2C"/>
    <w:rsid w:val="00D15532"/>
    <w:rsid w:val="00D20553"/>
    <w:rsid w:val="00D20C93"/>
    <w:rsid w:val="00D21562"/>
    <w:rsid w:val="00D23249"/>
    <w:rsid w:val="00D2339C"/>
    <w:rsid w:val="00D23ADF"/>
    <w:rsid w:val="00D23B3D"/>
    <w:rsid w:val="00D23CE1"/>
    <w:rsid w:val="00D2425F"/>
    <w:rsid w:val="00D32726"/>
    <w:rsid w:val="00D33342"/>
    <w:rsid w:val="00D364F0"/>
    <w:rsid w:val="00D37FDC"/>
    <w:rsid w:val="00D40BEE"/>
    <w:rsid w:val="00D43D9C"/>
    <w:rsid w:val="00D46213"/>
    <w:rsid w:val="00D47388"/>
    <w:rsid w:val="00D50E0C"/>
    <w:rsid w:val="00D56A0F"/>
    <w:rsid w:val="00D56BAC"/>
    <w:rsid w:val="00D60DE1"/>
    <w:rsid w:val="00D61201"/>
    <w:rsid w:val="00D61678"/>
    <w:rsid w:val="00D61E5E"/>
    <w:rsid w:val="00D63A20"/>
    <w:rsid w:val="00D64076"/>
    <w:rsid w:val="00D66950"/>
    <w:rsid w:val="00D7175A"/>
    <w:rsid w:val="00D731C3"/>
    <w:rsid w:val="00D73ACD"/>
    <w:rsid w:val="00D7686B"/>
    <w:rsid w:val="00D77229"/>
    <w:rsid w:val="00D7774B"/>
    <w:rsid w:val="00D77C18"/>
    <w:rsid w:val="00D851B8"/>
    <w:rsid w:val="00D85D0E"/>
    <w:rsid w:val="00D86092"/>
    <w:rsid w:val="00D87B0C"/>
    <w:rsid w:val="00D915EF"/>
    <w:rsid w:val="00D96096"/>
    <w:rsid w:val="00DA12A4"/>
    <w:rsid w:val="00DA159E"/>
    <w:rsid w:val="00DA34A9"/>
    <w:rsid w:val="00DA35A7"/>
    <w:rsid w:val="00DA57AE"/>
    <w:rsid w:val="00DA5F82"/>
    <w:rsid w:val="00DA6D8B"/>
    <w:rsid w:val="00DA7F24"/>
    <w:rsid w:val="00DB08D5"/>
    <w:rsid w:val="00DB0BA0"/>
    <w:rsid w:val="00DB1C2D"/>
    <w:rsid w:val="00DB4D37"/>
    <w:rsid w:val="00DB516A"/>
    <w:rsid w:val="00DB7E4E"/>
    <w:rsid w:val="00DC02A2"/>
    <w:rsid w:val="00DC1F71"/>
    <w:rsid w:val="00DC2A71"/>
    <w:rsid w:val="00DC3808"/>
    <w:rsid w:val="00DC73F9"/>
    <w:rsid w:val="00DD476C"/>
    <w:rsid w:val="00DD6D6D"/>
    <w:rsid w:val="00DD6E55"/>
    <w:rsid w:val="00DE37CC"/>
    <w:rsid w:val="00DE5E81"/>
    <w:rsid w:val="00DE6BC2"/>
    <w:rsid w:val="00DE720B"/>
    <w:rsid w:val="00DF0AB7"/>
    <w:rsid w:val="00DF1AEB"/>
    <w:rsid w:val="00DF1E1B"/>
    <w:rsid w:val="00DF2630"/>
    <w:rsid w:val="00DF4250"/>
    <w:rsid w:val="00E0136B"/>
    <w:rsid w:val="00E04E9D"/>
    <w:rsid w:val="00E05320"/>
    <w:rsid w:val="00E056BB"/>
    <w:rsid w:val="00E11496"/>
    <w:rsid w:val="00E11D93"/>
    <w:rsid w:val="00E122FE"/>
    <w:rsid w:val="00E126E2"/>
    <w:rsid w:val="00E137AE"/>
    <w:rsid w:val="00E1414B"/>
    <w:rsid w:val="00E15A7A"/>
    <w:rsid w:val="00E17BFA"/>
    <w:rsid w:val="00E20326"/>
    <w:rsid w:val="00E227CE"/>
    <w:rsid w:val="00E235E2"/>
    <w:rsid w:val="00E23955"/>
    <w:rsid w:val="00E26E32"/>
    <w:rsid w:val="00E2725A"/>
    <w:rsid w:val="00E2772E"/>
    <w:rsid w:val="00E27E21"/>
    <w:rsid w:val="00E305E9"/>
    <w:rsid w:val="00E30F6F"/>
    <w:rsid w:val="00E32CA3"/>
    <w:rsid w:val="00E32F9C"/>
    <w:rsid w:val="00E33388"/>
    <w:rsid w:val="00E344A6"/>
    <w:rsid w:val="00E37666"/>
    <w:rsid w:val="00E43C3E"/>
    <w:rsid w:val="00E44A0D"/>
    <w:rsid w:val="00E45734"/>
    <w:rsid w:val="00E45809"/>
    <w:rsid w:val="00E46000"/>
    <w:rsid w:val="00E503E5"/>
    <w:rsid w:val="00E50810"/>
    <w:rsid w:val="00E51675"/>
    <w:rsid w:val="00E51DF7"/>
    <w:rsid w:val="00E5241E"/>
    <w:rsid w:val="00E531DE"/>
    <w:rsid w:val="00E53743"/>
    <w:rsid w:val="00E5382A"/>
    <w:rsid w:val="00E53CA6"/>
    <w:rsid w:val="00E60BFA"/>
    <w:rsid w:val="00E6171E"/>
    <w:rsid w:val="00E61D8D"/>
    <w:rsid w:val="00E625B7"/>
    <w:rsid w:val="00E6348D"/>
    <w:rsid w:val="00E63C81"/>
    <w:rsid w:val="00E63D8D"/>
    <w:rsid w:val="00E664F6"/>
    <w:rsid w:val="00E667EB"/>
    <w:rsid w:val="00E70135"/>
    <w:rsid w:val="00E732C7"/>
    <w:rsid w:val="00E75BB5"/>
    <w:rsid w:val="00E77079"/>
    <w:rsid w:val="00E804A4"/>
    <w:rsid w:val="00E80C0D"/>
    <w:rsid w:val="00E823B2"/>
    <w:rsid w:val="00E840B1"/>
    <w:rsid w:val="00E87CE6"/>
    <w:rsid w:val="00E91460"/>
    <w:rsid w:val="00E92F44"/>
    <w:rsid w:val="00E94F21"/>
    <w:rsid w:val="00E9557C"/>
    <w:rsid w:val="00E9612B"/>
    <w:rsid w:val="00E96337"/>
    <w:rsid w:val="00EA1E2A"/>
    <w:rsid w:val="00EA4237"/>
    <w:rsid w:val="00EA4465"/>
    <w:rsid w:val="00EA45E1"/>
    <w:rsid w:val="00EA6974"/>
    <w:rsid w:val="00EA7C8E"/>
    <w:rsid w:val="00EB0DC0"/>
    <w:rsid w:val="00EB134E"/>
    <w:rsid w:val="00EB19F3"/>
    <w:rsid w:val="00EB3507"/>
    <w:rsid w:val="00EB3E31"/>
    <w:rsid w:val="00EB4931"/>
    <w:rsid w:val="00EB4D43"/>
    <w:rsid w:val="00EB6989"/>
    <w:rsid w:val="00EB7ACD"/>
    <w:rsid w:val="00EC1040"/>
    <w:rsid w:val="00EC2829"/>
    <w:rsid w:val="00EC2FE0"/>
    <w:rsid w:val="00EC3D40"/>
    <w:rsid w:val="00EC3D62"/>
    <w:rsid w:val="00EC4A32"/>
    <w:rsid w:val="00EC4DDB"/>
    <w:rsid w:val="00EC4E80"/>
    <w:rsid w:val="00EC5938"/>
    <w:rsid w:val="00EC62AC"/>
    <w:rsid w:val="00EC713E"/>
    <w:rsid w:val="00EC777D"/>
    <w:rsid w:val="00EC7FE6"/>
    <w:rsid w:val="00ED18CB"/>
    <w:rsid w:val="00ED3318"/>
    <w:rsid w:val="00ED3E32"/>
    <w:rsid w:val="00ED4AB1"/>
    <w:rsid w:val="00ED661D"/>
    <w:rsid w:val="00EE13E8"/>
    <w:rsid w:val="00EE31C6"/>
    <w:rsid w:val="00EE5134"/>
    <w:rsid w:val="00EE627E"/>
    <w:rsid w:val="00EF5057"/>
    <w:rsid w:val="00EF5328"/>
    <w:rsid w:val="00EF653B"/>
    <w:rsid w:val="00F004B2"/>
    <w:rsid w:val="00F00CDA"/>
    <w:rsid w:val="00F01082"/>
    <w:rsid w:val="00F0133A"/>
    <w:rsid w:val="00F03206"/>
    <w:rsid w:val="00F03F48"/>
    <w:rsid w:val="00F06DA7"/>
    <w:rsid w:val="00F13D37"/>
    <w:rsid w:val="00F15B76"/>
    <w:rsid w:val="00F15C77"/>
    <w:rsid w:val="00F16FDA"/>
    <w:rsid w:val="00F17097"/>
    <w:rsid w:val="00F2086F"/>
    <w:rsid w:val="00F20F5C"/>
    <w:rsid w:val="00F21876"/>
    <w:rsid w:val="00F2291F"/>
    <w:rsid w:val="00F23784"/>
    <w:rsid w:val="00F25383"/>
    <w:rsid w:val="00F279E4"/>
    <w:rsid w:val="00F27C10"/>
    <w:rsid w:val="00F30794"/>
    <w:rsid w:val="00F3102C"/>
    <w:rsid w:val="00F31C66"/>
    <w:rsid w:val="00F32933"/>
    <w:rsid w:val="00F32B1F"/>
    <w:rsid w:val="00F336E0"/>
    <w:rsid w:val="00F3601D"/>
    <w:rsid w:val="00F40486"/>
    <w:rsid w:val="00F46B1B"/>
    <w:rsid w:val="00F4751F"/>
    <w:rsid w:val="00F50D3D"/>
    <w:rsid w:val="00F52C83"/>
    <w:rsid w:val="00F53E38"/>
    <w:rsid w:val="00F556C7"/>
    <w:rsid w:val="00F55A32"/>
    <w:rsid w:val="00F572CD"/>
    <w:rsid w:val="00F578F2"/>
    <w:rsid w:val="00F6182D"/>
    <w:rsid w:val="00F61AB1"/>
    <w:rsid w:val="00F61CB7"/>
    <w:rsid w:val="00F61CD2"/>
    <w:rsid w:val="00F62289"/>
    <w:rsid w:val="00F62AD8"/>
    <w:rsid w:val="00F62BFA"/>
    <w:rsid w:val="00F637C6"/>
    <w:rsid w:val="00F64DB2"/>
    <w:rsid w:val="00F67892"/>
    <w:rsid w:val="00F7508F"/>
    <w:rsid w:val="00F77A40"/>
    <w:rsid w:val="00F803D9"/>
    <w:rsid w:val="00F8120C"/>
    <w:rsid w:val="00F82BEA"/>
    <w:rsid w:val="00F8746A"/>
    <w:rsid w:val="00F90668"/>
    <w:rsid w:val="00F9073A"/>
    <w:rsid w:val="00F91F55"/>
    <w:rsid w:val="00F9410A"/>
    <w:rsid w:val="00F95609"/>
    <w:rsid w:val="00F956D1"/>
    <w:rsid w:val="00F95F84"/>
    <w:rsid w:val="00F962DD"/>
    <w:rsid w:val="00FA035C"/>
    <w:rsid w:val="00FA26AC"/>
    <w:rsid w:val="00FA4054"/>
    <w:rsid w:val="00FA438B"/>
    <w:rsid w:val="00FA53E2"/>
    <w:rsid w:val="00FA7A95"/>
    <w:rsid w:val="00FB0A6D"/>
    <w:rsid w:val="00FB26A1"/>
    <w:rsid w:val="00FB2B16"/>
    <w:rsid w:val="00FB30D3"/>
    <w:rsid w:val="00FC1980"/>
    <w:rsid w:val="00FC2EC6"/>
    <w:rsid w:val="00FC560C"/>
    <w:rsid w:val="00FC5CEA"/>
    <w:rsid w:val="00FC5D0E"/>
    <w:rsid w:val="00FC65AF"/>
    <w:rsid w:val="00FD0854"/>
    <w:rsid w:val="00FD1BBF"/>
    <w:rsid w:val="00FD4BD9"/>
    <w:rsid w:val="00FD5537"/>
    <w:rsid w:val="00FD6B7E"/>
    <w:rsid w:val="00FE31A2"/>
    <w:rsid w:val="00FE3342"/>
    <w:rsid w:val="00FE33AB"/>
    <w:rsid w:val="00FE3521"/>
    <w:rsid w:val="00FE5F65"/>
    <w:rsid w:val="00FE74CD"/>
    <w:rsid w:val="00FF0860"/>
    <w:rsid w:val="00FF1229"/>
    <w:rsid w:val="00FF22B0"/>
    <w:rsid w:val="00FF24AD"/>
    <w:rsid w:val="00FF304B"/>
    <w:rsid w:val="00FF3ED0"/>
    <w:rsid w:val="00FF65A6"/>
  </w:rsids>
  <m:mathPr>
    <m:mathFont m:val="Cambria Math"/>
    <m:brkBin m:val="before"/>
    <m:brkBinSub m:val="--"/>
    <m:smallFrac/>
    <m:dispDef/>
    <m:lMargin m:val="0"/>
    <m:rMargin m:val="0"/>
    <m:defJc m:val="centerGroup"/>
    <m:wrapIndent m:val="1440"/>
    <m:intLim m:val="subSup"/>
    <m:naryLim m:val="undOvr"/>
  </m:mathPr>
  <w:themeFontLang w:val="tt-RU"/>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metricconverter"/>
  <w:shapeDefaults>
    <o:shapedefaults v:ext="edit" spidmax="1026"/>
    <o:shapelayout v:ext="edit">
      <o:idmap v:ext="edit" data="1"/>
    </o:shapelayout>
  </w:shapeDefaults>
  <w:decimalSymbol w:val=","/>
  <w:listSeparator w:val=";"/>
  <w15:docId w15:val="{2D5A5473-6E42-4E7E-948C-55D9E5134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List Paragraph"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97718C"/>
    <w:pPr>
      <w:spacing w:after="200" w:line="276" w:lineRule="auto"/>
    </w:pPr>
    <w:rPr>
      <w:sz w:val="22"/>
      <w:szCs w:val="22"/>
      <w:lang w:eastAsia="en-US"/>
    </w:rPr>
  </w:style>
  <w:style w:type="paragraph" w:styleId="10">
    <w:name w:val="heading 1"/>
    <w:basedOn w:val="a0"/>
    <w:next w:val="a0"/>
    <w:link w:val="11"/>
    <w:qFormat/>
    <w:rsid w:val="00B540EE"/>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rsid w:val="00731D9E"/>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aliases w:val="Обычный 2"/>
    <w:basedOn w:val="a0"/>
    <w:next w:val="a0"/>
    <w:link w:val="30"/>
    <w:qFormat/>
    <w:rsid w:val="00B91398"/>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nhideWhenUsed/>
    <w:qFormat/>
    <w:rsid w:val="001051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nhideWhenUsed/>
    <w:qFormat/>
    <w:rsid w:val="00B540EE"/>
    <w:pPr>
      <w:keepNext/>
      <w:keepLines/>
      <w:spacing w:before="200" w:after="0"/>
      <w:outlineLvl w:val="4"/>
    </w:pPr>
    <w:rPr>
      <w:rFonts w:ascii="Cambria" w:eastAsia="Times New Roman" w:hAnsi="Cambria"/>
      <w:color w:val="243F60"/>
    </w:rPr>
  </w:style>
  <w:style w:type="paragraph" w:styleId="6">
    <w:name w:val="heading 6"/>
    <w:basedOn w:val="a0"/>
    <w:next w:val="a0"/>
    <w:link w:val="60"/>
    <w:unhideWhenUsed/>
    <w:qFormat/>
    <w:rsid w:val="00B540EE"/>
    <w:pPr>
      <w:keepNext/>
      <w:keepLines/>
      <w:spacing w:before="200" w:after="0"/>
      <w:outlineLvl w:val="5"/>
    </w:pPr>
    <w:rPr>
      <w:rFonts w:ascii="Cambria" w:eastAsia="Times New Roman" w:hAnsi="Cambria"/>
      <w:i/>
      <w:iCs/>
      <w:color w:val="243F60"/>
    </w:rPr>
  </w:style>
  <w:style w:type="paragraph" w:styleId="7">
    <w:name w:val="heading 7"/>
    <w:basedOn w:val="a0"/>
    <w:next w:val="a0"/>
    <w:link w:val="70"/>
    <w:unhideWhenUsed/>
    <w:qFormat/>
    <w:rsid w:val="00B540EE"/>
    <w:pPr>
      <w:keepNext/>
      <w:keepLines/>
      <w:spacing w:before="200" w:after="0"/>
      <w:outlineLvl w:val="6"/>
    </w:pPr>
    <w:rPr>
      <w:rFonts w:ascii="Cambria" w:eastAsia="Times New Roman" w:hAnsi="Cambria"/>
      <w:i/>
      <w:iCs/>
      <w:color w:val="404040"/>
    </w:rPr>
  </w:style>
  <w:style w:type="paragraph" w:styleId="8">
    <w:name w:val="heading 8"/>
    <w:basedOn w:val="a0"/>
    <w:next w:val="a0"/>
    <w:link w:val="80"/>
    <w:unhideWhenUsed/>
    <w:qFormat/>
    <w:rsid w:val="00B540EE"/>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nhideWhenUsed/>
    <w:qFormat/>
    <w:rsid w:val="00B540EE"/>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link w:val="10"/>
    <w:rsid w:val="00B540EE"/>
    <w:rPr>
      <w:rFonts w:ascii="Cambria" w:eastAsia="Times New Roman" w:hAnsi="Cambria" w:cs="Times New Roman"/>
      <w:color w:val="365F91"/>
      <w:sz w:val="32"/>
      <w:szCs w:val="32"/>
    </w:rPr>
  </w:style>
  <w:style w:type="character" w:customStyle="1" w:styleId="20">
    <w:name w:val="Заголовок 2 Знак"/>
    <w:link w:val="2"/>
    <w:rsid w:val="00731D9E"/>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link w:val="3"/>
    <w:rsid w:val="00B91398"/>
    <w:rPr>
      <w:rFonts w:ascii="Times New Roman" w:eastAsia="Times New Roman" w:hAnsi="Times New Roman"/>
      <w:b/>
      <w:bCs/>
      <w:sz w:val="28"/>
      <w:szCs w:val="27"/>
    </w:rPr>
  </w:style>
  <w:style w:type="character" w:customStyle="1" w:styleId="40">
    <w:name w:val="Заголовок 4 Знак"/>
    <w:link w:val="4"/>
    <w:rsid w:val="00105119"/>
    <w:rPr>
      <w:rFonts w:ascii="Times New Roman" w:eastAsia="Times New Roman" w:hAnsi="Times New Roman"/>
      <w:b/>
      <w:bCs/>
      <w:iCs/>
      <w:sz w:val="28"/>
      <w:szCs w:val="22"/>
      <w:lang w:eastAsia="en-US"/>
    </w:rPr>
  </w:style>
  <w:style w:type="character" w:customStyle="1" w:styleId="50">
    <w:name w:val="Заголовок 5 Знак"/>
    <w:link w:val="5"/>
    <w:rsid w:val="00B540EE"/>
    <w:rPr>
      <w:rFonts w:ascii="Cambria" w:eastAsia="Times New Roman" w:hAnsi="Cambria" w:cs="Times New Roman"/>
      <w:color w:val="243F60"/>
    </w:rPr>
  </w:style>
  <w:style w:type="character" w:customStyle="1" w:styleId="60">
    <w:name w:val="Заголовок 6 Знак"/>
    <w:link w:val="6"/>
    <w:rsid w:val="00B540EE"/>
    <w:rPr>
      <w:rFonts w:ascii="Cambria" w:eastAsia="Times New Roman" w:hAnsi="Cambria" w:cs="Times New Roman"/>
      <w:i/>
      <w:iCs/>
      <w:color w:val="243F60"/>
    </w:rPr>
  </w:style>
  <w:style w:type="character" w:customStyle="1" w:styleId="70">
    <w:name w:val="Заголовок 7 Знак"/>
    <w:link w:val="7"/>
    <w:rsid w:val="00B540EE"/>
    <w:rPr>
      <w:rFonts w:ascii="Cambria" w:eastAsia="Times New Roman" w:hAnsi="Cambria" w:cs="Times New Roman"/>
      <w:i/>
      <w:iCs/>
      <w:color w:val="404040"/>
    </w:rPr>
  </w:style>
  <w:style w:type="character" w:customStyle="1" w:styleId="80">
    <w:name w:val="Заголовок 8 Знак"/>
    <w:link w:val="8"/>
    <w:rsid w:val="00B540EE"/>
    <w:rPr>
      <w:rFonts w:ascii="Cambria" w:eastAsia="Times New Roman" w:hAnsi="Cambria" w:cs="Times New Roman"/>
      <w:color w:val="272727"/>
      <w:sz w:val="21"/>
      <w:szCs w:val="21"/>
    </w:rPr>
  </w:style>
  <w:style w:type="character" w:customStyle="1" w:styleId="90">
    <w:name w:val="Заголовок 9 Знак"/>
    <w:link w:val="9"/>
    <w:rsid w:val="00B540EE"/>
    <w:rPr>
      <w:rFonts w:ascii="Cambria" w:eastAsia="Times New Roman" w:hAnsi="Cambria" w:cs="Times New Roman"/>
      <w:i/>
      <w:iCs/>
      <w:color w:val="404040"/>
      <w:sz w:val="20"/>
      <w:szCs w:val="20"/>
    </w:rPr>
  </w:style>
  <w:style w:type="table" w:styleId="a4">
    <w:name w:val="Table Grid"/>
    <w:basedOn w:val="a2"/>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Абзац списка1"/>
    <w:basedOn w:val="a0"/>
    <w:rsid w:val="00B540EE"/>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locked/>
    <w:rsid w:val="00B540EE"/>
    <w:rPr>
      <w:b/>
      <w:color w:val="000000"/>
      <w:sz w:val="16"/>
      <w:lang w:eastAsia="ar-SA"/>
    </w:rPr>
  </w:style>
  <w:style w:type="paragraph" w:customStyle="1" w:styleId="a6">
    <w:name w:val="заголовок столбца"/>
    <w:basedOn w:val="a0"/>
    <w:link w:val="a5"/>
    <w:rsid w:val="00B540EE"/>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rsid w:val="00B540EE"/>
  </w:style>
  <w:style w:type="character" w:customStyle="1" w:styleId="s4">
    <w:name w:val="s4"/>
    <w:rsid w:val="00B540EE"/>
  </w:style>
  <w:style w:type="numbering" w:customStyle="1" w:styleId="13">
    <w:name w:val="Нет списка1"/>
    <w:next w:val="a3"/>
    <w:uiPriority w:val="99"/>
    <w:semiHidden/>
    <w:unhideWhenUsed/>
    <w:rsid w:val="00B540EE"/>
  </w:style>
  <w:style w:type="paragraph" w:styleId="a7">
    <w:name w:val="Normal (Web)"/>
    <w:basedOn w:val="a0"/>
    <w:uiPriority w:val="99"/>
    <w:unhideWhenUsed/>
    <w:rsid w:val="00B540EE"/>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uiPriority w:val="99"/>
    <w:qFormat/>
    <w:rsid w:val="00B540EE"/>
    <w:pPr>
      <w:spacing w:after="0" w:line="240" w:lineRule="auto"/>
      <w:ind w:left="720"/>
      <w:contextualSpacing/>
    </w:pPr>
    <w:rPr>
      <w:sz w:val="24"/>
      <w:szCs w:val="24"/>
      <w:lang w:eastAsia="ru-RU"/>
    </w:rPr>
  </w:style>
  <w:style w:type="character" w:styleId="aa">
    <w:name w:val="Strong"/>
    <w:qFormat/>
    <w:rsid w:val="00B540EE"/>
    <w:rPr>
      <w:b/>
      <w:bCs/>
    </w:rPr>
  </w:style>
  <w:style w:type="paragraph" w:styleId="ab">
    <w:name w:val="Balloon Text"/>
    <w:basedOn w:val="a0"/>
    <w:link w:val="ac"/>
    <w:unhideWhenUsed/>
    <w:rsid w:val="00B540EE"/>
    <w:pPr>
      <w:spacing w:after="0" w:line="240" w:lineRule="auto"/>
    </w:pPr>
    <w:rPr>
      <w:rFonts w:ascii="Tahoma" w:eastAsia="Times New Roman" w:hAnsi="Tahoma" w:cs="Tahoma"/>
      <w:sz w:val="16"/>
      <w:szCs w:val="16"/>
    </w:rPr>
  </w:style>
  <w:style w:type="character" w:customStyle="1" w:styleId="ac">
    <w:name w:val="Текст выноски Знак"/>
    <w:link w:val="ab"/>
    <w:rsid w:val="00B540EE"/>
    <w:rPr>
      <w:rFonts w:ascii="Tahoma" w:eastAsia="Times New Roman" w:hAnsi="Tahoma" w:cs="Tahoma"/>
      <w:sz w:val="16"/>
      <w:szCs w:val="16"/>
    </w:rPr>
  </w:style>
  <w:style w:type="paragraph" w:styleId="ad">
    <w:name w:val="header"/>
    <w:basedOn w:val="a0"/>
    <w:link w:val="ae"/>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rsid w:val="00B540EE"/>
    <w:rPr>
      <w:rFonts w:ascii="Times New Roman" w:eastAsia="Times New Roman" w:hAnsi="Times New Roman" w:cs="Times New Roman"/>
      <w:sz w:val="28"/>
    </w:rPr>
  </w:style>
  <w:style w:type="paragraph" w:styleId="af">
    <w:name w:val="footer"/>
    <w:basedOn w:val="a0"/>
    <w:link w:val="af0"/>
    <w:uiPriority w:val="99"/>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uiPriority w:val="99"/>
    <w:rsid w:val="00B540EE"/>
    <w:rPr>
      <w:rFonts w:ascii="Times New Roman" w:eastAsia="Times New Roman" w:hAnsi="Times New Roman" w:cs="Times New Roman"/>
      <w:sz w:val="28"/>
    </w:rPr>
  </w:style>
  <w:style w:type="paragraph" w:customStyle="1" w:styleId="ConsPlusNormal">
    <w:name w:val="ConsPlusNormal"/>
    <w:rsid w:val="00B540EE"/>
    <w:pPr>
      <w:widowControl w:val="0"/>
      <w:autoSpaceDE w:val="0"/>
      <w:autoSpaceDN w:val="0"/>
      <w:adjustRightInd w:val="0"/>
    </w:pPr>
    <w:rPr>
      <w:rFonts w:ascii="Arial" w:eastAsia="Times New Roman" w:hAnsi="Arial" w:cs="Arial"/>
    </w:rPr>
  </w:style>
  <w:style w:type="paragraph" w:styleId="af1">
    <w:name w:val="No Spacing"/>
    <w:link w:val="af2"/>
    <w:uiPriority w:val="1"/>
    <w:qFormat/>
    <w:rsid w:val="00B540EE"/>
    <w:pPr>
      <w:ind w:firstLine="709"/>
      <w:jc w:val="both"/>
    </w:pPr>
    <w:rPr>
      <w:rFonts w:ascii="Times New Roman" w:hAnsi="Times New Roman"/>
      <w:sz w:val="28"/>
      <w:szCs w:val="28"/>
      <w:lang w:eastAsia="en-US"/>
    </w:rPr>
  </w:style>
  <w:style w:type="paragraph" w:customStyle="1" w:styleId="14">
    <w:name w:val="Обычный1"/>
    <w:rsid w:val="00B540EE"/>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B540EE"/>
    <w:rPr>
      <w:rFonts w:ascii="Times New Roman" w:hAnsi="Times New Roman" w:cs="Times New Roman" w:hint="default"/>
      <w:strike w:val="0"/>
      <w:dstrike w:val="0"/>
      <w:sz w:val="24"/>
      <w:szCs w:val="24"/>
      <w:u w:val="none"/>
      <w:effect w:val="none"/>
    </w:rPr>
  </w:style>
  <w:style w:type="character" w:styleId="af3">
    <w:name w:val="footnote reference"/>
    <w:uiPriority w:val="99"/>
    <w:rsid w:val="00B540EE"/>
    <w:rPr>
      <w:vertAlign w:val="superscript"/>
    </w:rPr>
  </w:style>
  <w:style w:type="paragraph" w:customStyle="1" w:styleId="dash041e005f0431005f044b005f0447005f043d005f044b005f0439">
    <w:name w:val="dash041e_005f0431_005f044b_005f0447_005f043d_005f044b_005f0439"/>
    <w:basedOn w:val="a0"/>
    <w:rsid w:val="00B540EE"/>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rsid w:val="00B540E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uiPriority w:val="99"/>
    <w:rsid w:val="00B540EE"/>
    <w:pPr>
      <w:spacing w:after="0" w:line="240" w:lineRule="auto"/>
    </w:pPr>
    <w:rPr>
      <w:rFonts w:ascii="Times New Roman" w:eastAsia="Times New Roman" w:hAnsi="Times New Roman"/>
      <w:sz w:val="24"/>
      <w:szCs w:val="24"/>
      <w:lang w:eastAsia="ru-RU"/>
    </w:rPr>
  </w:style>
  <w:style w:type="paragraph" w:styleId="af4">
    <w:name w:val="footnote text"/>
    <w:aliases w:val="Знак6,F1"/>
    <w:basedOn w:val="a0"/>
    <w:link w:val="af5"/>
    <w:uiPriority w:val="99"/>
    <w:rsid w:val="00B540EE"/>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aliases w:val="Знак6 Знак,F1 Знак"/>
    <w:link w:val="af4"/>
    <w:uiPriority w:val="99"/>
    <w:rsid w:val="00B540EE"/>
    <w:rPr>
      <w:rFonts w:ascii="Times New Roman" w:eastAsia="Times New Roman" w:hAnsi="Times New Roman" w:cs="Times New Roman"/>
      <w:sz w:val="20"/>
      <w:szCs w:val="20"/>
      <w:lang w:eastAsia="ru-RU"/>
    </w:rPr>
  </w:style>
  <w:style w:type="paragraph" w:customStyle="1" w:styleId="normacttext">
    <w:name w:val="norm_act_text"/>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unhideWhenUsed/>
    <w:rsid w:val="00B540EE"/>
    <w:rPr>
      <w:color w:val="0000FF"/>
      <w:u w:val="single"/>
    </w:rPr>
  </w:style>
  <w:style w:type="paragraph" w:customStyle="1" w:styleId="Default">
    <w:name w:val="Default"/>
    <w:rsid w:val="00B540EE"/>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sid w:val="00B540EE"/>
    <w:rPr>
      <w:rFonts w:ascii="Times New Roman" w:eastAsia="Times New Roman" w:hAnsi="Times New Roman" w:cs="Times New Roman"/>
      <w:b w:val="0"/>
      <w:bCs w:val="0"/>
      <w:i w:val="0"/>
      <w:iCs w:val="0"/>
      <w:smallCaps w:val="0"/>
      <w:strike w:val="0"/>
      <w:spacing w:val="0"/>
      <w:sz w:val="18"/>
      <w:szCs w:val="18"/>
    </w:rPr>
  </w:style>
  <w:style w:type="character" w:customStyle="1" w:styleId="af8">
    <w:name w:val="Основной текст_"/>
    <w:link w:val="68"/>
    <w:rsid w:val="00B540EE"/>
    <w:rPr>
      <w:shd w:val="clear" w:color="auto" w:fill="FFFFFF"/>
    </w:rPr>
  </w:style>
  <w:style w:type="character" w:customStyle="1" w:styleId="15">
    <w:name w:val="Основной текст1"/>
    <w:rsid w:val="00B540EE"/>
    <w:rPr>
      <w:shd w:val="clear" w:color="auto" w:fill="FFFFFF"/>
    </w:rPr>
  </w:style>
  <w:style w:type="character" w:customStyle="1" w:styleId="af9">
    <w:name w:val="Основной текст + Курсив"/>
    <w:uiPriority w:val="99"/>
    <w:rsid w:val="00B540EE"/>
    <w:rPr>
      <w:i/>
      <w:iCs/>
      <w:shd w:val="clear" w:color="auto" w:fill="FFFFFF"/>
    </w:rPr>
  </w:style>
  <w:style w:type="character" w:customStyle="1" w:styleId="120">
    <w:name w:val="Основной текст (12)"/>
    <w:rsid w:val="00B540EE"/>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B540EE"/>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0"/>
    <w:link w:val="af8"/>
    <w:rsid w:val="00B540EE"/>
    <w:pPr>
      <w:shd w:val="clear" w:color="auto" w:fill="FFFFFF"/>
      <w:spacing w:after="780" w:line="211" w:lineRule="exact"/>
      <w:jc w:val="right"/>
    </w:pPr>
    <w:rPr>
      <w:shd w:val="clear" w:color="auto" w:fill="FFFFFF"/>
    </w:rPr>
  </w:style>
  <w:style w:type="paragraph" w:styleId="afa">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b"/>
    <w:uiPriority w:val="99"/>
    <w:rsid w:val="00B540EE"/>
    <w:pPr>
      <w:spacing w:after="120"/>
    </w:pPr>
    <w:rPr>
      <w:rFonts w:eastAsia="Times New Roman"/>
    </w:rPr>
  </w:style>
  <w:style w:type="character" w:customStyle="1" w:styleId="afb">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a"/>
    <w:uiPriority w:val="99"/>
    <w:rsid w:val="00B540EE"/>
    <w:rPr>
      <w:rFonts w:ascii="Calibri" w:eastAsia="Times New Roman" w:hAnsi="Calibri" w:cs="Times New Roman"/>
    </w:rPr>
  </w:style>
  <w:style w:type="character" w:styleId="afc">
    <w:name w:val="Emphasis"/>
    <w:uiPriority w:val="20"/>
    <w:qFormat/>
    <w:rsid w:val="00B540EE"/>
    <w:rPr>
      <w:i/>
      <w:iCs/>
      <w:sz w:val="24"/>
    </w:rPr>
  </w:style>
  <w:style w:type="character" w:customStyle="1" w:styleId="Zag11">
    <w:name w:val="Zag_11"/>
    <w:rsid w:val="00B540EE"/>
  </w:style>
  <w:style w:type="paragraph" w:styleId="afd">
    <w:name w:val="Body Text Indent"/>
    <w:basedOn w:val="a0"/>
    <w:link w:val="afe"/>
    <w:unhideWhenUsed/>
    <w:rsid w:val="00B540EE"/>
    <w:pPr>
      <w:spacing w:after="120"/>
      <w:ind w:left="283"/>
    </w:pPr>
  </w:style>
  <w:style w:type="character" w:customStyle="1" w:styleId="afe">
    <w:name w:val="Основной текст с отступом Знак"/>
    <w:basedOn w:val="a1"/>
    <w:link w:val="afd"/>
    <w:rsid w:val="00B540EE"/>
  </w:style>
  <w:style w:type="character" w:styleId="aff">
    <w:name w:val="FollowedHyperlink"/>
    <w:uiPriority w:val="99"/>
    <w:semiHidden/>
    <w:unhideWhenUsed/>
    <w:rsid w:val="00B540EE"/>
    <w:rPr>
      <w:color w:val="800080"/>
      <w:u w:val="single"/>
    </w:rPr>
  </w:style>
  <w:style w:type="paragraph" w:customStyle="1" w:styleId="xl66">
    <w:name w:val="xl6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B540EE"/>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B540E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B540EE"/>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B540EE"/>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B540E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B540E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B540E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B540EE"/>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B540EE"/>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B540EE"/>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B540EE"/>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rsid w:val="00B540EE"/>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6">
    <w:name w:val="toc 1"/>
    <w:basedOn w:val="a0"/>
    <w:next w:val="a0"/>
    <w:link w:val="17"/>
    <w:autoRedefine/>
    <w:uiPriority w:val="99"/>
    <w:rsid w:val="00297664"/>
    <w:pPr>
      <w:tabs>
        <w:tab w:val="left" w:pos="284"/>
        <w:tab w:val="right" w:leader="dot" w:pos="9356"/>
      </w:tabs>
      <w:spacing w:after="0" w:line="240" w:lineRule="auto"/>
      <w:ind w:left="33"/>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sid w:val="00B540EE"/>
    <w:rPr>
      <w:rFonts w:ascii="Calibri" w:hAnsi="Calibri"/>
      <w:sz w:val="34"/>
      <w:szCs w:val="34"/>
      <w:shd w:val="clear" w:color="auto" w:fill="FFFFFF"/>
    </w:rPr>
  </w:style>
  <w:style w:type="paragraph" w:customStyle="1" w:styleId="131">
    <w:name w:val="Основной текст (13)1"/>
    <w:basedOn w:val="a0"/>
    <w:link w:val="130"/>
    <w:rsid w:val="00B540EE"/>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B540EE"/>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B540EE"/>
    <w:rPr>
      <w:rFonts w:ascii="Times New Roman" w:hAnsi="Times New Roman" w:cs="Times New Roman" w:hint="default"/>
      <w:strike w:val="0"/>
      <w:dstrike w:val="0"/>
      <w:sz w:val="24"/>
      <w:szCs w:val="24"/>
      <w:u w:val="none"/>
      <w:effect w:val="none"/>
    </w:rPr>
  </w:style>
  <w:style w:type="paragraph" w:customStyle="1" w:styleId="list005f0020paragraph">
    <w:name w:val="list_005f0020paragraph"/>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18">
    <w:name w:val="Основной текст Знак1"/>
    <w:basedOn w:val="a1"/>
    <w:uiPriority w:val="99"/>
    <w:rsid w:val="00B540EE"/>
  </w:style>
  <w:style w:type="character" w:customStyle="1" w:styleId="dash041e005f0431005f044b005f0447005f043d005f044b005f0439char1">
    <w:name w:val="dash041e_005f0431_005f044b_005f0447_005f043d_005f044b_005f0439__char1"/>
    <w:rsid w:val="00B540EE"/>
    <w:rPr>
      <w:rFonts w:ascii="Times New Roman" w:hAnsi="Times New Roman" w:cs="Times New Roman" w:hint="default"/>
      <w:strike w:val="0"/>
      <w:dstrike w:val="0"/>
      <w:sz w:val="24"/>
      <w:szCs w:val="24"/>
      <w:u w:val="none"/>
      <w:effect w:val="none"/>
    </w:rPr>
  </w:style>
  <w:style w:type="character" w:styleId="aff0">
    <w:name w:val="page number"/>
    <w:basedOn w:val="a1"/>
    <w:uiPriority w:val="99"/>
    <w:unhideWhenUsed/>
    <w:rsid w:val="00B540EE"/>
  </w:style>
  <w:style w:type="paragraph" w:styleId="31">
    <w:name w:val="Body Text 3"/>
    <w:basedOn w:val="a0"/>
    <w:link w:val="32"/>
    <w:unhideWhenUsed/>
    <w:rsid w:val="00B540EE"/>
    <w:pPr>
      <w:spacing w:after="120"/>
    </w:pPr>
    <w:rPr>
      <w:sz w:val="16"/>
      <w:szCs w:val="16"/>
    </w:rPr>
  </w:style>
  <w:style w:type="character" w:customStyle="1" w:styleId="32">
    <w:name w:val="Основной текст 3 Знак"/>
    <w:link w:val="31"/>
    <w:rsid w:val="00B540EE"/>
    <w:rPr>
      <w:sz w:val="16"/>
      <w:szCs w:val="16"/>
    </w:rPr>
  </w:style>
  <w:style w:type="character" w:customStyle="1" w:styleId="dash0421005f0442005f0440005f043e005f0433005f0438005f0439005f005fchar1char1">
    <w:name w:val="dash0421_005f0442_005f0440_005f043e_005f0433_005f0438_005f0439_005f_005fchar1__char1"/>
    <w:rsid w:val="00B540EE"/>
    <w:rPr>
      <w:rFonts w:cs="Times New Roman"/>
      <w:b/>
      <w:bCs/>
    </w:rPr>
  </w:style>
  <w:style w:type="paragraph" w:customStyle="1" w:styleId="book">
    <w:name w:val="book"/>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rsid w:val="00B540EE"/>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B540EE"/>
    <w:rPr>
      <w:rFonts w:cs="Times New Roman"/>
    </w:rPr>
  </w:style>
  <w:style w:type="character" w:customStyle="1" w:styleId="af2">
    <w:name w:val="Без интервала Знак"/>
    <w:link w:val="af1"/>
    <w:uiPriority w:val="1"/>
    <w:rsid w:val="00B540EE"/>
    <w:rPr>
      <w:rFonts w:ascii="Times New Roman" w:eastAsia="Calibri" w:hAnsi="Times New Roman" w:cs="Times New Roman"/>
      <w:sz w:val="28"/>
      <w:szCs w:val="28"/>
      <w:lang w:val="ru-RU" w:eastAsia="en-US" w:bidi="ar-SA"/>
    </w:rPr>
  </w:style>
  <w:style w:type="paragraph" w:styleId="aff2">
    <w:name w:val="caption"/>
    <w:basedOn w:val="a0"/>
    <w:next w:val="a0"/>
    <w:uiPriority w:val="35"/>
    <w:unhideWhenUsed/>
    <w:qFormat/>
    <w:rsid w:val="00B540EE"/>
    <w:pPr>
      <w:spacing w:line="240" w:lineRule="auto"/>
    </w:pPr>
    <w:rPr>
      <w:rFonts w:eastAsia="Times New Roman"/>
      <w:b/>
      <w:bCs/>
      <w:color w:val="4F81BD"/>
      <w:sz w:val="18"/>
      <w:szCs w:val="18"/>
    </w:rPr>
  </w:style>
  <w:style w:type="paragraph" w:styleId="aff3">
    <w:name w:val="Title"/>
    <w:basedOn w:val="a0"/>
    <w:next w:val="a0"/>
    <w:link w:val="aff4"/>
    <w:qFormat/>
    <w:rsid w:val="00B540E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sid w:val="00B540EE"/>
    <w:rPr>
      <w:rFonts w:ascii="Cambria" w:eastAsia="Times New Roman" w:hAnsi="Cambria" w:cs="Times New Roman"/>
      <w:color w:val="17365D"/>
      <w:spacing w:val="5"/>
      <w:kern w:val="28"/>
      <w:sz w:val="52"/>
      <w:szCs w:val="52"/>
    </w:rPr>
  </w:style>
  <w:style w:type="paragraph" w:styleId="aff5">
    <w:name w:val="Subtitle"/>
    <w:basedOn w:val="a0"/>
    <w:next w:val="a0"/>
    <w:link w:val="aff6"/>
    <w:qFormat/>
    <w:rsid w:val="00B540EE"/>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sid w:val="00B540EE"/>
    <w:rPr>
      <w:rFonts w:ascii="Cambria" w:eastAsia="Times New Roman" w:hAnsi="Cambria" w:cs="Times New Roman"/>
      <w:i/>
      <w:iCs/>
      <w:color w:val="4F81BD"/>
      <w:spacing w:val="15"/>
      <w:sz w:val="24"/>
      <w:szCs w:val="24"/>
    </w:rPr>
  </w:style>
  <w:style w:type="paragraph" w:styleId="aff7">
    <w:name w:val="Block Text"/>
    <w:basedOn w:val="a0"/>
    <w:link w:val="aff8"/>
    <w:rsid w:val="00B540EE"/>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Цитата Знак"/>
    <w:link w:val="aff7"/>
    <w:uiPriority w:val="99"/>
    <w:rsid w:val="00B540EE"/>
    <w:rPr>
      <w:rFonts w:eastAsia="Times New Roman"/>
      <w:i/>
      <w:iCs/>
      <w:color w:val="000000"/>
    </w:rPr>
  </w:style>
  <w:style w:type="paragraph" w:styleId="aff9">
    <w:name w:val="Intense Quote"/>
    <w:basedOn w:val="a0"/>
    <w:next w:val="a0"/>
    <w:link w:val="affa"/>
    <w:uiPriority w:val="30"/>
    <w:qFormat/>
    <w:rsid w:val="00B540EE"/>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sid w:val="00B540EE"/>
    <w:rPr>
      <w:rFonts w:eastAsia="Times New Roman"/>
      <w:b/>
      <w:bCs/>
      <w:i/>
      <w:iCs/>
      <w:color w:val="4F81BD"/>
    </w:rPr>
  </w:style>
  <w:style w:type="character" w:styleId="affb">
    <w:name w:val="Subtle Emphasis"/>
    <w:uiPriority w:val="19"/>
    <w:qFormat/>
    <w:rsid w:val="00B540EE"/>
    <w:rPr>
      <w:i/>
      <w:iCs/>
      <w:color w:val="808080"/>
    </w:rPr>
  </w:style>
  <w:style w:type="character" w:styleId="affc">
    <w:name w:val="Intense Emphasis"/>
    <w:uiPriority w:val="21"/>
    <w:qFormat/>
    <w:rsid w:val="00B540EE"/>
    <w:rPr>
      <w:b/>
      <w:bCs/>
      <w:i/>
      <w:iCs/>
      <w:color w:val="4F81BD"/>
    </w:rPr>
  </w:style>
  <w:style w:type="character" w:styleId="affd">
    <w:name w:val="Subtle Reference"/>
    <w:uiPriority w:val="31"/>
    <w:qFormat/>
    <w:rsid w:val="00B540EE"/>
    <w:rPr>
      <w:smallCaps/>
      <w:color w:val="C0504D"/>
      <w:u w:val="single"/>
    </w:rPr>
  </w:style>
  <w:style w:type="character" w:styleId="affe">
    <w:name w:val="Intense Reference"/>
    <w:uiPriority w:val="32"/>
    <w:qFormat/>
    <w:rsid w:val="00B540EE"/>
    <w:rPr>
      <w:b/>
      <w:bCs/>
      <w:smallCaps/>
      <w:color w:val="C0504D"/>
      <w:spacing w:val="5"/>
      <w:u w:val="single"/>
    </w:rPr>
  </w:style>
  <w:style w:type="character" w:styleId="afff">
    <w:name w:val="Book Title"/>
    <w:uiPriority w:val="33"/>
    <w:qFormat/>
    <w:rsid w:val="00B540EE"/>
    <w:rPr>
      <w:b/>
      <w:bCs/>
      <w:smallCaps/>
      <w:spacing w:val="5"/>
    </w:rPr>
  </w:style>
  <w:style w:type="paragraph" w:styleId="afff0">
    <w:name w:val="TOC Heading"/>
    <w:basedOn w:val="10"/>
    <w:next w:val="a0"/>
    <w:uiPriority w:val="39"/>
    <w:unhideWhenUsed/>
    <w:qFormat/>
    <w:rsid w:val="00B540EE"/>
    <w:pPr>
      <w:spacing w:before="480"/>
      <w:outlineLvl w:val="9"/>
    </w:pPr>
    <w:rPr>
      <w:b/>
      <w:bCs/>
      <w:sz w:val="28"/>
      <w:szCs w:val="28"/>
    </w:rPr>
  </w:style>
  <w:style w:type="table" w:customStyle="1" w:styleId="19">
    <w:name w:val="Сетка таблицы1"/>
    <w:basedOn w:val="a2"/>
    <w:next w:val="a4"/>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link w:val="23"/>
    <w:autoRedefine/>
    <w:uiPriority w:val="99"/>
    <w:unhideWhenUsed/>
    <w:rsid w:val="00ED661D"/>
    <w:pPr>
      <w:tabs>
        <w:tab w:val="left" w:pos="880"/>
        <w:tab w:val="left" w:pos="993"/>
        <w:tab w:val="right" w:leader="dot" w:pos="9356"/>
      </w:tabs>
      <w:spacing w:after="0" w:line="240" w:lineRule="auto"/>
      <w:ind w:left="33"/>
    </w:pPr>
    <w:rPr>
      <w:rFonts w:ascii="Times New Roman" w:hAnsi="Times New Roman"/>
      <w:iCs/>
      <w:noProof/>
      <w:spacing w:val="-20"/>
      <w:sz w:val="28"/>
      <w:szCs w:val="28"/>
    </w:rPr>
  </w:style>
  <w:style w:type="paragraph" w:styleId="33">
    <w:name w:val="toc 3"/>
    <w:basedOn w:val="a0"/>
    <w:next w:val="a0"/>
    <w:autoRedefine/>
    <w:uiPriority w:val="39"/>
    <w:unhideWhenUsed/>
    <w:rsid w:val="007A4A2C"/>
    <w:pPr>
      <w:tabs>
        <w:tab w:val="right" w:leader="dot" w:pos="9356"/>
      </w:tabs>
      <w:spacing w:after="0" w:line="240" w:lineRule="auto"/>
      <w:ind w:left="993" w:right="565" w:firstLine="283"/>
      <w:jc w:val="center"/>
    </w:pPr>
    <w:rPr>
      <w:rFonts w:ascii="Times New Roman" w:hAnsi="Times New Roman"/>
      <w:b/>
      <w:sz w:val="28"/>
      <w:szCs w:val="28"/>
    </w:rPr>
  </w:style>
  <w:style w:type="paragraph" w:styleId="41">
    <w:name w:val="toc 4"/>
    <w:basedOn w:val="a0"/>
    <w:next w:val="a0"/>
    <w:autoRedefine/>
    <w:uiPriority w:val="39"/>
    <w:unhideWhenUsed/>
    <w:rsid w:val="00520CAD"/>
    <w:pPr>
      <w:tabs>
        <w:tab w:val="right" w:leader="dot" w:pos="9628"/>
      </w:tabs>
      <w:spacing w:after="0" w:line="240" w:lineRule="auto"/>
      <w:ind w:left="709"/>
    </w:pPr>
    <w:rPr>
      <w:rFonts w:ascii="Times New Roman" w:hAnsi="Times New Roman"/>
      <w:noProof/>
      <w:sz w:val="28"/>
      <w:szCs w:val="28"/>
    </w:rPr>
  </w:style>
  <w:style w:type="paragraph" w:styleId="51">
    <w:name w:val="toc 5"/>
    <w:basedOn w:val="a0"/>
    <w:next w:val="a0"/>
    <w:autoRedefine/>
    <w:uiPriority w:val="39"/>
    <w:unhideWhenUsed/>
    <w:rsid w:val="00B540EE"/>
    <w:pPr>
      <w:spacing w:after="0"/>
      <w:ind w:left="880"/>
    </w:pPr>
    <w:rPr>
      <w:sz w:val="20"/>
      <w:szCs w:val="20"/>
    </w:rPr>
  </w:style>
  <w:style w:type="paragraph" w:styleId="61">
    <w:name w:val="toc 6"/>
    <w:basedOn w:val="a0"/>
    <w:next w:val="a0"/>
    <w:autoRedefine/>
    <w:uiPriority w:val="39"/>
    <w:unhideWhenUsed/>
    <w:rsid w:val="00B540EE"/>
    <w:pPr>
      <w:spacing w:after="0"/>
      <w:ind w:left="1100"/>
    </w:pPr>
    <w:rPr>
      <w:sz w:val="20"/>
      <w:szCs w:val="20"/>
    </w:rPr>
  </w:style>
  <w:style w:type="paragraph" w:styleId="71">
    <w:name w:val="toc 7"/>
    <w:basedOn w:val="a0"/>
    <w:next w:val="a0"/>
    <w:autoRedefine/>
    <w:uiPriority w:val="39"/>
    <w:unhideWhenUsed/>
    <w:rsid w:val="00B540EE"/>
    <w:pPr>
      <w:spacing w:after="0"/>
      <w:ind w:left="1320"/>
    </w:pPr>
    <w:rPr>
      <w:sz w:val="20"/>
      <w:szCs w:val="20"/>
    </w:rPr>
  </w:style>
  <w:style w:type="paragraph" w:styleId="81">
    <w:name w:val="toc 8"/>
    <w:basedOn w:val="a0"/>
    <w:next w:val="a0"/>
    <w:autoRedefine/>
    <w:uiPriority w:val="39"/>
    <w:unhideWhenUsed/>
    <w:rsid w:val="00B540EE"/>
    <w:pPr>
      <w:spacing w:after="0"/>
      <w:ind w:left="1540"/>
    </w:pPr>
    <w:rPr>
      <w:sz w:val="20"/>
      <w:szCs w:val="20"/>
    </w:rPr>
  </w:style>
  <w:style w:type="paragraph" w:styleId="91">
    <w:name w:val="toc 9"/>
    <w:basedOn w:val="a0"/>
    <w:next w:val="a0"/>
    <w:autoRedefine/>
    <w:uiPriority w:val="39"/>
    <w:unhideWhenUsed/>
    <w:rsid w:val="00B540EE"/>
    <w:pPr>
      <w:spacing w:after="0"/>
      <w:ind w:left="1760"/>
    </w:pPr>
    <w:rPr>
      <w:sz w:val="20"/>
      <w:szCs w:val="20"/>
    </w:rPr>
  </w:style>
  <w:style w:type="paragraph" w:customStyle="1" w:styleId="1a">
    <w:name w:val="Без интервала1"/>
    <w:rsid w:val="00B540EE"/>
    <w:pPr>
      <w:tabs>
        <w:tab w:val="left" w:pos="1021"/>
      </w:tabs>
      <w:ind w:firstLine="567"/>
      <w:jc w:val="both"/>
    </w:pPr>
    <w:rPr>
      <w:rFonts w:ascii="Times New Roman" w:hAnsi="Times New Roman" w:cs="Arial"/>
      <w:sz w:val="22"/>
      <w:szCs w:val="22"/>
    </w:rPr>
  </w:style>
  <w:style w:type="paragraph" w:styleId="34">
    <w:name w:val="Body Text Indent 3"/>
    <w:basedOn w:val="a0"/>
    <w:link w:val="35"/>
    <w:rsid w:val="00B540EE"/>
    <w:pPr>
      <w:spacing w:after="120"/>
      <w:ind w:left="283"/>
    </w:pPr>
    <w:rPr>
      <w:rFonts w:eastAsia="Times New Roman"/>
      <w:sz w:val="16"/>
      <w:szCs w:val="16"/>
      <w:lang w:eastAsia="ru-RU"/>
    </w:rPr>
  </w:style>
  <w:style w:type="character" w:customStyle="1" w:styleId="35">
    <w:name w:val="Основной текст с отступом 3 Знак"/>
    <w:link w:val="34"/>
    <w:rsid w:val="00B540EE"/>
    <w:rPr>
      <w:rFonts w:ascii="Calibri" w:eastAsia="Times New Roman" w:hAnsi="Calibri" w:cs="Times New Roman"/>
      <w:sz w:val="16"/>
      <w:szCs w:val="16"/>
      <w:lang w:eastAsia="ru-RU"/>
    </w:rPr>
  </w:style>
  <w:style w:type="character" w:customStyle="1" w:styleId="mw-headline">
    <w:name w:val="mw-headline"/>
    <w:basedOn w:val="a1"/>
    <w:rsid w:val="00B540EE"/>
  </w:style>
  <w:style w:type="paragraph" w:customStyle="1" w:styleId="descriptionind">
    <w:name w:val="descriptionind"/>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B540EE"/>
  </w:style>
  <w:style w:type="character" w:customStyle="1" w:styleId="editsection">
    <w:name w:val="editsection"/>
    <w:basedOn w:val="a1"/>
    <w:rsid w:val="00B540EE"/>
  </w:style>
  <w:style w:type="paragraph" w:customStyle="1" w:styleId="24">
    <w:name w:val="Абзац списка2"/>
    <w:basedOn w:val="a0"/>
    <w:rsid w:val="00B540EE"/>
    <w:pPr>
      <w:ind w:left="720"/>
    </w:pPr>
    <w:rPr>
      <w:rFonts w:eastAsia="Times New Roman"/>
      <w:lang w:eastAsia="ru-RU"/>
    </w:rPr>
  </w:style>
  <w:style w:type="paragraph" w:styleId="afff1">
    <w:name w:val="Plain Text"/>
    <w:basedOn w:val="a0"/>
    <w:link w:val="afff2"/>
    <w:rsid w:val="00B540EE"/>
    <w:pPr>
      <w:spacing w:after="0" w:line="240" w:lineRule="auto"/>
    </w:pPr>
    <w:rPr>
      <w:rFonts w:ascii="Courier New" w:eastAsia="Times New Roman" w:hAnsi="Courier New" w:cs="Courier New"/>
      <w:sz w:val="20"/>
      <w:szCs w:val="20"/>
      <w:lang w:eastAsia="ru-RU"/>
    </w:rPr>
  </w:style>
  <w:style w:type="character" w:customStyle="1" w:styleId="afff2">
    <w:name w:val="Текст Знак"/>
    <w:link w:val="afff1"/>
    <w:rsid w:val="00B540EE"/>
    <w:rPr>
      <w:rFonts w:ascii="Courier New" w:eastAsia="Times New Roman" w:hAnsi="Courier New" w:cs="Courier New"/>
      <w:sz w:val="20"/>
      <w:szCs w:val="20"/>
      <w:lang w:eastAsia="ru-RU"/>
    </w:rPr>
  </w:style>
  <w:style w:type="paragraph" w:customStyle="1" w:styleId="description">
    <w:name w:val="description"/>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B540EE"/>
  </w:style>
  <w:style w:type="character" w:customStyle="1" w:styleId="fn">
    <w:name w:val="fn"/>
    <w:basedOn w:val="a1"/>
    <w:rsid w:val="00B540EE"/>
  </w:style>
  <w:style w:type="character" w:customStyle="1" w:styleId="post-timestamp2">
    <w:name w:val="post-timestamp2"/>
    <w:rsid w:val="00B540EE"/>
    <w:rPr>
      <w:color w:val="999966"/>
    </w:rPr>
  </w:style>
  <w:style w:type="character" w:customStyle="1" w:styleId="post-comment-link">
    <w:name w:val="post-comment-link"/>
    <w:basedOn w:val="a1"/>
    <w:rsid w:val="00B540EE"/>
  </w:style>
  <w:style w:type="character" w:customStyle="1" w:styleId="item-controlblog-adminpid-1744177254">
    <w:name w:val="item-control blog-admin pid-1744177254"/>
    <w:basedOn w:val="a1"/>
    <w:rsid w:val="00B540EE"/>
  </w:style>
  <w:style w:type="character" w:customStyle="1" w:styleId="zippytoggle-open">
    <w:name w:val="zippy toggle-open"/>
    <w:basedOn w:val="a1"/>
    <w:rsid w:val="00B540EE"/>
  </w:style>
  <w:style w:type="character" w:customStyle="1" w:styleId="post-count">
    <w:name w:val="post-count"/>
    <w:basedOn w:val="a1"/>
    <w:rsid w:val="00B540EE"/>
  </w:style>
  <w:style w:type="character" w:customStyle="1" w:styleId="zippy">
    <w:name w:val="zippy"/>
    <w:basedOn w:val="a1"/>
    <w:rsid w:val="00B540EE"/>
  </w:style>
  <w:style w:type="character" w:customStyle="1" w:styleId="item-controlblog-admin">
    <w:name w:val="item-control blog-admin"/>
    <w:basedOn w:val="a1"/>
    <w:rsid w:val="00B540EE"/>
  </w:style>
  <w:style w:type="paragraph" w:styleId="25">
    <w:name w:val="Body Text Indent 2"/>
    <w:basedOn w:val="a0"/>
    <w:link w:val="26"/>
    <w:uiPriority w:val="99"/>
    <w:rsid w:val="00B540EE"/>
    <w:pPr>
      <w:spacing w:after="0" w:line="240" w:lineRule="auto"/>
      <w:ind w:right="-1" w:firstLine="284"/>
      <w:jc w:val="both"/>
    </w:pPr>
    <w:rPr>
      <w:rFonts w:ascii="Times New Roman" w:eastAsia="Times New Roman" w:hAnsi="Times New Roman"/>
      <w:sz w:val="28"/>
      <w:szCs w:val="20"/>
      <w:lang w:eastAsia="ru-RU"/>
    </w:rPr>
  </w:style>
  <w:style w:type="character" w:customStyle="1" w:styleId="26">
    <w:name w:val="Основной текст с отступом 2 Знак"/>
    <w:link w:val="25"/>
    <w:uiPriority w:val="99"/>
    <w:rsid w:val="00B540EE"/>
    <w:rPr>
      <w:rFonts w:ascii="Times New Roman" w:eastAsia="Times New Roman" w:hAnsi="Times New Roman" w:cs="Times New Roman"/>
      <w:sz w:val="28"/>
      <w:szCs w:val="20"/>
      <w:lang w:eastAsia="ru-RU"/>
    </w:rPr>
  </w:style>
  <w:style w:type="paragraph" w:customStyle="1" w:styleId="1b">
    <w:name w:val="Стиль1"/>
    <w:basedOn w:val="a0"/>
    <w:link w:val="1c"/>
    <w:qFormat/>
    <w:rsid w:val="00B540EE"/>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rsid w:val="00B540EE"/>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sid w:val="00B540EE"/>
    <w:rPr>
      <w:sz w:val="16"/>
      <w:szCs w:val="16"/>
    </w:rPr>
  </w:style>
  <w:style w:type="paragraph" w:styleId="afff4">
    <w:name w:val="annotation text"/>
    <w:basedOn w:val="a0"/>
    <w:link w:val="afff5"/>
    <w:uiPriority w:val="99"/>
    <w:semiHidden/>
    <w:rsid w:val="00B540EE"/>
    <w:pPr>
      <w:spacing w:after="0" w:line="240" w:lineRule="auto"/>
    </w:pPr>
    <w:rPr>
      <w:rFonts w:ascii="Times New Roman" w:eastAsia="Times New Roman" w:hAnsi="Times New Roman"/>
      <w:sz w:val="20"/>
      <w:szCs w:val="20"/>
      <w:lang w:eastAsia="ru-RU"/>
    </w:rPr>
  </w:style>
  <w:style w:type="character" w:customStyle="1" w:styleId="afff5">
    <w:name w:val="Текст примечания Знак"/>
    <w:link w:val="afff4"/>
    <w:uiPriority w:val="99"/>
    <w:semiHidden/>
    <w:rsid w:val="00B540EE"/>
    <w:rPr>
      <w:rFonts w:ascii="Times New Roman" w:eastAsia="Times New Roman" w:hAnsi="Times New Roman" w:cs="Times New Roman"/>
      <w:sz w:val="20"/>
      <w:szCs w:val="20"/>
      <w:lang w:eastAsia="ru-RU"/>
    </w:rPr>
  </w:style>
  <w:style w:type="character" w:customStyle="1" w:styleId="a9">
    <w:name w:val="Абзац списка Знак"/>
    <w:link w:val="a8"/>
    <w:uiPriority w:val="99"/>
    <w:locked/>
    <w:rsid w:val="00B540EE"/>
    <w:rPr>
      <w:rFonts w:ascii="Calibri" w:eastAsia="Calibri" w:hAnsi="Calibri" w:cs="Times New Roman"/>
      <w:sz w:val="24"/>
      <w:szCs w:val="24"/>
      <w:lang w:eastAsia="ru-RU"/>
    </w:rPr>
  </w:style>
  <w:style w:type="character" w:customStyle="1" w:styleId="val">
    <w:name w:val="val"/>
    <w:basedOn w:val="a1"/>
    <w:rsid w:val="00B540EE"/>
  </w:style>
  <w:style w:type="character" w:customStyle="1" w:styleId="addressbooksuggestitemhint">
    <w:name w:val="addressbook__suggest__item__hint"/>
    <w:basedOn w:val="a1"/>
    <w:rsid w:val="00B540EE"/>
  </w:style>
  <w:style w:type="character" w:customStyle="1" w:styleId="style1">
    <w:name w:val="style1"/>
    <w:basedOn w:val="a1"/>
    <w:rsid w:val="00B540EE"/>
  </w:style>
  <w:style w:type="paragraph" w:customStyle="1" w:styleId="1d">
    <w:name w:val="МОН1"/>
    <w:basedOn w:val="a0"/>
    <w:rsid w:val="00B540EE"/>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B540EE"/>
  </w:style>
  <w:style w:type="character" w:customStyle="1" w:styleId="apple-style-span">
    <w:name w:val="apple-style-span"/>
    <w:basedOn w:val="a1"/>
    <w:rsid w:val="00B540EE"/>
  </w:style>
  <w:style w:type="paragraph" w:customStyle="1" w:styleId="Osnova">
    <w:name w:val="Osnova"/>
    <w:basedOn w:val="a0"/>
    <w:rsid w:val="00B540E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7">
    <w:name w:val="Body Text 2"/>
    <w:basedOn w:val="a0"/>
    <w:link w:val="28"/>
    <w:unhideWhenUsed/>
    <w:rsid w:val="00B540EE"/>
    <w:pPr>
      <w:spacing w:after="120" w:line="480" w:lineRule="auto"/>
    </w:pPr>
  </w:style>
  <w:style w:type="character" w:customStyle="1" w:styleId="28">
    <w:name w:val="Основной текст 2 Знак"/>
    <w:basedOn w:val="a1"/>
    <w:link w:val="27"/>
    <w:rsid w:val="00B540EE"/>
  </w:style>
  <w:style w:type="paragraph" w:customStyle="1" w:styleId="Normal1">
    <w:name w:val="Normal1"/>
    <w:uiPriority w:val="99"/>
    <w:rsid w:val="00B540EE"/>
    <w:pPr>
      <w:widowControl w:val="0"/>
      <w:jc w:val="both"/>
    </w:pPr>
    <w:rPr>
      <w:rFonts w:ascii="Times New Roman" w:eastAsia="Times New Roman" w:hAnsi="Times New Roman"/>
    </w:rPr>
  </w:style>
  <w:style w:type="paragraph" w:customStyle="1" w:styleId="afff6">
    <w:name w:val="А_сноска"/>
    <w:basedOn w:val="af4"/>
    <w:link w:val="afff7"/>
    <w:qFormat/>
    <w:rsid w:val="00B540EE"/>
    <w:pPr>
      <w:widowControl w:val="0"/>
      <w:ind w:firstLine="400"/>
      <w:jc w:val="both"/>
    </w:pPr>
    <w:rPr>
      <w:sz w:val="24"/>
      <w:szCs w:val="24"/>
    </w:rPr>
  </w:style>
  <w:style w:type="character" w:customStyle="1" w:styleId="afff7">
    <w:name w:val="А_сноска Знак"/>
    <w:link w:val="afff6"/>
    <w:locked/>
    <w:rsid w:val="00B540EE"/>
    <w:rPr>
      <w:rFonts w:ascii="Times New Roman" w:eastAsia="Times New Roman" w:hAnsi="Times New Roman" w:cs="Times New Roman"/>
      <w:sz w:val="24"/>
      <w:szCs w:val="24"/>
      <w:lang w:eastAsia="ru-RU"/>
    </w:rPr>
  </w:style>
  <w:style w:type="paragraph" w:customStyle="1" w:styleId="afff8">
    <w:name w:val="Новый"/>
    <w:basedOn w:val="a0"/>
    <w:rsid w:val="00B540EE"/>
    <w:pPr>
      <w:spacing w:after="0" w:line="360" w:lineRule="auto"/>
      <w:ind w:firstLine="454"/>
      <w:jc w:val="both"/>
    </w:pPr>
    <w:rPr>
      <w:rFonts w:ascii="Times New Roman" w:hAnsi="Times New Roman"/>
      <w:sz w:val="28"/>
      <w:szCs w:val="24"/>
    </w:rPr>
  </w:style>
  <w:style w:type="paragraph" w:customStyle="1" w:styleId="29">
    <w:name w:val="?????2"/>
    <w:basedOn w:val="a0"/>
    <w:rsid w:val="00B540E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a">
    <w:name w:val="Основной текст (2)_"/>
    <w:link w:val="2b"/>
    <w:rsid w:val="00B540EE"/>
    <w:rPr>
      <w:rFonts w:ascii="Times New Roman" w:eastAsia="Times New Roman" w:hAnsi="Times New Roman" w:cs="Times New Roman"/>
      <w:b/>
      <w:bCs/>
      <w:sz w:val="27"/>
      <w:szCs w:val="27"/>
      <w:shd w:val="clear" w:color="auto" w:fill="FFFFFF"/>
    </w:rPr>
  </w:style>
  <w:style w:type="paragraph" w:customStyle="1" w:styleId="2b">
    <w:name w:val="Основной текст (2)"/>
    <w:basedOn w:val="a0"/>
    <w:link w:val="2a"/>
    <w:rsid w:val="00B540EE"/>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B540EE"/>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sid w:val="00B540EE"/>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qFormat/>
    <w:rsid w:val="00B540EE"/>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rsid w:val="00B540EE"/>
    <w:rPr>
      <w:rFonts w:ascii="Times New Roman" w:eastAsia="Calibri" w:hAnsi="Times New Roman" w:cs="Times New Roman"/>
      <w:sz w:val="28"/>
      <w:szCs w:val="28"/>
    </w:rPr>
  </w:style>
  <w:style w:type="paragraph" w:customStyle="1" w:styleId="western">
    <w:name w:val="western"/>
    <w:basedOn w:val="a0"/>
    <w:rsid w:val="00B540EE"/>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e">
    <w:name w:val="Текст сноски Знак1"/>
    <w:basedOn w:val="a1"/>
    <w:uiPriority w:val="99"/>
    <w:semiHidden/>
    <w:rsid w:val="00B540EE"/>
  </w:style>
  <w:style w:type="paragraph" w:customStyle="1" w:styleId="2c">
    <w:name w:val="Основной текст2"/>
    <w:basedOn w:val="a0"/>
    <w:rsid w:val="00B540EE"/>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autoRedefine/>
    <w:uiPriority w:val="99"/>
    <w:rsid w:val="00B540EE"/>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locked/>
    <w:rsid w:val="00B540EE"/>
    <w:rPr>
      <w:i/>
      <w:shd w:val="clear" w:color="auto" w:fill="FFFFFF"/>
    </w:rPr>
  </w:style>
  <w:style w:type="paragraph" w:customStyle="1" w:styleId="141">
    <w:name w:val="Основной текст (14)1"/>
    <w:basedOn w:val="a0"/>
    <w:link w:val="140"/>
    <w:rsid w:val="00B540EE"/>
    <w:pPr>
      <w:shd w:val="clear" w:color="auto" w:fill="FFFFFF"/>
      <w:spacing w:after="0" w:line="211" w:lineRule="exact"/>
      <w:ind w:firstLine="400"/>
      <w:jc w:val="both"/>
    </w:pPr>
    <w:rPr>
      <w:i/>
      <w:sz w:val="20"/>
      <w:szCs w:val="20"/>
    </w:rPr>
  </w:style>
  <w:style w:type="character" w:customStyle="1" w:styleId="2d">
    <w:name w:val="Заголовок №2_"/>
    <w:link w:val="210"/>
    <w:locked/>
    <w:rsid w:val="00B540EE"/>
    <w:rPr>
      <w:b/>
      <w:shd w:val="clear" w:color="auto" w:fill="FFFFFF"/>
    </w:rPr>
  </w:style>
  <w:style w:type="paragraph" w:customStyle="1" w:styleId="210">
    <w:name w:val="Заголовок №21"/>
    <w:basedOn w:val="a0"/>
    <w:link w:val="2d"/>
    <w:rsid w:val="00B540EE"/>
    <w:pPr>
      <w:shd w:val="clear" w:color="auto" w:fill="FFFFFF"/>
      <w:spacing w:before="60" w:after="60" w:line="240" w:lineRule="atLeast"/>
      <w:jc w:val="center"/>
      <w:outlineLvl w:val="1"/>
    </w:pPr>
    <w:rPr>
      <w:b/>
      <w:sz w:val="20"/>
      <w:szCs w:val="20"/>
    </w:rPr>
  </w:style>
  <w:style w:type="character" w:customStyle="1" w:styleId="149">
    <w:name w:val="Основной текст (14)9"/>
    <w:rsid w:val="00B540EE"/>
    <w:rPr>
      <w:rFonts w:ascii="Times New Roman" w:hAnsi="Times New Roman"/>
      <w:spacing w:val="0"/>
      <w:sz w:val="22"/>
    </w:rPr>
  </w:style>
  <w:style w:type="character" w:customStyle="1" w:styleId="148">
    <w:name w:val="Основной текст (14)8"/>
    <w:rsid w:val="00B540EE"/>
    <w:rPr>
      <w:rFonts w:ascii="Times New Roman" w:hAnsi="Times New Roman"/>
      <w:spacing w:val="0"/>
      <w:sz w:val="22"/>
    </w:rPr>
  </w:style>
  <w:style w:type="character" w:customStyle="1" w:styleId="Osnova1">
    <w:name w:val="Osnova1"/>
    <w:rsid w:val="00B540EE"/>
  </w:style>
  <w:style w:type="paragraph" w:customStyle="1" w:styleId="Zag2">
    <w:name w:val="Zag_2"/>
    <w:basedOn w:val="a0"/>
    <w:rsid w:val="00B540EE"/>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B540EE"/>
  </w:style>
  <w:style w:type="paragraph" w:customStyle="1" w:styleId="Zag3">
    <w:name w:val="Zag_3"/>
    <w:basedOn w:val="a0"/>
    <w:rsid w:val="00B540EE"/>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B540EE"/>
  </w:style>
  <w:style w:type="paragraph" w:customStyle="1" w:styleId="afffc">
    <w:name w:val="Ξαϋχν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rsid w:val="00B540EE"/>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B540EE"/>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B540EE"/>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f">
    <w:name w:val="Знак Знак1 Знак Знак Знак"/>
    <w:basedOn w:val="a0"/>
    <w:uiPriority w:val="99"/>
    <w:rsid w:val="00B540EE"/>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1f0">
    <w:name w:val="Подзаголовок Знак1"/>
    <w:uiPriority w:val="11"/>
    <w:rsid w:val="00B540EE"/>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B540EE"/>
    <w:rPr>
      <w:rFonts w:ascii="Calibri Light" w:eastAsia="Times New Roman" w:hAnsi="Calibri Light" w:cs="Times New Roman"/>
      <w:sz w:val="24"/>
      <w:szCs w:val="24"/>
    </w:rPr>
  </w:style>
  <w:style w:type="character" w:customStyle="1" w:styleId="142">
    <w:name w:val="Подзаголовок Знак14"/>
    <w:uiPriority w:val="11"/>
    <w:rsid w:val="00B540EE"/>
    <w:rPr>
      <w:rFonts w:ascii="Calibri Light" w:eastAsia="Times New Roman" w:hAnsi="Calibri Light" w:cs="Times New Roman"/>
      <w:sz w:val="24"/>
      <w:szCs w:val="24"/>
    </w:rPr>
  </w:style>
  <w:style w:type="character" w:customStyle="1" w:styleId="132">
    <w:name w:val="Подзаголовок Знак13"/>
    <w:uiPriority w:val="11"/>
    <w:rsid w:val="00B540EE"/>
    <w:rPr>
      <w:rFonts w:ascii="Calibri Light" w:eastAsia="Times New Roman" w:hAnsi="Calibri Light" w:cs="Times New Roman"/>
      <w:sz w:val="24"/>
      <w:szCs w:val="24"/>
    </w:rPr>
  </w:style>
  <w:style w:type="character" w:customStyle="1" w:styleId="122">
    <w:name w:val="Подзаголовок Знак12"/>
    <w:uiPriority w:val="11"/>
    <w:rsid w:val="00B540EE"/>
    <w:rPr>
      <w:rFonts w:ascii="Calibri Light" w:eastAsia="Times New Roman" w:hAnsi="Calibri Light" w:cs="Times New Roman"/>
      <w:sz w:val="24"/>
      <w:szCs w:val="24"/>
    </w:rPr>
  </w:style>
  <w:style w:type="character" w:customStyle="1" w:styleId="110">
    <w:name w:val="Подзаголовок Знак11"/>
    <w:rsid w:val="00B540EE"/>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rsid w:val="00B540EE"/>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spelle">
    <w:name w:val="spelle"/>
    <w:rsid w:val="00B540EE"/>
  </w:style>
  <w:style w:type="character" w:customStyle="1" w:styleId="grame">
    <w:name w:val="grame"/>
    <w:rsid w:val="00B540EE"/>
  </w:style>
  <w:style w:type="paragraph" w:customStyle="1" w:styleId="affff0">
    <w:name w:val="a"/>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B540EE"/>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normalchar1">
    <w:name w:val="normal__char1"/>
    <w:rsid w:val="00B540EE"/>
    <w:rPr>
      <w:rFonts w:ascii="Calibri" w:hAnsi="Calibri"/>
      <w:sz w:val="22"/>
    </w:rPr>
  </w:style>
  <w:style w:type="paragraph" w:customStyle="1" w:styleId="ListParagraph1">
    <w:name w:val="List Paragraph1"/>
    <w:basedOn w:val="a0"/>
    <w:uiPriority w:val="99"/>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1">
    <w:name w:val="Номер 1"/>
    <w:basedOn w:val="10"/>
    <w:qFormat/>
    <w:rsid w:val="00B540EE"/>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rsid w:val="00B540E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e">
    <w:name w:val="Номер 2"/>
    <w:basedOn w:val="3"/>
    <w:qFormat/>
    <w:rsid w:val="00B540EE"/>
    <w:pPr>
      <w:keepNext/>
      <w:spacing w:before="120" w:beforeAutospacing="0" w:after="120" w:afterAutospacing="0" w:line="360" w:lineRule="auto"/>
      <w:jc w:val="center"/>
    </w:pPr>
    <w:rPr>
      <w:bCs w:val="0"/>
      <w:szCs w:val="28"/>
    </w:rPr>
  </w:style>
  <w:style w:type="paragraph" w:customStyle="1" w:styleId="BodyText21">
    <w:name w:val="Body Text 21"/>
    <w:basedOn w:val="a0"/>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B540EE"/>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B540EE"/>
    <w:rPr>
      <w:rFonts w:ascii="Times New Roman" w:hAnsi="Times New Roman"/>
      <w:sz w:val="20"/>
    </w:rPr>
  </w:style>
  <w:style w:type="paragraph" w:customStyle="1" w:styleId="Style3">
    <w:name w:val="Style3"/>
    <w:basedOn w:val="a0"/>
    <w:uiPriority w:val="99"/>
    <w:rsid w:val="00B540EE"/>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uiPriority w:val="99"/>
    <w:rsid w:val="00B540EE"/>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rsid w:val="00B540EE"/>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B540EE"/>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semiHidden/>
    <w:rsid w:val="00B540EE"/>
    <w:rPr>
      <w:rFonts w:ascii="Tahoma" w:eastAsia="Times New Roman" w:hAnsi="Tahoma" w:cs="Times New Roman"/>
      <w:sz w:val="16"/>
      <w:szCs w:val="20"/>
      <w:lang w:val="en-US" w:eastAsia="ru-RU"/>
    </w:rPr>
  </w:style>
  <w:style w:type="paragraph" w:styleId="affff7">
    <w:name w:val="Document Map"/>
    <w:basedOn w:val="a0"/>
    <w:link w:val="affff6"/>
    <w:uiPriority w:val="99"/>
    <w:semiHidden/>
    <w:rsid w:val="00B540EE"/>
    <w:pPr>
      <w:spacing w:after="0" w:line="240" w:lineRule="auto"/>
      <w:ind w:firstLine="709"/>
      <w:jc w:val="both"/>
    </w:pPr>
    <w:rPr>
      <w:rFonts w:ascii="Tahoma" w:eastAsia="Times New Roman" w:hAnsi="Tahoma"/>
      <w:sz w:val="16"/>
      <w:szCs w:val="20"/>
      <w:lang w:val="en-US" w:eastAsia="ru-RU"/>
    </w:rPr>
  </w:style>
  <w:style w:type="character" w:customStyle="1" w:styleId="1f2">
    <w:name w:val="Схема документа Знак1"/>
    <w:uiPriority w:val="99"/>
    <w:semiHidden/>
    <w:rsid w:val="00B540EE"/>
    <w:rPr>
      <w:rFonts w:ascii="Tahoma" w:hAnsi="Tahoma" w:cs="Tahoma"/>
      <w:sz w:val="16"/>
      <w:szCs w:val="16"/>
    </w:rPr>
  </w:style>
  <w:style w:type="paragraph" w:customStyle="1" w:styleId="MediumGrid21">
    <w:name w:val="Medium Grid 21"/>
    <w:basedOn w:val="a0"/>
    <w:uiPriority w:val="99"/>
    <w:rsid w:val="00B540EE"/>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B540EE"/>
    <w:rPr>
      <w:i/>
      <w:color w:val="5A5A5A"/>
    </w:rPr>
  </w:style>
  <w:style w:type="character" w:customStyle="1" w:styleId="IntenseEmphasis1">
    <w:name w:val="Intense Emphasis1"/>
    <w:uiPriority w:val="99"/>
    <w:rsid w:val="00B540EE"/>
    <w:rPr>
      <w:b/>
      <w:i/>
      <w:sz w:val="24"/>
      <w:u w:val="single"/>
    </w:rPr>
  </w:style>
  <w:style w:type="character" w:customStyle="1" w:styleId="SubtleReference1">
    <w:name w:val="Subtle Reference1"/>
    <w:uiPriority w:val="99"/>
    <w:rsid w:val="00B540EE"/>
    <w:rPr>
      <w:sz w:val="24"/>
      <w:u w:val="single"/>
    </w:rPr>
  </w:style>
  <w:style w:type="character" w:customStyle="1" w:styleId="IntenseReference1">
    <w:name w:val="Intense Reference1"/>
    <w:uiPriority w:val="99"/>
    <w:rsid w:val="00B540EE"/>
    <w:rPr>
      <w:b/>
      <w:sz w:val="24"/>
      <w:u w:val="single"/>
    </w:rPr>
  </w:style>
  <w:style w:type="character" w:customStyle="1" w:styleId="BookTitle1">
    <w:name w:val="Book Title1"/>
    <w:uiPriority w:val="99"/>
    <w:rsid w:val="00B540EE"/>
    <w:rPr>
      <w:rFonts w:ascii="Arial" w:hAnsi="Arial"/>
      <w:b/>
      <w:i/>
      <w:sz w:val="24"/>
    </w:rPr>
  </w:style>
  <w:style w:type="paragraph" w:customStyle="1" w:styleId="TOCHeading1">
    <w:name w:val="TOC Heading1"/>
    <w:basedOn w:val="10"/>
    <w:next w:val="a0"/>
    <w:uiPriority w:val="99"/>
    <w:rsid w:val="00B540EE"/>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rsid w:val="00B540EE"/>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B540EE"/>
    <w:pPr>
      <w:ind w:left="634" w:firstLine="0"/>
      <w:jc w:val="left"/>
    </w:pPr>
    <w:rPr>
      <w:rFonts w:ascii="Cambria" w:hAnsi="Cambria" w:cs="Cambria"/>
      <w:sz w:val="18"/>
      <w:szCs w:val="22"/>
      <w:lang w:eastAsia="zh-TW"/>
    </w:rPr>
  </w:style>
  <w:style w:type="paragraph" w:customStyle="1" w:styleId="DocumentDate">
    <w:name w:val="Document Date"/>
    <w:basedOn w:val="MediumGrid21"/>
    <w:rsid w:val="00B540EE"/>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B540EE"/>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locked/>
    <w:rsid w:val="00B540EE"/>
    <w:rPr>
      <w:rFonts w:ascii="Times New Roman" w:eastAsia="@Arial Unicode MS" w:hAnsi="Times New Roman" w:cs="Times New Roman"/>
      <w:sz w:val="20"/>
      <w:szCs w:val="20"/>
      <w:lang w:eastAsia="ru-RU"/>
    </w:rPr>
  </w:style>
  <w:style w:type="paragraph" w:customStyle="1" w:styleId="affff8">
    <w:name w:val="Аннотации"/>
    <w:basedOn w:val="a0"/>
    <w:rsid w:val="00B540EE"/>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sid w:val="00B540EE"/>
    <w:rPr>
      <w:rFonts w:ascii="Times New Roman" w:hAnsi="Times New Roman"/>
      <w:b/>
      <w:spacing w:val="30"/>
    </w:rPr>
  </w:style>
  <w:style w:type="paragraph" w:customStyle="1" w:styleId="affffa">
    <w:name w:val="текст сноски"/>
    <w:basedOn w:val="a0"/>
    <w:rsid w:val="00B540EE"/>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sid w:val="00B540EE"/>
    <w:rPr>
      <w:rFonts w:ascii="Arial" w:hAnsi="Arial"/>
      <w:b/>
      <w:kern w:val="32"/>
      <w:sz w:val="32"/>
    </w:rPr>
  </w:style>
  <w:style w:type="character" w:customStyle="1" w:styleId="170">
    <w:name w:val="Знак Знак17"/>
    <w:uiPriority w:val="99"/>
    <w:rsid w:val="00B540EE"/>
    <w:rPr>
      <w:rFonts w:ascii="Arial" w:hAnsi="Arial"/>
      <w:b/>
      <w:sz w:val="28"/>
    </w:rPr>
  </w:style>
  <w:style w:type="character" w:customStyle="1" w:styleId="161">
    <w:name w:val="Знак Знак16"/>
    <w:uiPriority w:val="99"/>
    <w:rsid w:val="00B540EE"/>
    <w:rPr>
      <w:rFonts w:ascii="Arial" w:hAnsi="Arial"/>
      <w:b/>
      <w:sz w:val="26"/>
    </w:rPr>
  </w:style>
  <w:style w:type="paragraph" w:styleId="HTML">
    <w:name w:val="HTML Preformatted"/>
    <w:basedOn w:val="a0"/>
    <w:link w:val="HTML0"/>
    <w:uiPriority w:val="99"/>
    <w:rsid w:val="00B54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sid w:val="00B540EE"/>
    <w:rPr>
      <w:rFonts w:ascii="Courier New" w:eastAsia="Times New Roman" w:hAnsi="Courier New" w:cs="Times New Roman"/>
      <w:sz w:val="20"/>
      <w:szCs w:val="20"/>
      <w:lang w:eastAsia="ru-RU"/>
    </w:rPr>
  </w:style>
  <w:style w:type="paragraph" w:customStyle="1" w:styleId="msonormalcxspmiddle">
    <w:name w:val="msonormal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3">
    <w:name w:val="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B540EE"/>
    <w:pPr>
      <w:widowControl w:val="0"/>
      <w:spacing w:before="480" w:after="0" w:line="240" w:lineRule="auto"/>
    </w:pPr>
    <w:rPr>
      <w:rFonts w:ascii="Arial" w:eastAsia="Times New Roman" w:hAnsi="Arial"/>
      <w:vanish/>
      <w:sz w:val="18"/>
      <w:szCs w:val="20"/>
      <w:lang w:val="en-GB"/>
    </w:rPr>
  </w:style>
  <w:style w:type="character" w:customStyle="1" w:styleId="1f4">
    <w:name w:val="Знак Знак1"/>
    <w:locked/>
    <w:rsid w:val="00B540EE"/>
    <w:rPr>
      <w:rFonts w:ascii="Arial" w:hAnsi="Arial"/>
      <w:b/>
      <w:sz w:val="26"/>
      <w:lang w:val="ru-RU" w:eastAsia="ru-RU"/>
    </w:rPr>
  </w:style>
  <w:style w:type="paragraph" w:customStyle="1" w:styleId="NR">
    <w:name w:val="NR"/>
    <w:basedOn w:val="a0"/>
    <w:rsid w:val="00B540EE"/>
    <w:pPr>
      <w:spacing w:after="0" w:line="240" w:lineRule="auto"/>
    </w:pPr>
    <w:rPr>
      <w:rFonts w:ascii="Times New Roman" w:eastAsia="Times New Roman" w:hAnsi="Times New Roman"/>
      <w:sz w:val="24"/>
      <w:szCs w:val="20"/>
    </w:rPr>
  </w:style>
  <w:style w:type="paragraph" w:customStyle="1" w:styleId="2f">
    <w:name w:val="Знак Знак2 Знак"/>
    <w:basedOn w:val="a0"/>
    <w:uiPriority w:val="99"/>
    <w:rsid w:val="00B540EE"/>
    <w:pPr>
      <w:spacing w:after="160" w:line="240" w:lineRule="exact"/>
    </w:pPr>
    <w:rPr>
      <w:rFonts w:ascii="Verdana" w:eastAsia="Times New Roman" w:hAnsi="Verdana"/>
      <w:sz w:val="20"/>
      <w:szCs w:val="20"/>
      <w:lang w:val="en-US"/>
    </w:rPr>
  </w:style>
  <w:style w:type="paragraph" w:styleId="2f0">
    <w:name w:val="List Bullet 2"/>
    <w:basedOn w:val="a0"/>
    <w:autoRedefine/>
    <w:uiPriority w:val="99"/>
    <w:rsid w:val="00B540EE"/>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B540EE"/>
    <w:rPr>
      <w:rFonts w:ascii="Arial" w:hAnsi="Arial"/>
      <w:b/>
      <w:sz w:val="26"/>
      <w:lang w:eastAsia="ru-RU"/>
    </w:rPr>
  </w:style>
  <w:style w:type="character" w:customStyle="1" w:styleId="list0020paragraphchar1">
    <w:name w:val="list_0020paragraph__char1"/>
    <w:rsid w:val="00B540EE"/>
    <w:rPr>
      <w:rFonts w:ascii="Times New Roman" w:hAnsi="Times New Roman"/>
      <w:sz w:val="24"/>
    </w:rPr>
  </w:style>
  <w:style w:type="character" w:customStyle="1" w:styleId="1f5">
    <w:name w:val="Основной шрифт абзаца1"/>
    <w:rsid w:val="00B540EE"/>
  </w:style>
  <w:style w:type="paragraph" w:customStyle="1" w:styleId="affffb">
    <w:name w:val="Заголовок"/>
    <w:basedOn w:val="a0"/>
    <w:next w:val="afa"/>
    <w:rsid w:val="00B540EE"/>
    <w:pPr>
      <w:keepNext/>
      <w:suppressAutoHyphens/>
      <w:spacing w:before="240" w:after="120" w:line="240" w:lineRule="auto"/>
    </w:pPr>
    <w:rPr>
      <w:rFonts w:ascii="Arial" w:eastAsia="MS Mincho" w:hAnsi="Arial" w:cs="Tahoma"/>
      <w:sz w:val="28"/>
      <w:szCs w:val="28"/>
      <w:lang w:eastAsia="ar-SA"/>
    </w:rPr>
  </w:style>
  <w:style w:type="paragraph" w:customStyle="1" w:styleId="1f6">
    <w:name w:val="Название1"/>
    <w:basedOn w:val="a0"/>
    <w:rsid w:val="00B540EE"/>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7">
    <w:name w:val="Указатель1"/>
    <w:basedOn w:val="a0"/>
    <w:rsid w:val="00B540EE"/>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c">
    <w:name w:val="Символ сноски"/>
    <w:rsid w:val="00B540EE"/>
    <w:rPr>
      <w:vertAlign w:val="superscript"/>
    </w:rPr>
  </w:style>
  <w:style w:type="character" w:customStyle="1" w:styleId="dash0417043d0430043a00200441043d043e0441043a0438char">
    <w:name w:val="dash0417_043d_0430_043a_0020_0441_043d_043e_0441_043a_0438__char"/>
    <w:rsid w:val="00B540EE"/>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B540EE"/>
    <w:rPr>
      <w:rFonts w:ascii="Times New Roman" w:hAnsi="Times New Roman"/>
      <w:sz w:val="24"/>
      <w:u w:val="none"/>
      <w:effect w:val="none"/>
    </w:rPr>
  </w:style>
  <w:style w:type="character" w:customStyle="1" w:styleId="normal005f005f005f005fchar1005f005fchar1char1">
    <w:name w:val="normal_005f005f_005f005fchar1_005f_005fchar1__char1"/>
    <w:rsid w:val="00B540EE"/>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rsid w:val="00B540EE"/>
    <w:pPr>
      <w:spacing w:after="0" w:line="240" w:lineRule="auto"/>
    </w:pPr>
    <w:rPr>
      <w:rFonts w:ascii="Times New Roman" w:eastAsia="Times New Roman" w:hAnsi="Times New Roman"/>
      <w:sz w:val="24"/>
      <w:szCs w:val="24"/>
      <w:lang w:eastAsia="ru-RU"/>
    </w:rPr>
  </w:style>
  <w:style w:type="paragraph" w:customStyle="1" w:styleId="affffd">
    <w:name w:val="#Текст_мой"/>
    <w:rsid w:val="00B540EE"/>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e">
    <w:name w:val="Знак Знак Знак Знак Знак 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B540EE"/>
    <w:rPr>
      <w:rFonts w:ascii="Times New Roman" w:hAnsi="Times New Roman"/>
      <w:sz w:val="24"/>
      <w:u w:val="none"/>
      <w:effect w:val="none"/>
    </w:rPr>
  </w:style>
  <w:style w:type="paragraph" w:customStyle="1" w:styleId="-12">
    <w:name w:val="Цветной список - Акцент 12"/>
    <w:basedOn w:val="a0"/>
    <w:qFormat/>
    <w:rsid w:val="00B540EE"/>
    <w:pPr>
      <w:spacing w:line="240" w:lineRule="auto"/>
      <w:ind w:left="720"/>
      <w:contextualSpacing/>
    </w:pPr>
    <w:rPr>
      <w:rFonts w:ascii="Cambria" w:eastAsia="Times New Roman" w:hAnsi="Cambria"/>
      <w:sz w:val="24"/>
      <w:szCs w:val="24"/>
    </w:rPr>
  </w:style>
  <w:style w:type="character" w:customStyle="1" w:styleId="maintext1">
    <w:name w:val="maintext1"/>
    <w:rsid w:val="00B540EE"/>
    <w:rPr>
      <w:sz w:val="24"/>
    </w:rPr>
  </w:style>
  <w:style w:type="paragraph" w:customStyle="1" w:styleId="default0">
    <w:name w:val="default"/>
    <w:basedOn w:val="a0"/>
    <w:rsid w:val="00B540EE"/>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B540EE"/>
    <w:rPr>
      <w:rFonts w:ascii="Times New Roman" w:hAnsi="Times New Roman"/>
      <w:sz w:val="24"/>
      <w:u w:val="none"/>
      <w:effect w:val="none"/>
    </w:rPr>
  </w:style>
  <w:style w:type="paragraph" w:customStyle="1" w:styleId="afffff">
    <w:name w:val="А_осн"/>
    <w:basedOn w:val="Abstract"/>
    <w:link w:val="afffff0"/>
    <w:rsid w:val="00B540EE"/>
    <w:rPr>
      <w:sz w:val="28"/>
    </w:rPr>
  </w:style>
  <w:style w:type="character" w:customStyle="1" w:styleId="afffff0">
    <w:name w:val="А_осн Знак"/>
    <w:link w:val="afffff"/>
    <w:locked/>
    <w:rsid w:val="00B540EE"/>
    <w:rPr>
      <w:rFonts w:ascii="Times New Roman" w:eastAsia="@Arial Unicode MS" w:hAnsi="Times New Roman" w:cs="Times New Roman"/>
      <w:sz w:val="28"/>
      <w:szCs w:val="20"/>
      <w:lang w:eastAsia="ru-RU"/>
    </w:rPr>
  </w:style>
  <w:style w:type="character" w:customStyle="1" w:styleId="FontStyle69">
    <w:name w:val="Font Style69"/>
    <w:uiPriority w:val="99"/>
    <w:rsid w:val="00B540EE"/>
    <w:rPr>
      <w:rFonts w:ascii="Calibri" w:hAnsi="Calibri"/>
      <w:sz w:val="20"/>
    </w:rPr>
  </w:style>
  <w:style w:type="paragraph" w:customStyle="1" w:styleId="text">
    <w:name w:val="text"/>
    <w:basedOn w:val="a0"/>
    <w:uiPriority w:val="99"/>
    <w:rsid w:val="00B540EE"/>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rsid w:val="00B540EE"/>
  </w:style>
  <w:style w:type="character" w:customStyle="1" w:styleId="HeaderChar">
    <w:name w:val="Header Char"/>
    <w:locked/>
    <w:rsid w:val="00B540EE"/>
    <w:rPr>
      <w:rFonts w:ascii="Calibri" w:hAnsi="Calibri" w:cs="Times New Roman"/>
    </w:rPr>
  </w:style>
  <w:style w:type="character" w:customStyle="1" w:styleId="FooterChar">
    <w:name w:val="Footer Char"/>
    <w:locked/>
    <w:rsid w:val="00B540EE"/>
    <w:rPr>
      <w:rFonts w:ascii="Calibri" w:hAnsi="Calibri" w:cs="Times New Roman"/>
    </w:rPr>
  </w:style>
  <w:style w:type="character" w:customStyle="1" w:styleId="111">
    <w:name w:val="Заголовок 1 Знак1"/>
    <w:rsid w:val="00B540EE"/>
    <w:rPr>
      <w:rFonts w:ascii="Arial" w:hAnsi="Arial"/>
      <w:b/>
      <w:kern w:val="32"/>
      <w:sz w:val="32"/>
      <w:lang w:val="de-DE" w:eastAsia="ru-RU"/>
    </w:rPr>
  </w:style>
  <w:style w:type="character" w:customStyle="1" w:styleId="211">
    <w:name w:val="Заголовок 2 Знак1"/>
    <w:rsid w:val="00B540EE"/>
    <w:rPr>
      <w:rFonts w:ascii="Cambria" w:hAnsi="Cambria"/>
      <w:b/>
      <w:color w:val="4F81BD"/>
      <w:sz w:val="26"/>
      <w:lang w:val="ru-RU" w:eastAsia="ru-RU"/>
    </w:rPr>
  </w:style>
  <w:style w:type="character" w:customStyle="1" w:styleId="310">
    <w:name w:val="Заголовок 3 Знак1"/>
    <w:rsid w:val="00B540EE"/>
    <w:rPr>
      <w:rFonts w:ascii="Arial" w:hAnsi="Arial"/>
      <w:b/>
      <w:sz w:val="26"/>
      <w:lang w:val="ru-RU" w:eastAsia="ru-RU"/>
    </w:rPr>
  </w:style>
  <w:style w:type="character" w:customStyle="1" w:styleId="1f8">
    <w:name w:val="Нижний колонтитул Знак1"/>
    <w:locked/>
    <w:rsid w:val="00B540EE"/>
    <w:rPr>
      <w:rFonts w:eastAsia="Times New Roman"/>
      <w:sz w:val="24"/>
      <w:lang w:val="en-US" w:eastAsia="ru-RU"/>
    </w:rPr>
  </w:style>
  <w:style w:type="character" w:customStyle="1" w:styleId="1f9">
    <w:name w:val="Основной текст с отступом Знак1"/>
    <w:rsid w:val="00B540EE"/>
    <w:rPr>
      <w:sz w:val="24"/>
      <w:lang w:val="ru-RU" w:eastAsia="ru-RU"/>
    </w:rPr>
  </w:style>
  <w:style w:type="paragraph" w:customStyle="1" w:styleId="112">
    <w:name w:val="Знак Знак1 Знак Знак Знак1"/>
    <w:basedOn w:val="a0"/>
    <w:rsid w:val="00B540EE"/>
    <w:pPr>
      <w:spacing w:after="160" w:line="240" w:lineRule="exact"/>
    </w:pPr>
    <w:rPr>
      <w:rFonts w:ascii="Verdana" w:eastAsia="Times New Roman" w:hAnsi="Verdana"/>
      <w:sz w:val="20"/>
      <w:szCs w:val="20"/>
      <w:lang w:val="en-US"/>
    </w:rPr>
  </w:style>
  <w:style w:type="paragraph" w:customStyle="1" w:styleId="1fa">
    <w:name w:val="Знак Знак Знак Знак Знак1"/>
    <w:basedOn w:val="a0"/>
    <w:rsid w:val="00B540EE"/>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B540EE"/>
    <w:pPr>
      <w:spacing w:after="160" w:line="240" w:lineRule="exact"/>
    </w:pPr>
    <w:rPr>
      <w:rFonts w:ascii="Verdana" w:eastAsia="Times New Roman" w:hAnsi="Verdana"/>
      <w:sz w:val="20"/>
      <w:szCs w:val="20"/>
      <w:lang w:val="en-US"/>
    </w:rPr>
  </w:style>
  <w:style w:type="paragraph" w:customStyle="1" w:styleId="1fb">
    <w:name w:val="Знак Знак Знак1"/>
    <w:basedOn w:val="a0"/>
    <w:rsid w:val="00B540EE"/>
    <w:pPr>
      <w:spacing w:after="160" w:line="240" w:lineRule="exact"/>
    </w:pPr>
    <w:rPr>
      <w:rFonts w:ascii="Verdana" w:eastAsia="Times New Roman" w:hAnsi="Verdana"/>
      <w:sz w:val="20"/>
      <w:szCs w:val="20"/>
      <w:lang w:val="en-US"/>
    </w:rPr>
  </w:style>
  <w:style w:type="paragraph" w:customStyle="1" w:styleId="1fc">
    <w:name w:val="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1">
    <w:name w:val="Знак2"/>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B540EE"/>
    <w:rPr>
      <w:rFonts w:ascii="Arial" w:hAnsi="Arial"/>
      <w:b/>
      <w:kern w:val="32"/>
      <w:sz w:val="32"/>
    </w:rPr>
  </w:style>
  <w:style w:type="character" w:customStyle="1" w:styleId="171">
    <w:name w:val="Знак Знак171"/>
    <w:rsid w:val="00B540EE"/>
    <w:rPr>
      <w:rFonts w:ascii="Arial" w:hAnsi="Arial"/>
      <w:b/>
      <w:sz w:val="28"/>
    </w:rPr>
  </w:style>
  <w:style w:type="character" w:customStyle="1" w:styleId="1610">
    <w:name w:val="Знак Знак161"/>
    <w:rsid w:val="00B540EE"/>
    <w:rPr>
      <w:rFonts w:ascii="Arial" w:hAnsi="Arial"/>
      <w:b/>
      <w:sz w:val="26"/>
    </w:rPr>
  </w:style>
  <w:style w:type="character" w:customStyle="1" w:styleId="1fd">
    <w:name w:val="Название Знак1"/>
    <w:rsid w:val="00B540EE"/>
    <w:rPr>
      <w:b/>
      <w:sz w:val="24"/>
      <w:lang w:val="ru-RU" w:eastAsia="ru-RU"/>
    </w:rPr>
  </w:style>
  <w:style w:type="paragraph" w:customStyle="1" w:styleId="212">
    <w:name w:val="Знак Знак2 Знак1"/>
    <w:basedOn w:val="a0"/>
    <w:rsid w:val="00B540EE"/>
    <w:pPr>
      <w:spacing w:after="160" w:line="240" w:lineRule="exact"/>
    </w:pPr>
    <w:rPr>
      <w:rFonts w:ascii="Verdana" w:eastAsia="Times New Roman" w:hAnsi="Verdana"/>
      <w:sz w:val="20"/>
      <w:szCs w:val="20"/>
      <w:lang w:val="en-US"/>
    </w:rPr>
  </w:style>
  <w:style w:type="paragraph" w:customStyle="1" w:styleId="1fe">
    <w:name w:val="Знак Знак Знак Знак Знак 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B540EE"/>
  </w:style>
  <w:style w:type="character" w:customStyle="1" w:styleId="dash0410043104370430044600200441043f04380441043a0430char1">
    <w:name w:val="dash0410_0431_0437_0430_0446_0020_0441_043f_0438_0441_043a_0430__char1"/>
    <w:rsid w:val="00B540EE"/>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B540EE"/>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B540EE"/>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B540EE"/>
    <w:pPr>
      <w:spacing w:after="120" w:line="480" w:lineRule="atLeast"/>
    </w:pPr>
    <w:rPr>
      <w:rFonts w:ascii="Times New Roman" w:eastAsia="Times New Roman" w:hAnsi="Times New Roman"/>
      <w:sz w:val="24"/>
      <w:szCs w:val="24"/>
      <w:lang w:eastAsia="ru-RU"/>
    </w:rPr>
  </w:style>
  <w:style w:type="character" w:customStyle="1" w:styleId="c0">
    <w:name w:val="c0"/>
    <w:rsid w:val="00B540EE"/>
  </w:style>
  <w:style w:type="paragraph" w:customStyle="1" w:styleId="afffff1">
    <w:name w:val="Основной"/>
    <w:basedOn w:val="a0"/>
    <w:rsid w:val="00B540E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2">
    <w:name w:val="Название таблицы"/>
    <w:basedOn w:val="afffff1"/>
    <w:rsid w:val="00B540EE"/>
    <w:pPr>
      <w:spacing w:before="113"/>
      <w:ind w:firstLine="0"/>
      <w:jc w:val="center"/>
    </w:pPr>
    <w:rPr>
      <w:b/>
      <w:bCs/>
    </w:rPr>
  </w:style>
  <w:style w:type="character" w:customStyle="1" w:styleId="1ff">
    <w:name w:val="Сноска1"/>
    <w:rsid w:val="00B540EE"/>
    <w:rPr>
      <w:rFonts w:ascii="Times New Roman" w:hAnsi="Times New Roman"/>
      <w:vertAlign w:val="superscript"/>
    </w:rPr>
  </w:style>
  <w:style w:type="paragraph" w:customStyle="1" w:styleId="afffff3">
    <w:name w:val="Буллит"/>
    <w:basedOn w:val="afffff1"/>
    <w:rsid w:val="00B540EE"/>
    <w:pPr>
      <w:ind w:firstLine="244"/>
    </w:pPr>
  </w:style>
  <w:style w:type="character" w:customStyle="1" w:styleId="2f2">
    <w:name w:val="Подпись к таблице2"/>
    <w:rsid w:val="00B540EE"/>
    <w:rPr>
      <w:rFonts w:ascii="Times New Roman" w:hAnsi="Times New Roman"/>
      <w:spacing w:val="0"/>
      <w:sz w:val="20"/>
      <w:shd w:val="clear" w:color="auto" w:fill="FFFFFF"/>
    </w:rPr>
  </w:style>
  <w:style w:type="character" w:customStyle="1" w:styleId="324">
    <w:name w:val="Заголовок №3 (2) + Не полужирный4"/>
    <w:aliases w:val="Не курсив16"/>
    <w:rsid w:val="00B540EE"/>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B540EE"/>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B540EE"/>
    <w:pPr>
      <w:spacing w:after="120" w:line="240" w:lineRule="auto"/>
      <w:ind w:left="280"/>
    </w:pPr>
    <w:rPr>
      <w:rFonts w:ascii="Times New Roman" w:hAnsi="Times New Roman"/>
      <w:sz w:val="24"/>
      <w:szCs w:val="24"/>
      <w:lang w:eastAsia="ru-RU"/>
    </w:rPr>
  </w:style>
  <w:style w:type="paragraph" w:styleId="afffff4">
    <w:name w:val="annotation subject"/>
    <w:basedOn w:val="afff4"/>
    <w:next w:val="afff4"/>
    <w:link w:val="afffff5"/>
    <w:semiHidden/>
    <w:rsid w:val="00B540EE"/>
    <w:pPr>
      <w:widowControl w:val="0"/>
      <w:spacing w:after="200" w:line="276" w:lineRule="auto"/>
    </w:pPr>
    <w:rPr>
      <w:rFonts w:ascii="Calibri" w:hAnsi="Calibri"/>
      <w:b/>
      <w:bCs/>
      <w:lang w:val="en-US" w:eastAsia="en-US"/>
    </w:rPr>
  </w:style>
  <w:style w:type="character" w:customStyle="1" w:styleId="afffff5">
    <w:name w:val="Тема примечания Знак"/>
    <w:link w:val="afffff4"/>
    <w:semiHidden/>
    <w:rsid w:val="00B540EE"/>
    <w:rPr>
      <w:rFonts w:ascii="Calibri" w:eastAsia="Times New Roman" w:hAnsi="Calibri" w:cs="Times New Roman"/>
      <w:b/>
      <w:bCs/>
      <w:sz w:val="20"/>
      <w:szCs w:val="20"/>
      <w:lang w:val="en-US" w:eastAsia="ru-RU"/>
    </w:rPr>
  </w:style>
  <w:style w:type="paragraph" w:styleId="afffff6">
    <w:name w:val="Revision"/>
    <w:hidden/>
    <w:uiPriority w:val="99"/>
    <w:semiHidden/>
    <w:rsid w:val="00B540EE"/>
    <w:rPr>
      <w:rFonts w:eastAsia="Times New Roman"/>
      <w:sz w:val="22"/>
      <w:szCs w:val="22"/>
      <w:lang w:val="en-US" w:eastAsia="en-US"/>
    </w:rPr>
  </w:style>
  <w:style w:type="numbering" w:customStyle="1" w:styleId="2f3">
    <w:name w:val="Нет списка2"/>
    <w:next w:val="a3"/>
    <w:uiPriority w:val="99"/>
    <w:semiHidden/>
    <w:unhideWhenUsed/>
    <w:rsid w:val="00B540EE"/>
  </w:style>
  <w:style w:type="character" w:customStyle="1" w:styleId="1ff0">
    <w:name w:val="Текст выноски Знак1"/>
    <w:uiPriority w:val="99"/>
    <w:semiHidden/>
    <w:rsid w:val="00B540EE"/>
    <w:rPr>
      <w:rFonts w:ascii="Segoe UI" w:eastAsia="Times New Roman" w:hAnsi="Segoe UI" w:cs="Segoe UI"/>
      <w:sz w:val="18"/>
      <w:szCs w:val="18"/>
      <w:lang w:eastAsia="ru-RU"/>
    </w:rPr>
  </w:style>
  <w:style w:type="character" w:customStyle="1" w:styleId="1ff1">
    <w:name w:val="Текст примечания Знак1"/>
    <w:uiPriority w:val="99"/>
    <w:semiHidden/>
    <w:rsid w:val="00B540EE"/>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semiHidden/>
    <w:rsid w:val="00B540EE"/>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semiHidden/>
    <w:rsid w:val="00B540EE"/>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B540EE"/>
    <w:rPr>
      <w:rFonts w:ascii="Times New Roman" w:hAnsi="Times New Roman" w:cs="Times New Roman" w:hint="default"/>
      <w:strike w:val="0"/>
      <w:dstrike w:val="0"/>
      <w:sz w:val="20"/>
      <w:szCs w:val="20"/>
      <w:u w:val="none"/>
      <w:effect w:val="none"/>
    </w:rPr>
  </w:style>
  <w:style w:type="character" w:customStyle="1" w:styleId="350">
    <w:name w:val="Основной текст (35)_"/>
    <w:link w:val="351"/>
    <w:uiPriority w:val="99"/>
    <w:locked/>
    <w:rsid w:val="00B540EE"/>
    <w:rPr>
      <w:rFonts w:ascii="Arial" w:hAnsi="Arial" w:cs="Arial"/>
      <w:spacing w:val="-10"/>
      <w:shd w:val="clear" w:color="auto" w:fill="FFFFFF"/>
    </w:rPr>
  </w:style>
  <w:style w:type="paragraph" w:customStyle="1" w:styleId="351">
    <w:name w:val="Основной текст (35)"/>
    <w:basedOn w:val="a0"/>
    <w:link w:val="350"/>
    <w:uiPriority w:val="99"/>
    <w:rsid w:val="00B540EE"/>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uiPriority w:val="99"/>
    <w:locked/>
    <w:rsid w:val="00B540EE"/>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uiPriority w:val="99"/>
    <w:rsid w:val="00B540EE"/>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uiPriority w:val="99"/>
    <w:locked/>
    <w:rsid w:val="00B540EE"/>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uiPriority w:val="99"/>
    <w:rsid w:val="00B540EE"/>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uiPriority w:val="99"/>
    <w:locked/>
    <w:rsid w:val="00B540EE"/>
    <w:rPr>
      <w:rFonts w:ascii="Times New Roman" w:eastAsia="Times New Roman" w:hAnsi="Times New Roman" w:cs="Times New Roman"/>
      <w:i/>
      <w:iCs/>
      <w:shd w:val="clear" w:color="auto" w:fill="FFFFFF"/>
    </w:rPr>
  </w:style>
  <w:style w:type="paragraph" w:customStyle="1" w:styleId="53">
    <w:name w:val="Основной текст (5)"/>
    <w:basedOn w:val="a0"/>
    <w:link w:val="52"/>
    <w:uiPriority w:val="99"/>
    <w:rsid w:val="00B540EE"/>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locked/>
    <w:rsid w:val="00B540EE"/>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B540EE"/>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uiPriority w:val="99"/>
    <w:locked/>
    <w:rsid w:val="00B540EE"/>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uiPriority w:val="99"/>
    <w:rsid w:val="00B540EE"/>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uiPriority w:val="99"/>
    <w:locked/>
    <w:rsid w:val="00B540EE"/>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uiPriority w:val="99"/>
    <w:rsid w:val="00B540EE"/>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7"/>
    <w:locked/>
    <w:rsid w:val="00B540EE"/>
    <w:rPr>
      <w:rFonts w:ascii="Times New Roman" w:eastAsia="Times New Roman" w:hAnsi="Times New Roman" w:cs="Times New Roman"/>
      <w:sz w:val="21"/>
      <w:szCs w:val="21"/>
      <w:shd w:val="clear" w:color="auto" w:fill="FFFFFF"/>
    </w:rPr>
  </w:style>
  <w:style w:type="paragraph" w:customStyle="1" w:styleId="afffff7">
    <w:name w:val="Подпись к картинке"/>
    <w:basedOn w:val="a0"/>
    <w:link w:val="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4"/>
    <w:locked/>
    <w:rsid w:val="00B540EE"/>
    <w:rPr>
      <w:rFonts w:ascii="Times New Roman" w:eastAsia="Times New Roman" w:hAnsi="Times New Roman" w:cs="Times New Roman"/>
      <w:b/>
      <w:bCs/>
      <w:sz w:val="26"/>
      <w:szCs w:val="26"/>
      <w:shd w:val="clear" w:color="auto" w:fill="FFFFFF"/>
    </w:rPr>
  </w:style>
  <w:style w:type="paragraph" w:customStyle="1" w:styleId="2f4">
    <w:name w:val="Заголовок №2"/>
    <w:basedOn w:val="a0"/>
    <w:link w:val="2Exact"/>
    <w:rsid w:val="00B540EE"/>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locked/>
    <w:rsid w:val="00B540EE"/>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uiPriority w:val="99"/>
    <w:rsid w:val="00B540EE"/>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uiPriority w:val="99"/>
    <w:locked/>
    <w:rsid w:val="00B540EE"/>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uiPriority w:val="99"/>
    <w:rsid w:val="00B540EE"/>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uiPriority w:val="99"/>
    <w:locked/>
    <w:rsid w:val="00B540EE"/>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uiPriority w:val="99"/>
    <w:rsid w:val="00B540EE"/>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locked/>
    <w:rsid w:val="00B540EE"/>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rsid w:val="00B540EE"/>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locked/>
    <w:rsid w:val="00B540EE"/>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locked/>
    <w:rsid w:val="00B540EE"/>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uiPriority w:val="99"/>
    <w:rsid w:val="00B540EE"/>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5"/>
    <w:locked/>
    <w:rsid w:val="00B540EE"/>
    <w:rPr>
      <w:rFonts w:ascii="Times New Roman" w:eastAsia="Times New Roman" w:hAnsi="Times New Roman" w:cs="Times New Roman"/>
      <w:shd w:val="clear" w:color="auto" w:fill="FFFFFF"/>
    </w:rPr>
  </w:style>
  <w:style w:type="paragraph" w:customStyle="1" w:styleId="2f5">
    <w:name w:val="Подпись к картинке (2)"/>
    <w:basedOn w:val="a0"/>
    <w:link w:val="2Exact0"/>
    <w:rsid w:val="00B540EE"/>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locked/>
    <w:rsid w:val="00B540EE"/>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locked/>
    <w:rsid w:val="00B540EE"/>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B540EE"/>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locked/>
    <w:rsid w:val="00B540EE"/>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rsid w:val="00B540EE"/>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B540EE"/>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locked/>
    <w:rsid w:val="00B540EE"/>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B540EE"/>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locked/>
    <w:rsid w:val="00B540EE"/>
    <w:rPr>
      <w:rFonts w:ascii="Impact" w:eastAsia="Impact" w:hAnsi="Impact" w:cs="Impact"/>
      <w:sz w:val="19"/>
      <w:szCs w:val="19"/>
      <w:shd w:val="clear" w:color="auto" w:fill="FFFFFF"/>
    </w:rPr>
  </w:style>
  <w:style w:type="paragraph" w:customStyle="1" w:styleId="3c">
    <w:name w:val="Номер заголовка №3"/>
    <w:basedOn w:val="a0"/>
    <w:link w:val="3Exact1"/>
    <w:rsid w:val="00B540EE"/>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locked/>
    <w:rsid w:val="00B540EE"/>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locked/>
    <w:rsid w:val="00B540EE"/>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B540EE"/>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locked/>
    <w:rsid w:val="00B540EE"/>
    <w:rPr>
      <w:rFonts w:ascii="Candara" w:eastAsia="Candara" w:hAnsi="Candara" w:cs="Candara"/>
      <w:shd w:val="clear" w:color="auto" w:fill="FFFFFF"/>
    </w:rPr>
  </w:style>
  <w:style w:type="paragraph" w:customStyle="1" w:styleId="172">
    <w:name w:val="Основной текст (17)"/>
    <w:basedOn w:val="a0"/>
    <w:link w:val="17Exact"/>
    <w:rsid w:val="00B540EE"/>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locked/>
    <w:rsid w:val="00B540EE"/>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B540EE"/>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8">
    <w:name w:val="Сноска_"/>
    <w:locked/>
    <w:rsid w:val="00B540EE"/>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locked/>
    <w:rsid w:val="00B540E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B540EE"/>
    <w:pPr>
      <w:widowControl w:val="0"/>
      <w:shd w:val="clear" w:color="auto" w:fill="FFFFFF"/>
      <w:spacing w:after="0" w:line="0" w:lineRule="atLeast"/>
    </w:pPr>
    <w:rPr>
      <w:rFonts w:ascii="Times New Roman" w:eastAsia="Times New Roman" w:hAnsi="Times New Roman"/>
      <w:i/>
      <w:iCs/>
    </w:rPr>
  </w:style>
  <w:style w:type="character" w:customStyle="1" w:styleId="2f6">
    <w:name w:val="Сноска (2)_"/>
    <w:link w:val="2f7"/>
    <w:locked/>
    <w:rsid w:val="00B540EE"/>
    <w:rPr>
      <w:rFonts w:ascii="Times New Roman" w:eastAsia="Times New Roman" w:hAnsi="Times New Roman" w:cs="Times New Roman"/>
      <w:shd w:val="clear" w:color="auto" w:fill="FFFFFF"/>
    </w:rPr>
  </w:style>
  <w:style w:type="paragraph" w:customStyle="1" w:styleId="2f7">
    <w:name w:val="Сноска (2)"/>
    <w:basedOn w:val="a0"/>
    <w:link w:val="2f6"/>
    <w:rsid w:val="00B540EE"/>
    <w:pPr>
      <w:widowControl w:val="0"/>
      <w:shd w:val="clear" w:color="auto" w:fill="FFFFFF"/>
      <w:spacing w:after="0" w:line="211" w:lineRule="exact"/>
      <w:ind w:hanging="180"/>
    </w:pPr>
    <w:rPr>
      <w:rFonts w:ascii="Times New Roman" w:eastAsia="Times New Roman" w:hAnsi="Times New Roman"/>
    </w:rPr>
  </w:style>
  <w:style w:type="character" w:customStyle="1" w:styleId="afffff9">
    <w:name w:val="Подпись к таблице_"/>
    <w:link w:val="afffffa"/>
    <w:uiPriority w:val="99"/>
    <w:locked/>
    <w:rsid w:val="00B540EE"/>
    <w:rPr>
      <w:rFonts w:ascii="Times New Roman" w:eastAsia="Times New Roman" w:hAnsi="Times New Roman" w:cs="Times New Roman"/>
      <w:sz w:val="17"/>
      <w:szCs w:val="17"/>
      <w:shd w:val="clear" w:color="auto" w:fill="FFFFFF"/>
    </w:rPr>
  </w:style>
  <w:style w:type="paragraph" w:customStyle="1" w:styleId="afffffa">
    <w:name w:val="Подпись к таблице"/>
    <w:basedOn w:val="a0"/>
    <w:link w:val="afffff9"/>
    <w:uiPriority w:val="99"/>
    <w:rsid w:val="00B540EE"/>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locked/>
    <w:rsid w:val="00B540EE"/>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B540EE"/>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2"/>
    <w:locked/>
    <w:rsid w:val="00B540EE"/>
    <w:rPr>
      <w:rFonts w:ascii="Franklin Gothic Heavy" w:eastAsia="Franklin Gothic Heavy" w:hAnsi="Franklin Gothic Heavy" w:cs="Franklin Gothic Heavy"/>
      <w:i/>
      <w:iCs/>
      <w:sz w:val="28"/>
      <w:szCs w:val="28"/>
      <w:shd w:val="clear" w:color="auto" w:fill="FFFFFF"/>
    </w:rPr>
  </w:style>
  <w:style w:type="paragraph" w:customStyle="1" w:styleId="1ff2">
    <w:name w:val="Заголовок №1"/>
    <w:basedOn w:val="a0"/>
    <w:link w:val="1Exact"/>
    <w:uiPriority w:val="99"/>
    <w:rsid w:val="00B540EE"/>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8"/>
    <w:locked/>
    <w:rsid w:val="00B540EE"/>
    <w:rPr>
      <w:rFonts w:ascii="Times New Roman" w:eastAsia="Times New Roman" w:hAnsi="Times New Roman" w:cs="Times New Roman"/>
      <w:shd w:val="clear" w:color="auto" w:fill="FFFFFF"/>
    </w:rPr>
  </w:style>
  <w:style w:type="paragraph" w:customStyle="1" w:styleId="2f8">
    <w:name w:val="Номер заголовка №2"/>
    <w:basedOn w:val="a0"/>
    <w:link w:val="2Exact1"/>
    <w:rsid w:val="00B540EE"/>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locked/>
    <w:rsid w:val="00B540EE"/>
    <w:rPr>
      <w:rFonts w:ascii="Impact" w:eastAsia="Impact" w:hAnsi="Impact" w:cs="Impact"/>
      <w:sz w:val="21"/>
      <w:szCs w:val="21"/>
      <w:shd w:val="clear" w:color="auto" w:fill="FFFFFF"/>
    </w:rPr>
  </w:style>
  <w:style w:type="paragraph" w:customStyle="1" w:styleId="220">
    <w:name w:val="Заголовок №2 (2)"/>
    <w:basedOn w:val="a0"/>
    <w:link w:val="22Exact"/>
    <w:rsid w:val="00B540EE"/>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locked/>
    <w:rsid w:val="00B540EE"/>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B540EE"/>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locked/>
    <w:rsid w:val="00B540EE"/>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locked/>
    <w:rsid w:val="00B540EE"/>
    <w:rPr>
      <w:rFonts w:ascii="Impact" w:eastAsia="Impact" w:hAnsi="Impact" w:cs="Impact"/>
      <w:sz w:val="21"/>
      <w:szCs w:val="21"/>
      <w:shd w:val="clear" w:color="auto" w:fill="FFFFFF"/>
    </w:rPr>
  </w:style>
  <w:style w:type="paragraph" w:customStyle="1" w:styleId="56">
    <w:name w:val="Подпись к картинке (5)"/>
    <w:basedOn w:val="a0"/>
    <w:link w:val="5Exact"/>
    <w:rsid w:val="00B540EE"/>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locked/>
    <w:rsid w:val="00B540EE"/>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9">
    <w:name w:val="Подпись к таблице (2)_"/>
    <w:link w:val="2fa"/>
    <w:uiPriority w:val="99"/>
    <w:locked/>
    <w:rsid w:val="00B540EE"/>
    <w:rPr>
      <w:rFonts w:ascii="Times New Roman" w:eastAsia="Times New Roman" w:hAnsi="Times New Roman" w:cs="Times New Roman"/>
      <w:sz w:val="21"/>
      <w:szCs w:val="21"/>
      <w:shd w:val="clear" w:color="auto" w:fill="FFFFFF"/>
    </w:rPr>
  </w:style>
  <w:style w:type="paragraph" w:customStyle="1" w:styleId="2fa">
    <w:name w:val="Подпись к таблице (2)"/>
    <w:basedOn w:val="a0"/>
    <w:link w:val="2f9"/>
    <w:uiPriority w:val="99"/>
    <w:rsid w:val="00B540EE"/>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locked/>
    <w:rsid w:val="00B540EE"/>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B540EE"/>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locked/>
    <w:rsid w:val="00B540EE"/>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rsid w:val="00B540EE"/>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b">
    <w:name w:val="Колонтитул_"/>
    <w:link w:val="afffffc"/>
    <w:uiPriority w:val="99"/>
    <w:locked/>
    <w:rsid w:val="00B540EE"/>
    <w:rPr>
      <w:rFonts w:ascii="Times New Roman" w:eastAsia="Times New Roman" w:hAnsi="Times New Roman" w:cs="Times New Roman"/>
      <w:i/>
      <w:iCs/>
      <w:sz w:val="18"/>
      <w:szCs w:val="18"/>
      <w:shd w:val="clear" w:color="auto" w:fill="FFFFFF"/>
    </w:rPr>
  </w:style>
  <w:style w:type="paragraph" w:customStyle="1" w:styleId="afffffc">
    <w:name w:val="Колонтитул"/>
    <w:basedOn w:val="a0"/>
    <w:link w:val="afffffb"/>
    <w:uiPriority w:val="99"/>
    <w:rsid w:val="00B540EE"/>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b">
    <w:name w:val="Основной текст (2) + Полужирный"/>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uiPriority w:val="99"/>
    <w:rsid w:val="00B540EE"/>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B540EE"/>
    <w:rPr>
      <w:rFonts w:ascii="Times New Roman" w:eastAsia="Times New Roman" w:hAnsi="Times New Roman" w:cs="Times New Roman" w:hint="default"/>
      <w:b/>
      <w:bCs/>
      <w:i w:val="0"/>
      <w:iCs w:val="0"/>
      <w:smallCaps w:val="0"/>
      <w:strike w:val="0"/>
      <w:dstrike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
    <w:uiPriority w:val="99"/>
    <w:rsid w:val="00B540EE"/>
    <w:rPr>
      <w:rFonts w:ascii="Consolas" w:eastAsia="Consolas" w:hAnsi="Consolas" w:cs="Consolas" w:hint="default"/>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8Consolas">
    <w:name w:val="Основной текст (8) + Consolas"/>
    <w:aliases w:val="9 pt Exact"/>
    <w:rsid w:val="00B540EE"/>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aliases w:val="5 pt Exact"/>
    <w:rsid w:val="00B540EE"/>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B540EE"/>
    <w:rPr>
      <w:rFonts w:ascii="Times New Roman" w:eastAsia="Times New Roman" w:hAnsi="Times New Roman" w:cs="Times New Roman" w:hint="default"/>
      <w:b/>
      <w:bCs/>
      <w:i/>
      <w:iCs/>
      <w:smallCaps w:val="0"/>
      <w:strike w:val="0"/>
      <w:dstrike w:val="0"/>
      <w:sz w:val="21"/>
      <w:szCs w:val="21"/>
      <w:u w:val="none"/>
      <w:effect w:val="none"/>
    </w:rPr>
  </w:style>
  <w:style w:type="character" w:customStyle="1" w:styleId="210pt">
    <w:name w:val="Основной текст (2) + 10 pt"/>
    <w:aliases w:val="Интервал 1 pt,Курсив1,Основной текст + Полужирный2,Интервал 0 pt8,Основной текст + Курсив1"/>
    <w:uiPriority w:val="99"/>
    <w:rsid w:val="00B540EE"/>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B540EE"/>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c">
    <w:name w:val="Основной текст (2) + Курсив"/>
    <w:aliases w:val="Интервал 9 pt"/>
    <w:rsid w:val="00B540EE"/>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B540EE"/>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B540EE"/>
    <w:rPr>
      <w:rFonts w:ascii="Times New Roman" w:eastAsia="Times New Roman" w:hAnsi="Times New Roman" w:cs="Times New Roman" w:hint="default"/>
      <w:b w:val="0"/>
      <w:bCs w:val="0"/>
      <w:i/>
      <w:iCs/>
      <w:smallCaps w:val="0"/>
      <w:strike w:val="0"/>
      <w:dstrike w:val="0"/>
      <w:sz w:val="21"/>
      <w:szCs w:val="21"/>
      <w:u w:val="none"/>
      <w:effect w:val="none"/>
    </w:rPr>
  </w:style>
  <w:style w:type="character" w:customStyle="1" w:styleId="2Exact4">
    <w:name w:val="Основной текст (2) + Курсив Exact"/>
    <w:rsid w:val="00B540EE"/>
    <w:rPr>
      <w:rFonts w:ascii="Times New Roman" w:eastAsia="Times New Roman" w:hAnsi="Times New Roman" w:cs="Times New Roman" w:hint="default"/>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B540EE"/>
    <w:rPr>
      <w:rFonts w:ascii="Times New Roman" w:eastAsia="Times New Roman" w:hAnsi="Times New Roman" w:cs="Times New Roman" w:hint="default"/>
      <w:b w:val="0"/>
      <w:bCs w:val="0"/>
      <w:i w:val="0"/>
      <w:iCs w:val="0"/>
      <w:smallCaps w:val="0"/>
      <w:strike/>
      <w:dstrike w:val="0"/>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B540EE"/>
    <w:rPr>
      <w:rFonts w:ascii="Times New Roman" w:eastAsia="Times New Roman" w:hAnsi="Times New Roman" w:cs="Times New Roman" w:hint="default"/>
      <w:b/>
      <w:bCs/>
      <w:i w:val="0"/>
      <w:iCs w:val="0"/>
      <w:smallCaps w:val="0"/>
      <w:strike w:val="0"/>
      <w:dstrike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rsid w:val="00B540EE"/>
    <w:rPr>
      <w:rFonts w:ascii="Candara" w:eastAsia="Candara" w:hAnsi="Candara" w:cs="Candara" w:hint="default"/>
      <w:b/>
      <w:bCs/>
      <w:i w:val="0"/>
      <w:iCs w:val="0"/>
      <w:smallCaps w:val="0"/>
      <w:strike w:val="0"/>
      <w:dstrike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B540EE"/>
    <w:rPr>
      <w:rFonts w:ascii="Times New Roman" w:eastAsia="Times New Roman" w:hAnsi="Times New Roman" w:cs="Times New Roman" w:hint="default"/>
      <w:b w:val="0"/>
      <w:bCs w:val="0"/>
      <w:i w:val="0"/>
      <w:iCs w:val="0"/>
      <w:smallCaps w:val="0"/>
      <w:strike w:val="0"/>
      <w:dstrike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B540EE"/>
    <w:rPr>
      <w:rFonts w:ascii="Times New Roman" w:eastAsia="Times New Roman" w:hAnsi="Times New Roman" w:cs="Times New Roman" w:hint="default"/>
      <w:b/>
      <w:bCs/>
      <w:i w:val="0"/>
      <w:iCs w:val="0"/>
      <w:smallCaps w:val="0"/>
      <w:strike w:val="0"/>
      <w:dstrike w:val="0"/>
      <w:sz w:val="21"/>
      <w:szCs w:val="21"/>
      <w:u w:val="none"/>
      <w:effect w:val="none"/>
    </w:rPr>
  </w:style>
  <w:style w:type="character" w:customStyle="1" w:styleId="16MicrosoftSansSerif">
    <w:name w:val="Основной текст (16) + Microsoft Sans Serif"/>
    <w:aliases w:val="Не полужирный Exact"/>
    <w:rsid w:val="00B540EE"/>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B540EE"/>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character" w:customStyle="1" w:styleId="11Exact0">
    <w:name w:val="Основной текст (11) + Не курсив Exact"/>
    <w:rsid w:val="00B540EE"/>
    <w:rPr>
      <w:rFonts w:ascii="Microsoft Sans Serif" w:eastAsia="Microsoft Sans Serif" w:hAnsi="Microsoft Sans Serif" w:cs="Microsoft Sans Serif"/>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aliases w:val="10 pt Exact"/>
    <w:rsid w:val="00B540EE"/>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152">
    <w:name w:val="Основной текст (1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153">
    <w:name w:val="Основной текст (1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Интервал 0 pt16"/>
    <w:uiPriority w:val="99"/>
    <w:rsid w:val="00B540EE"/>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d">
    <w:name w:val="Сноска + Полужирный"/>
    <w:rsid w:val="00B540EE"/>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e">
    <w:name w:val="Сноска + Курсив"/>
    <w:rsid w:val="00B540EE"/>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B540EE"/>
    <w:rPr>
      <w:rFonts w:ascii="Times New Roman" w:eastAsia="Times New Roman" w:hAnsi="Times New Roman" w:cs="Times New Roman"/>
      <w:b w:val="0"/>
      <w:bCs w:val="0"/>
      <w:i/>
      <w:iCs/>
      <w:smallCaps w:val="0"/>
      <w:strike w:val="0"/>
      <w:dstrike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B540EE"/>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aliases w:val="8 pt"/>
    <w:rsid w:val="00B540EE"/>
    <w:rPr>
      <w:rFonts w:ascii="Microsoft Sans Serif" w:eastAsia="Microsoft Sans Serif" w:hAnsi="Microsoft Sans Serif" w:cs="Microsoft Sans Serif"/>
      <w:b w:val="0"/>
      <w:bCs w:val="0"/>
      <w:i w:val="0"/>
      <w:iCs w:val="0"/>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B540EE"/>
    <w:rPr>
      <w:rFonts w:ascii="Times New Roman" w:eastAsia="Times New Roman" w:hAnsi="Times New Roman" w:cs="Times New Roman"/>
      <w:b w:val="0"/>
      <w:bCs w:val="0"/>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aliases w:val="Не курсив,Основной текст (4) + Полужирный,Основной текст (4) + Consolas,Интервал -1 pt"/>
    <w:uiPriority w:val="99"/>
    <w:rsid w:val="00B540EE"/>
    <w:rPr>
      <w:rFonts w:ascii="Times New Roman" w:eastAsia="Times New Roman" w:hAnsi="Times New Roman" w:cs="Times New Roman"/>
      <w:b w:val="0"/>
      <w:bCs w:val="0"/>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fd">
    <w:name w:val="Подпись к таблице (2) + Полужирный"/>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fe">
    <w:name w:val="Подпись к таблице (2) +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B540EE"/>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58">
    <w:name w:val="Подпись к таблице (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59">
    <w:name w:val="Подпись к таблице (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rsid w:val="00B540EE"/>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aliases w:val="9 pt,9.5 pt,Основной текст (4) + Tahoma,Колонтитул + Sylfaen"/>
    <w:uiPriority w:val="99"/>
    <w:rsid w:val="00B540EE"/>
    <w:rPr>
      <w:rFonts w:ascii="Tahoma" w:eastAsia="Tahoma" w:hAnsi="Tahoma" w:cs="Tahoma"/>
      <w:b/>
      <w:bCs/>
      <w:i w:val="0"/>
      <w:iCs w:val="0"/>
      <w:smallCaps w:val="0"/>
      <w:strike w:val="0"/>
      <w:dstrike w:val="0"/>
      <w:color w:val="000000"/>
      <w:spacing w:val="0"/>
      <w:w w:val="100"/>
      <w:position w:val="0"/>
      <w:sz w:val="19"/>
      <w:szCs w:val="19"/>
      <w:u w:val="none"/>
      <w:effect w:val="none"/>
      <w:shd w:val="clear" w:color="auto" w:fill="FFFFFF"/>
      <w:lang w:val="ru-RU" w:eastAsia="ru-RU" w:bidi="ru-RU"/>
    </w:rPr>
  </w:style>
  <w:style w:type="character" w:customStyle="1" w:styleId="1ff3">
    <w:name w:val="Заголовок №1_"/>
    <w:uiPriority w:val="99"/>
    <w:locked/>
    <w:rsid w:val="00B540EE"/>
    <w:rPr>
      <w:rFonts w:ascii="Times New Roman" w:hAnsi="Times New Roman" w:cs="Times New Roman"/>
      <w:b/>
      <w:bCs/>
      <w:shd w:val="clear" w:color="auto" w:fill="FFFFFF"/>
    </w:rPr>
  </w:style>
  <w:style w:type="character" w:customStyle="1" w:styleId="124">
    <w:name w:val="Заголовок №1 (2)_"/>
    <w:link w:val="125"/>
    <w:uiPriority w:val="99"/>
    <w:locked/>
    <w:rsid w:val="00B540EE"/>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B540EE"/>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aliases w:val="Интервал 0 pt19"/>
    <w:uiPriority w:val="99"/>
    <w:rsid w:val="00B540EE"/>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aliases w:val="82,5 pt3,Основной текст (2) + Arial2,71,Интервал 1 pt1"/>
    <w:uiPriority w:val="99"/>
    <w:rsid w:val="00B540EE"/>
    <w:rPr>
      <w:rFonts w:ascii="Microsoft Sans Serif" w:eastAsia="Times New Roman" w:hAnsi="Microsoft Sans Serif" w:cs="Microsoft Sans Serif"/>
      <w:b/>
      <w:bCs/>
      <w:strike w:val="0"/>
      <w:dstrike w:val="0"/>
      <w:sz w:val="17"/>
      <w:szCs w:val="17"/>
      <w:u w:val="none"/>
      <w:effect w:val="none"/>
      <w:shd w:val="clear" w:color="auto" w:fill="FFFFFF"/>
    </w:rPr>
  </w:style>
  <w:style w:type="character" w:customStyle="1" w:styleId="66">
    <w:name w:val="Заголовок №6_"/>
    <w:link w:val="67"/>
    <w:locked/>
    <w:rsid w:val="00B540EE"/>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B540EE"/>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locked/>
    <w:rsid w:val="00B540EE"/>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B540EE"/>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locked/>
    <w:rsid w:val="00B540EE"/>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locked/>
    <w:rsid w:val="00B540EE"/>
    <w:rPr>
      <w:rFonts w:ascii="Verdana" w:eastAsia="Verdana" w:hAnsi="Verdana" w:cs="Verdana"/>
      <w:b/>
      <w:bCs/>
      <w:sz w:val="17"/>
      <w:szCs w:val="17"/>
      <w:shd w:val="clear" w:color="auto" w:fill="FFFFFF"/>
    </w:rPr>
  </w:style>
  <w:style w:type="character" w:customStyle="1" w:styleId="183">
    <w:name w:val="Основной текст (18)_"/>
    <w:locked/>
    <w:rsid w:val="00B540EE"/>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B540EE"/>
    <w:rPr>
      <w:rFonts w:ascii="Times New Roman" w:eastAsia="Times New Roman" w:hAnsi="Times New Roman" w:cs="Times New Roman"/>
      <w:b/>
      <w:bCs/>
      <w:i w:val="0"/>
      <w:iCs w:val="0"/>
      <w:smallCaps w:val="0"/>
      <w:strike w:val="0"/>
      <w:dstrike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B540EE"/>
    <w:rPr>
      <w:rFonts w:ascii="Microsoft Sans Serif" w:eastAsia="Microsoft Sans Serif" w:hAnsi="Microsoft Sans Serif" w:cs="Microsoft Sans Serif" w:hint="default"/>
      <w:b/>
      <w:bCs/>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B540EE"/>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uiPriority w:val="99"/>
    <w:locked/>
    <w:rsid w:val="00B540EE"/>
    <w:rPr>
      <w:rFonts w:ascii="Times New Roman" w:eastAsia="Times New Roman" w:hAnsi="Times New Roman" w:cs="Times New Roman"/>
      <w:b/>
      <w:bCs/>
      <w:shd w:val="clear" w:color="auto" w:fill="FFFFFF"/>
    </w:rPr>
  </w:style>
  <w:style w:type="character" w:customStyle="1" w:styleId="affffff">
    <w:name w:val="Подпись к картинке_"/>
    <w:locked/>
    <w:rsid w:val="00B540EE"/>
    <w:rPr>
      <w:rFonts w:ascii="Arial" w:eastAsia="Arial" w:hAnsi="Arial" w:cs="Arial"/>
      <w:sz w:val="18"/>
      <w:szCs w:val="18"/>
      <w:shd w:val="clear" w:color="auto" w:fill="FFFFFF"/>
    </w:rPr>
  </w:style>
  <w:style w:type="character" w:customStyle="1" w:styleId="2ff">
    <w:name w:val="Основной текст (2) + Малые прописные"/>
    <w:rsid w:val="00B540EE"/>
    <w:rPr>
      <w:rFonts w:ascii="Times New Roman" w:eastAsia="Times New Roman" w:hAnsi="Times New Roman" w:cs="Times New Roman"/>
      <w:b/>
      <w:bCs/>
      <w:i w:val="0"/>
      <w:iCs w:val="0"/>
      <w:smallCaps/>
      <w:strike w:val="0"/>
      <w:dstrike w:val="0"/>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B540EE"/>
    <w:rPr>
      <w:rFonts w:ascii="Times New Roman" w:eastAsia="Times New Roman" w:hAnsi="Times New Roman" w:cs="Times New Roman" w:hint="default"/>
      <w:b/>
      <w:bCs/>
      <w:i/>
      <w:iCs/>
      <w:smallCaps w:val="0"/>
      <w:strike w:val="0"/>
      <w:dstrike w:val="0"/>
      <w:sz w:val="22"/>
      <w:szCs w:val="22"/>
      <w:u w:val="none"/>
      <w:effect w:val="none"/>
    </w:rPr>
  </w:style>
  <w:style w:type="character" w:customStyle="1" w:styleId="3f">
    <w:name w:val="Основной текст (3) + Полужирный"/>
    <w:uiPriority w:val="99"/>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B540EE"/>
    <w:rPr>
      <w:rFonts w:ascii="Arial" w:eastAsia="Arial" w:hAnsi="Arial" w:cs="Arial"/>
      <w:b/>
      <w:bCs/>
      <w:i w:val="0"/>
      <w:iCs w:val="0"/>
      <w:smallCaps/>
      <w:strike w:val="0"/>
      <w:dstrike w:val="0"/>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B540EE"/>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B540EE"/>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B540EE"/>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B540EE"/>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locked/>
    <w:rsid w:val="00B540EE"/>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B540EE"/>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locked/>
    <w:rsid w:val="00B540EE"/>
    <w:rPr>
      <w:rFonts w:ascii="Arial" w:hAnsi="Arial" w:cs="Arial"/>
      <w:sz w:val="18"/>
      <w:szCs w:val="18"/>
      <w:shd w:val="clear" w:color="auto" w:fill="FFFFFF"/>
    </w:rPr>
  </w:style>
  <w:style w:type="paragraph" w:customStyle="1" w:styleId="281">
    <w:name w:val="Основной текст (28)"/>
    <w:basedOn w:val="a0"/>
    <w:link w:val="280"/>
    <w:uiPriority w:val="99"/>
    <w:rsid w:val="00B540EE"/>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B540EE"/>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B540EE"/>
    <w:pPr>
      <w:widowControl w:val="0"/>
      <w:shd w:val="clear" w:color="auto" w:fill="FFFFFF"/>
      <w:spacing w:after="60" w:line="211" w:lineRule="exact"/>
    </w:pPr>
    <w:rPr>
      <w:rFonts w:ascii="Times New Roman" w:hAnsi="Times New Roman"/>
      <w:i/>
      <w:iCs/>
    </w:rPr>
  </w:style>
  <w:style w:type="character" w:customStyle="1" w:styleId="affffff0">
    <w:name w:val="Оглавление_"/>
    <w:link w:val="affffff1"/>
    <w:locked/>
    <w:rsid w:val="00B540EE"/>
    <w:rPr>
      <w:rFonts w:ascii="Times New Roman" w:hAnsi="Times New Roman" w:cs="Times New Roman"/>
      <w:shd w:val="clear" w:color="auto" w:fill="FFFFFF"/>
    </w:rPr>
  </w:style>
  <w:style w:type="paragraph" w:customStyle="1" w:styleId="affffff1">
    <w:name w:val="Оглавление"/>
    <w:basedOn w:val="a0"/>
    <w:link w:val="affffff0"/>
    <w:rsid w:val="00B540EE"/>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locked/>
    <w:rsid w:val="00B540EE"/>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B540EE"/>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sid w:val="00B540EE"/>
    <w:rPr>
      <w:rFonts w:ascii="Times New Roman" w:eastAsia="Times New Roman" w:hAnsi="Times New Roman" w:cs="Times New Roman"/>
      <w:b/>
      <w:bCs/>
      <w:i/>
      <w:iCs/>
      <w:strike w:val="0"/>
      <w:dstrike w:val="0"/>
      <w:sz w:val="22"/>
      <w:szCs w:val="22"/>
      <w:u w:val="none"/>
      <w:effect w:val="none"/>
      <w:shd w:val="clear" w:color="auto" w:fill="FFFFFF"/>
    </w:rPr>
  </w:style>
  <w:style w:type="character" w:customStyle="1" w:styleId="224">
    <w:name w:val="Основной текст (2)2"/>
    <w:uiPriority w:val="99"/>
    <w:rsid w:val="00B540EE"/>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aliases w:val="10,5 pt8"/>
    <w:uiPriority w:val="99"/>
    <w:rsid w:val="00B540EE"/>
    <w:rPr>
      <w:rFonts w:ascii="Arial" w:eastAsia="Times New Roman" w:hAnsi="Arial" w:cs="Arial"/>
      <w:b/>
      <w:bCs/>
      <w:strike w:val="0"/>
      <w:dstrike w:val="0"/>
      <w:sz w:val="21"/>
      <w:szCs w:val="21"/>
      <w:u w:val="none"/>
      <w:effect w:val="none"/>
      <w:shd w:val="clear" w:color="auto" w:fill="FFFFFF"/>
    </w:rPr>
  </w:style>
  <w:style w:type="character" w:customStyle="1" w:styleId="2Arial8">
    <w:name w:val="Основной текст (2) + Arial8"/>
    <w:aliases w:val="9 pt2"/>
    <w:uiPriority w:val="99"/>
    <w:rsid w:val="00B540EE"/>
    <w:rPr>
      <w:rFonts w:ascii="Arial" w:eastAsia="Times New Roman" w:hAnsi="Arial" w:cs="Arial"/>
      <w:b/>
      <w:bCs/>
      <w:strike w:val="0"/>
      <w:dstrike w:val="0"/>
      <w:sz w:val="18"/>
      <w:szCs w:val="18"/>
      <w:u w:val="none"/>
      <w:effect w:val="none"/>
      <w:shd w:val="clear" w:color="auto" w:fill="FFFFFF"/>
    </w:rPr>
  </w:style>
  <w:style w:type="character" w:customStyle="1" w:styleId="41pt">
    <w:name w:val="Подпись к таблице (4) + Интервал 1 pt"/>
    <w:uiPriority w:val="99"/>
    <w:rsid w:val="00B540EE"/>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B540EE"/>
    <w:rPr>
      <w:rFonts w:ascii="Arial" w:hAnsi="Arial" w:cs="Arial"/>
      <w:spacing w:val="20"/>
      <w:sz w:val="18"/>
      <w:szCs w:val="18"/>
      <w:shd w:val="clear" w:color="auto" w:fill="FFFFFF"/>
    </w:rPr>
  </w:style>
  <w:style w:type="character" w:customStyle="1" w:styleId="225">
    <w:name w:val="Основной текст (22) + Не курсив"/>
    <w:uiPriority w:val="99"/>
    <w:rsid w:val="00B540EE"/>
    <w:rPr>
      <w:rFonts w:ascii="Times New Roman" w:hAnsi="Times New Roman" w:cs="Times New Roman"/>
      <w:i w:val="0"/>
      <w:iCs w:val="0"/>
      <w:shd w:val="clear" w:color="auto" w:fill="FFFFFF"/>
    </w:rPr>
  </w:style>
  <w:style w:type="character" w:customStyle="1" w:styleId="3100">
    <w:name w:val="Оглавление (3) + 10"/>
    <w:aliases w:val="5 pt5,Не полужирный1"/>
    <w:uiPriority w:val="99"/>
    <w:rsid w:val="00B540EE"/>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B540EE"/>
    <w:rPr>
      <w:rFonts w:ascii="Times New Roman" w:eastAsia="Times New Roman" w:hAnsi="Times New Roman" w:cs="Times New Roman"/>
      <w:b/>
      <w:bCs/>
      <w:strike w:val="0"/>
      <w:dstrike w:val="0"/>
      <w:spacing w:val="70"/>
      <w:sz w:val="22"/>
      <w:szCs w:val="22"/>
      <w:u w:val="none"/>
      <w:effect w:val="none"/>
      <w:shd w:val="clear" w:color="auto" w:fill="FFFFFF"/>
    </w:rPr>
  </w:style>
  <w:style w:type="character" w:customStyle="1" w:styleId="241pt">
    <w:name w:val="Основной текст (24) + Интервал 1 pt"/>
    <w:uiPriority w:val="99"/>
    <w:rsid w:val="00B540EE"/>
    <w:rPr>
      <w:rFonts w:ascii="Times New Roman" w:hAnsi="Times New Roman" w:cs="Times New Roman"/>
      <w:strike w:val="0"/>
      <w:dstrike w:val="0"/>
      <w:spacing w:val="30"/>
      <w:sz w:val="20"/>
      <w:szCs w:val="20"/>
      <w:u w:val="none"/>
      <w:effect w:val="none"/>
      <w:shd w:val="clear" w:color="auto" w:fill="FFFFFF"/>
    </w:rPr>
  </w:style>
  <w:style w:type="character" w:customStyle="1" w:styleId="2Arial5">
    <w:name w:val="Основной текст (2) + Arial5"/>
    <w:aliases w:val="9 pt1,Курсив5,Основной текст + Полужирный15,Интервал 0 pt15"/>
    <w:uiPriority w:val="99"/>
    <w:rsid w:val="00B540EE"/>
    <w:rPr>
      <w:rFonts w:ascii="Arial" w:eastAsia="Times New Roman" w:hAnsi="Arial" w:cs="Arial"/>
      <w:b/>
      <w:bCs/>
      <w:i/>
      <w:iCs/>
      <w:strike w:val="0"/>
      <w:dstrike w:val="0"/>
      <w:sz w:val="18"/>
      <w:szCs w:val="18"/>
      <w:u w:val="none"/>
      <w:effect w:val="none"/>
      <w:shd w:val="clear" w:color="auto" w:fill="FFFFFF"/>
    </w:rPr>
  </w:style>
  <w:style w:type="character" w:customStyle="1" w:styleId="2Arial4">
    <w:name w:val="Основной текст (2) + Arial4"/>
    <w:aliases w:val="4 pt,Курсив4,Основной текст + Полужирный14,Интервал 0 pt14"/>
    <w:uiPriority w:val="99"/>
    <w:rsid w:val="00B540EE"/>
    <w:rPr>
      <w:rFonts w:ascii="Arial" w:eastAsia="Times New Roman" w:hAnsi="Arial" w:cs="Arial"/>
      <w:b/>
      <w:bCs/>
      <w:i/>
      <w:iCs/>
      <w:strike w:val="0"/>
      <w:dstrike w:val="0"/>
      <w:sz w:val="8"/>
      <w:szCs w:val="8"/>
      <w:u w:val="none"/>
      <w:effect w:val="none"/>
      <w:shd w:val="clear" w:color="auto" w:fill="FFFFFF"/>
    </w:rPr>
  </w:style>
  <w:style w:type="character" w:customStyle="1" w:styleId="2Arial3">
    <w:name w:val="Основной текст (2) + Arial3"/>
    <w:aliases w:val="72,5 pt4"/>
    <w:uiPriority w:val="99"/>
    <w:rsid w:val="00B540EE"/>
    <w:rPr>
      <w:rFonts w:ascii="Arial" w:eastAsia="Times New Roman" w:hAnsi="Arial" w:cs="Arial"/>
      <w:b/>
      <w:bCs/>
      <w:strike w:val="0"/>
      <w:dstrike w:val="0"/>
      <w:sz w:val="15"/>
      <w:szCs w:val="15"/>
      <w:u w:val="none"/>
      <w:effect w:val="none"/>
      <w:shd w:val="clear" w:color="auto" w:fill="FFFFFF"/>
    </w:rPr>
  </w:style>
  <w:style w:type="character" w:customStyle="1" w:styleId="242">
    <w:name w:val="Основной текст (2) + 4"/>
    <w:aliases w:val="5 pt1,Колонтитул + 9"/>
    <w:uiPriority w:val="99"/>
    <w:rsid w:val="00B540EE"/>
    <w:rPr>
      <w:rFonts w:ascii="Times New Roman" w:eastAsia="Times New Roman" w:hAnsi="Times New Roman" w:cs="Times New Roman"/>
      <w:b/>
      <w:bCs/>
      <w:strike w:val="0"/>
      <w:dstrike w:val="0"/>
      <w:sz w:val="9"/>
      <w:szCs w:val="9"/>
      <w:u w:val="none"/>
      <w:effect w:val="none"/>
      <w:shd w:val="clear" w:color="auto" w:fill="FFFFFF"/>
    </w:rPr>
  </w:style>
  <w:style w:type="character" w:customStyle="1" w:styleId="11Exact1">
    <w:name w:val="Основной текст (11) Exact1"/>
    <w:uiPriority w:val="99"/>
    <w:rsid w:val="00B540EE"/>
    <w:rPr>
      <w:rFonts w:ascii="Times New Roman" w:eastAsia="Microsoft Sans Serif" w:hAnsi="Times New Roman" w:cs="Times New Roman"/>
      <w:b/>
      <w:bCs/>
      <w:i/>
      <w:iCs/>
      <w:strike w:val="0"/>
      <w:dstrike w:val="0"/>
      <w:sz w:val="21"/>
      <w:szCs w:val="21"/>
      <w:u w:val="none"/>
      <w:effect w:val="none"/>
      <w:shd w:val="clear" w:color="auto" w:fill="FFFFFF"/>
    </w:rPr>
  </w:style>
  <w:style w:type="character" w:customStyle="1" w:styleId="28Exact">
    <w:name w:val="Основной текст (28) Exact"/>
    <w:uiPriority w:val="99"/>
    <w:rsid w:val="00B540EE"/>
    <w:rPr>
      <w:rFonts w:ascii="Arial" w:hAnsi="Arial" w:cs="Arial" w:hint="default"/>
      <w:strike w:val="0"/>
      <w:dstrike w:val="0"/>
      <w:sz w:val="18"/>
      <w:szCs w:val="18"/>
      <w:u w:val="none"/>
      <w:effect w:val="none"/>
    </w:rPr>
  </w:style>
  <w:style w:type="character" w:customStyle="1" w:styleId="28Exact1">
    <w:name w:val="Основной текст (28) Exact1"/>
    <w:uiPriority w:val="99"/>
    <w:rsid w:val="00B540EE"/>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B540EE"/>
    <w:rPr>
      <w:rFonts w:ascii="Arial" w:hAnsi="Arial" w:cs="Arial"/>
      <w:i/>
      <w:iCs/>
      <w:strike w:val="0"/>
      <w:dstrike w:val="0"/>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B540EE"/>
    <w:rPr>
      <w:rFonts w:ascii="Arial" w:hAnsi="Arial" w:cs="Arial"/>
      <w:b/>
      <w:bCs/>
      <w:strike w:val="0"/>
      <w:dstrike w:val="0"/>
      <w:color w:val="000000"/>
      <w:spacing w:val="0"/>
      <w:w w:val="100"/>
      <w:position w:val="0"/>
      <w:sz w:val="18"/>
      <w:szCs w:val="18"/>
      <w:u w:val="none"/>
      <w:effect w:val="none"/>
      <w:shd w:val="clear" w:color="auto" w:fill="FFFFFF"/>
    </w:rPr>
  </w:style>
  <w:style w:type="character" w:customStyle="1" w:styleId="293pt1">
    <w:name w:val="Основной текст (2) + 93 pt1"/>
    <w:aliases w:val="Полужирный1,Курсив2,Интервал -1 pt1,Заголовок №2 (2) + Verdana,Интервал 0 pt1"/>
    <w:uiPriority w:val="99"/>
    <w:rsid w:val="00B540EE"/>
    <w:rPr>
      <w:rFonts w:ascii="Times New Roman" w:eastAsia="Times New Roman" w:hAnsi="Times New Roman" w:cs="Times New Roman"/>
      <w:b w:val="0"/>
      <w:bCs w:val="0"/>
      <w:i/>
      <w:iCs/>
      <w:strike w:val="0"/>
      <w:dstrike w:val="0"/>
      <w:spacing w:val="-30"/>
      <w:sz w:val="186"/>
      <w:szCs w:val="186"/>
      <w:u w:val="none"/>
      <w:effect w:val="none"/>
      <w:shd w:val="clear" w:color="auto" w:fill="FFFFFF"/>
    </w:rPr>
  </w:style>
  <w:style w:type="character" w:customStyle="1" w:styleId="2Arial1">
    <w:name w:val="Основной текст (2) + Arial1"/>
    <w:uiPriority w:val="99"/>
    <w:rsid w:val="00B540EE"/>
    <w:rPr>
      <w:rFonts w:ascii="Arial" w:eastAsia="Times New Roman" w:hAnsi="Arial" w:cs="Arial"/>
      <w:b/>
      <w:bCs/>
      <w:strike w:val="0"/>
      <w:dstrike w:val="0"/>
      <w:sz w:val="22"/>
      <w:szCs w:val="22"/>
      <w:u w:val="none"/>
      <w:effect w:val="none"/>
      <w:shd w:val="clear" w:color="auto" w:fill="FFFFFF"/>
    </w:rPr>
  </w:style>
  <w:style w:type="character" w:customStyle="1" w:styleId="84">
    <w:name w:val="Заголовок №8_"/>
    <w:link w:val="85"/>
    <w:locked/>
    <w:rsid w:val="00B540EE"/>
    <w:rPr>
      <w:rFonts w:ascii="Times New Roman" w:eastAsia="Times New Roman" w:hAnsi="Times New Roman" w:cs="Times New Roman"/>
      <w:b/>
      <w:bCs/>
      <w:shd w:val="clear" w:color="auto" w:fill="FFFFFF"/>
    </w:rPr>
  </w:style>
  <w:style w:type="paragraph" w:customStyle="1" w:styleId="85">
    <w:name w:val="Заголовок №8"/>
    <w:basedOn w:val="a0"/>
    <w:link w:val="84"/>
    <w:rsid w:val="00B540EE"/>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locked/>
    <w:rsid w:val="00B540EE"/>
    <w:rPr>
      <w:rFonts w:ascii="Tahoma" w:eastAsia="Tahoma" w:hAnsi="Tahoma" w:cs="Tahoma"/>
      <w:sz w:val="19"/>
      <w:szCs w:val="19"/>
      <w:shd w:val="clear" w:color="auto" w:fill="FFFFFF"/>
    </w:rPr>
  </w:style>
  <w:style w:type="paragraph" w:customStyle="1" w:styleId="97">
    <w:name w:val="Заголовок №9"/>
    <w:basedOn w:val="a0"/>
    <w:link w:val="96"/>
    <w:rsid w:val="00B540EE"/>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locked/>
    <w:rsid w:val="00B540EE"/>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B540EE"/>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locked/>
    <w:rsid w:val="00B540EE"/>
    <w:rPr>
      <w:rFonts w:ascii="Tahoma" w:eastAsia="Tahoma" w:hAnsi="Tahoma" w:cs="Tahoma"/>
      <w:b/>
      <w:bCs/>
      <w:sz w:val="18"/>
      <w:szCs w:val="18"/>
      <w:shd w:val="clear" w:color="auto" w:fill="FFFFFF"/>
    </w:rPr>
  </w:style>
  <w:style w:type="paragraph" w:customStyle="1" w:styleId="105">
    <w:name w:val="Заголовок №10"/>
    <w:basedOn w:val="a0"/>
    <w:link w:val="104"/>
    <w:rsid w:val="00B540EE"/>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B540EE"/>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B540EE"/>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B540EE"/>
    <w:rPr>
      <w:rFonts w:ascii="Tahoma" w:eastAsia="Tahoma" w:hAnsi="Tahoma" w:cs="Tahoma"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B540EE"/>
    <w:rPr>
      <w:rFonts w:ascii="Times New Roman" w:eastAsia="Times New Roman" w:hAnsi="Times New Roman" w:cs="Times New Roman"/>
      <w:b/>
      <w:bCs/>
      <w:i w:val="0"/>
      <w:iCs w:val="0"/>
      <w:smallCaps w:val="0"/>
      <w:strike w:val="0"/>
      <w:dstrike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B540EE"/>
    <w:rPr>
      <w:rFonts w:ascii="Times New Roman" w:eastAsia="Times New Roman" w:hAnsi="Times New Roman" w:cs="Times New Roman"/>
      <w:b/>
      <w:bCs/>
      <w:i/>
      <w:iCs/>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B540E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2"/>
    <w:uiPriority w:val="99"/>
    <w:qFormat/>
    <w:rsid w:val="00175DBF"/>
    <w:pPr>
      <w:numPr>
        <w:numId w:val="115"/>
      </w:numPr>
      <w:spacing w:before="0" w:beforeAutospacing="0" w:after="0" w:afterAutospacing="0"/>
      <w:jc w:val="both"/>
    </w:pPr>
    <w:rPr>
      <w:rFonts w:ascii="Arial Narrow" w:eastAsia="Calibri" w:hAnsi="Arial Narrow"/>
      <w:sz w:val="18"/>
      <w:szCs w:val="18"/>
    </w:rPr>
  </w:style>
  <w:style w:type="character" w:customStyle="1" w:styleId="affffff2">
    <w:name w:val="НОМЕРА Знак"/>
    <w:link w:val="a"/>
    <w:uiPriority w:val="99"/>
    <w:rsid w:val="00175DBF"/>
    <w:rPr>
      <w:rFonts w:ascii="Arial Narrow" w:hAnsi="Arial Narrow"/>
      <w:sz w:val="18"/>
      <w:szCs w:val="18"/>
    </w:rPr>
  </w:style>
  <w:style w:type="character" w:customStyle="1" w:styleId="1c">
    <w:name w:val="Стиль1 Знак"/>
    <w:link w:val="1b"/>
    <w:locked/>
    <w:rsid w:val="00194CEC"/>
    <w:rPr>
      <w:rFonts w:ascii="Times New Roman" w:eastAsia="Times New Roman" w:hAnsi="Times New Roman"/>
      <w:sz w:val="28"/>
    </w:rPr>
  </w:style>
  <w:style w:type="character" w:customStyle="1" w:styleId="5yl5">
    <w:name w:val="_5yl5"/>
    <w:basedOn w:val="a1"/>
    <w:rsid w:val="0042291A"/>
  </w:style>
  <w:style w:type="character" w:customStyle="1" w:styleId="poemyear">
    <w:name w:val="poemyear"/>
    <w:basedOn w:val="a1"/>
    <w:rsid w:val="0042291A"/>
  </w:style>
  <w:style w:type="character" w:customStyle="1" w:styleId="st">
    <w:name w:val="st"/>
    <w:basedOn w:val="a1"/>
    <w:rsid w:val="0042291A"/>
  </w:style>
  <w:style w:type="character" w:customStyle="1" w:styleId="line">
    <w:name w:val="line"/>
    <w:basedOn w:val="a1"/>
    <w:rsid w:val="0042291A"/>
  </w:style>
  <w:style w:type="character" w:customStyle="1" w:styleId="il">
    <w:name w:val="il"/>
    <w:basedOn w:val="a1"/>
    <w:rsid w:val="00CE4A6B"/>
  </w:style>
  <w:style w:type="paragraph" w:styleId="2ff0">
    <w:name w:val="Quote"/>
    <w:basedOn w:val="a0"/>
    <w:next w:val="a0"/>
    <w:link w:val="2ff1"/>
    <w:uiPriority w:val="29"/>
    <w:qFormat/>
    <w:rsid w:val="001665A0"/>
    <w:pPr>
      <w:spacing w:after="0" w:line="240" w:lineRule="auto"/>
    </w:pPr>
    <w:rPr>
      <w:rFonts w:asciiTheme="minorHAnsi" w:eastAsiaTheme="minorEastAsia" w:hAnsiTheme="minorHAnsi" w:cstheme="minorBidi"/>
      <w:i/>
      <w:iCs/>
      <w:color w:val="000000" w:themeColor="text1"/>
      <w:sz w:val="24"/>
      <w:szCs w:val="24"/>
      <w:lang w:eastAsia="ru-RU"/>
    </w:rPr>
  </w:style>
  <w:style w:type="character" w:customStyle="1" w:styleId="2ff1">
    <w:name w:val="Цитата 2 Знак"/>
    <w:basedOn w:val="a1"/>
    <w:link w:val="2ff0"/>
    <w:uiPriority w:val="29"/>
    <w:rsid w:val="001665A0"/>
    <w:rPr>
      <w:rFonts w:asciiTheme="minorHAnsi" w:eastAsiaTheme="minorEastAsia" w:hAnsiTheme="minorHAnsi" w:cstheme="minorBidi"/>
      <w:i/>
      <w:iCs/>
      <w:color w:val="000000" w:themeColor="text1"/>
      <w:sz w:val="24"/>
      <w:szCs w:val="24"/>
    </w:rPr>
  </w:style>
  <w:style w:type="paragraph" w:customStyle="1" w:styleId="1">
    <w:name w:val="Список1"/>
    <w:basedOn w:val="14"/>
    <w:rsid w:val="00787E87"/>
    <w:pPr>
      <w:numPr>
        <w:numId w:val="179"/>
      </w:numPr>
    </w:pPr>
    <w:rPr>
      <w:rFonts w:eastAsia="Arial Unicode MS"/>
      <w:color w:val="auto"/>
    </w:rPr>
  </w:style>
  <w:style w:type="paragraph" w:customStyle="1" w:styleId="Style9">
    <w:name w:val="Style9"/>
    <w:basedOn w:val="a0"/>
    <w:uiPriority w:val="99"/>
    <w:rsid w:val="00C766CC"/>
    <w:pPr>
      <w:widowControl w:val="0"/>
      <w:autoSpaceDE w:val="0"/>
      <w:autoSpaceDN w:val="0"/>
      <w:adjustRightInd w:val="0"/>
      <w:spacing w:after="0" w:line="322" w:lineRule="exact"/>
      <w:ind w:firstLine="720"/>
      <w:jc w:val="both"/>
    </w:pPr>
    <w:rPr>
      <w:rFonts w:ascii="Times New Roman" w:eastAsia="Times New Roman" w:hAnsi="Times New Roman"/>
      <w:sz w:val="24"/>
      <w:szCs w:val="24"/>
      <w:lang w:eastAsia="ru-RU"/>
    </w:rPr>
  </w:style>
  <w:style w:type="character" w:customStyle="1" w:styleId="FontStyle19">
    <w:name w:val="Font Style19"/>
    <w:uiPriority w:val="99"/>
    <w:rsid w:val="00C766CC"/>
    <w:rPr>
      <w:rFonts w:ascii="Times New Roman" w:hAnsi="Times New Roman" w:cs="Times New Roman" w:hint="default"/>
      <w:b/>
      <w:bCs/>
      <w:sz w:val="26"/>
      <w:szCs w:val="26"/>
    </w:rPr>
  </w:style>
  <w:style w:type="character" w:customStyle="1" w:styleId="FontStyle20">
    <w:name w:val="Font Style20"/>
    <w:uiPriority w:val="99"/>
    <w:rsid w:val="00C766CC"/>
    <w:rPr>
      <w:rFonts w:ascii="Times New Roman" w:hAnsi="Times New Roman" w:cs="Times New Roman" w:hint="default"/>
      <w:sz w:val="26"/>
      <w:szCs w:val="26"/>
    </w:rPr>
  </w:style>
  <w:style w:type="paragraph" w:styleId="affffff3">
    <w:name w:val="List"/>
    <w:basedOn w:val="a0"/>
    <w:rsid w:val="00C766CC"/>
    <w:pPr>
      <w:tabs>
        <w:tab w:val="num" w:pos="360"/>
      </w:tabs>
      <w:spacing w:after="0" w:line="240" w:lineRule="auto"/>
      <w:ind w:left="360" w:hanging="360"/>
    </w:pPr>
    <w:rPr>
      <w:rFonts w:ascii="Times New Roman" w:eastAsia="Times New Roman" w:hAnsi="Times New Roman"/>
      <w:sz w:val="24"/>
      <w:szCs w:val="24"/>
      <w:lang w:eastAsia="ru-RU"/>
    </w:rPr>
  </w:style>
  <w:style w:type="paragraph" w:customStyle="1" w:styleId="226">
    <w:name w:val="Основной текст 22"/>
    <w:basedOn w:val="a0"/>
    <w:rsid w:val="00C766CC"/>
    <w:pPr>
      <w:tabs>
        <w:tab w:val="left" w:pos="8222"/>
      </w:tabs>
      <w:spacing w:after="0" w:line="240" w:lineRule="auto"/>
      <w:ind w:right="-1759"/>
    </w:pPr>
    <w:rPr>
      <w:rFonts w:ascii="Times New Roman" w:eastAsia="Times New Roman" w:hAnsi="Times New Roman"/>
      <w:sz w:val="28"/>
      <w:szCs w:val="20"/>
      <w:lang w:eastAsia="ru-RU"/>
    </w:rPr>
  </w:style>
  <w:style w:type="paragraph" w:customStyle="1" w:styleId="311">
    <w:name w:val="Основной текст 31"/>
    <w:basedOn w:val="a0"/>
    <w:rsid w:val="00C766CC"/>
    <w:pPr>
      <w:spacing w:after="0" w:line="240" w:lineRule="auto"/>
      <w:jc w:val="both"/>
    </w:pPr>
    <w:rPr>
      <w:rFonts w:ascii="Times New Roman" w:eastAsia="Times New Roman" w:hAnsi="Times New Roman"/>
      <w:sz w:val="24"/>
      <w:szCs w:val="20"/>
      <w:lang w:eastAsia="ru-RU"/>
    </w:rPr>
  </w:style>
  <w:style w:type="paragraph" w:customStyle="1" w:styleId="2ff2">
    <w:name w:val="Обычный2"/>
    <w:rsid w:val="00C766CC"/>
    <w:rPr>
      <w:rFonts w:ascii="Times New Roman" w:eastAsia="Times New Roman" w:hAnsi="Times New Roman"/>
      <w:sz w:val="24"/>
    </w:rPr>
  </w:style>
  <w:style w:type="paragraph" w:customStyle="1" w:styleId="FR1">
    <w:name w:val="FR1"/>
    <w:rsid w:val="00C766CC"/>
    <w:pPr>
      <w:widowControl w:val="0"/>
      <w:overflowPunct w:val="0"/>
      <w:autoSpaceDE w:val="0"/>
      <w:autoSpaceDN w:val="0"/>
      <w:adjustRightInd w:val="0"/>
      <w:spacing w:before="500"/>
      <w:ind w:left="720"/>
      <w:textAlignment w:val="baseline"/>
    </w:pPr>
    <w:rPr>
      <w:rFonts w:ascii="Arial" w:eastAsia="Times New Roman" w:hAnsi="Arial"/>
      <w:b/>
      <w:sz w:val="18"/>
    </w:rPr>
  </w:style>
  <w:style w:type="paragraph" w:customStyle="1" w:styleId="Style4">
    <w:name w:val="Style4"/>
    <w:basedOn w:val="a0"/>
    <w:uiPriority w:val="99"/>
    <w:rsid w:val="00C766CC"/>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29">
    <w:name w:val="Font Style29"/>
    <w:uiPriority w:val="99"/>
    <w:rsid w:val="00C766CC"/>
    <w:rPr>
      <w:rFonts w:ascii="Calibri" w:hAnsi="Calibri" w:cs="Calibri"/>
      <w:sz w:val="20"/>
      <w:szCs w:val="20"/>
    </w:rPr>
  </w:style>
  <w:style w:type="character" w:customStyle="1" w:styleId="FontStyle22">
    <w:name w:val="Font Style22"/>
    <w:uiPriority w:val="99"/>
    <w:rsid w:val="00C766CC"/>
    <w:rPr>
      <w:rFonts w:ascii="Times New Roman" w:hAnsi="Times New Roman" w:cs="Times New Roman"/>
      <w:sz w:val="22"/>
      <w:szCs w:val="22"/>
    </w:rPr>
  </w:style>
  <w:style w:type="character" w:customStyle="1" w:styleId="FontStyle25">
    <w:name w:val="Font Style25"/>
    <w:uiPriority w:val="99"/>
    <w:rsid w:val="00C766CC"/>
    <w:rPr>
      <w:rFonts w:ascii="Times New Roman" w:hAnsi="Times New Roman" w:cs="Times New Roman"/>
      <w:b/>
      <w:bCs/>
      <w:spacing w:val="20"/>
      <w:sz w:val="20"/>
      <w:szCs w:val="20"/>
    </w:rPr>
  </w:style>
  <w:style w:type="paragraph" w:customStyle="1" w:styleId="c5c4c12">
    <w:name w:val="c5 c4 c12"/>
    <w:basedOn w:val="a0"/>
    <w:rsid w:val="00C766C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c15">
    <w:name w:val="c2 c15"/>
    <w:basedOn w:val="a1"/>
    <w:rsid w:val="00C766CC"/>
  </w:style>
  <w:style w:type="character" w:customStyle="1" w:styleId="c2c15c11">
    <w:name w:val="c2 c15 c11"/>
    <w:basedOn w:val="a1"/>
    <w:rsid w:val="00C766CC"/>
  </w:style>
  <w:style w:type="paragraph" w:customStyle="1" w:styleId="c5c4c18">
    <w:name w:val="c5 c4 c18"/>
    <w:basedOn w:val="a0"/>
    <w:rsid w:val="00C766C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
    <w:name w:val="c2"/>
    <w:basedOn w:val="a1"/>
    <w:rsid w:val="00C766CC"/>
  </w:style>
  <w:style w:type="character" w:customStyle="1" w:styleId="c2c11">
    <w:name w:val="c2 c11"/>
    <w:basedOn w:val="a1"/>
    <w:rsid w:val="00C766CC"/>
  </w:style>
  <w:style w:type="paragraph" w:customStyle="1" w:styleId="3f2">
    <w:name w:val="Абзац списка3"/>
    <w:basedOn w:val="a0"/>
    <w:rsid w:val="00C766CC"/>
    <w:pPr>
      <w:ind w:left="720"/>
      <w:contextualSpacing/>
    </w:pPr>
    <w:rPr>
      <w:rFonts w:eastAsia="Times New Roman"/>
    </w:rPr>
  </w:style>
  <w:style w:type="paragraph" w:customStyle="1" w:styleId="2ff3">
    <w:name w:val="Без интервала2"/>
    <w:rsid w:val="00C766CC"/>
    <w:rPr>
      <w:rFonts w:eastAsia="Times New Roman"/>
      <w:sz w:val="22"/>
      <w:szCs w:val="22"/>
    </w:rPr>
  </w:style>
  <w:style w:type="paragraph" w:customStyle="1" w:styleId="312">
    <w:name w:val="Основной текст 31"/>
    <w:basedOn w:val="a0"/>
    <w:rsid w:val="00C766CC"/>
    <w:pPr>
      <w:spacing w:after="0" w:line="240" w:lineRule="auto"/>
      <w:jc w:val="both"/>
    </w:pPr>
    <w:rPr>
      <w:rFonts w:ascii="Times New Roman" w:eastAsia="Times New Roman" w:hAnsi="Times New Roman"/>
      <w:sz w:val="24"/>
      <w:szCs w:val="20"/>
      <w:lang w:eastAsia="ru-RU"/>
    </w:rPr>
  </w:style>
  <w:style w:type="character" w:customStyle="1" w:styleId="FontStyle21">
    <w:name w:val="Font Style21"/>
    <w:rsid w:val="00C766CC"/>
    <w:rPr>
      <w:rFonts w:ascii="Times New Roman" w:hAnsi="Times New Roman"/>
      <w:sz w:val="20"/>
    </w:rPr>
  </w:style>
  <w:style w:type="character" w:customStyle="1" w:styleId="FontStyle28">
    <w:name w:val="Font Style28"/>
    <w:uiPriority w:val="99"/>
    <w:rsid w:val="00C766CC"/>
    <w:rPr>
      <w:rFonts w:ascii="Times New Roman" w:hAnsi="Times New Roman"/>
      <w:i/>
      <w:sz w:val="20"/>
    </w:rPr>
  </w:style>
  <w:style w:type="paragraph" w:customStyle="1" w:styleId="227">
    <w:name w:val="Основной текст 22"/>
    <w:basedOn w:val="a0"/>
    <w:rsid w:val="00C766CC"/>
    <w:pPr>
      <w:tabs>
        <w:tab w:val="left" w:pos="8222"/>
      </w:tabs>
      <w:spacing w:after="0" w:line="240" w:lineRule="auto"/>
      <w:ind w:right="-1759"/>
    </w:pPr>
    <w:rPr>
      <w:rFonts w:ascii="Times New Roman" w:eastAsia="Times New Roman" w:hAnsi="Times New Roman"/>
      <w:sz w:val="28"/>
      <w:szCs w:val="20"/>
      <w:lang w:eastAsia="ru-RU"/>
    </w:rPr>
  </w:style>
  <w:style w:type="paragraph" w:customStyle="1" w:styleId="Style100">
    <w:name w:val="Style10"/>
    <w:basedOn w:val="a0"/>
    <w:rsid w:val="00C766CC"/>
    <w:pPr>
      <w:widowControl w:val="0"/>
      <w:autoSpaceDE w:val="0"/>
      <w:autoSpaceDN w:val="0"/>
      <w:adjustRightInd w:val="0"/>
      <w:spacing w:after="0" w:line="221" w:lineRule="exact"/>
      <w:jc w:val="center"/>
    </w:pPr>
    <w:rPr>
      <w:rFonts w:ascii="Times New Roman" w:eastAsia="Times New Roman" w:hAnsi="Times New Roman"/>
      <w:sz w:val="24"/>
      <w:szCs w:val="24"/>
      <w:lang w:eastAsia="ru-RU"/>
    </w:rPr>
  </w:style>
  <w:style w:type="paragraph" w:customStyle="1" w:styleId="Style29">
    <w:name w:val="Style29"/>
    <w:basedOn w:val="a0"/>
    <w:rsid w:val="00C766CC"/>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paragraph" w:customStyle="1" w:styleId="Style30">
    <w:name w:val="Style30"/>
    <w:basedOn w:val="a0"/>
    <w:rsid w:val="00C766CC"/>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31">
    <w:name w:val="Style31"/>
    <w:basedOn w:val="a0"/>
    <w:rsid w:val="00C766CC"/>
    <w:pPr>
      <w:widowControl w:val="0"/>
      <w:autoSpaceDE w:val="0"/>
      <w:autoSpaceDN w:val="0"/>
      <w:adjustRightInd w:val="0"/>
      <w:spacing w:after="0" w:line="197" w:lineRule="exact"/>
    </w:pPr>
    <w:rPr>
      <w:rFonts w:ascii="Times New Roman" w:eastAsia="Times New Roman" w:hAnsi="Times New Roman"/>
      <w:sz w:val="24"/>
      <w:szCs w:val="24"/>
      <w:lang w:eastAsia="ru-RU"/>
    </w:rPr>
  </w:style>
  <w:style w:type="paragraph" w:customStyle="1" w:styleId="Style36">
    <w:name w:val="Style36"/>
    <w:basedOn w:val="a0"/>
    <w:rsid w:val="00C766CC"/>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37">
    <w:name w:val="Style37"/>
    <w:basedOn w:val="a0"/>
    <w:rsid w:val="00C766CC"/>
    <w:pPr>
      <w:widowControl w:val="0"/>
      <w:autoSpaceDE w:val="0"/>
      <w:autoSpaceDN w:val="0"/>
      <w:adjustRightInd w:val="0"/>
      <w:spacing w:after="0" w:line="192" w:lineRule="exact"/>
      <w:jc w:val="center"/>
    </w:pPr>
    <w:rPr>
      <w:rFonts w:ascii="Times New Roman" w:eastAsia="Times New Roman" w:hAnsi="Times New Roman"/>
      <w:sz w:val="24"/>
      <w:szCs w:val="24"/>
      <w:lang w:eastAsia="ru-RU"/>
    </w:rPr>
  </w:style>
  <w:style w:type="character" w:customStyle="1" w:styleId="FontStyle74">
    <w:name w:val="Font Style74"/>
    <w:rsid w:val="00C766CC"/>
    <w:rPr>
      <w:rFonts w:ascii="Times New Roman" w:hAnsi="Times New Roman" w:cs="Times New Roman" w:hint="default"/>
      <w:b/>
      <w:bCs/>
      <w:sz w:val="18"/>
      <w:szCs w:val="18"/>
    </w:rPr>
  </w:style>
  <w:style w:type="character" w:customStyle="1" w:styleId="FontStyle75">
    <w:name w:val="Font Style75"/>
    <w:rsid w:val="00C766CC"/>
    <w:rPr>
      <w:rFonts w:ascii="Times New Roman" w:hAnsi="Times New Roman" w:cs="Times New Roman" w:hint="default"/>
      <w:sz w:val="16"/>
      <w:szCs w:val="16"/>
    </w:rPr>
  </w:style>
  <w:style w:type="character" w:customStyle="1" w:styleId="FontStyle78">
    <w:name w:val="Font Style78"/>
    <w:rsid w:val="00C766CC"/>
    <w:rPr>
      <w:rFonts w:ascii="Times New Roman" w:hAnsi="Times New Roman" w:cs="Times New Roman" w:hint="default"/>
      <w:b/>
      <w:bCs/>
      <w:sz w:val="16"/>
      <w:szCs w:val="16"/>
    </w:rPr>
  </w:style>
  <w:style w:type="character" w:customStyle="1" w:styleId="FontStyle76">
    <w:name w:val="Font Style76"/>
    <w:rsid w:val="00C766CC"/>
    <w:rPr>
      <w:rFonts w:ascii="Bookman Old Style" w:hAnsi="Bookman Old Style" w:cs="Bookman Old Style" w:hint="default"/>
      <w:b/>
      <w:bCs/>
      <w:sz w:val="16"/>
      <w:szCs w:val="16"/>
    </w:rPr>
  </w:style>
  <w:style w:type="character" w:customStyle="1" w:styleId="c3">
    <w:name w:val="c3"/>
    <w:basedOn w:val="a1"/>
    <w:uiPriority w:val="99"/>
    <w:rsid w:val="00C766CC"/>
  </w:style>
  <w:style w:type="character" w:customStyle="1" w:styleId="c4">
    <w:name w:val="c4"/>
    <w:basedOn w:val="a1"/>
    <w:rsid w:val="00C766CC"/>
  </w:style>
  <w:style w:type="character" w:customStyle="1" w:styleId="106">
    <w:name w:val="Основной текст + Курсив10"/>
    <w:aliases w:val="Интервал 0 pt20"/>
    <w:uiPriority w:val="99"/>
    <w:rsid w:val="00C766CC"/>
    <w:rPr>
      <w:rFonts w:ascii="Times New Roman" w:hAnsi="Times New Roman" w:cs="Times New Roman"/>
      <w:i/>
      <w:iCs/>
      <w:spacing w:val="10"/>
      <w:sz w:val="21"/>
      <w:szCs w:val="21"/>
    </w:rPr>
  </w:style>
  <w:style w:type="character" w:customStyle="1" w:styleId="3f3">
    <w:name w:val="Заголовок №3_"/>
    <w:uiPriority w:val="99"/>
    <w:locked/>
    <w:rsid w:val="00C766CC"/>
    <w:rPr>
      <w:b/>
      <w:bCs/>
      <w:sz w:val="21"/>
      <w:szCs w:val="21"/>
      <w:shd w:val="clear" w:color="auto" w:fill="FFFFFF"/>
    </w:rPr>
  </w:style>
  <w:style w:type="character" w:customStyle="1" w:styleId="2ff4">
    <w:name w:val="Основной текст (2) + Не полужирный"/>
    <w:basedOn w:val="2a"/>
    <w:rsid w:val="00C766CC"/>
    <w:rPr>
      <w:rFonts w:ascii="Times New Roman" w:eastAsia="Times New Roman" w:hAnsi="Times New Roman" w:cs="Times New Roman"/>
      <w:b/>
      <w:bCs/>
      <w:sz w:val="21"/>
      <w:szCs w:val="21"/>
      <w:shd w:val="clear" w:color="auto" w:fill="FFFFFF"/>
    </w:rPr>
  </w:style>
  <w:style w:type="character" w:customStyle="1" w:styleId="2100">
    <w:name w:val="Основной текст (2) + Не полужирный10"/>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185">
    <w:name w:val="Основной текст + Полужирный18"/>
    <w:uiPriority w:val="99"/>
    <w:rsid w:val="00C766CC"/>
    <w:rPr>
      <w:rFonts w:ascii="Times New Roman" w:hAnsi="Times New Roman" w:cs="Times New Roman"/>
      <w:b/>
      <w:bCs/>
      <w:spacing w:val="0"/>
      <w:sz w:val="21"/>
      <w:szCs w:val="21"/>
    </w:rPr>
  </w:style>
  <w:style w:type="character" w:customStyle="1" w:styleId="290">
    <w:name w:val="Основной текст (2) + Не полужирный9"/>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98">
    <w:name w:val="Основной текст + Курсив9"/>
    <w:aliases w:val="Интервал 0 pt18"/>
    <w:uiPriority w:val="99"/>
    <w:rsid w:val="00C766CC"/>
    <w:rPr>
      <w:rFonts w:ascii="Times New Roman" w:hAnsi="Times New Roman" w:cs="Times New Roman"/>
      <w:i/>
      <w:iCs/>
      <w:spacing w:val="10"/>
      <w:sz w:val="21"/>
      <w:szCs w:val="21"/>
    </w:rPr>
  </w:style>
  <w:style w:type="character" w:customStyle="1" w:styleId="86">
    <w:name w:val="Основной текст + Курсив8"/>
    <w:aliases w:val="Интервал 0 pt17"/>
    <w:uiPriority w:val="99"/>
    <w:rsid w:val="00C766CC"/>
    <w:rPr>
      <w:rFonts w:ascii="Times New Roman" w:hAnsi="Times New Roman" w:cs="Times New Roman"/>
      <w:i/>
      <w:iCs/>
      <w:spacing w:val="10"/>
      <w:sz w:val="21"/>
      <w:szCs w:val="21"/>
    </w:rPr>
  </w:style>
  <w:style w:type="character" w:customStyle="1" w:styleId="164">
    <w:name w:val="Основной текст + Полужирный16"/>
    <w:uiPriority w:val="99"/>
    <w:rsid w:val="00C766CC"/>
    <w:rPr>
      <w:rFonts w:ascii="Times New Roman" w:hAnsi="Times New Roman" w:cs="Times New Roman"/>
      <w:b/>
      <w:bCs/>
      <w:spacing w:val="0"/>
      <w:sz w:val="21"/>
      <w:szCs w:val="21"/>
    </w:rPr>
  </w:style>
  <w:style w:type="character" w:customStyle="1" w:styleId="282">
    <w:name w:val="Основной текст (2) + Не полужирный8"/>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134">
    <w:name w:val="Основной текст + Полужирный13"/>
    <w:uiPriority w:val="99"/>
    <w:rsid w:val="00C766CC"/>
    <w:rPr>
      <w:rFonts w:ascii="Times New Roman" w:hAnsi="Times New Roman" w:cs="Times New Roman"/>
      <w:b/>
      <w:bCs/>
      <w:spacing w:val="0"/>
      <w:sz w:val="21"/>
      <w:szCs w:val="21"/>
    </w:rPr>
  </w:style>
  <w:style w:type="character" w:customStyle="1" w:styleId="321">
    <w:name w:val="Заголовок №3 (2)_"/>
    <w:link w:val="322"/>
    <w:uiPriority w:val="99"/>
    <w:locked/>
    <w:rsid w:val="00C766CC"/>
    <w:rPr>
      <w:sz w:val="21"/>
      <w:szCs w:val="21"/>
      <w:shd w:val="clear" w:color="auto" w:fill="FFFFFF"/>
    </w:rPr>
  </w:style>
  <w:style w:type="character" w:customStyle="1" w:styleId="128">
    <w:name w:val="Основной текст + Полужирный12"/>
    <w:uiPriority w:val="99"/>
    <w:rsid w:val="00C766CC"/>
    <w:rPr>
      <w:rFonts w:ascii="Times New Roman" w:hAnsi="Times New Roman" w:cs="Times New Roman"/>
      <w:b/>
      <w:bCs/>
      <w:spacing w:val="0"/>
      <w:sz w:val="21"/>
      <w:szCs w:val="21"/>
    </w:rPr>
  </w:style>
  <w:style w:type="character" w:customStyle="1" w:styleId="115">
    <w:name w:val="Основной текст + Полужирный11"/>
    <w:uiPriority w:val="99"/>
    <w:rsid w:val="00C766CC"/>
    <w:rPr>
      <w:rFonts w:ascii="Times New Roman" w:hAnsi="Times New Roman" w:cs="Times New Roman"/>
      <w:b/>
      <w:bCs/>
      <w:spacing w:val="0"/>
      <w:sz w:val="21"/>
      <w:szCs w:val="21"/>
    </w:rPr>
  </w:style>
  <w:style w:type="character" w:customStyle="1" w:styleId="107">
    <w:name w:val="Основной текст + Полужирный10"/>
    <w:uiPriority w:val="99"/>
    <w:rsid w:val="00C766CC"/>
    <w:rPr>
      <w:rFonts w:ascii="Times New Roman" w:hAnsi="Times New Roman" w:cs="Times New Roman"/>
      <w:b/>
      <w:bCs/>
      <w:spacing w:val="0"/>
      <w:sz w:val="21"/>
      <w:szCs w:val="21"/>
    </w:rPr>
  </w:style>
  <w:style w:type="character" w:customStyle="1" w:styleId="99">
    <w:name w:val="Основной текст + Полужирный9"/>
    <w:uiPriority w:val="99"/>
    <w:rsid w:val="00C766CC"/>
    <w:rPr>
      <w:rFonts w:ascii="Times New Roman" w:hAnsi="Times New Roman" w:cs="Times New Roman"/>
      <w:b/>
      <w:bCs/>
      <w:spacing w:val="0"/>
      <w:sz w:val="21"/>
      <w:szCs w:val="21"/>
    </w:rPr>
  </w:style>
  <w:style w:type="character" w:customStyle="1" w:styleId="87">
    <w:name w:val="Основной текст + Полужирный8"/>
    <w:uiPriority w:val="99"/>
    <w:rsid w:val="00C766CC"/>
    <w:rPr>
      <w:rFonts w:ascii="Times New Roman" w:hAnsi="Times New Roman" w:cs="Times New Roman"/>
      <w:b/>
      <w:bCs/>
      <w:spacing w:val="0"/>
      <w:sz w:val="21"/>
      <w:szCs w:val="21"/>
    </w:rPr>
  </w:style>
  <w:style w:type="character" w:customStyle="1" w:styleId="1pt">
    <w:name w:val="Подпись к таблице + Интервал 1 pt"/>
    <w:uiPriority w:val="99"/>
    <w:rsid w:val="00C766CC"/>
    <w:rPr>
      <w:spacing w:val="30"/>
      <w:sz w:val="19"/>
      <w:szCs w:val="19"/>
      <w:shd w:val="clear" w:color="auto" w:fill="FFFFFF"/>
    </w:rPr>
  </w:style>
  <w:style w:type="character" w:customStyle="1" w:styleId="231">
    <w:name w:val="Заголовок №23"/>
    <w:uiPriority w:val="99"/>
    <w:rsid w:val="00C766CC"/>
    <w:rPr>
      <w:rFonts w:ascii="Verdana" w:hAnsi="Verdana" w:cs="Verdana"/>
      <w:b/>
      <w:bCs/>
      <w:spacing w:val="-10"/>
      <w:sz w:val="21"/>
      <w:szCs w:val="21"/>
      <w:u w:val="single"/>
      <w:shd w:val="clear" w:color="auto" w:fill="FFFFFF"/>
    </w:rPr>
  </w:style>
  <w:style w:type="character" w:customStyle="1" w:styleId="270">
    <w:name w:val="Основной текст (2) + Не полужирный7"/>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260">
    <w:name w:val="Основной текст (2) + Не полужирный6"/>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74">
    <w:name w:val="Основной текст + Полужирный7"/>
    <w:uiPriority w:val="99"/>
    <w:rsid w:val="00C766CC"/>
    <w:rPr>
      <w:rFonts w:ascii="Times New Roman" w:hAnsi="Times New Roman" w:cs="Times New Roman"/>
      <w:b/>
      <w:bCs/>
      <w:spacing w:val="0"/>
      <w:sz w:val="21"/>
      <w:szCs w:val="21"/>
    </w:rPr>
  </w:style>
  <w:style w:type="character" w:customStyle="1" w:styleId="6a">
    <w:name w:val="Основной текст + Полужирный6"/>
    <w:uiPriority w:val="99"/>
    <w:rsid w:val="00C766CC"/>
    <w:rPr>
      <w:rFonts w:ascii="Times New Roman" w:hAnsi="Times New Roman" w:cs="Times New Roman"/>
      <w:b/>
      <w:bCs/>
      <w:spacing w:val="0"/>
      <w:sz w:val="21"/>
      <w:szCs w:val="21"/>
    </w:rPr>
  </w:style>
  <w:style w:type="character" w:customStyle="1" w:styleId="5d">
    <w:name w:val="Основной текст + Полужирный5"/>
    <w:uiPriority w:val="99"/>
    <w:rsid w:val="00C766CC"/>
    <w:rPr>
      <w:rFonts w:ascii="Times New Roman" w:hAnsi="Times New Roman" w:cs="Times New Roman"/>
      <w:b/>
      <w:bCs/>
      <w:spacing w:val="0"/>
      <w:sz w:val="21"/>
      <w:szCs w:val="21"/>
    </w:rPr>
  </w:style>
  <w:style w:type="character" w:customStyle="1" w:styleId="4b">
    <w:name w:val="Основной текст + Полужирный4"/>
    <w:uiPriority w:val="99"/>
    <w:rsid w:val="00C766CC"/>
    <w:rPr>
      <w:rFonts w:ascii="Times New Roman" w:hAnsi="Times New Roman" w:cs="Times New Roman"/>
      <w:b/>
      <w:bCs/>
      <w:spacing w:val="0"/>
      <w:sz w:val="21"/>
      <w:szCs w:val="21"/>
    </w:rPr>
  </w:style>
  <w:style w:type="character" w:customStyle="1" w:styleId="3f4">
    <w:name w:val="Основной текст + Полужирный3"/>
    <w:uiPriority w:val="99"/>
    <w:rsid w:val="00C766CC"/>
    <w:rPr>
      <w:rFonts w:ascii="Times New Roman" w:hAnsi="Times New Roman" w:cs="Times New Roman"/>
      <w:b/>
      <w:bCs/>
      <w:spacing w:val="0"/>
      <w:sz w:val="21"/>
      <w:szCs w:val="21"/>
    </w:rPr>
  </w:style>
  <w:style w:type="character" w:customStyle="1" w:styleId="75">
    <w:name w:val="Основной текст + Курсив7"/>
    <w:aliases w:val="Интервал 0 pt13"/>
    <w:uiPriority w:val="99"/>
    <w:rsid w:val="00C766CC"/>
    <w:rPr>
      <w:rFonts w:ascii="Times New Roman" w:hAnsi="Times New Roman" w:cs="Times New Roman"/>
      <w:i/>
      <w:iCs/>
      <w:spacing w:val="10"/>
      <w:sz w:val="21"/>
      <w:szCs w:val="21"/>
    </w:rPr>
  </w:style>
  <w:style w:type="character" w:customStyle="1" w:styleId="440">
    <w:name w:val="Основной текст (4) + Не курсив4"/>
    <w:aliases w:val="Интервал 0 pt11"/>
    <w:uiPriority w:val="99"/>
    <w:rsid w:val="00C766CC"/>
    <w:rPr>
      <w:i/>
      <w:iCs/>
      <w:spacing w:val="0"/>
      <w:sz w:val="21"/>
      <w:szCs w:val="21"/>
      <w:shd w:val="clear" w:color="auto" w:fill="FFFFFF"/>
    </w:rPr>
  </w:style>
  <w:style w:type="character" w:customStyle="1" w:styleId="6b">
    <w:name w:val="Основной текст + Курсив6"/>
    <w:aliases w:val="Интервал 0 pt10"/>
    <w:uiPriority w:val="99"/>
    <w:rsid w:val="00C766CC"/>
    <w:rPr>
      <w:rFonts w:ascii="Times New Roman" w:hAnsi="Times New Roman" w:cs="Times New Roman"/>
      <w:i/>
      <w:iCs/>
      <w:spacing w:val="10"/>
      <w:sz w:val="21"/>
      <w:szCs w:val="21"/>
    </w:rPr>
  </w:style>
  <w:style w:type="character" w:customStyle="1" w:styleId="2ff5">
    <w:name w:val="Оглавление (2)_"/>
    <w:link w:val="2ff6"/>
    <w:uiPriority w:val="99"/>
    <w:locked/>
    <w:rsid w:val="00C766CC"/>
    <w:rPr>
      <w:b/>
      <w:bCs/>
      <w:sz w:val="19"/>
      <w:szCs w:val="19"/>
      <w:shd w:val="clear" w:color="auto" w:fill="FFFFFF"/>
    </w:rPr>
  </w:style>
  <w:style w:type="character" w:customStyle="1" w:styleId="23">
    <w:name w:val="Оглавление 2 Знак"/>
    <w:link w:val="22"/>
    <w:uiPriority w:val="99"/>
    <w:locked/>
    <w:rsid w:val="00ED661D"/>
    <w:rPr>
      <w:rFonts w:ascii="Times New Roman" w:hAnsi="Times New Roman"/>
      <w:iCs/>
      <w:noProof/>
      <w:spacing w:val="-20"/>
      <w:sz w:val="28"/>
      <w:szCs w:val="28"/>
      <w:lang w:eastAsia="en-US"/>
    </w:rPr>
  </w:style>
  <w:style w:type="character" w:customStyle="1" w:styleId="17">
    <w:name w:val="Оглавление 1 Знак"/>
    <w:link w:val="16"/>
    <w:uiPriority w:val="99"/>
    <w:locked/>
    <w:rsid w:val="00297664"/>
    <w:rPr>
      <w:rFonts w:ascii="Times New Roman" w:eastAsia="@Arial Unicode MS" w:hAnsi="Times New Roman"/>
      <w:b/>
      <w:bCs/>
      <w:noProof/>
      <w:sz w:val="28"/>
      <w:szCs w:val="28"/>
    </w:rPr>
  </w:style>
  <w:style w:type="character" w:customStyle="1" w:styleId="5e">
    <w:name w:val="Основной текст + Курсив5"/>
    <w:aliases w:val="Интервал 0 pt9"/>
    <w:uiPriority w:val="99"/>
    <w:rsid w:val="00C766CC"/>
    <w:rPr>
      <w:rFonts w:ascii="Times New Roman" w:hAnsi="Times New Roman" w:cs="Times New Roman"/>
      <w:i/>
      <w:iCs/>
      <w:spacing w:val="10"/>
      <w:sz w:val="21"/>
      <w:szCs w:val="21"/>
    </w:rPr>
  </w:style>
  <w:style w:type="character" w:customStyle="1" w:styleId="430">
    <w:name w:val="Основной текст (4) + Не курсив3"/>
    <w:aliases w:val="Интервал 0 pt7"/>
    <w:uiPriority w:val="99"/>
    <w:rsid w:val="00C766CC"/>
    <w:rPr>
      <w:i/>
      <w:iCs/>
      <w:spacing w:val="0"/>
      <w:sz w:val="21"/>
      <w:szCs w:val="21"/>
      <w:shd w:val="clear" w:color="auto" w:fill="FFFFFF"/>
    </w:rPr>
  </w:style>
  <w:style w:type="character" w:customStyle="1" w:styleId="228">
    <w:name w:val="Заголовок №22"/>
    <w:uiPriority w:val="99"/>
    <w:rsid w:val="00C766CC"/>
    <w:rPr>
      <w:rFonts w:ascii="Verdana" w:hAnsi="Verdana" w:cs="Verdana"/>
      <w:b/>
      <w:bCs/>
      <w:spacing w:val="-10"/>
      <w:sz w:val="21"/>
      <w:szCs w:val="21"/>
      <w:u w:val="single"/>
      <w:shd w:val="clear" w:color="auto" w:fill="FFFFFF"/>
    </w:rPr>
  </w:style>
  <w:style w:type="character" w:customStyle="1" w:styleId="252">
    <w:name w:val="Основной текст (2) + Не полужирный5"/>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243">
    <w:name w:val="Основной текст (2) + Не полужирный4"/>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420">
    <w:name w:val="Основной текст (4) + Не курсив2"/>
    <w:aliases w:val="Интервал 0 pt6"/>
    <w:uiPriority w:val="99"/>
    <w:rsid w:val="00C766CC"/>
    <w:rPr>
      <w:i/>
      <w:iCs/>
      <w:spacing w:val="0"/>
      <w:sz w:val="21"/>
      <w:szCs w:val="21"/>
      <w:shd w:val="clear" w:color="auto" w:fill="FFFFFF"/>
    </w:rPr>
  </w:style>
  <w:style w:type="character" w:customStyle="1" w:styleId="4c">
    <w:name w:val="Основной текст + Курсив4"/>
    <w:aliases w:val="Интервал 0 pt5"/>
    <w:uiPriority w:val="99"/>
    <w:rsid w:val="00C766CC"/>
    <w:rPr>
      <w:rFonts w:ascii="Times New Roman" w:hAnsi="Times New Roman" w:cs="Times New Roman"/>
      <w:i/>
      <w:iCs/>
      <w:spacing w:val="10"/>
      <w:sz w:val="21"/>
      <w:szCs w:val="21"/>
    </w:rPr>
  </w:style>
  <w:style w:type="character" w:customStyle="1" w:styleId="232">
    <w:name w:val="Основной текст (2) + Не полужирный3"/>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3f5">
    <w:name w:val="Основной текст + Курсив3"/>
    <w:aliases w:val="Интервал 0 pt4"/>
    <w:link w:val="116"/>
    <w:rsid w:val="00C766CC"/>
    <w:rPr>
      <w:rFonts w:ascii="Times New Roman" w:hAnsi="Times New Roman" w:cs="Times New Roman"/>
      <w:i/>
      <w:iCs/>
      <w:spacing w:val="10"/>
      <w:sz w:val="21"/>
      <w:szCs w:val="21"/>
    </w:rPr>
  </w:style>
  <w:style w:type="character" w:customStyle="1" w:styleId="410">
    <w:name w:val="Основной текст (4) + Не курсив1"/>
    <w:aliases w:val="Интервал 0 pt3"/>
    <w:uiPriority w:val="99"/>
    <w:rsid w:val="00C766CC"/>
    <w:rPr>
      <w:i/>
      <w:iCs/>
      <w:spacing w:val="0"/>
      <w:sz w:val="21"/>
      <w:szCs w:val="21"/>
      <w:shd w:val="clear" w:color="auto" w:fill="FFFFFF"/>
    </w:rPr>
  </w:style>
  <w:style w:type="character" w:customStyle="1" w:styleId="2ff7">
    <w:name w:val="Основной текст + Курсив2"/>
    <w:aliases w:val="Интервал 0 pt2"/>
    <w:uiPriority w:val="99"/>
    <w:rsid w:val="00C766CC"/>
    <w:rPr>
      <w:rFonts w:ascii="Times New Roman" w:hAnsi="Times New Roman" w:cs="Times New Roman"/>
      <w:i/>
      <w:iCs/>
      <w:spacing w:val="10"/>
      <w:sz w:val="21"/>
      <w:szCs w:val="21"/>
    </w:rPr>
  </w:style>
  <w:style w:type="character" w:customStyle="1" w:styleId="229">
    <w:name w:val="Заголовок №2 (2)_"/>
    <w:link w:val="2210"/>
    <w:uiPriority w:val="99"/>
    <w:locked/>
    <w:rsid w:val="00C766CC"/>
    <w:rPr>
      <w:sz w:val="21"/>
      <w:szCs w:val="21"/>
      <w:shd w:val="clear" w:color="auto" w:fill="FFFFFF"/>
    </w:rPr>
  </w:style>
  <w:style w:type="character" w:customStyle="1" w:styleId="22a">
    <w:name w:val="Основной текст (2) + Не полужирный2"/>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1ff4">
    <w:name w:val="Основной текст + Полужирный1"/>
    <w:uiPriority w:val="99"/>
    <w:rsid w:val="00C766CC"/>
    <w:rPr>
      <w:rFonts w:ascii="Times New Roman" w:hAnsi="Times New Roman" w:cs="Times New Roman"/>
      <w:b/>
      <w:bCs/>
      <w:spacing w:val="0"/>
      <w:sz w:val="21"/>
      <w:szCs w:val="21"/>
    </w:rPr>
  </w:style>
  <w:style w:type="character" w:customStyle="1" w:styleId="216">
    <w:name w:val="Основной текст (2) + Не полужирный1"/>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331">
    <w:name w:val="Заголовок №3 (3)_"/>
    <w:link w:val="332"/>
    <w:uiPriority w:val="99"/>
    <w:locked/>
    <w:rsid w:val="00C766CC"/>
    <w:rPr>
      <w:b/>
      <w:bCs/>
      <w:sz w:val="19"/>
      <w:szCs w:val="19"/>
      <w:shd w:val="clear" w:color="auto" w:fill="FFFFFF"/>
    </w:rPr>
  </w:style>
  <w:style w:type="character" w:customStyle="1" w:styleId="2ff8">
    <w:name w:val="Основной текст Знак2"/>
    <w:uiPriority w:val="99"/>
    <w:semiHidden/>
    <w:rsid w:val="00C766CC"/>
    <w:rPr>
      <w:rFonts w:cs="Arial Unicode MS"/>
      <w:color w:val="000000"/>
      <w:lang w:val="tt-RU" w:eastAsia="tt-RU"/>
    </w:rPr>
  </w:style>
  <w:style w:type="paragraph" w:customStyle="1" w:styleId="322">
    <w:name w:val="Заголовок №3 (2)"/>
    <w:basedOn w:val="a0"/>
    <w:link w:val="321"/>
    <w:uiPriority w:val="99"/>
    <w:rsid w:val="00C766CC"/>
    <w:pPr>
      <w:shd w:val="clear" w:color="auto" w:fill="FFFFFF"/>
      <w:spacing w:after="180" w:line="240" w:lineRule="atLeast"/>
      <w:outlineLvl w:val="2"/>
    </w:pPr>
    <w:rPr>
      <w:sz w:val="21"/>
      <w:szCs w:val="21"/>
      <w:lang w:eastAsia="ru-RU"/>
    </w:rPr>
  </w:style>
  <w:style w:type="paragraph" w:customStyle="1" w:styleId="2ff6">
    <w:name w:val="Оглавление (2)"/>
    <w:basedOn w:val="a0"/>
    <w:link w:val="2ff5"/>
    <w:uiPriority w:val="99"/>
    <w:rsid w:val="00C766CC"/>
    <w:pPr>
      <w:shd w:val="clear" w:color="auto" w:fill="FFFFFF"/>
      <w:spacing w:before="1560" w:after="60" w:line="240" w:lineRule="atLeast"/>
    </w:pPr>
    <w:rPr>
      <w:b/>
      <w:bCs/>
      <w:sz w:val="19"/>
      <w:szCs w:val="19"/>
      <w:lang w:eastAsia="ru-RU"/>
    </w:rPr>
  </w:style>
  <w:style w:type="paragraph" w:customStyle="1" w:styleId="2210">
    <w:name w:val="Заголовок №2 (2)1"/>
    <w:basedOn w:val="a0"/>
    <w:link w:val="229"/>
    <w:uiPriority w:val="99"/>
    <w:rsid w:val="00C766CC"/>
    <w:pPr>
      <w:shd w:val="clear" w:color="auto" w:fill="FFFFFF"/>
      <w:spacing w:after="1560" w:line="240" w:lineRule="atLeast"/>
      <w:outlineLvl w:val="1"/>
    </w:pPr>
    <w:rPr>
      <w:sz w:val="21"/>
      <w:szCs w:val="21"/>
      <w:lang w:eastAsia="ru-RU"/>
    </w:rPr>
  </w:style>
  <w:style w:type="paragraph" w:customStyle="1" w:styleId="332">
    <w:name w:val="Заголовок №3 (3)"/>
    <w:basedOn w:val="a0"/>
    <w:link w:val="331"/>
    <w:uiPriority w:val="99"/>
    <w:rsid w:val="00C766CC"/>
    <w:pPr>
      <w:shd w:val="clear" w:color="auto" w:fill="FFFFFF"/>
      <w:spacing w:after="180" w:line="240" w:lineRule="atLeast"/>
      <w:jc w:val="center"/>
      <w:outlineLvl w:val="2"/>
    </w:pPr>
    <w:rPr>
      <w:b/>
      <w:bCs/>
      <w:sz w:val="19"/>
      <w:szCs w:val="19"/>
      <w:lang w:eastAsia="ru-RU"/>
    </w:rPr>
  </w:style>
  <w:style w:type="character" w:customStyle="1" w:styleId="2pt">
    <w:name w:val="Основной текст + Интервал 2 pt"/>
    <w:uiPriority w:val="99"/>
    <w:rsid w:val="00C766CC"/>
    <w:rPr>
      <w:rFonts w:ascii="Times New Roman" w:hAnsi="Times New Roman" w:cs="Times New Roman"/>
      <w:spacing w:val="40"/>
      <w:sz w:val="21"/>
      <w:szCs w:val="21"/>
    </w:rPr>
  </w:style>
  <w:style w:type="character" w:customStyle="1" w:styleId="3f6">
    <w:name w:val="Основной текст (3) + Не курсив"/>
    <w:uiPriority w:val="99"/>
    <w:rsid w:val="00C766CC"/>
    <w:rPr>
      <w:rFonts w:ascii="Times New Roman" w:hAnsi="Times New Roman" w:cs="Times New Roman"/>
      <w:spacing w:val="0"/>
      <w:sz w:val="21"/>
      <w:szCs w:val="21"/>
      <w:shd w:val="clear" w:color="auto" w:fill="FFFFFF"/>
    </w:rPr>
  </w:style>
  <w:style w:type="character" w:customStyle="1" w:styleId="117">
    <w:name w:val="Основной текст + Курсив11"/>
    <w:uiPriority w:val="99"/>
    <w:rsid w:val="00C766CC"/>
    <w:rPr>
      <w:rFonts w:ascii="Times New Roman" w:hAnsi="Times New Roman" w:cs="Times New Roman"/>
      <w:i/>
      <w:iCs/>
      <w:spacing w:val="0"/>
      <w:sz w:val="21"/>
      <w:szCs w:val="21"/>
    </w:rPr>
  </w:style>
  <w:style w:type="character" w:customStyle="1" w:styleId="370">
    <w:name w:val="Основной текст (3) + Не курсив7"/>
    <w:uiPriority w:val="99"/>
    <w:rsid w:val="00C766CC"/>
    <w:rPr>
      <w:rFonts w:ascii="Times New Roman" w:hAnsi="Times New Roman" w:cs="Times New Roman"/>
      <w:spacing w:val="0"/>
      <w:sz w:val="21"/>
      <w:szCs w:val="21"/>
      <w:shd w:val="clear" w:color="auto" w:fill="FFFFFF"/>
    </w:rPr>
  </w:style>
  <w:style w:type="character" w:customStyle="1" w:styleId="360">
    <w:name w:val="Основной текст (3) + Не курсив6"/>
    <w:uiPriority w:val="99"/>
    <w:rsid w:val="00C766CC"/>
    <w:rPr>
      <w:rFonts w:ascii="Times New Roman" w:hAnsi="Times New Roman" w:cs="Times New Roman"/>
      <w:spacing w:val="0"/>
      <w:sz w:val="21"/>
      <w:szCs w:val="21"/>
      <w:shd w:val="clear" w:color="auto" w:fill="FFFFFF"/>
    </w:rPr>
  </w:style>
  <w:style w:type="character" w:customStyle="1" w:styleId="352">
    <w:name w:val="Основной текст (3) + Не курсив5"/>
    <w:uiPriority w:val="99"/>
    <w:rsid w:val="00C766CC"/>
    <w:rPr>
      <w:rFonts w:ascii="Times New Roman" w:hAnsi="Times New Roman" w:cs="Times New Roman"/>
      <w:spacing w:val="0"/>
      <w:sz w:val="21"/>
      <w:szCs w:val="21"/>
      <w:shd w:val="clear" w:color="auto" w:fill="FFFFFF"/>
    </w:rPr>
  </w:style>
  <w:style w:type="character" w:customStyle="1" w:styleId="affffff4">
    <w:name w:val="Колонтитул + Полужирный"/>
    <w:uiPriority w:val="99"/>
    <w:rsid w:val="00C766CC"/>
    <w:rPr>
      <w:rFonts w:ascii="Times New Roman" w:hAnsi="Times New Roman" w:cs="Times New Roman"/>
      <w:b/>
      <w:bCs/>
      <w:spacing w:val="0"/>
      <w:sz w:val="20"/>
      <w:szCs w:val="20"/>
      <w:shd w:val="clear" w:color="auto" w:fill="FFFFFF"/>
    </w:rPr>
  </w:style>
  <w:style w:type="character" w:customStyle="1" w:styleId="340">
    <w:name w:val="Основной текст (3) + Не курсив4"/>
    <w:uiPriority w:val="99"/>
    <w:rsid w:val="00C766CC"/>
    <w:rPr>
      <w:rFonts w:ascii="Times New Roman" w:hAnsi="Times New Roman" w:cs="Times New Roman"/>
      <w:spacing w:val="0"/>
      <w:sz w:val="21"/>
      <w:szCs w:val="21"/>
      <w:shd w:val="clear" w:color="auto" w:fill="FFFFFF"/>
    </w:rPr>
  </w:style>
  <w:style w:type="character" w:customStyle="1" w:styleId="333">
    <w:name w:val="Основной текст (3) + Не курсив3"/>
    <w:uiPriority w:val="99"/>
    <w:rsid w:val="00C766CC"/>
    <w:rPr>
      <w:rFonts w:ascii="Times New Roman" w:hAnsi="Times New Roman" w:cs="Times New Roman"/>
      <w:spacing w:val="0"/>
      <w:sz w:val="21"/>
      <w:szCs w:val="21"/>
      <w:shd w:val="clear" w:color="auto" w:fill="FFFFFF"/>
    </w:rPr>
  </w:style>
  <w:style w:type="character" w:customStyle="1" w:styleId="323">
    <w:name w:val="Основной текст (3) + Не курсив2"/>
    <w:uiPriority w:val="99"/>
    <w:rsid w:val="00C766CC"/>
    <w:rPr>
      <w:rFonts w:ascii="Times New Roman" w:hAnsi="Times New Roman" w:cs="Times New Roman"/>
      <w:spacing w:val="0"/>
      <w:sz w:val="21"/>
      <w:szCs w:val="21"/>
      <w:shd w:val="clear" w:color="auto" w:fill="FFFFFF"/>
    </w:rPr>
  </w:style>
  <w:style w:type="character" w:customStyle="1" w:styleId="313">
    <w:name w:val="Основной текст (3) + Не курсив1"/>
    <w:uiPriority w:val="99"/>
    <w:rsid w:val="00C766CC"/>
    <w:rPr>
      <w:rFonts w:ascii="Times New Roman" w:hAnsi="Times New Roman" w:cs="Times New Roman"/>
      <w:spacing w:val="0"/>
      <w:sz w:val="21"/>
      <w:szCs w:val="21"/>
      <w:shd w:val="clear" w:color="auto" w:fill="FFFFFF"/>
    </w:rPr>
  </w:style>
  <w:style w:type="character" w:customStyle="1" w:styleId="Bodytext">
    <w:name w:val="Body text_"/>
    <w:link w:val="Bodytext1"/>
    <w:rsid w:val="00C766CC"/>
    <w:rPr>
      <w:sz w:val="19"/>
      <w:szCs w:val="19"/>
      <w:shd w:val="clear" w:color="auto" w:fill="FFFFFF"/>
    </w:rPr>
  </w:style>
  <w:style w:type="paragraph" w:customStyle="1" w:styleId="Bodytext1">
    <w:name w:val="Body text1"/>
    <w:basedOn w:val="a0"/>
    <w:link w:val="Bodytext"/>
    <w:rsid w:val="00C766CC"/>
    <w:pPr>
      <w:shd w:val="clear" w:color="auto" w:fill="FFFFFF"/>
      <w:spacing w:before="3660" w:after="4380" w:line="0" w:lineRule="atLeast"/>
      <w:ind w:hanging="300"/>
    </w:pPr>
    <w:rPr>
      <w:sz w:val="19"/>
      <w:szCs w:val="19"/>
      <w:lang w:eastAsia="ru-RU"/>
    </w:rPr>
  </w:style>
  <w:style w:type="character" w:customStyle="1" w:styleId="Bodytext2">
    <w:name w:val="Body text (2)_"/>
    <w:link w:val="Bodytext20"/>
    <w:rsid w:val="00C766CC"/>
    <w:rPr>
      <w:sz w:val="19"/>
      <w:szCs w:val="19"/>
      <w:shd w:val="clear" w:color="auto" w:fill="FFFFFF"/>
    </w:rPr>
  </w:style>
  <w:style w:type="paragraph" w:customStyle="1" w:styleId="Bodytext20">
    <w:name w:val="Body text (2)"/>
    <w:basedOn w:val="a0"/>
    <w:link w:val="Bodytext2"/>
    <w:rsid w:val="00C766CC"/>
    <w:pPr>
      <w:shd w:val="clear" w:color="auto" w:fill="FFFFFF"/>
      <w:spacing w:after="180" w:line="336" w:lineRule="exact"/>
      <w:ind w:hanging="300"/>
      <w:jc w:val="center"/>
    </w:pPr>
    <w:rPr>
      <w:sz w:val="19"/>
      <w:szCs w:val="19"/>
      <w:lang w:eastAsia="ru-RU"/>
    </w:rPr>
  </w:style>
  <w:style w:type="paragraph" w:customStyle="1" w:styleId="Style33">
    <w:name w:val="Style33"/>
    <w:basedOn w:val="a0"/>
    <w:uiPriority w:val="99"/>
    <w:rsid w:val="00C766CC"/>
    <w:pPr>
      <w:widowControl w:val="0"/>
      <w:autoSpaceDE w:val="0"/>
      <w:autoSpaceDN w:val="0"/>
      <w:adjustRightInd w:val="0"/>
      <w:spacing w:after="0" w:line="326" w:lineRule="exact"/>
    </w:pPr>
    <w:rPr>
      <w:rFonts w:ascii="Times New Roman" w:eastAsia="Times New Roman" w:hAnsi="Times New Roman"/>
      <w:sz w:val="24"/>
      <w:szCs w:val="24"/>
      <w:lang w:eastAsia="ru-RU"/>
    </w:rPr>
  </w:style>
  <w:style w:type="character" w:customStyle="1" w:styleId="FontStyle70">
    <w:name w:val="Font Style70"/>
    <w:uiPriority w:val="99"/>
    <w:rsid w:val="00C766CC"/>
    <w:rPr>
      <w:rFonts w:ascii="Times New Roman" w:hAnsi="Times New Roman" w:cs="Times New Roman" w:hint="default"/>
      <w:color w:val="000000"/>
      <w:sz w:val="22"/>
      <w:szCs w:val="22"/>
    </w:rPr>
  </w:style>
  <w:style w:type="paragraph" w:customStyle="1" w:styleId="Style2">
    <w:name w:val="Style2"/>
    <w:basedOn w:val="a0"/>
    <w:uiPriority w:val="99"/>
    <w:rsid w:val="00C766CC"/>
    <w:pPr>
      <w:widowControl w:val="0"/>
      <w:autoSpaceDE w:val="0"/>
      <w:autoSpaceDN w:val="0"/>
      <w:adjustRightInd w:val="0"/>
      <w:spacing w:after="0" w:line="218" w:lineRule="exact"/>
      <w:ind w:firstLine="314"/>
      <w:jc w:val="both"/>
    </w:pPr>
    <w:rPr>
      <w:rFonts w:ascii="Times New Roman" w:eastAsia="Times New Roman" w:hAnsi="Times New Roman"/>
      <w:sz w:val="24"/>
      <w:szCs w:val="24"/>
      <w:lang w:eastAsia="ru-RU"/>
    </w:rPr>
  </w:style>
  <w:style w:type="character" w:customStyle="1" w:styleId="FontStyle11">
    <w:name w:val="Font Style11"/>
    <w:uiPriority w:val="99"/>
    <w:rsid w:val="00C766CC"/>
    <w:rPr>
      <w:rFonts w:ascii="Times New Roman" w:hAnsi="Times New Roman" w:cs="Times New Roman"/>
      <w:b/>
      <w:bCs/>
      <w:i/>
      <w:iCs/>
      <w:sz w:val="18"/>
      <w:szCs w:val="18"/>
    </w:rPr>
  </w:style>
  <w:style w:type="character" w:customStyle="1" w:styleId="FontStyle12">
    <w:name w:val="Font Style12"/>
    <w:uiPriority w:val="99"/>
    <w:rsid w:val="00C766CC"/>
    <w:rPr>
      <w:rFonts w:ascii="Times New Roman" w:hAnsi="Times New Roman" w:cs="Times New Roman"/>
      <w:b/>
      <w:bCs/>
      <w:sz w:val="20"/>
      <w:szCs w:val="20"/>
    </w:rPr>
  </w:style>
  <w:style w:type="character" w:customStyle="1" w:styleId="FontStyle13">
    <w:name w:val="Font Style13"/>
    <w:uiPriority w:val="99"/>
    <w:rsid w:val="00C766CC"/>
    <w:rPr>
      <w:rFonts w:ascii="Times New Roman" w:hAnsi="Times New Roman" w:cs="Times New Roman"/>
      <w:sz w:val="20"/>
      <w:szCs w:val="20"/>
    </w:rPr>
  </w:style>
  <w:style w:type="paragraph" w:customStyle="1" w:styleId="Style5">
    <w:name w:val="Style5"/>
    <w:basedOn w:val="a0"/>
    <w:uiPriority w:val="99"/>
    <w:rsid w:val="00C766CC"/>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6">
    <w:name w:val="Style6"/>
    <w:basedOn w:val="a0"/>
    <w:uiPriority w:val="99"/>
    <w:rsid w:val="00C766CC"/>
    <w:pPr>
      <w:widowControl w:val="0"/>
      <w:autoSpaceDE w:val="0"/>
      <w:autoSpaceDN w:val="0"/>
      <w:adjustRightInd w:val="0"/>
      <w:spacing w:after="0" w:line="214" w:lineRule="exact"/>
    </w:pPr>
    <w:rPr>
      <w:rFonts w:ascii="Times New Roman" w:eastAsia="Times New Roman" w:hAnsi="Times New Roman"/>
      <w:sz w:val="24"/>
      <w:szCs w:val="24"/>
      <w:lang w:eastAsia="ru-RU"/>
    </w:rPr>
  </w:style>
  <w:style w:type="paragraph" w:customStyle="1" w:styleId="Style7">
    <w:name w:val="Style7"/>
    <w:basedOn w:val="a0"/>
    <w:uiPriority w:val="99"/>
    <w:rsid w:val="00C766CC"/>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14">
    <w:name w:val="Font Style14"/>
    <w:uiPriority w:val="99"/>
    <w:rsid w:val="00C766CC"/>
    <w:rPr>
      <w:rFonts w:ascii="Times New Roman" w:hAnsi="Times New Roman" w:cs="Times New Roman"/>
      <w:b/>
      <w:bCs/>
      <w:sz w:val="20"/>
      <w:szCs w:val="20"/>
    </w:rPr>
  </w:style>
  <w:style w:type="character" w:customStyle="1" w:styleId="FontStyle15">
    <w:name w:val="Font Style15"/>
    <w:uiPriority w:val="99"/>
    <w:rsid w:val="00C766CC"/>
    <w:rPr>
      <w:rFonts w:ascii="Times New Roman" w:hAnsi="Times New Roman" w:cs="Times New Roman"/>
      <w:sz w:val="20"/>
      <w:szCs w:val="20"/>
    </w:rPr>
  </w:style>
  <w:style w:type="character" w:customStyle="1" w:styleId="ListLabel2">
    <w:name w:val="ListLabel 2"/>
    <w:rsid w:val="00C40ED8"/>
    <w:rPr>
      <w:rFonts w:cs="Calibri"/>
    </w:rPr>
  </w:style>
  <w:style w:type="paragraph" w:customStyle="1" w:styleId="4d">
    <w:name w:val="Абзац списка4"/>
    <w:basedOn w:val="a0"/>
    <w:rsid w:val="00B3698A"/>
    <w:pPr>
      <w:suppressAutoHyphens/>
      <w:ind w:left="720"/>
    </w:pPr>
    <w:rPr>
      <w:rFonts w:eastAsia="Lucida Sans Unicode" w:cs="Calibri"/>
      <w:kern w:val="1"/>
      <w:lang w:eastAsia="ar-SA"/>
    </w:rPr>
  </w:style>
  <w:style w:type="paragraph" w:customStyle="1" w:styleId="233">
    <w:name w:val="Основной текст 23"/>
    <w:basedOn w:val="a0"/>
    <w:rsid w:val="00760243"/>
    <w:pPr>
      <w:suppressAutoHyphens/>
      <w:spacing w:after="120" w:line="480" w:lineRule="auto"/>
    </w:pPr>
    <w:rPr>
      <w:rFonts w:eastAsia="Lucida Sans Unicode" w:cs="Calibri"/>
      <w:kern w:val="1"/>
      <w:lang w:eastAsia="ar-SA"/>
    </w:rPr>
  </w:style>
  <w:style w:type="paragraph" w:customStyle="1" w:styleId="116">
    <w:name w:val="Заголовок №11"/>
    <w:basedOn w:val="a0"/>
    <w:link w:val="3f5"/>
    <w:uiPriority w:val="99"/>
    <w:rsid w:val="009D7141"/>
    <w:pPr>
      <w:shd w:val="clear" w:color="auto" w:fill="FFFFFF"/>
      <w:spacing w:after="300" w:line="240" w:lineRule="atLeast"/>
      <w:outlineLvl w:val="0"/>
    </w:pPr>
    <w:rPr>
      <w:rFonts w:ascii="Times New Roman" w:hAnsi="Times New Roman"/>
      <w:i/>
      <w:iCs/>
      <w:spacing w:val="10"/>
      <w:sz w:val="21"/>
      <w:szCs w:val="21"/>
      <w:lang w:eastAsia="ru-RU"/>
    </w:rPr>
  </w:style>
  <w:style w:type="character" w:customStyle="1" w:styleId="173">
    <w:name w:val="Основной текст (17)_"/>
    <w:basedOn w:val="a1"/>
    <w:link w:val="1710"/>
    <w:locked/>
    <w:rsid w:val="009D7141"/>
    <w:rPr>
      <w:rFonts w:ascii="Times New Roman" w:hAnsi="Times New Roman"/>
      <w:b/>
      <w:bCs/>
      <w:shd w:val="clear" w:color="auto" w:fill="FFFFFF"/>
    </w:rPr>
  </w:style>
  <w:style w:type="paragraph" w:customStyle="1" w:styleId="1710">
    <w:name w:val="Основной текст (17)1"/>
    <w:basedOn w:val="a0"/>
    <w:link w:val="173"/>
    <w:rsid w:val="009D7141"/>
    <w:pPr>
      <w:shd w:val="clear" w:color="auto" w:fill="FFFFFF"/>
      <w:spacing w:after="60" w:line="211" w:lineRule="exact"/>
      <w:ind w:firstLine="400"/>
      <w:jc w:val="both"/>
    </w:pPr>
    <w:rPr>
      <w:rFonts w:ascii="Times New Roman" w:hAnsi="Times New Roman"/>
      <w:b/>
      <w:bCs/>
      <w:sz w:val="20"/>
      <w:szCs w:val="20"/>
      <w:lang w:eastAsia="ru-RU"/>
    </w:rPr>
  </w:style>
  <w:style w:type="character" w:customStyle="1" w:styleId="146">
    <w:name w:val="Основной текст (14)6"/>
    <w:basedOn w:val="140"/>
    <w:rsid w:val="009D7141"/>
    <w:rPr>
      <w:rFonts w:ascii="Times New Roman" w:hAnsi="Times New Roman" w:cs="Times New Roman"/>
      <w:i/>
      <w:iCs/>
      <w:spacing w:val="0"/>
      <w:shd w:val="clear" w:color="auto" w:fill="FFFFFF"/>
    </w:rPr>
  </w:style>
  <w:style w:type="character" w:customStyle="1" w:styleId="145">
    <w:name w:val="Основной текст (14)5"/>
    <w:basedOn w:val="140"/>
    <w:rsid w:val="009D7141"/>
    <w:rPr>
      <w:rFonts w:ascii="Times New Roman" w:hAnsi="Times New Roman" w:cs="Times New Roman"/>
      <w:i/>
      <w:iCs/>
      <w:spacing w:val="0"/>
      <w:shd w:val="clear" w:color="auto" w:fill="FFFFFF"/>
    </w:rPr>
  </w:style>
  <w:style w:type="character" w:customStyle="1" w:styleId="144">
    <w:name w:val="Основной текст (14)4"/>
    <w:basedOn w:val="140"/>
    <w:rsid w:val="009D7141"/>
    <w:rPr>
      <w:rFonts w:ascii="Times New Roman" w:hAnsi="Times New Roman" w:cs="Times New Roman"/>
      <w:i/>
      <w:iCs/>
      <w:spacing w:val="0"/>
      <w:shd w:val="clear" w:color="auto" w:fill="FFFFFF"/>
    </w:rPr>
  </w:style>
  <w:style w:type="character" w:customStyle="1" w:styleId="submenu-table">
    <w:name w:val="submenu-table"/>
    <w:basedOn w:val="a1"/>
    <w:rsid w:val="009D7141"/>
    <w:rPr>
      <w:rFonts w:cs="Times New Roman"/>
    </w:rPr>
  </w:style>
  <w:style w:type="character" w:customStyle="1" w:styleId="FontStyle46">
    <w:name w:val="Font Style46"/>
    <w:uiPriority w:val="99"/>
    <w:rsid w:val="00DD6E55"/>
    <w:rPr>
      <w:rFonts w:ascii="Times New Roman" w:hAnsi="Times New Roman" w:cs="Times New Roman"/>
      <w:spacing w:val="10"/>
      <w:sz w:val="24"/>
      <w:szCs w:val="24"/>
    </w:rPr>
  </w:style>
  <w:style w:type="character" w:customStyle="1" w:styleId="FontStyle47">
    <w:name w:val="Font Style47"/>
    <w:uiPriority w:val="99"/>
    <w:rsid w:val="00DD6E55"/>
    <w:rPr>
      <w:rFonts w:ascii="Times New Roman" w:hAnsi="Times New Roman" w:cs="Times New Roman"/>
      <w:spacing w:val="20"/>
      <w:sz w:val="24"/>
      <w:szCs w:val="24"/>
    </w:rPr>
  </w:style>
  <w:style w:type="paragraph" w:customStyle="1" w:styleId="Style14">
    <w:name w:val="Style14"/>
    <w:basedOn w:val="a0"/>
    <w:uiPriority w:val="99"/>
    <w:rsid w:val="00DD6E55"/>
    <w:pPr>
      <w:widowControl w:val="0"/>
      <w:autoSpaceDE w:val="0"/>
      <w:autoSpaceDN w:val="0"/>
      <w:adjustRightInd w:val="0"/>
      <w:spacing w:after="0" w:line="324" w:lineRule="exact"/>
    </w:pPr>
    <w:rPr>
      <w:rFonts w:ascii="Times New Roman" w:eastAsia="Times New Roman" w:hAnsi="Times New Roman"/>
      <w:sz w:val="24"/>
      <w:szCs w:val="24"/>
      <w:lang w:val="en-US"/>
    </w:rPr>
  </w:style>
  <w:style w:type="paragraph" w:customStyle="1" w:styleId="Style16">
    <w:name w:val="Style16"/>
    <w:basedOn w:val="a0"/>
    <w:uiPriority w:val="99"/>
    <w:rsid w:val="00DD6E55"/>
    <w:pPr>
      <w:widowControl w:val="0"/>
      <w:autoSpaceDE w:val="0"/>
      <w:autoSpaceDN w:val="0"/>
      <w:adjustRightInd w:val="0"/>
      <w:spacing w:after="0" w:line="240" w:lineRule="auto"/>
    </w:pPr>
    <w:rPr>
      <w:rFonts w:ascii="Times New Roman" w:eastAsia="Times New Roman" w:hAnsi="Times New Roman"/>
      <w:sz w:val="24"/>
      <w:szCs w:val="24"/>
      <w:lang w:val="en-US"/>
    </w:rPr>
  </w:style>
  <w:style w:type="paragraph" w:customStyle="1" w:styleId="Style17">
    <w:name w:val="Style17"/>
    <w:basedOn w:val="a0"/>
    <w:uiPriority w:val="99"/>
    <w:rsid w:val="00DD6E55"/>
    <w:pPr>
      <w:widowControl w:val="0"/>
      <w:autoSpaceDE w:val="0"/>
      <w:autoSpaceDN w:val="0"/>
      <w:adjustRightInd w:val="0"/>
      <w:spacing w:after="0" w:line="240" w:lineRule="auto"/>
    </w:pPr>
    <w:rPr>
      <w:rFonts w:ascii="Times New Roman" w:eastAsia="Times New Roman" w:hAnsi="Times New Roman"/>
      <w:sz w:val="24"/>
      <w:szCs w:val="24"/>
      <w:lang w:val="en-US"/>
    </w:rPr>
  </w:style>
  <w:style w:type="paragraph" w:customStyle="1" w:styleId="Style48">
    <w:name w:val="Style48"/>
    <w:basedOn w:val="a0"/>
    <w:uiPriority w:val="99"/>
    <w:rsid w:val="00DD6E55"/>
    <w:pPr>
      <w:widowControl w:val="0"/>
      <w:autoSpaceDE w:val="0"/>
      <w:autoSpaceDN w:val="0"/>
      <w:adjustRightInd w:val="0"/>
      <w:spacing w:after="0" w:line="230" w:lineRule="exact"/>
      <w:ind w:hanging="360"/>
    </w:pPr>
    <w:rPr>
      <w:rFonts w:eastAsia="Times New Roman"/>
      <w:sz w:val="24"/>
      <w:szCs w:val="24"/>
      <w:lang w:val="en-US"/>
    </w:rPr>
  </w:style>
  <w:style w:type="character" w:customStyle="1" w:styleId="FontStyle105">
    <w:name w:val="Font Style105"/>
    <w:uiPriority w:val="99"/>
    <w:rsid w:val="00DD6E55"/>
    <w:rPr>
      <w:rFonts w:ascii="Times New Roman" w:hAnsi="Times New Roman" w:cs="Times New Roman" w:hint="default"/>
      <w:sz w:val="22"/>
    </w:rPr>
  </w:style>
  <w:style w:type="character" w:customStyle="1" w:styleId="FontStyle135">
    <w:name w:val="Font Style135"/>
    <w:uiPriority w:val="99"/>
    <w:rsid w:val="00DD6E55"/>
    <w:rPr>
      <w:rFonts w:ascii="Times New Roman" w:hAnsi="Times New Roman" w:cs="Times New Roman" w:hint="default"/>
      <w:sz w:val="18"/>
    </w:rPr>
  </w:style>
  <w:style w:type="character" w:customStyle="1" w:styleId="FontStyle126">
    <w:name w:val="Font Style126"/>
    <w:uiPriority w:val="99"/>
    <w:rsid w:val="00DD6E55"/>
    <w:rPr>
      <w:rFonts w:ascii="Times New Roman" w:hAnsi="Times New Roman" w:cs="Times New Roman" w:hint="default"/>
      <w:b/>
      <w:bCs w:val="0"/>
      <w:sz w:val="22"/>
    </w:rPr>
  </w:style>
  <w:style w:type="character" w:customStyle="1" w:styleId="FontStyle104">
    <w:name w:val="Font Style104"/>
    <w:uiPriority w:val="99"/>
    <w:rsid w:val="00BC2F7F"/>
    <w:rPr>
      <w:rFonts w:ascii="Arial" w:hAnsi="Arial"/>
      <w:sz w:val="40"/>
    </w:rPr>
  </w:style>
  <w:style w:type="character" w:customStyle="1" w:styleId="FontStyle99">
    <w:name w:val="Font Style99"/>
    <w:uiPriority w:val="99"/>
    <w:rsid w:val="00BC2F7F"/>
    <w:rPr>
      <w:rFonts w:ascii="Georgia" w:hAnsi="Georgia" w:cs="Georgia" w:hint="default"/>
      <w:i/>
      <w:iCs/>
      <w:color w:val="000000"/>
      <w:spacing w:val="-10"/>
      <w:sz w:val="20"/>
      <w:szCs w:val="20"/>
    </w:rPr>
  </w:style>
  <w:style w:type="character" w:customStyle="1" w:styleId="FontStyle110">
    <w:name w:val="Font Style110"/>
    <w:rsid w:val="00BC2F7F"/>
    <w:rPr>
      <w:rFonts w:ascii="Times New Roman" w:hAnsi="Times New Roman" w:cs="Times New Roman" w:hint="default"/>
      <w:b/>
      <w:bCs w:val="0"/>
      <w:sz w:val="40"/>
    </w:rPr>
  </w:style>
  <w:style w:type="character" w:customStyle="1" w:styleId="FontStyle140">
    <w:name w:val="Font Style140"/>
    <w:rsid w:val="00BC2F7F"/>
    <w:rPr>
      <w:rFonts w:ascii="Times New Roman" w:hAnsi="Times New Roman" w:cs="Times New Roman" w:hint="default"/>
      <w:sz w:val="42"/>
    </w:rPr>
  </w:style>
  <w:style w:type="paragraph" w:customStyle="1" w:styleId="165">
    <w:name w:val="Основной текст16"/>
    <w:basedOn w:val="a0"/>
    <w:rsid w:val="00681D44"/>
    <w:pPr>
      <w:shd w:val="clear" w:color="auto" w:fill="FFFFFF"/>
      <w:spacing w:after="0" w:line="0" w:lineRule="atLeast"/>
      <w:ind w:hanging="1700"/>
    </w:pPr>
    <w:rPr>
      <w:rFonts w:ascii="Times New Roman" w:eastAsia="Times New Roman" w:hAnsi="Times New Roman"/>
      <w:spacing w:val="30"/>
      <w:sz w:val="72"/>
      <w:szCs w:val="72"/>
      <w:lang w:eastAsia="ru-RU"/>
    </w:rPr>
  </w:style>
  <w:style w:type="character" w:customStyle="1" w:styleId="3pt">
    <w:name w:val="Основной текст + Интервал 3 pt"/>
    <w:rsid w:val="00681D44"/>
    <w:rPr>
      <w:rFonts w:ascii="Times New Roman" w:eastAsia="Times New Roman" w:hAnsi="Times New Roman" w:cs="Times New Roman"/>
      <w:b w:val="0"/>
      <w:bCs w:val="0"/>
      <w:i w:val="0"/>
      <w:iCs w:val="0"/>
      <w:smallCaps w:val="0"/>
      <w:strike w:val="0"/>
      <w:spacing w:val="60"/>
      <w:sz w:val="72"/>
      <w:szCs w:val="72"/>
      <w:shd w:val="clear" w:color="auto" w:fill="FFFFFF"/>
    </w:rPr>
  </w:style>
  <w:style w:type="paragraph" w:customStyle="1" w:styleId="s1">
    <w:name w:val="s_1"/>
    <w:basedOn w:val="a0"/>
    <w:rsid w:val="00D4738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10">
    <w:name w:val="s_10"/>
    <w:basedOn w:val="a1"/>
    <w:rsid w:val="00D47388"/>
  </w:style>
  <w:style w:type="character" w:customStyle="1" w:styleId="4e">
    <w:name w:val="Подпись к таблице4"/>
    <w:basedOn w:val="afffff9"/>
    <w:rsid w:val="00C60F78"/>
    <w:rPr>
      <w:rFonts w:ascii="Times New Roman" w:eastAsia="Times New Roman" w:hAnsi="Times New Roman" w:cs="Times New Roman"/>
      <w:b/>
      <w:bCs/>
      <w:spacing w:val="0"/>
      <w:sz w:val="20"/>
      <w:szCs w:val="20"/>
      <w:shd w:val="clear" w:color="auto" w:fill="FFFFFF"/>
      <w:lang w:bidi="ar-SA"/>
    </w:rPr>
  </w:style>
  <w:style w:type="character" w:customStyle="1" w:styleId="3f7">
    <w:name w:val="Подпись к таблице3"/>
    <w:basedOn w:val="afffff9"/>
    <w:rsid w:val="00C60F78"/>
    <w:rPr>
      <w:rFonts w:ascii="Times New Roman" w:eastAsia="Times New Roman" w:hAnsi="Times New Roman" w:cs="Times New Roman"/>
      <w:b/>
      <w:bCs/>
      <w:noProof/>
      <w:spacing w:val="0"/>
      <w:sz w:val="20"/>
      <w:szCs w:val="20"/>
      <w:shd w:val="clear" w:color="auto" w:fill="FFFFFF"/>
      <w:lang w:bidi="ar-SA"/>
    </w:rPr>
  </w:style>
  <w:style w:type="character" w:customStyle="1" w:styleId="1256">
    <w:name w:val="Основной текст (12)56"/>
    <w:basedOn w:val="123"/>
    <w:rsid w:val="00C60F78"/>
    <w:rPr>
      <w:rFonts w:ascii="Times New Roman" w:eastAsia="Times New Roman" w:hAnsi="Times New Roman" w:cs="Times New Roman"/>
      <w:b/>
      <w:bCs/>
      <w:i/>
      <w:iCs/>
      <w:spacing w:val="0"/>
      <w:sz w:val="19"/>
      <w:szCs w:val="19"/>
      <w:shd w:val="clear" w:color="auto" w:fill="FFFFFF"/>
      <w:lang w:bidi="ar-SA"/>
    </w:rPr>
  </w:style>
  <w:style w:type="character" w:customStyle="1" w:styleId="1255">
    <w:name w:val="Основной текст (12)55"/>
    <w:basedOn w:val="123"/>
    <w:rsid w:val="00C60F78"/>
    <w:rPr>
      <w:rFonts w:ascii="Times New Roman" w:eastAsia="Times New Roman" w:hAnsi="Times New Roman" w:cs="Times New Roman"/>
      <w:b/>
      <w:bCs/>
      <w:i/>
      <w:iCs/>
      <w:spacing w:val="0"/>
      <w:sz w:val="19"/>
      <w:szCs w:val="19"/>
      <w:shd w:val="clear" w:color="auto" w:fill="FFFFFF"/>
      <w:lang w:bidi="ar-SA"/>
    </w:rPr>
  </w:style>
  <w:style w:type="character" w:customStyle="1" w:styleId="1254">
    <w:name w:val="Основной текст (12)54"/>
    <w:basedOn w:val="123"/>
    <w:rsid w:val="00C60F78"/>
    <w:rPr>
      <w:rFonts w:ascii="Times New Roman" w:eastAsia="Times New Roman" w:hAnsi="Times New Roman" w:cs="Times New Roman"/>
      <w:b/>
      <w:bCs/>
      <w:i/>
      <w:iCs/>
      <w:noProof/>
      <w:spacing w:val="0"/>
      <w:sz w:val="19"/>
      <w:szCs w:val="19"/>
      <w:shd w:val="clear" w:color="auto" w:fill="FFFFFF"/>
      <w:lang w:bidi="ar-SA"/>
    </w:rPr>
  </w:style>
  <w:style w:type="character" w:customStyle="1" w:styleId="1512">
    <w:name w:val="Основной текст (15)12"/>
    <w:basedOn w:val="151"/>
    <w:rsid w:val="00C60F78"/>
    <w:rPr>
      <w:rFonts w:ascii="Times New Roman" w:eastAsia="Times New Roman" w:hAnsi="Times New Roman" w:cs="Times New Roman" w:hint="default"/>
      <w:b w:val="0"/>
      <w:bCs w:val="0"/>
      <w:i/>
      <w:iCs/>
      <w:smallCaps w:val="0"/>
      <w:strike w:val="0"/>
      <w:dstrike w:val="0"/>
      <w:spacing w:val="0"/>
      <w:sz w:val="19"/>
      <w:szCs w:val="19"/>
      <w:u w:val="none"/>
      <w:effect w:val="none"/>
      <w:lang w:bidi="ar-SA"/>
    </w:rPr>
  </w:style>
  <w:style w:type="character" w:customStyle="1" w:styleId="1253">
    <w:name w:val="Основной текст (12)53"/>
    <w:basedOn w:val="123"/>
    <w:rsid w:val="00C60F78"/>
    <w:rPr>
      <w:rFonts w:ascii="Times New Roman" w:eastAsia="Times New Roman" w:hAnsi="Times New Roman" w:cs="Times New Roman"/>
      <w:b/>
      <w:bCs/>
      <w:i/>
      <w:iCs/>
      <w:spacing w:val="0"/>
      <w:sz w:val="19"/>
      <w:szCs w:val="19"/>
      <w:shd w:val="clear" w:color="auto" w:fill="FFFFFF"/>
      <w:lang w:bidi="ar-SA"/>
    </w:rPr>
  </w:style>
  <w:style w:type="paragraph" w:customStyle="1" w:styleId="314">
    <w:name w:val="Основной текст (3)1"/>
    <w:basedOn w:val="a0"/>
    <w:uiPriority w:val="99"/>
    <w:rsid w:val="00C60F78"/>
    <w:pPr>
      <w:shd w:val="clear" w:color="auto" w:fill="FFFFFF"/>
      <w:spacing w:after="600" w:line="322" w:lineRule="exact"/>
      <w:jc w:val="center"/>
    </w:pPr>
    <w:rPr>
      <w:rFonts w:ascii="Times New Roman" w:eastAsia="Arial Unicode MS" w:hAnsi="Times New Roman"/>
      <w:b/>
      <w:bCs/>
      <w:sz w:val="28"/>
      <w:szCs w:val="28"/>
      <w:lang w:eastAsia="ru-RU"/>
    </w:rPr>
  </w:style>
  <w:style w:type="paragraph" w:customStyle="1" w:styleId="1ff5">
    <w:name w:val="Подпись к таблице1"/>
    <w:basedOn w:val="a0"/>
    <w:uiPriority w:val="99"/>
    <w:rsid w:val="00C60F78"/>
    <w:pPr>
      <w:shd w:val="clear" w:color="auto" w:fill="FFFFFF"/>
      <w:spacing w:after="0" w:line="240" w:lineRule="atLeast"/>
    </w:pPr>
    <w:rPr>
      <w:rFonts w:ascii="Times New Roman" w:eastAsia="Arial Unicode MS" w:hAnsi="Times New Roman"/>
      <w:b/>
      <w:bCs/>
      <w:sz w:val="28"/>
      <w:szCs w:val="28"/>
      <w:lang w:eastAsia="ru-RU"/>
    </w:rPr>
  </w:style>
  <w:style w:type="paragraph" w:customStyle="1" w:styleId="610">
    <w:name w:val="Основной текст (6)1"/>
    <w:basedOn w:val="a0"/>
    <w:uiPriority w:val="99"/>
    <w:rsid w:val="00C60F78"/>
    <w:pPr>
      <w:shd w:val="clear" w:color="auto" w:fill="FFFFFF"/>
      <w:spacing w:before="300" w:after="0" w:line="331" w:lineRule="exact"/>
      <w:jc w:val="both"/>
    </w:pPr>
    <w:rPr>
      <w:rFonts w:ascii="Times New Roman" w:eastAsia="Arial Unicode MS" w:hAnsi="Times New Roman"/>
      <w:sz w:val="28"/>
      <w:szCs w:val="28"/>
      <w:lang w:eastAsia="ru-RU"/>
    </w:rPr>
  </w:style>
  <w:style w:type="character" w:customStyle="1" w:styleId="c17">
    <w:name w:val="c17"/>
    <w:uiPriority w:val="99"/>
    <w:rsid w:val="002C5611"/>
    <w:rPr>
      <w:rFonts w:cs="Times New Roman"/>
    </w:rPr>
  </w:style>
  <w:style w:type="paragraph" w:customStyle="1" w:styleId="c12c34c24">
    <w:name w:val="c12 c34 c24"/>
    <w:basedOn w:val="a0"/>
    <w:uiPriority w:val="99"/>
    <w:rsid w:val="002C5611"/>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8c24c109">
    <w:name w:val="c28 c24 c109"/>
    <w:basedOn w:val="a0"/>
    <w:uiPriority w:val="99"/>
    <w:rsid w:val="002C5611"/>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8c109c24">
    <w:name w:val="c28 c109 c24"/>
    <w:basedOn w:val="a0"/>
    <w:uiPriority w:val="99"/>
    <w:rsid w:val="002C561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431">
    <w:name w:val="Заголовок №4 (3)_"/>
    <w:basedOn w:val="a1"/>
    <w:link w:val="4310"/>
    <w:rsid w:val="00D12896"/>
    <w:rPr>
      <w:b/>
      <w:bCs/>
      <w:i/>
      <w:iCs/>
      <w:shd w:val="clear" w:color="auto" w:fill="FFFFFF"/>
    </w:rPr>
  </w:style>
  <w:style w:type="paragraph" w:customStyle="1" w:styleId="4310">
    <w:name w:val="Заголовок №4 (3)1"/>
    <w:basedOn w:val="a0"/>
    <w:link w:val="431"/>
    <w:rsid w:val="00D12896"/>
    <w:pPr>
      <w:shd w:val="clear" w:color="auto" w:fill="FFFFFF"/>
      <w:spacing w:after="0" w:line="211" w:lineRule="exact"/>
      <w:jc w:val="both"/>
      <w:outlineLvl w:val="3"/>
    </w:pPr>
    <w:rPr>
      <w:b/>
      <w:bCs/>
      <w:i/>
      <w:iCs/>
      <w:sz w:val="20"/>
      <w:szCs w:val="20"/>
      <w:lang w:eastAsia="ru-RU"/>
    </w:rPr>
  </w:style>
  <w:style w:type="character" w:customStyle="1" w:styleId="FontStyle142">
    <w:name w:val="Font Style142"/>
    <w:uiPriority w:val="99"/>
    <w:rsid w:val="005E061B"/>
    <w:rPr>
      <w:rFonts w:ascii="Times New Roman" w:hAnsi="Times New Roman" w:cs="Times New Roman" w:hint="default"/>
      <w:b/>
      <w:bCs/>
      <w:sz w:val="18"/>
      <w:szCs w:val="18"/>
    </w:rPr>
  </w:style>
  <w:style w:type="character" w:customStyle="1" w:styleId="FontStyle33">
    <w:name w:val="Font Style33"/>
    <w:rsid w:val="00F9410A"/>
    <w:rPr>
      <w:rFonts w:ascii="Times New Roman" w:hAnsi="Times New Roman" w:cs="Times New Roman"/>
      <w:color w:val="000000"/>
      <w:sz w:val="16"/>
      <w:szCs w:val="16"/>
    </w:rPr>
  </w:style>
  <w:style w:type="character" w:customStyle="1" w:styleId="FontStyle38">
    <w:name w:val="Font Style38"/>
    <w:rsid w:val="00DC2A71"/>
    <w:rPr>
      <w:rFonts w:ascii="Times New Roman" w:hAnsi="Times New Roman" w:cs="Times New Roman"/>
      <w:b/>
      <w:bCs/>
      <w:color w:val="000000"/>
      <w:sz w:val="16"/>
      <w:szCs w:val="16"/>
    </w:rPr>
  </w:style>
  <w:style w:type="character" w:customStyle="1" w:styleId="FontStyle41">
    <w:name w:val="Font Style41"/>
    <w:rsid w:val="00DC2A71"/>
    <w:rPr>
      <w:rFonts w:ascii="Times New Roman" w:hAnsi="Times New Roman" w:cs="Times New Roman"/>
      <w:b/>
      <w:bCs/>
      <w:i/>
      <w:iCs/>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72549">
      <w:bodyDiv w:val="1"/>
      <w:marLeft w:val="0"/>
      <w:marRight w:val="0"/>
      <w:marTop w:val="0"/>
      <w:marBottom w:val="0"/>
      <w:divBdr>
        <w:top w:val="none" w:sz="0" w:space="0" w:color="auto"/>
        <w:left w:val="none" w:sz="0" w:space="0" w:color="auto"/>
        <w:bottom w:val="none" w:sz="0" w:space="0" w:color="auto"/>
        <w:right w:val="none" w:sz="0" w:space="0" w:color="auto"/>
      </w:divBdr>
    </w:div>
    <w:div w:id="67268423">
      <w:bodyDiv w:val="1"/>
      <w:marLeft w:val="0"/>
      <w:marRight w:val="0"/>
      <w:marTop w:val="0"/>
      <w:marBottom w:val="0"/>
      <w:divBdr>
        <w:top w:val="none" w:sz="0" w:space="0" w:color="auto"/>
        <w:left w:val="none" w:sz="0" w:space="0" w:color="auto"/>
        <w:bottom w:val="none" w:sz="0" w:space="0" w:color="auto"/>
        <w:right w:val="none" w:sz="0" w:space="0" w:color="auto"/>
      </w:divBdr>
    </w:div>
    <w:div w:id="173617467">
      <w:bodyDiv w:val="1"/>
      <w:marLeft w:val="0"/>
      <w:marRight w:val="0"/>
      <w:marTop w:val="0"/>
      <w:marBottom w:val="0"/>
      <w:divBdr>
        <w:top w:val="none" w:sz="0" w:space="0" w:color="auto"/>
        <w:left w:val="none" w:sz="0" w:space="0" w:color="auto"/>
        <w:bottom w:val="none" w:sz="0" w:space="0" w:color="auto"/>
        <w:right w:val="none" w:sz="0" w:space="0" w:color="auto"/>
      </w:divBdr>
    </w:div>
    <w:div w:id="194005975">
      <w:bodyDiv w:val="1"/>
      <w:marLeft w:val="0"/>
      <w:marRight w:val="0"/>
      <w:marTop w:val="0"/>
      <w:marBottom w:val="0"/>
      <w:divBdr>
        <w:top w:val="none" w:sz="0" w:space="0" w:color="auto"/>
        <w:left w:val="none" w:sz="0" w:space="0" w:color="auto"/>
        <w:bottom w:val="none" w:sz="0" w:space="0" w:color="auto"/>
        <w:right w:val="none" w:sz="0" w:space="0" w:color="auto"/>
      </w:divBdr>
    </w:div>
    <w:div w:id="345402766">
      <w:bodyDiv w:val="1"/>
      <w:marLeft w:val="0"/>
      <w:marRight w:val="0"/>
      <w:marTop w:val="0"/>
      <w:marBottom w:val="0"/>
      <w:divBdr>
        <w:top w:val="none" w:sz="0" w:space="0" w:color="auto"/>
        <w:left w:val="none" w:sz="0" w:space="0" w:color="auto"/>
        <w:bottom w:val="none" w:sz="0" w:space="0" w:color="auto"/>
        <w:right w:val="none" w:sz="0" w:space="0" w:color="auto"/>
      </w:divBdr>
    </w:div>
    <w:div w:id="362092588">
      <w:bodyDiv w:val="1"/>
      <w:marLeft w:val="0"/>
      <w:marRight w:val="0"/>
      <w:marTop w:val="0"/>
      <w:marBottom w:val="0"/>
      <w:divBdr>
        <w:top w:val="none" w:sz="0" w:space="0" w:color="auto"/>
        <w:left w:val="none" w:sz="0" w:space="0" w:color="auto"/>
        <w:bottom w:val="none" w:sz="0" w:space="0" w:color="auto"/>
        <w:right w:val="none" w:sz="0" w:space="0" w:color="auto"/>
      </w:divBdr>
    </w:div>
    <w:div w:id="398669881">
      <w:bodyDiv w:val="1"/>
      <w:marLeft w:val="0"/>
      <w:marRight w:val="0"/>
      <w:marTop w:val="0"/>
      <w:marBottom w:val="0"/>
      <w:divBdr>
        <w:top w:val="none" w:sz="0" w:space="0" w:color="auto"/>
        <w:left w:val="none" w:sz="0" w:space="0" w:color="auto"/>
        <w:bottom w:val="none" w:sz="0" w:space="0" w:color="auto"/>
        <w:right w:val="none" w:sz="0" w:space="0" w:color="auto"/>
      </w:divBdr>
    </w:div>
    <w:div w:id="523397106">
      <w:bodyDiv w:val="1"/>
      <w:marLeft w:val="0"/>
      <w:marRight w:val="0"/>
      <w:marTop w:val="0"/>
      <w:marBottom w:val="0"/>
      <w:divBdr>
        <w:top w:val="none" w:sz="0" w:space="0" w:color="auto"/>
        <w:left w:val="none" w:sz="0" w:space="0" w:color="auto"/>
        <w:bottom w:val="none" w:sz="0" w:space="0" w:color="auto"/>
        <w:right w:val="none" w:sz="0" w:space="0" w:color="auto"/>
      </w:divBdr>
    </w:div>
    <w:div w:id="533929962">
      <w:bodyDiv w:val="1"/>
      <w:marLeft w:val="0"/>
      <w:marRight w:val="0"/>
      <w:marTop w:val="0"/>
      <w:marBottom w:val="0"/>
      <w:divBdr>
        <w:top w:val="none" w:sz="0" w:space="0" w:color="auto"/>
        <w:left w:val="none" w:sz="0" w:space="0" w:color="auto"/>
        <w:bottom w:val="none" w:sz="0" w:space="0" w:color="auto"/>
        <w:right w:val="none" w:sz="0" w:space="0" w:color="auto"/>
      </w:divBdr>
    </w:div>
    <w:div w:id="590240180">
      <w:bodyDiv w:val="1"/>
      <w:marLeft w:val="0"/>
      <w:marRight w:val="0"/>
      <w:marTop w:val="0"/>
      <w:marBottom w:val="0"/>
      <w:divBdr>
        <w:top w:val="none" w:sz="0" w:space="0" w:color="auto"/>
        <w:left w:val="none" w:sz="0" w:space="0" w:color="auto"/>
        <w:bottom w:val="none" w:sz="0" w:space="0" w:color="auto"/>
        <w:right w:val="none" w:sz="0" w:space="0" w:color="auto"/>
      </w:divBdr>
    </w:div>
    <w:div w:id="696932580">
      <w:bodyDiv w:val="1"/>
      <w:marLeft w:val="0"/>
      <w:marRight w:val="0"/>
      <w:marTop w:val="0"/>
      <w:marBottom w:val="0"/>
      <w:divBdr>
        <w:top w:val="none" w:sz="0" w:space="0" w:color="auto"/>
        <w:left w:val="none" w:sz="0" w:space="0" w:color="auto"/>
        <w:bottom w:val="none" w:sz="0" w:space="0" w:color="auto"/>
        <w:right w:val="none" w:sz="0" w:space="0" w:color="auto"/>
      </w:divBdr>
    </w:div>
    <w:div w:id="743182106">
      <w:bodyDiv w:val="1"/>
      <w:marLeft w:val="0"/>
      <w:marRight w:val="0"/>
      <w:marTop w:val="0"/>
      <w:marBottom w:val="0"/>
      <w:divBdr>
        <w:top w:val="none" w:sz="0" w:space="0" w:color="auto"/>
        <w:left w:val="none" w:sz="0" w:space="0" w:color="auto"/>
        <w:bottom w:val="none" w:sz="0" w:space="0" w:color="auto"/>
        <w:right w:val="none" w:sz="0" w:space="0" w:color="auto"/>
      </w:divBdr>
    </w:div>
    <w:div w:id="981036966">
      <w:bodyDiv w:val="1"/>
      <w:marLeft w:val="0"/>
      <w:marRight w:val="0"/>
      <w:marTop w:val="0"/>
      <w:marBottom w:val="0"/>
      <w:divBdr>
        <w:top w:val="none" w:sz="0" w:space="0" w:color="auto"/>
        <w:left w:val="none" w:sz="0" w:space="0" w:color="auto"/>
        <w:bottom w:val="none" w:sz="0" w:space="0" w:color="auto"/>
        <w:right w:val="none" w:sz="0" w:space="0" w:color="auto"/>
      </w:divBdr>
    </w:div>
    <w:div w:id="1040932800">
      <w:bodyDiv w:val="1"/>
      <w:marLeft w:val="0"/>
      <w:marRight w:val="0"/>
      <w:marTop w:val="0"/>
      <w:marBottom w:val="0"/>
      <w:divBdr>
        <w:top w:val="none" w:sz="0" w:space="0" w:color="auto"/>
        <w:left w:val="none" w:sz="0" w:space="0" w:color="auto"/>
        <w:bottom w:val="none" w:sz="0" w:space="0" w:color="auto"/>
        <w:right w:val="none" w:sz="0" w:space="0" w:color="auto"/>
      </w:divBdr>
    </w:div>
    <w:div w:id="1264722397">
      <w:bodyDiv w:val="1"/>
      <w:marLeft w:val="0"/>
      <w:marRight w:val="0"/>
      <w:marTop w:val="0"/>
      <w:marBottom w:val="0"/>
      <w:divBdr>
        <w:top w:val="none" w:sz="0" w:space="0" w:color="auto"/>
        <w:left w:val="none" w:sz="0" w:space="0" w:color="auto"/>
        <w:bottom w:val="none" w:sz="0" w:space="0" w:color="auto"/>
        <w:right w:val="none" w:sz="0" w:space="0" w:color="auto"/>
      </w:divBdr>
    </w:div>
    <w:div w:id="1266500853">
      <w:bodyDiv w:val="1"/>
      <w:marLeft w:val="0"/>
      <w:marRight w:val="0"/>
      <w:marTop w:val="0"/>
      <w:marBottom w:val="0"/>
      <w:divBdr>
        <w:top w:val="none" w:sz="0" w:space="0" w:color="auto"/>
        <w:left w:val="none" w:sz="0" w:space="0" w:color="auto"/>
        <w:bottom w:val="none" w:sz="0" w:space="0" w:color="auto"/>
        <w:right w:val="none" w:sz="0" w:space="0" w:color="auto"/>
      </w:divBdr>
    </w:div>
    <w:div w:id="1470434940">
      <w:bodyDiv w:val="1"/>
      <w:marLeft w:val="0"/>
      <w:marRight w:val="0"/>
      <w:marTop w:val="0"/>
      <w:marBottom w:val="0"/>
      <w:divBdr>
        <w:top w:val="none" w:sz="0" w:space="0" w:color="auto"/>
        <w:left w:val="none" w:sz="0" w:space="0" w:color="auto"/>
        <w:bottom w:val="none" w:sz="0" w:space="0" w:color="auto"/>
        <w:right w:val="none" w:sz="0" w:space="0" w:color="auto"/>
      </w:divBdr>
    </w:div>
    <w:div w:id="1624920205">
      <w:bodyDiv w:val="1"/>
      <w:marLeft w:val="0"/>
      <w:marRight w:val="0"/>
      <w:marTop w:val="0"/>
      <w:marBottom w:val="0"/>
      <w:divBdr>
        <w:top w:val="none" w:sz="0" w:space="0" w:color="auto"/>
        <w:left w:val="none" w:sz="0" w:space="0" w:color="auto"/>
        <w:bottom w:val="none" w:sz="0" w:space="0" w:color="auto"/>
        <w:right w:val="none" w:sz="0" w:space="0" w:color="auto"/>
      </w:divBdr>
    </w:div>
    <w:div w:id="1696613629">
      <w:bodyDiv w:val="1"/>
      <w:marLeft w:val="0"/>
      <w:marRight w:val="0"/>
      <w:marTop w:val="0"/>
      <w:marBottom w:val="0"/>
      <w:divBdr>
        <w:top w:val="none" w:sz="0" w:space="0" w:color="auto"/>
        <w:left w:val="none" w:sz="0" w:space="0" w:color="auto"/>
        <w:bottom w:val="none" w:sz="0" w:space="0" w:color="auto"/>
        <w:right w:val="none" w:sz="0" w:space="0" w:color="auto"/>
      </w:divBdr>
    </w:div>
    <w:div w:id="1772819154">
      <w:bodyDiv w:val="1"/>
      <w:marLeft w:val="0"/>
      <w:marRight w:val="0"/>
      <w:marTop w:val="0"/>
      <w:marBottom w:val="0"/>
      <w:divBdr>
        <w:top w:val="none" w:sz="0" w:space="0" w:color="auto"/>
        <w:left w:val="none" w:sz="0" w:space="0" w:color="auto"/>
        <w:bottom w:val="none" w:sz="0" w:space="0" w:color="auto"/>
        <w:right w:val="none" w:sz="0" w:space="0" w:color="auto"/>
      </w:divBdr>
    </w:div>
    <w:div w:id="1784229650">
      <w:bodyDiv w:val="1"/>
      <w:marLeft w:val="0"/>
      <w:marRight w:val="0"/>
      <w:marTop w:val="0"/>
      <w:marBottom w:val="0"/>
      <w:divBdr>
        <w:top w:val="none" w:sz="0" w:space="0" w:color="auto"/>
        <w:left w:val="none" w:sz="0" w:space="0" w:color="auto"/>
        <w:bottom w:val="none" w:sz="0" w:space="0" w:color="auto"/>
        <w:right w:val="none" w:sz="0" w:space="0" w:color="auto"/>
      </w:divBdr>
    </w:div>
    <w:div w:id="1795636055">
      <w:bodyDiv w:val="1"/>
      <w:marLeft w:val="0"/>
      <w:marRight w:val="0"/>
      <w:marTop w:val="0"/>
      <w:marBottom w:val="0"/>
      <w:divBdr>
        <w:top w:val="none" w:sz="0" w:space="0" w:color="auto"/>
        <w:left w:val="none" w:sz="0" w:space="0" w:color="auto"/>
        <w:bottom w:val="none" w:sz="0" w:space="0" w:color="auto"/>
        <w:right w:val="none" w:sz="0" w:space="0" w:color="auto"/>
      </w:divBdr>
    </w:div>
    <w:div w:id="1797484192">
      <w:bodyDiv w:val="1"/>
      <w:marLeft w:val="0"/>
      <w:marRight w:val="0"/>
      <w:marTop w:val="0"/>
      <w:marBottom w:val="0"/>
      <w:divBdr>
        <w:top w:val="none" w:sz="0" w:space="0" w:color="auto"/>
        <w:left w:val="none" w:sz="0" w:space="0" w:color="auto"/>
        <w:bottom w:val="none" w:sz="0" w:space="0" w:color="auto"/>
        <w:right w:val="none" w:sz="0" w:space="0" w:color="auto"/>
      </w:divBdr>
    </w:div>
    <w:div w:id="1807354959">
      <w:bodyDiv w:val="1"/>
      <w:marLeft w:val="0"/>
      <w:marRight w:val="0"/>
      <w:marTop w:val="0"/>
      <w:marBottom w:val="0"/>
      <w:divBdr>
        <w:top w:val="none" w:sz="0" w:space="0" w:color="auto"/>
        <w:left w:val="none" w:sz="0" w:space="0" w:color="auto"/>
        <w:bottom w:val="none" w:sz="0" w:space="0" w:color="auto"/>
        <w:right w:val="none" w:sz="0" w:space="0" w:color="auto"/>
      </w:divBdr>
    </w:div>
    <w:div w:id="1859536424">
      <w:bodyDiv w:val="1"/>
      <w:marLeft w:val="0"/>
      <w:marRight w:val="0"/>
      <w:marTop w:val="0"/>
      <w:marBottom w:val="0"/>
      <w:divBdr>
        <w:top w:val="none" w:sz="0" w:space="0" w:color="auto"/>
        <w:left w:val="none" w:sz="0" w:space="0" w:color="auto"/>
        <w:bottom w:val="none" w:sz="0" w:space="0" w:color="auto"/>
        <w:right w:val="none" w:sz="0" w:space="0" w:color="auto"/>
      </w:divBdr>
    </w:div>
    <w:div w:id="1877541393">
      <w:bodyDiv w:val="1"/>
      <w:marLeft w:val="0"/>
      <w:marRight w:val="0"/>
      <w:marTop w:val="0"/>
      <w:marBottom w:val="0"/>
      <w:divBdr>
        <w:top w:val="none" w:sz="0" w:space="0" w:color="auto"/>
        <w:left w:val="none" w:sz="0" w:space="0" w:color="auto"/>
        <w:bottom w:val="none" w:sz="0" w:space="0" w:color="auto"/>
        <w:right w:val="none" w:sz="0" w:space="0" w:color="auto"/>
      </w:divBdr>
    </w:div>
    <w:div w:id="1911772226">
      <w:bodyDiv w:val="1"/>
      <w:marLeft w:val="0"/>
      <w:marRight w:val="0"/>
      <w:marTop w:val="0"/>
      <w:marBottom w:val="0"/>
      <w:divBdr>
        <w:top w:val="none" w:sz="0" w:space="0" w:color="auto"/>
        <w:left w:val="none" w:sz="0" w:space="0" w:color="auto"/>
        <w:bottom w:val="none" w:sz="0" w:space="0" w:color="auto"/>
        <w:right w:val="none" w:sz="0" w:space="0" w:color="auto"/>
      </w:divBdr>
    </w:div>
    <w:div w:id="2103642931">
      <w:bodyDiv w:val="1"/>
      <w:marLeft w:val="0"/>
      <w:marRight w:val="0"/>
      <w:marTop w:val="0"/>
      <w:marBottom w:val="0"/>
      <w:divBdr>
        <w:top w:val="none" w:sz="0" w:space="0" w:color="auto"/>
        <w:left w:val="none" w:sz="0" w:space="0" w:color="auto"/>
        <w:bottom w:val="none" w:sz="0" w:space="0" w:color="auto"/>
        <w:right w:val="none" w:sz="0" w:space="0" w:color="auto"/>
      </w:divBdr>
    </w:div>
    <w:div w:id="2139180505">
      <w:bodyDiv w:val="1"/>
      <w:marLeft w:val="0"/>
      <w:marRight w:val="0"/>
      <w:marTop w:val="0"/>
      <w:marBottom w:val="0"/>
      <w:divBdr>
        <w:top w:val="none" w:sz="0" w:space="0" w:color="auto"/>
        <w:left w:val="none" w:sz="0" w:space="0" w:color="auto"/>
        <w:bottom w:val="none" w:sz="0" w:space="0" w:color="auto"/>
        <w:right w:val="none" w:sz="0" w:space="0" w:color="auto"/>
      </w:divBdr>
    </w:div>
    <w:div w:id="21457295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png"/><Relationship Id="rId21" Type="http://schemas.openxmlformats.org/officeDocument/2006/relationships/image" Target="media/image8.wmf"/><Relationship Id="rId42" Type="http://schemas.openxmlformats.org/officeDocument/2006/relationships/image" Target="media/image18.wmf"/><Relationship Id="rId47" Type="http://schemas.openxmlformats.org/officeDocument/2006/relationships/oleObject" Target="embeddings/oleObject22.bin"/><Relationship Id="rId63" Type="http://schemas.openxmlformats.org/officeDocument/2006/relationships/image" Target="media/image21.emf"/><Relationship Id="rId68" Type="http://schemas.openxmlformats.org/officeDocument/2006/relationships/image" Target="media/image26.emf"/><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oleObject" Target="embeddings/oleObject4.bin"/><Relationship Id="rId29" Type="http://schemas.openxmlformats.org/officeDocument/2006/relationships/oleObject" Target="embeddings/oleObject10.bin"/><Relationship Id="rId11" Type="http://schemas.openxmlformats.org/officeDocument/2006/relationships/image" Target="media/image3.wmf"/><Relationship Id="rId24" Type="http://schemas.openxmlformats.org/officeDocument/2006/relationships/image" Target="media/image10.wmf"/><Relationship Id="rId32" Type="http://schemas.openxmlformats.org/officeDocument/2006/relationships/oleObject" Target="embeddings/oleObject12.bin"/><Relationship Id="rId37" Type="http://schemas.openxmlformats.org/officeDocument/2006/relationships/image" Target="media/image15.wmf"/><Relationship Id="rId40" Type="http://schemas.openxmlformats.org/officeDocument/2006/relationships/oleObject" Target="embeddings/oleObject17.bin"/><Relationship Id="rId45" Type="http://schemas.openxmlformats.org/officeDocument/2006/relationships/oleObject" Target="embeddings/oleObject20.bin"/><Relationship Id="rId53" Type="http://schemas.openxmlformats.org/officeDocument/2006/relationships/hyperlink" Target="http://base.garant.ru/12125268/1/" TargetMode="External"/><Relationship Id="rId58" Type="http://schemas.openxmlformats.org/officeDocument/2006/relationships/hyperlink" Target="http://base.garant.ru/178160/" TargetMode="External"/><Relationship Id="rId66" Type="http://schemas.openxmlformats.org/officeDocument/2006/relationships/image" Target="media/image24.emf"/><Relationship Id="rId5" Type="http://schemas.openxmlformats.org/officeDocument/2006/relationships/webSettings" Target="webSettings.xml"/><Relationship Id="rId61" Type="http://schemas.openxmlformats.org/officeDocument/2006/relationships/image" Target="media/image19.emf"/><Relationship Id="rId19" Type="http://schemas.openxmlformats.org/officeDocument/2006/relationships/image" Target="media/image7.wmf"/><Relationship Id="rId14" Type="http://schemas.openxmlformats.org/officeDocument/2006/relationships/oleObject" Target="embeddings/oleObject3.bin"/><Relationship Id="rId22" Type="http://schemas.openxmlformats.org/officeDocument/2006/relationships/image" Target="media/image9.wmf"/><Relationship Id="rId27" Type="http://schemas.openxmlformats.org/officeDocument/2006/relationships/oleObject" Target="embeddings/oleObject9.bin"/><Relationship Id="rId30" Type="http://schemas.openxmlformats.org/officeDocument/2006/relationships/oleObject" Target="embeddings/oleObject11.bin"/><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oleObject" Target="embeddings/oleObject23.bin"/><Relationship Id="rId56" Type="http://schemas.openxmlformats.org/officeDocument/2006/relationships/hyperlink" Target="http://base.garant.ru/2540422/" TargetMode="External"/><Relationship Id="rId64" Type="http://schemas.openxmlformats.org/officeDocument/2006/relationships/image" Target="media/image22.emf"/><Relationship Id="rId69"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hyperlink" Target="http://base.garant.ru/10164072/1/" TargetMode="External"/><Relationship Id="rId3" Type="http://schemas.openxmlformats.org/officeDocument/2006/relationships/styles" Target="styles.xml"/><Relationship Id="rId12" Type="http://schemas.openxmlformats.org/officeDocument/2006/relationships/oleObject" Target="embeddings/oleObject2.bin"/><Relationship Id="rId17" Type="http://schemas.openxmlformats.org/officeDocument/2006/relationships/image" Target="media/image6.wmf"/><Relationship Id="rId25" Type="http://schemas.openxmlformats.org/officeDocument/2006/relationships/oleObject" Target="embeddings/oleObject8.bin"/><Relationship Id="rId33" Type="http://schemas.openxmlformats.org/officeDocument/2006/relationships/image" Target="media/image14.wmf"/><Relationship Id="rId38" Type="http://schemas.openxmlformats.org/officeDocument/2006/relationships/oleObject" Target="embeddings/oleObject16.bin"/><Relationship Id="rId46" Type="http://schemas.openxmlformats.org/officeDocument/2006/relationships/oleObject" Target="embeddings/oleObject21.bin"/><Relationship Id="rId59" Type="http://schemas.openxmlformats.org/officeDocument/2006/relationships/hyperlink" Target="http://base.garant.ru/2540422/" TargetMode="External"/><Relationship Id="rId67" Type="http://schemas.openxmlformats.org/officeDocument/2006/relationships/image" Target="media/image25.emf"/><Relationship Id="rId20" Type="http://schemas.openxmlformats.org/officeDocument/2006/relationships/oleObject" Target="embeddings/oleObject6.bin"/><Relationship Id="rId41" Type="http://schemas.openxmlformats.org/officeDocument/2006/relationships/image" Target="media/image17.png"/><Relationship Id="rId54" Type="http://schemas.openxmlformats.org/officeDocument/2006/relationships/hyperlink" Target="http://base.garant.ru/12112604/1/" TargetMode="External"/><Relationship Id="rId62" Type="http://schemas.openxmlformats.org/officeDocument/2006/relationships/image" Target="media/image20.emf"/><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oleObject" Target="embeddings/oleObject7.bin"/><Relationship Id="rId28" Type="http://schemas.openxmlformats.org/officeDocument/2006/relationships/image" Target="media/image12.wmf"/><Relationship Id="rId36" Type="http://schemas.openxmlformats.org/officeDocument/2006/relationships/oleObject" Target="embeddings/oleObject15.bin"/><Relationship Id="rId49" Type="http://schemas.openxmlformats.org/officeDocument/2006/relationships/hyperlink" Target="http://www.consultant.ru/document/cons_doc_LAW_99661/?dst=100004" TargetMode="External"/><Relationship Id="rId57" Type="http://schemas.openxmlformats.org/officeDocument/2006/relationships/hyperlink" Target="http://base.garant.ru/2540422/" TargetMode="External"/><Relationship Id="rId10" Type="http://schemas.openxmlformats.org/officeDocument/2006/relationships/oleObject" Target="embeddings/oleObject1.bin"/><Relationship Id="rId31" Type="http://schemas.openxmlformats.org/officeDocument/2006/relationships/image" Target="media/image13.wmf"/><Relationship Id="rId44" Type="http://schemas.openxmlformats.org/officeDocument/2006/relationships/oleObject" Target="embeddings/oleObject19.bin"/><Relationship Id="rId52" Type="http://schemas.openxmlformats.org/officeDocument/2006/relationships/hyperlink" Target="http://base.garant.ru/12125267/1/" TargetMode="External"/><Relationship Id="rId60" Type="http://schemas.openxmlformats.org/officeDocument/2006/relationships/hyperlink" Target="http://base.garant.ru/2540422/" TargetMode="External"/><Relationship Id="rId65" Type="http://schemas.openxmlformats.org/officeDocument/2006/relationships/image" Target="media/image23.emf"/><Relationship Id="rId4" Type="http://schemas.openxmlformats.org/officeDocument/2006/relationships/settings" Target="settings.xml"/><Relationship Id="rId9" Type="http://schemas.openxmlformats.org/officeDocument/2006/relationships/image" Target="media/image2.wmf"/><Relationship Id="rId13" Type="http://schemas.openxmlformats.org/officeDocument/2006/relationships/image" Target="media/image4.wmf"/><Relationship Id="rId18" Type="http://schemas.openxmlformats.org/officeDocument/2006/relationships/oleObject" Target="embeddings/oleObject5.bin"/><Relationship Id="rId39" Type="http://schemas.openxmlformats.org/officeDocument/2006/relationships/image" Target="media/image16.wmf"/><Relationship Id="rId34" Type="http://schemas.openxmlformats.org/officeDocument/2006/relationships/oleObject" Target="embeddings/oleObject13.bin"/><Relationship Id="rId50" Type="http://schemas.openxmlformats.org/officeDocument/2006/relationships/hyperlink" Target="http://base.garant.ru/2540422/" TargetMode="External"/><Relationship Id="rId55" Type="http://schemas.openxmlformats.org/officeDocument/2006/relationships/hyperlink" Target="http://base.garant.ru/10900200/1/"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55BF6D-94FD-4AFD-9665-4A50115F3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4</Pages>
  <Words>172145</Words>
  <Characters>981228</Characters>
  <Application>Microsoft Office Word</Application>
  <DocSecurity>0</DocSecurity>
  <Lines>8176</Lines>
  <Paragraphs>2302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1151071</CharactersWithSpaces>
  <SharedDoc>false</SharedDoc>
  <HLinks>
    <vt:vector size="6" baseType="variant">
      <vt:variant>
        <vt:i4>4325438</vt:i4>
      </vt:variant>
      <vt:variant>
        <vt:i4>396</vt:i4>
      </vt:variant>
      <vt:variant>
        <vt:i4>0</vt:i4>
      </vt:variant>
      <vt:variant>
        <vt:i4>5</vt:i4>
      </vt:variant>
      <vt:variant>
        <vt:lpwstr>http://www.consultant.ru/document/cons_doc_LAW_99661/?dst=100004</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Вачкова Светлана Николаевна</dc:creator>
  <cp:lastModifiedBy>kabir</cp:lastModifiedBy>
  <cp:revision>10</cp:revision>
  <cp:lastPrinted>2018-12-13T09:13:00Z</cp:lastPrinted>
  <dcterms:created xsi:type="dcterms:W3CDTF">2020-02-03T15:49:00Z</dcterms:created>
  <dcterms:modified xsi:type="dcterms:W3CDTF">2020-02-10T20:08:00Z</dcterms:modified>
</cp:coreProperties>
</file>